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D01E8" w14:textId="77777777" w:rsidR="007A4F36" w:rsidRDefault="00940E4F" w:rsidP="003F4821">
      <w:pPr>
        <w:spacing w:after="0" w:line="240" w:lineRule="auto"/>
        <w:jc w:val="right"/>
        <w:rPr>
          <w:rFonts w:ascii="Times New Roman" w:eastAsia="Times New Roman" w:hAnsi="Times New Roman" w:cs="Times New Roman"/>
          <w:iCs/>
          <w:color w:val="000000" w:themeColor="text1"/>
          <w:sz w:val="24"/>
          <w:szCs w:val="24"/>
          <w:lang w:val="ro-RO"/>
        </w:rPr>
      </w:pPr>
      <w:r>
        <w:rPr>
          <w:rFonts w:ascii="Times New Roman" w:eastAsia="Times New Roman" w:hAnsi="Times New Roman" w:cs="Times New Roman"/>
          <w:iCs/>
          <w:color w:val="000000" w:themeColor="text1"/>
          <w:sz w:val="24"/>
          <w:szCs w:val="24"/>
          <w:lang w:val="ro-RO"/>
        </w:rPr>
        <w:t xml:space="preserve">Anexă </w:t>
      </w:r>
    </w:p>
    <w:p w14:paraId="100DDBFA" w14:textId="7BCEF340" w:rsidR="00940E4F" w:rsidRDefault="00940E4F" w:rsidP="003F4821">
      <w:pPr>
        <w:spacing w:after="0" w:line="240" w:lineRule="auto"/>
        <w:jc w:val="right"/>
        <w:rPr>
          <w:rFonts w:ascii="Times New Roman" w:eastAsia="Times New Roman" w:hAnsi="Times New Roman" w:cs="Times New Roman"/>
          <w:iCs/>
          <w:color w:val="000000" w:themeColor="text1"/>
          <w:sz w:val="24"/>
          <w:szCs w:val="24"/>
          <w:lang w:val="ro-RO"/>
        </w:rPr>
      </w:pPr>
      <w:bookmarkStart w:id="0" w:name="_GoBack"/>
      <w:bookmarkEnd w:id="0"/>
      <w:r>
        <w:rPr>
          <w:rFonts w:ascii="Times New Roman" w:eastAsia="Times New Roman" w:hAnsi="Times New Roman" w:cs="Times New Roman"/>
          <w:iCs/>
          <w:color w:val="000000" w:themeColor="text1"/>
          <w:sz w:val="24"/>
          <w:szCs w:val="24"/>
          <w:lang w:val="ro-RO"/>
        </w:rPr>
        <w:t>la hotărârea Comisiei Electorale Centrale</w:t>
      </w:r>
    </w:p>
    <w:p w14:paraId="236C6C8C" w14:textId="2B06144C" w:rsidR="00800EB0" w:rsidRPr="00940E4F" w:rsidRDefault="00940E4F" w:rsidP="003F4821">
      <w:pPr>
        <w:spacing w:after="0" w:line="240" w:lineRule="auto"/>
        <w:jc w:val="right"/>
        <w:rPr>
          <w:rFonts w:ascii="Times New Roman" w:eastAsia="Times New Roman" w:hAnsi="Times New Roman" w:cs="Times New Roman"/>
          <w:iCs/>
          <w:color w:val="000000" w:themeColor="text1"/>
          <w:sz w:val="24"/>
          <w:szCs w:val="24"/>
          <w:lang w:val="ro-RO"/>
        </w:rPr>
      </w:pPr>
      <w:r>
        <w:rPr>
          <w:rFonts w:ascii="Times New Roman" w:eastAsia="Times New Roman" w:hAnsi="Times New Roman" w:cs="Times New Roman"/>
          <w:iCs/>
          <w:color w:val="000000" w:themeColor="text1"/>
          <w:sz w:val="24"/>
          <w:szCs w:val="24"/>
          <w:lang w:val="ro-RO"/>
        </w:rPr>
        <w:t xml:space="preserve"> nr. 3949 din 2 iunie 2020</w:t>
      </w:r>
    </w:p>
    <w:p w14:paraId="118D08C2" w14:textId="77777777" w:rsidR="00800EB0" w:rsidRDefault="00800EB0" w:rsidP="003F4821">
      <w:pPr>
        <w:spacing w:after="0" w:line="240" w:lineRule="auto"/>
        <w:jc w:val="right"/>
        <w:rPr>
          <w:rFonts w:ascii="Times New Roman" w:eastAsia="Times New Roman" w:hAnsi="Times New Roman" w:cs="Times New Roman"/>
          <w:i/>
          <w:iCs/>
          <w:color w:val="000000" w:themeColor="text1"/>
          <w:sz w:val="24"/>
          <w:szCs w:val="24"/>
          <w:lang w:val="ro-RO"/>
        </w:rPr>
      </w:pPr>
    </w:p>
    <w:p w14:paraId="3F7C342E" w14:textId="77777777" w:rsidR="003F4821" w:rsidRPr="00426331" w:rsidRDefault="003F4821" w:rsidP="003F4821">
      <w:pPr>
        <w:spacing w:after="0" w:line="240" w:lineRule="auto"/>
        <w:jc w:val="right"/>
        <w:rPr>
          <w:rFonts w:ascii="Times New Roman" w:eastAsia="Times New Roman" w:hAnsi="Times New Roman" w:cs="Times New Roman"/>
          <w:i/>
          <w:iCs/>
          <w:color w:val="000000" w:themeColor="text1"/>
          <w:sz w:val="24"/>
          <w:szCs w:val="24"/>
          <w:lang w:val="ro-RO"/>
        </w:rPr>
      </w:pPr>
      <w:r w:rsidRPr="00426331">
        <w:rPr>
          <w:rFonts w:ascii="Times New Roman" w:eastAsia="Times New Roman" w:hAnsi="Times New Roman" w:cs="Times New Roman"/>
          <w:i/>
          <w:iCs/>
          <w:color w:val="000000" w:themeColor="text1"/>
          <w:sz w:val="24"/>
          <w:szCs w:val="24"/>
          <w:lang w:val="ro-RO"/>
        </w:rPr>
        <w:t xml:space="preserve">Proiect </w:t>
      </w:r>
    </w:p>
    <w:p w14:paraId="1AEA9F8E" w14:textId="77777777" w:rsidR="003F4821" w:rsidRPr="00426331" w:rsidRDefault="003F4821" w:rsidP="003F4821">
      <w:pPr>
        <w:spacing w:after="0" w:line="240" w:lineRule="auto"/>
        <w:jc w:val="center"/>
        <w:rPr>
          <w:rFonts w:ascii="Times New Roman" w:eastAsia="Times New Roman" w:hAnsi="Times New Roman" w:cs="Times New Roman"/>
          <w:b/>
          <w:bCs/>
          <w:color w:val="000000" w:themeColor="text1"/>
          <w:sz w:val="24"/>
          <w:szCs w:val="24"/>
          <w:lang w:val="ro-RO"/>
        </w:rPr>
      </w:pPr>
    </w:p>
    <w:p w14:paraId="35F7D212" w14:textId="77777777" w:rsidR="003F4821" w:rsidRPr="00426331" w:rsidRDefault="003F4821" w:rsidP="003F4821">
      <w:pPr>
        <w:spacing w:after="0" w:line="240" w:lineRule="auto"/>
        <w:jc w:val="center"/>
        <w:rPr>
          <w:rFonts w:ascii="Times New Roman" w:eastAsia="Times New Roman" w:hAnsi="Times New Roman" w:cs="Times New Roman"/>
          <w:b/>
          <w:bCs/>
          <w:color w:val="000000" w:themeColor="text1"/>
          <w:sz w:val="24"/>
          <w:szCs w:val="24"/>
          <w:lang w:val="ro-RO"/>
        </w:rPr>
      </w:pPr>
      <w:r w:rsidRPr="00426331">
        <w:rPr>
          <w:rFonts w:ascii="Times New Roman" w:eastAsia="Times New Roman" w:hAnsi="Times New Roman" w:cs="Times New Roman"/>
          <w:b/>
          <w:bCs/>
          <w:color w:val="000000" w:themeColor="text1"/>
          <w:sz w:val="24"/>
          <w:szCs w:val="24"/>
          <w:lang w:val="ro-RO"/>
        </w:rPr>
        <w:t>L E G E</w:t>
      </w:r>
    </w:p>
    <w:p w14:paraId="7F42BAF3" w14:textId="2390B21B" w:rsidR="003F4821" w:rsidRPr="00426331" w:rsidRDefault="003F4821" w:rsidP="003F4821">
      <w:pPr>
        <w:spacing w:after="0" w:line="240" w:lineRule="auto"/>
        <w:jc w:val="center"/>
        <w:rPr>
          <w:rFonts w:ascii="Times New Roman" w:eastAsia="Times New Roman" w:hAnsi="Times New Roman" w:cs="Times New Roman"/>
          <w:b/>
          <w:bCs/>
          <w:color w:val="000000" w:themeColor="text1"/>
          <w:sz w:val="24"/>
          <w:szCs w:val="24"/>
          <w:lang w:val="ro-RO"/>
        </w:rPr>
      </w:pPr>
      <w:r w:rsidRPr="00426331">
        <w:rPr>
          <w:rFonts w:ascii="Times New Roman" w:eastAsia="Times New Roman" w:hAnsi="Times New Roman" w:cs="Times New Roman"/>
          <w:b/>
          <w:bCs/>
          <w:color w:val="000000" w:themeColor="text1"/>
          <w:sz w:val="24"/>
          <w:szCs w:val="24"/>
          <w:lang w:val="ro-RO"/>
        </w:rPr>
        <w:t xml:space="preserve">pentru modificarea </w:t>
      </w:r>
      <w:r w:rsidR="005E4517" w:rsidRPr="00426331">
        <w:rPr>
          <w:rFonts w:ascii="Times New Roman" w:eastAsia="Times New Roman" w:hAnsi="Times New Roman" w:cs="Times New Roman"/>
          <w:b/>
          <w:bCs/>
          <w:color w:val="000000" w:themeColor="text1"/>
          <w:sz w:val="24"/>
          <w:szCs w:val="24"/>
          <w:lang w:val="ro-RO"/>
        </w:rPr>
        <w:t>unor acte legislative</w:t>
      </w:r>
    </w:p>
    <w:p w14:paraId="3E0B083E" w14:textId="77777777" w:rsidR="003F4821" w:rsidRPr="00426331" w:rsidRDefault="003F4821" w:rsidP="003F4821">
      <w:pPr>
        <w:spacing w:after="0" w:line="240" w:lineRule="auto"/>
        <w:jc w:val="center"/>
        <w:rPr>
          <w:rFonts w:ascii="Times New Roman" w:eastAsia="Times New Roman" w:hAnsi="Times New Roman" w:cs="Times New Roman"/>
          <w:b/>
          <w:bCs/>
          <w:color w:val="000000" w:themeColor="text1"/>
          <w:sz w:val="24"/>
          <w:szCs w:val="24"/>
          <w:lang w:val="ro-RO"/>
        </w:rPr>
      </w:pPr>
    </w:p>
    <w:p w14:paraId="4848180D" w14:textId="77777777" w:rsidR="003F4821" w:rsidRPr="00426331" w:rsidRDefault="003F4821" w:rsidP="003F4821">
      <w:pPr>
        <w:spacing w:after="0" w:line="240" w:lineRule="auto"/>
        <w:jc w:val="center"/>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w:t>
      </w:r>
    </w:p>
    <w:p w14:paraId="10CF8949"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Parlamentul adoptă prezenta lege organică.</w:t>
      </w:r>
    </w:p>
    <w:p w14:paraId="04D271D7"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w:t>
      </w:r>
    </w:p>
    <w:p w14:paraId="1866010D" w14:textId="48DC24A2" w:rsidR="003F4821" w:rsidRPr="00426331" w:rsidRDefault="003F4821" w:rsidP="003F4821">
      <w:pPr>
        <w:spacing w:after="0" w:line="240" w:lineRule="auto"/>
        <w:ind w:firstLine="567"/>
        <w:jc w:val="both"/>
        <w:rPr>
          <w:rFonts w:ascii="Times New Roman" w:eastAsia="Times New Roman" w:hAnsi="Times New Roman" w:cs="Times New Roman"/>
          <w:iCs/>
          <w:color w:val="000000" w:themeColor="text1"/>
          <w:sz w:val="24"/>
          <w:szCs w:val="24"/>
          <w:lang w:val="ro-RO"/>
        </w:rPr>
      </w:pPr>
      <w:r w:rsidRPr="00426331">
        <w:rPr>
          <w:rFonts w:ascii="Times New Roman" w:eastAsia="Times New Roman" w:hAnsi="Times New Roman" w:cs="Times New Roman"/>
          <w:b/>
          <w:bCs/>
          <w:color w:val="000000" w:themeColor="text1"/>
          <w:sz w:val="24"/>
          <w:szCs w:val="24"/>
          <w:lang w:val="ro-RO"/>
        </w:rPr>
        <w:t>Art. I.</w:t>
      </w:r>
      <w:r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bCs/>
          <w:color w:val="000000" w:themeColor="text1"/>
          <w:sz w:val="24"/>
          <w:szCs w:val="24"/>
          <w:lang w:val="ro-RO"/>
        </w:rPr>
        <w:t>Codul electoral</w:t>
      </w:r>
      <w:r w:rsidRPr="00426331" w:rsidDel="00F7733B">
        <w:rPr>
          <w:rFonts w:ascii="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bCs/>
          <w:color w:val="000000" w:themeColor="text1"/>
          <w:sz w:val="24"/>
          <w:szCs w:val="24"/>
          <w:lang w:val="ro-RO"/>
        </w:rPr>
        <w:t>nr. 1381/1997,</w:t>
      </w:r>
      <w:r w:rsidRPr="00426331">
        <w:rPr>
          <w:rFonts w:ascii="Times New Roman" w:eastAsia="Times New Roman" w:hAnsi="Times New Roman" w:cs="Times New Roman"/>
          <w:iCs/>
          <w:color w:val="000000" w:themeColor="text1"/>
          <w:sz w:val="24"/>
          <w:szCs w:val="24"/>
          <w:lang w:val="ro-RO"/>
        </w:rPr>
        <w:t xml:space="preserve"> republicat în Monitorul Oficial al Republicii Moldova, 2017, nr.451-463, se modifică după cum urmează:</w:t>
      </w:r>
    </w:p>
    <w:p w14:paraId="1C430F30" w14:textId="77777777" w:rsidR="003F4821" w:rsidRPr="00426331" w:rsidRDefault="003F4821" w:rsidP="003F4821">
      <w:pPr>
        <w:pStyle w:val="Listparagraf"/>
        <w:numPr>
          <w:ilvl w:val="0"/>
          <w:numId w:val="1"/>
        </w:numPr>
        <w:spacing w:after="0" w:line="240" w:lineRule="auto"/>
        <w:jc w:val="both"/>
        <w:rPr>
          <w:rFonts w:ascii="Times New Roman" w:hAnsi="Times New Roman" w:cs="Times New Roman"/>
          <w:color w:val="000000" w:themeColor="text1"/>
          <w:sz w:val="24"/>
          <w:szCs w:val="24"/>
          <w:lang w:val="ro-RO"/>
        </w:rPr>
      </w:pPr>
      <w:r w:rsidRPr="00426331">
        <w:rPr>
          <w:rFonts w:ascii="Times New Roman" w:eastAsia="Times New Roman" w:hAnsi="Times New Roman" w:cs="Times New Roman"/>
          <w:iCs/>
          <w:color w:val="000000" w:themeColor="text1"/>
          <w:sz w:val="24"/>
          <w:szCs w:val="24"/>
          <w:lang w:val="ro-RO"/>
        </w:rPr>
        <w:t>Articolul 1:</w:t>
      </w:r>
    </w:p>
    <w:p w14:paraId="53AA7882" w14:textId="60635843" w:rsidR="003F4821" w:rsidRPr="00426331" w:rsidRDefault="003F4821" w:rsidP="003F4821">
      <w:pPr>
        <w:pStyle w:val="Listparagraf"/>
        <w:spacing w:after="0" w:line="240" w:lineRule="auto"/>
        <w:ind w:left="0" w:firstLine="547"/>
        <w:contextualSpacing w:val="0"/>
        <w:jc w:val="both"/>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 xml:space="preserve"> </w:t>
      </w:r>
      <w:r w:rsidR="00426331" w:rsidRPr="00426331">
        <w:rPr>
          <w:rFonts w:ascii="Times New Roman" w:hAnsi="Times New Roman" w:cs="Times New Roman"/>
          <w:color w:val="000000" w:themeColor="text1"/>
          <w:sz w:val="24"/>
          <w:szCs w:val="24"/>
          <w:lang w:val="ro-RO"/>
        </w:rPr>
        <w:t>în definiția noțiunii</w:t>
      </w:r>
      <w:r w:rsidRPr="00426331">
        <w:rPr>
          <w:rFonts w:ascii="Times New Roman" w:hAnsi="Times New Roman" w:cs="Times New Roman"/>
          <w:color w:val="000000" w:themeColor="text1"/>
          <w:sz w:val="24"/>
          <w:szCs w:val="24"/>
          <w:lang w:val="ro-RO"/>
        </w:rPr>
        <w:t xml:space="preserve"> „</w:t>
      </w:r>
      <w:r w:rsidRPr="00426331">
        <w:rPr>
          <w:rFonts w:ascii="Times New Roman" w:hAnsi="Times New Roman" w:cs="Times New Roman"/>
          <w:i/>
          <w:color w:val="000000" w:themeColor="text1"/>
          <w:sz w:val="24"/>
          <w:szCs w:val="24"/>
          <w:lang w:val="ro-RO"/>
        </w:rPr>
        <w:t>afișe electorale</w:t>
      </w:r>
      <w:r w:rsidRPr="00426331">
        <w:rPr>
          <w:rFonts w:ascii="Times New Roman" w:hAnsi="Times New Roman" w:cs="Times New Roman"/>
          <w:color w:val="000000" w:themeColor="text1"/>
          <w:sz w:val="24"/>
          <w:szCs w:val="24"/>
          <w:lang w:val="ro-RO"/>
        </w:rPr>
        <w:t>”</w:t>
      </w:r>
      <w:r w:rsidR="00426331" w:rsidRPr="00426331">
        <w:rPr>
          <w:rFonts w:ascii="Times New Roman" w:hAnsi="Times New Roman" w:cs="Times New Roman"/>
          <w:color w:val="000000" w:themeColor="text1"/>
          <w:sz w:val="24"/>
          <w:szCs w:val="24"/>
          <w:lang w:val="ro-RO"/>
        </w:rPr>
        <w:t>,</w:t>
      </w:r>
      <w:r w:rsidRPr="00426331">
        <w:rPr>
          <w:rFonts w:ascii="Times New Roman" w:hAnsi="Times New Roman" w:cs="Times New Roman"/>
          <w:color w:val="000000" w:themeColor="text1"/>
          <w:sz w:val="24"/>
          <w:szCs w:val="24"/>
          <w:lang w:val="ro-RO"/>
        </w:rPr>
        <w:t xml:space="preserve"> textul „apeluri, declarații” se exclude, iar după </w:t>
      </w:r>
      <w:r w:rsidR="00426331">
        <w:rPr>
          <w:rFonts w:ascii="Times New Roman" w:hAnsi="Times New Roman" w:cs="Times New Roman"/>
          <w:color w:val="000000" w:themeColor="text1"/>
          <w:sz w:val="24"/>
          <w:szCs w:val="24"/>
          <w:lang w:val="ro-RO"/>
        </w:rPr>
        <w:t>cuvintele</w:t>
      </w:r>
      <w:r w:rsidR="00426331" w:rsidRPr="00426331">
        <w:rPr>
          <w:rFonts w:ascii="Times New Roman" w:hAnsi="Times New Roman" w:cs="Times New Roman"/>
          <w:color w:val="000000" w:themeColor="text1"/>
          <w:sz w:val="24"/>
          <w:szCs w:val="24"/>
          <w:lang w:val="ro-RO"/>
        </w:rPr>
        <w:t xml:space="preserve"> </w:t>
      </w:r>
      <w:r w:rsidRPr="00426331">
        <w:rPr>
          <w:rFonts w:ascii="Times New Roman" w:hAnsi="Times New Roman" w:cs="Times New Roman"/>
          <w:color w:val="000000" w:themeColor="text1"/>
          <w:sz w:val="24"/>
          <w:szCs w:val="24"/>
          <w:lang w:val="ro-RO"/>
        </w:rPr>
        <w:t xml:space="preserve">„concurenți electorali” se introduce textul: „ ,  </w:t>
      </w:r>
      <w:r w:rsidRPr="00426331">
        <w:rPr>
          <w:rFonts w:ascii="Times New Roman" w:eastAsia="Times New Roman" w:hAnsi="Times New Roman" w:cs="Times New Roman"/>
          <w:color w:val="000000" w:themeColor="text1"/>
          <w:sz w:val="24"/>
          <w:szCs w:val="24"/>
          <w:lang w:val="ro-RO"/>
        </w:rPr>
        <w:t xml:space="preserve">candidați, </w:t>
      </w:r>
      <w:r w:rsidRPr="008B4D5C">
        <w:rPr>
          <w:rFonts w:ascii="Times New Roman" w:hAnsi="Times New Roman" w:cs="Times New Roman"/>
          <w:color w:val="000000" w:themeColor="text1"/>
          <w:sz w:val="24"/>
          <w:szCs w:val="24"/>
          <w:lang w:val="ro-RO"/>
        </w:rPr>
        <w:t>persoanele de încredere și/sau de participanții la referendum”;</w:t>
      </w:r>
      <w:r w:rsidR="00426331" w:rsidRPr="00426331">
        <w:rPr>
          <w:rFonts w:ascii="Times New Roman" w:hAnsi="Times New Roman" w:cs="Times New Roman"/>
          <w:color w:val="000000" w:themeColor="text1"/>
          <w:sz w:val="24"/>
          <w:szCs w:val="24"/>
          <w:lang w:val="ro-RO"/>
        </w:rPr>
        <w:t xml:space="preserve"> </w:t>
      </w:r>
    </w:p>
    <w:p w14:paraId="3B742579" w14:textId="5E3DFE58" w:rsidR="00D0533B" w:rsidRDefault="00B44285" w:rsidP="003F4821">
      <w:pPr>
        <w:pStyle w:val="Listparagraf"/>
        <w:spacing w:after="0" w:line="240" w:lineRule="auto"/>
        <w:ind w:left="0" w:firstLine="547"/>
        <w:contextualSpacing w:val="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noțiunea</w:t>
      </w:r>
      <w:r w:rsidR="00426331" w:rsidRPr="00426331">
        <w:rPr>
          <w:rFonts w:ascii="Times New Roman" w:hAnsi="Times New Roman" w:cs="Times New Roman"/>
          <w:color w:val="000000" w:themeColor="text1"/>
          <w:sz w:val="24"/>
          <w:szCs w:val="24"/>
          <w:lang w:val="ro-RO"/>
        </w:rPr>
        <w:t xml:space="preserve"> </w:t>
      </w:r>
      <w:r w:rsidR="003F4821" w:rsidRPr="00426331">
        <w:rPr>
          <w:rFonts w:ascii="Times New Roman" w:hAnsi="Times New Roman" w:cs="Times New Roman"/>
          <w:color w:val="000000" w:themeColor="text1"/>
          <w:sz w:val="24"/>
          <w:szCs w:val="24"/>
          <w:lang w:val="ro-RO"/>
        </w:rPr>
        <w:t>„</w:t>
      </w:r>
      <w:r w:rsidR="003F4821" w:rsidRPr="00426331">
        <w:rPr>
          <w:rFonts w:ascii="Times New Roman" w:hAnsi="Times New Roman" w:cs="Times New Roman"/>
          <w:i/>
          <w:color w:val="000000" w:themeColor="text1"/>
          <w:sz w:val="24"/>
          <w:szCs w:val="24"/>
          <w:lang w:val="ro-RO"/>
        </w:rPr>
        <w:t>agitație electorală</w:t>
      </w:r>
      <w:r w:rsidR="003F4821" w:rsidRPr="00426331">
        <w:rPr>
          <w:rFonts w:ascii="Times New Roman" w:hAnsi="Times New Roman" w:cs="Times New Roman"/>
          <w:color w:val="000000" w:themeColor="text1"/>
          <w:sz w:val="24"/>
          <w:szCs w:val="24"/>
          <w:lang w:val="ro-RO"/>
        </w:rPr>
        <w:t>”</w:t>
      </w:r>
      <w:r>
        <w:rPr>
          <w:rFonts w:ascii="Times New Roman" w:hAnsi="Times New Roman" w:cs="Times New Roman"/>
          <w:color w:val="000000" w:themeColor="text1"/>
          <w:sz w:val="24"/>
          <w:szCs w:val="24"/>
          <w:lang w:val="ro-RO"/>
        </w:rPr>
        <w:t xml:space="preserve"> va avea următorul cuprins: </w:t>
      </w:r>
    </w:p>
    <w:p w14:paraId="4DDDE56C" w14:textId="014F8617" w:rsidR="003F4821" w:rsidRPr="00426331" w:rsidRDefault="00B44285" w:rsidP="003F4821">
      <w:pPr>
        <w:pStyle w:val="Listparagraf"/>
        <w:spacing w:after="0" w:line="240" w:lineRule="auto"/>
        <w:ind w:left="0" w:firstLine="547"/>
        <w:contextualSpacing w:val="0"/>
        <w:jc w:val="both"/>
        <w:rPr>
          <w:rFonts w:ascii="Times New Roman" w:eastAsia="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w:t>
      </w:r>
      <w:r w:rsidRPr="008B4D5C">
        <w:rPr>
          <w:rFonts w:ascii="Times New Roman" w:hAnsi="Times New Roman" w:cs="Times New Roman"/>
          <w:i/>
          <w:color w:val="000000" w:themeColor="text1"/>
          <w:sz w:val="24"/>
          <w:szCs w:val="24"/>
          <w:lang w:val="ro-RO"/>
        </w:rPr>
        <w:t>agitație electorală</w:t>
      </w:r>
      <w:r>
        <w:rPr>
          <w:rFonts w:ascii="Times New Roman" w:hAnsi="Times New Roman" w:cs="Times New Roman"/>
          <w:color w:val="000000" w:themeColor="text1"/>
          <w:sz w:val="24"/>
          <w:szCs w:val="24"/>
          <w:lang w:val="ro-RO"/>
        </w:rPr>
        <w:t xml:space="preserve"> - </w:t>
      </w:r>
      <w:r w:rsidR="003F4821" w:rsidRPr="00426331">
        <w:rPr>
          <w:rFonts w:ascii="Times New Roman" w:hAnsi="Times New Roman" w:cs="Times New Roman"/>
          <w:color w:val="000000" w:themeColor="text1"/>
          <w:sz w:val="24"/>
          <w:szCs w:val="24"/>
          <w:lang w:val="ro-RO"/>
        </w:rPr>
        <w:t>apeluri, declarații, precum și</w:t>
      </w:r>
      <w:r w:rsidRPr="008B4D5C">
        <w:rPr>
          <w:lang w:val="en-US"/>
        </w:rPr>
        <w:t xml:space="preserve"> </w:t>
      </w:r>
      <w:proofErr w:type="spellStart"/>
      <w:r w:rsidRPr="00B44285">
        <w:rPr>
          <w:rFonts w:ascii="Times New Roman" w:hAnsi="Times New Roman" w:cs="Times New Roman"/>
          <w:color w:val="000000" w:themeColor="text1"/>
          <w:sz w:val="24"/>
          <w:szCs w:val="24"/>
          <w:lang w:val="ro-RO"/>
        </w:rPr>
        <w:t>acţiuni</w:t>
      </w:r>
      <w:proofErr w:type="spellEnd"/>
      <w:r w:rsidRPr="00B44285">
        <w:rPr>
          <w:rFonts w:ascii="Times New Roman" w:hAnsi="Times New Roman" w:cs="Times New Roman"/>
          <w:color w:val="000000" w:themeColor="text1"/>
          <w:sz w:val="24"/>
          <w:szCs w:val="24"/>
          <w:lang w:val="ro-RO"/>
        </w:rPr>
        <w:t xml:space="preserve"> de pregătire </w:t>
      </w:r>
      <w:proofErr w:type="spellStart"/>
      <w:r w:rsidRPr="00B44285">
        <w:rPr>
          <w:rFonts w:ascii="Times New Roman" w:hAnsi="Times New Roman" w:cs="Times New Roman"/>
          <w:color w:val="000000" w:themeColor="text1"/>
          <w:sz w:val="24"/>
          <w:szCs w:val="24"/>
          <w:lang w:val="ro-RO"/>
        </w:rPr>
        <w:t>şi</w:t>
      </w:r>
      <w:proofErr w:type="spellEnd"/>
      <w:r w:rsidRPr="00B44285">
        <w:rPr>
          <w:rFonts w:ascii="Times New Roman" w:hAnsi="Times New Roman" w:cs="Times New Roman"/>
          <w:color w:val="000000" w:themeColor="text1"/>
          <w:sz w:val="24"/>
          <w:szCs w:val="24"/>
          <w:lang w:val="ro-RO"/>
        </w:rPr>
        <w:t xml:space="preserve"> difuzare a </w:t>
      </w:r>
      <w:proofErr w:type="spellStart"/>
      <w:r w:rsidRPr="00B44285">
        <w:rPr>
          <w:rFonts w:ascii="Times New Roman" w:hAnsi="Times New Roman" w:cs="Times New Roman"/>
          <w:color w:val="000000" w:themeColor="text1"/>
          <w:sz w:val="24"/>
          <w:szCs w:val="24"/>
          <w:lang w:val="ro-RO"/>
        </w:rPr>
        <w:t>informaţiei</w:t>
      </w:r>
      <w:proofErr w:type="spellEnd"/>
      <w:r w:rsidRPr="00B44285">
        <w:rPr>
          <w:rFonts w:ascii="Times New Roman" w:hAnsi="Times New Roman" w:cs="Times New Roman"/>
          <w:color w:val="000000" w:themeColor="text1"/>
          <w:sz w:val="24"/>
          <w:szCs w:val="24"/>
          <w:lang w:val="ro-RO"/>
        </w:rPr>
        <w:t>, care au scopul de a-i determina pe alegători să</w:t>
      </w:r>
      <w:r w:rsidR="00FD75A9">
        <w:rPr>
          <w:rFonts w:ascii="Times New Roman" w:hAnsi="Times New Roman" w:cs="Times New Roman"/>
          <w:color w:val="000000" w:themeColor="text1"/>
          <w:sz w:val="24"/>
          <w:szCs w:val="24"/>
          <w:lang w:val="ro-RO"/>
        </w:rPr>
        <w:t>-și dea votul</w:t>
      </w:r>
      <w:r w:rsidRPr="00B44285">
        <w:rPr>
          <w:rFonts w:ascii="Times New Roman" w:hAnsi="Times New Roman" w:cs="Times New Roman"/>
          <w:color w:val="000000" w:themeColor="text1"/>
          <w:sz w:val="24"/>
          <w:szCs w:val="24"/>
          <w:lang w:val="ro-RO"/>
        </w:rPr>
        <w:t xml:space="preserve"> pentru unii sau pentru </w:t>
      </w:r>
      <w:proofErr w:type="spellStart"/>
      <w:r w:rsidRPr="00B44285">
        <w:rPr>
          <w:rFonts w:ascii="Times New Roman" w:hAnsi="Times New Roman" w:cs="Times New Roman"/>
          <w:color w:val="000000" w:themeColor="text1"/>
          <w:sz w:val="24"/>
          <w:szCs w:val="24"/>
          <w:lang w:val="ro-RO"/>
        </w:rPr>
        <w:t>alţi</w:t>
      </w:r>
      <w:proofErr w:type="spellEnd"/>
      <w:r w:rsidRPr="00B44285">
        <w:rPr>
          <w:rFonts w:ascii="Times New Roman" w:hAnsi="Times New Roman" w:cs="Times New Roman"/>
          <w:color w:val="000000" w:themeColor="text1"/>
          <w:sz w:val="24"/>
          <w:szCs w:val="24"/>
          <w:lang w:val="ro-RO"/>
        </w:rPr>
        <w:t xml:space="preserve"> </w:t>
      </w:r>
      <w:proofErr w:type="spellStart"/>
      <w:r w:rsidRPr="00B44285">
        <w:rPr>
          <w:rFonts w:ascii="Times New Roman" w:hAnsi="Times New Roman" w:cs="Times New Roman"/>
          <w:color w:val="000000" w:themeColor="text1"/>
          <w:sz w:val="24"/>
          <w:szCs w:val="24"/>
          <w:lang w:val="ro-RO"/>
        </w:rPr>
        <w:t>concurenţi</w:t>
      </w:r>
      <w:proofErr w:type="spellEnd"/>
      <w:r w:rsidRPr="00B44285">
        <w:rPr>
          <w:rFonts w:ascii="Times New Roman" w:hAnsi="Times New Roman" w:cs="Times New Roman"/>
          <w:color w:val="000000" w:themeColor="text1"/>
          <w:sz w:val="24"/>
          <w:szCs w:val="24"/>
          <w:lang w:val="ro-RO"/>
        </w:rPr>
        <w:t xml:space="preserve"> electorali</w:t>
      </w:r>
      <w:r>
        <w:rPr>
          <w:rFonts w:ascii="Times New Roman" w:hAnsi="Times New Roman" w:cs="Times New Roman"/>
          <w:color w:val="000000" w:themeColor="text1"/>
          <w:sz w:val="24"/>
          <w:szCs w:val="24"/>
          <w:lang w:val="ro-RO"/>
        </w:rPr>
        <w:t xml:space="preserve"> </w:t>
      </w:r>
      <w:r w:rsidR="003F4821" w:rsidRPr="00426331">
        <w:rPr>
          <w:rFonts w:ascii="Times New Roman" w:eastAsia="Times New Roman" w:hAnsi="Times New Roman" w:cs="Times New Roman"/>
          <w:color w:val="000000" w:themeColor="text1"/>
          <w:sz w:val="24"/>
          <w:szCs w:val="24"/>
          <w:lang w:val="ro-RO"/>
        </w:rPr>
        <w:t xml:space="preserve">sau </w:t>
      </w:r>
      <w:r w:rsidR="00FD75A9">
        <w:rPr>
          <w:rFonts w:ascii="Times New Roman" w:eastAsia="Times New Roman" w:hAnsi="Times New Roman" w:cs="Times New Roman"/>
          <w:color w:val="000000" w:themeColor="text1"/>
          <w:sz w:val="24"/>
          <w:szCs w:val="24"/>
          <w:lang w:val="ro-RO"/>
        </w:rPr>
        <w:t>pentru</w:t>
      </w:r>
      <w:r>
        <w:rPr>
          <w:rFonts w:ascii="Times New Roman" w:eastAsia="Times New Roman" w:hAnsi="Times New Roman" w:cs="Times New Roman"/>
          <w:color w:val="000000" w:themeColor="text1"/>
          <w:sz w:val="24"/>
          <w:szCs w:val="24"/>
          <w:lang w:val="ro-RO"/>
        </w:rPr>
        <w:t xml:space="preserve"> una dintre opțiunile</w:t>
      </w:r>
      <w:r w:rsidR="003F4821" w:rsidRPr="00426331">
        <w:rPr>
          <w:rFonts w:ascii="Times New Roman" w:eastAsia="Times New Roman" w:hAnsi="Times New Roman" w:cs="Times New Roman"/>
          <w:color w:val="000000" w:themeColor="text1"/>
          <w:sz w:val="24"/>
          <w:szCs w:val="24"/>
          <w:lang w:val="ro-RO"/>
        </w:rPr>
        <w:t xml:space="preserve"> la referendum</w:t>
      </w:r>
      <w:r w:rsidR="000F5973">
        <w:rPr>
          <w:rFonts w:ascii="Times New Roman" w:eastAsia="Times New Roman" w:hAnsi="Times New Roman" w:cs="Times New Roman"/>
          <w:color w:val="000000" w:themeColor="text1"/>
          <w:sz w:val="24"/>
          <w:szCs w:val="24"/>
          <w:lang w:val="ro-RO"/>
        </w:rPr>
        <w:t>;</w:t>
      </w:r>
      <w:r>
        <w:rPr>
          <w:rFonts w:ascii="Times New Roman" w:eastAsia="Times New Roman" w:hAnsi="Times New Roman" w:cs="Times New Roman"/>
          <w:color w:val="000000" w:themeColor="text1"/>
          <w:sz w:val="24"/>
          <w:szCs w:val="24"/>
          <w:lang w:val="ro-RO"/>
        </w:rPr>
        <w:t>”</w:t>
      </w:r>
      <w:r w:rsidR="003F4821" w:rsidRPr="00426331">
        <w:rPr>
          <w:rFonts w:ascii="Times New Roman" w:eastAsia="Times New Roman" w:hAnsi="Times New Roman" w:cs="Times New Roman"/>
          <w:color w:val="000000" w:themeColor="text1"/>
          <w:sz w:val="24"/>
          <w:szCs w:val="24"/>
          <w:lang w:val="ro-RO"/>
        </w:rPr>
        <w:t>;</w:t>
      </w:r>
    </w:p>
    <w:p w14:paraId="4F048EBE" w14:textId="26A15DAD" w:rsidR="003F4821" w:rsidRPr="008B4D5C" w:rsidRDefault="003F4821" w:rsidP="003F4821">
      <w:pPr>
        <w:pStyle w:val="NormalWeb"/>
        <w:spacing w:before="0" w:beforeAutospacing="0" w:after="0" w:afterAutospacing="0"/>
        <w:ind w:firstLine="567"/>
        <w:jc w:val="both"/>
        <w:rPr>
          <w:iCs/>
          <w:color w:val="000000" w:themeColor="text1"/>
          <w:lang w:val="ro-RO"/>
        </w:rPr>
      </w:pPr>
      <w:r w:rsidRPr="008B4D5C">
        <w:rPr>
          <w:iCs/>
          <w:color w:val="000000" w:themeColor="text1"/>
          <w:lang w:val="ro-RO"/>
        </w:rPr>
        <w:t>noțiunea „</w:t>
      </w:r>
      <w:r w:rsidRPr="008B4D5C">
        <w:rPr>
          <w:i/>
          <w:iCs/>
          <w:color w:val="000000" w:themeColor="text1"/>
          <w:lang w:val="ro-RO"/>
        </w:rPr>
        <w:t>bloc electoral</w:t>
      </w:r>
      <w:r w:rsidRPr="008B4D5C">
        <w:rPr>
          <w:iCs/>
          <w:color w:val="000000" w:themeColor="text1"/>
          <w:lang w:val="ro-RO"/>
        </w:rPr>
        <w:t xml:space="preserve">” va avea următorul </w:t>
      </w:r>
      <w:r w:rsidR="00D13975">
        <w:rPr>
          <w:iCs/>
          <w:color w:val="000000" w:themeColor="text1"/>
          <w:lang w:val="ro-RO"/>
        </w:rPr>
        <w:t>cuprins</w:t>
      </w:r>
      <w:r w:rsidRPr="008B4D5C">
        <w:rPr>
          <w:iCs/>
          <w:color w:val="000000" w:themeColor="text1"/>
          <w:lang w:val="ro-RO"/>
        </w:rPr>
        <w:t>:</w:t>
      </w:r>
    </w:p>
    <w:p w14:paraId="7CE4E8A2" w14:textId="19DC6FEB" w:rsidR="003F4821" w:rsidRPr="00426331" w:rsidRDefault="00B75062" w:rsidP="003F4821">
      <w:pPr>
        <w:pStyle w:val="NormalWeb"/>
        <w:spacing w:before="0" w:beforeAutospacing="0" w:after="0" w:afterAutospacing="0"/>
        <w:jc w:val="both"/>
        <w:rPr>
          <w:color w:val="000000" w:themeColor="text1"/>
          <w:lang w:val="ro-RO"/>
        </w:rPr>
      </w:pPr>
      <w:r w:rsidRPr="008B4D5C">
        <w:rPr>
          <w:iCs/>
          <w:color w:val="000000" w:themeColor="text1"/>
          <w:lang w:val="ro-RO"/>
        </w:rPr>
        <w:t xml:space="preserve">         </w:t>
      </w:r>
      <w:r w:rsidR="003F4821" w:rsidRPr="008B4D5C">
        <w:rPr>
          <w:iCs/>
          <w:color w:val="000000" w:themeColor="text1"/>
          <w:lang w:val="ro-RO"/>
        </w:rPr>
        <w:t>„</w:t>
      </w:r>
      <w:r w:rsidR="003F4821" w:rsidRPr="008B4D5C">
        <w:rPr>
          <w:i/>
          <w:iCs/>
          <w:color w:val="000000" w:themeColor="text1"/>
          <w:lang w:val="ro-RO"/>
        </w:rPr>
        <w:t>bloc electoral</w:t>
      </w:r>
      <w:r w:rsidR="00D13975">
        <w:rPr>
          <w:i/>
          <w:iCs/>
          <w:color w:val="000000" w:themeColor="text1"/>
          <w:lang w:val="ro-RO"/>
        </w:rPr>
        <w:t xml:space="preserve"> </w:t>
      </w:r>
      <w:r w:rsidR="003F4821" w:rsidRPr="008B4D5C">
        <w:rPr>
          <w:iCs/>
          <w:color w:val="000000" w:themeColor="text1"/>
          <w:lang w:val="ro-RO"/>
        </w:rPr>
        <w:t xml:space="preserve">- </w:t>
      </w:r>
      <w:r w:rsidR="003F4821" w:rsidRPr="00426331">
        <w:rPr>
          <w:color w:val="000000" w:themeColor="text1"/>
          <w:lang w:val="ro-RO"/>
        </w:rPr>
        <w:t xml:space="preserve">uniune benevolă </w:t>
      </w:r>
      <w:r w:rsidR="0096307C">
        <w:rPr>
          <w:color w:val="000000" w:themeColor="text1"/>
          <w:lang w:val="ro-RO"/>
        </w:rPr>
        <w:t>între</w:t>
      </w:r>
      <w:r w:rsidR="0096307C" w:rsidRPr="00426331">
        <w:rPr>
          <w:color w:val="000000" w:themeColor="text1"/>
          <w:lang w:val="ro-RO"/>
        </w:rPr>
        <w:t xml:space="preserve"> </w:t>
      </w:r>
      <w:r w:rsidR="000A6305">
        <w:rPr>
          <w:color w:val="000000" w:themeColor="text1"/>
          <w:lang w:val="ro-RO"/>
        </w:rPr>
        <w:t>două</w:t>
      </w:r>
      <w:r w:rsidR="000A6305" w:rsidRPr="00426331">
        <w:rPr>
          <w:color w:val="000000" w:themeColor="text1"/>
          <w:lang w:val="ro-RO"/>
        </w:rPr>
        <w:t xml:space="preserve"> </w:t>
      </w:r>
      <w:r w:rsidR="003F4821" w:rsidRPr="00426331">
        <w:rPr>
          <w:color w:val="000000" w:themeColor="text1"/>
          <w:lang w:val="ro-RO"/>
        </w:rPr>
        <w:t>sau mai multe partide</w:t>
      </w:r>
      <w:r w:rsidR="0096307C">
        <w:rPr>
          <w:color w:val="000000" w:themeColor="text1"/>
          <w:lang w:val="ro-RO"/>
        </w:rPr>
        <w:t xml:space="preserve">, </w:t>
      </w:r>
      <w:proofErr w:type="spellStart"/>
      <w:r w:rsidR="003F4821" w:rsidRPr="00426331">
        <w:rPr>
          <w:color w:val="000000" w:themeColor="text1"/>
          <w:lang w:val="ro-RO"/>
        </w:rPr>
        <w:t>organizaţii</w:t>
      </w:r>
      <w:proofErr w:type="spellEnd"/>
      <w:r w:rsidR="003F4821" w:rsidRPr="00426331">
        <w:rPr>
          <w:color w:val="000000" w:themeColor="text1"/>
          <w:lang w:val="ro-RO"/>
        </w:rPr>
        <w:t xml:space="preserve"> social-politice constituită </w:t>
      </w:r>
      <w:r w:rsidR="0096307C">
        <w:rPr>
          <w:color w:val="000000" w:themeColor="text1"/>
          <w:lang w:val="ro-RO"/>
        </w:rPr>
        <w:t>pentru a participa împreună</w:t>
      </w:r>
      <w:r w:rsidR="003F4821" w:rsidRPr="00426331">
        <w:rPr>
          <w:color w:val="000000" w:themeColor="text1"/>
          <w:lang w:val="ro-RO"/>
        </w:rPr>
        <w:t xml:space="preserve"> la alegeri</w:t>
      </w:r>
      <w:r w:rsidR="00A41B04">
        <w:rPr>
          <w:color w:val="000000" w:themeColor="text1"/>
          <w:lang w:val="ro-RO"/>
        </w:rPr>
        <w:t>,</w:t>
      </w:r>
      <w:r w:rsidR="003F4821" w:rsidRPr="00426331">
        <w:rPr>
          <w:color w:val="000000" w:themeColor="text1"/>
          <w:lang w:val="ro-RO"/>
        </w:rPr>
        <w:t xml:space="preserve"> referendum</w:t>
      </w:r>
      <w:r w:rsidR="0096307C">
        <w:rPr>
          <w:color w:val="000000" w:themeColor="text1"/>
          <w:lang w:val="ro-RO"/>
        </w:rPr>
        <w:t>. Blocurile electorale se înregistrează de către</w:t>
      </w:r>
      <w:r w:rsidR="003F4821" w:rsidRPr="00426331">
        <w:rPr>
          <w:color w:val="000000" w:themeColor="text1"/>
          <w:lang w:val="ro-RO"/>
        </w:rPr>
        <w:t xml:space="preserve"> Comisia Electorală Centrală</w:t>
      </w:r>
      <w:r w:rsidR="00B63726" w:rsidRPr="00426331">
        <w:rPr>
          <w:color w:val="000000" w:themeColor="text1"/>
          <w:lang w:val="ro-RO"/>
        </w:rPr>
        <w:t xml:space="preserve">. </w:t>
      </w:r>
      <w:r w:rsidR="00A91BF1">
        <w:rPr>
          <w:color w:val="000000" w:themeColor="text1"/>
          <w:lang w:val="ro-RO"/>
        </w:rPr>
        <w:t xml:space="preserve">Un partid sau o organizație social-politică nu poate face parte </w:t>
      </w:r>
      <w:proofErr w:type="spellStart"/>
      <w:r w:rsidR="00D37DB0">
        <w:rPr>
          <w:color w:val="000000" w:themeColor="text1"/>
          <w:lang w:val="ro-RO"/>
        </w:rPr>
        <w:t>decît</w:t>
      </w:r>
      <w:proofErr w:type="spellEnd"/>
      <w:r w:rsidR="00D37DB0">
        <w:rPr>
          <w:color w:val="000000" w:themeColor="text1"/>
          <w:lang w:val="ro-RO"/>
        </w:rPr>
        <w:t xml:space="preserve"> </w:t>
      </w:r>
      <w:r w:rsidR="00A91BF1">
        <w:rPr>
          <w:color w:val="000000" w:themeColor="text1"/>
          <w:lang w:val="ro-RO"/>
        </w:rPr>
        <w:t xml:space="preserve">dintr-un singur bloc electoral. </w:t>
      </w:r>
      <w:r w:rsidR="00F54440">
        <w:rPr>
          <w:color w:val="000000" w:themeColor="text1"/>
          <w:lang w:val="ro-RO"/>
        </w:rPr>
        <w:t>P</w:t>
      </w:r>
      <w:r w:rsidR="00FD75A9">
        <w:rPr>
          <w:color w:val="000000" w:themeColor="text1"/>
          <w:lang w:val="ro-RO"/>
        </w:rPr>
        <w:t>artidul</w:t>
      </w:r>
      <w:r w:rsidR="00F54440">
        <w:rPr>
          <w:color w:val="000000" w:themeColor="text1"/>
          <w:lang w:val="ro-RO"/>
        </w:rPr>
        <w:t>, organizația social-politică care</w:t>
      </w:r>
      <w:r w:rsidR="00FD75A9">
        <w:rPr>
          <w:color w:val="000000" w:themeColor="text1"/>
          <w:lang w:val="ro-RO"/>
        </w:rPr>
        <w:t xml:space="preserve"> este parte a unui</w:t>
      </w:r>
      <w:r w:rsidR="000F5973">
        <w:rPr>
          <w:color w:val="000000" w:themeColor="text1"/>
          <w:lang w:val="ro-RO"/>
        </w:rPr>
        <w:t xml:space="preserve"> bloc electoral</w:t>
      </w:r>
      <w:r w:rsidR="00F54440">
        <w:rPr>
          <w:color w:val="000000" w:themeColor="text1"/>
          <w:lang w:val="ro-RO"/>
        </w:rPr>
        <w:t xml:space="preserve"> </w:t>
      </w:r>
      <w:r w:rsidR="000F5973">
        <w:rPr>
          <w:color w:val="000000" w:themeColor="text1"/>
          <w:lang w:val="ro-RO"/>
        </w:rPr>
        <w:t>nu poate înainta de sine stătător candidați la alegeri;</w:t>
      </w:r>
      <w:r w:rsidR="003F4821" w:rsidRPr="00426331">
        <w:rPr>
          <w:color w:val="000000" w:themeColor="text1"/>
          <w:lang w:val="ro-RO"/>
        </w:rPr>
        <w:t>”;</w:t>
      </w:r>
    </w:p>
    <w:p w14:paraId="74BD9858" w14:textId="27E35103" w:rsidR="003F4821" w:rsidRPr="008B4D5C" w:rsidRDefault="003F4821" w:rsidP="003F4821">
      <w:pPr>
        <w:pStyle w:val="NormalWeb"/>
        <w:spacing w:before="0" w:beforeAutospacing="0" w:after="0" w:afterAutospacing="0"/>
        <w:ind w:firstLine="567"/>
        <w:jc w:val="both"/>
        <w:rPr>
          <w:iCs/>
          <w:color w:val="000000" w:themeColor="text1"/>
          <w:lang w:val="ro-RO"/>
        </w:rPr>
      </w:pPr>
      <w:r w:rsidRPr="008B4D5C">
        <w:rPr>
          <w:iCs/>
          <w:color w:val="000000" w:themeColor="text1"/>
          <w:lang w:val="ro-RO"/>
        </w:rPr>
        <w:t>noțiunea „</w:t>
      </w:r>
      <w:r w:rsidRPr="008B4D5C">
        <w:rPr>
          <w:i/>
          <w:iCs/>
          <w:color w:val="000000" w:themeColor="text1"/>
          <w:lang w:val="ro-RO"/>
        </w:rPr>
        <w:t>campanie electorală</w:t>
      </w:r>
      <w:r w:rsidRPr="008B4D5C">
        <w:rPr>
          <w:iCs/>
          <w:color w:val="000000" w:themeColor="text1"/>
          <w:lang w:val="ro-RO"/>
        </w:rPr>
        <w:t xml:space="preserve">” va avea următorul </w:t>
      </w:r>
      <w:r w:rsidR="00A703A7">
        <w:rPr>
          <w:iCs/>
          <w:color w:val="000000" w:themeColor="text1"/>
          <w:lang w:val="ro-RO"/>
        </w:rPr>
        <w:t>cuprins</w:t>
      </w:r>
      <w:r w:rsidRPr="008B4D5C">
        <w:rPr>
          <w:iCs/>
          <w:color w:val="000000" w:themeColor="text1"/>
          <w:lang w:val="ro-RO"/>
        </w:rPr>
        <w:t>:</w:t>
      </w:r>
    </w:p>
    <w:p w14:paraId="643C9ABB" w14:textId="75184259" w:rsidR="002271CD" w:rsidRDefault="002271CD" w:rsidP="003F4821">
      <w:pPr>
        <w:pStyle w:val="NormalWeb"/>
        <w:spacing w:before="0" w:beforeAutospacing="0" w:after="0" w:afterAutospacing="0"/>
        <w:ind w:firstLine="567"/>
        <w:jc w:val="both"/>
        <w:rPr>
          <w:color w:val="000000" w:themeColor="text1"/>
          <w:lang w:val="ro-RO"/>
        </w:rPr>
      </w:pPr>
      <w:r>
        <w:rPr>
          <w:color w:val="000000" w:themeColor="text1"/>
          <w:lang w:val="ro-RO"/>
        </w:rPr>
        <w:t>„</w:t>
      </w:r>
      <w:r w:rsidRPr="008B4D5C">
        <w:rPr>
          <w:i/>
          <w:color w:val="000000" w:themeColor="text1"/>
          <w:lang w:val="ro-RO"/>
        </w:rPr>
        <w:t>campanie electorală</w:t>
      </w:r>
      <w:r>
        <w:rPr>
          <w:color w:val="000000" w:themeColor="text1"/>
          <w:lang w:val="ro-RO"/>
        </w:rPr>
        <w:t xml:space="preserve"> – perioadă de timp în care concurentul electoral sau participantul la referendum </w:t>
      </w:r>
      <w:r w:rsidR="00742BAD">
        <w:rPr>
          <w:color w:val="000000" w:themeColor="text1"/>
          <w:lang w:val="ro-RO"/>
        </w:rPr>
        <w:t xml:space="preserve">poate face </w:t>
      </w:r>
      <w:r>
        <w:rPr>
          <w:color w:val="000000" w:themeColor="text1"/>
          <w:lang w:val="ro-RO"/>
        </w:rPr>
        <w:t xml:space="preserve">agitație electorală </w:t>
      </w:r>
      <w:r w:rsidR="003F0385">
        <w:rPr>
          <w:color w:val="000000" w:themeColor="text1"/>
          <w:lang w:val="ro-RO"/>
        </w:rPr>
        <w:t xml:space="preserve">în sensul prezentului cod </w:t>
      </w:r>
      <w:r>
        <w:rPr>
          <w:color w:val="000000" w:themeColor="text1"/>
          <w:lang w:val="ro-RO"/>
        </w:rPr>
        <w:t xml:space="preserve">și care începe pentru fiecare concurent electoral sau participant la referendum din momentul înregistrării sale </w:t>
      </w:r>
      <w:r w:rsidR="00742BAD">
        <w:rPr>
          <w:color w:val="000000" w:themeColor="text1"/>
          <w:lang w:val="ro-RO"/>
        </w:rPr>
        <w:t>de</w:t>
      </w:r>
      <w:r>
        <w:rPr>
          <w:color w:val="000000" w:themeColor="text1"/>
          <w:lang w:val="ro-RO"/>
        </w:rPr>
        <w:t xml:space="preserve"> organul electoral corespunzător, dar nu mai devreme de 30 de zile </w:t>
      </w:r>
      <w:proofErr w:type="spellStart"/>
      <w:r w:rsidR="00D37DB0">
        <w:rPr>
          <w:color w:val="000000" w:themeColor="text1"/>
          <w:lang w:val="ro-RO"/>
        </w:rPr>
        <w:t>pînă</w:t>
      </w:r>
      <w:proofErr w:type="spellEnd"/>
      <w:r w:rsidR="00D37DB0">
        <w:rPr>
          <w:color w:val="000000" w:themeColor="text1"/>
          <w:lang w:val="ro-RO"/>
        </w:rPr>
        <w:t xml:space="preserve"> </w:t>
      </w:r>
      <w:r>
        <w:rPr>
          <w:color w:val="000000" w:themeColor="text1"/>
          <w:lang w:val="ro-RO"/>
        </w:rPr>
        <w:t xml:space="preserve">la data scrutinului, și se încheie în ziua anterioară prezilei </w:t>
      </w:r>
      <w:r w:rsidR="00742BAD">
        <w:rPr>
          <w:color w:val="000000" w:themeColor="text1"/>
          <w:lang w:val="ro-RO"/>
        </w:rPr>
        <w:t>scrutinului</w:t>
      </w:r>
      <w:r>
        <w:rPr>
          <w:color w:val="000000" w:themeColor="text1"/>
          <w:lang w:val="ro-RO"/>
        </w:rPr>
        <w:t xml:space="preserve"> sau la data retragerii ori anulării înregistrării.</w:t>
      </w:r>
      <w:r w:rsidR="00742BAD">
        <w:rPr>
          <w:color w:val="000000" w:themeColor="text1"/>
          <w:lang w:val="ro-RO"/>
        </w:rPr>
        <w:t xml:space="preserve"> Campania electorală se prelungește de la data stabilită în </w:t>
      </w:r>
      <w:proofErr w:type="spellStart"/>
      <w:r w:rsidR="00D37DB0">
        <w:rPr>
          <w:color w:val="000000" w:themeColor="text1"/>
          <w:lang w:val="ro-RO"/>
        </w:rPr>
        <w:t>hotărîrea</w:t>
      </w:r>
      <w:proofErr w:type="spellEnd"/>
      <w:r w:rsidR="00D37DB0">
        <w:rPr>
          <w:color w:val="000000" w:themeColor="text1"/>
          <w:lang w:val="ro-RO"/>
        </w:rPr>
        <w:t xml:space="preserve"> </w:t>
      </w:r>
      <w:r w:rsidR="003F0385">
        <w:rPr>
          <w:color w:val="000000" w:themeColor="text1"/>
          <w:lang w:val="ro-RO"/>
        </w:rPr>
        <w:t xml:space="preserve">Comisiei Electorale Centrale privind </w:t>
      </w:r>
      <w:r w:rsidR="00742BAD">
        <w:rPr>
          <w:color w:val="000000" w:themeColor="text1"/>
          <w:lang w:val="ro-RO"/>
        </w:rPr>
        <w:t xml:space="preserve">organizarea turului doi de scrutin sau </w:t>
      </w:r>
      <w:r w:rsidR="003F0385">
        <w:rPr>
          <w:color w:val="000000" w:themeColor="text1"/>
          <w:lang w:val="ro-RO"/>
        </w:rPr>
        <w:t>a votării</w:t>
      </w:r>
      <w:r w:rsidR="00742BAD">
        <w:rPr>
          <w:color w:val="000000" w:themeColor="text1"/>
          <w:lang w:val="ro-RO"/>
        </w:rPr>
        <w:t xml:space="preserve"> repeta</w:t>
      </w:r>
      <w:r w:rsidR="003F0385">
        <w:rPr>
          <w:color w:val="000000" w:themeColor="text1"/>
          <w:lang w:val="ro-RO"/>
        </w:rPr>
        <w:t xml:space="preserve">te și se încheie în aceleași condiții;”; </w:t>
      </w:r>
      <w:r w:rsidR="00742BAD">
        <w:rPr>
          <w:color w:val="000000" w:themeColor="text1"/>
          <w:lang w:val="ro-RO"/>
        </w:rPr>
        <w:t xml:space="preserve"> </w:t>
      </w:r>
      <w:r>
        <w:rPr>
          <w:color w:val="000000" w:themeColor="text1"/>
          <w:lang w:val="ro-RO"/>
        </w:rPr>
        <w:t xml:space="preserve"> </w:t>
      </w:r>
    </w:p>
    <w:p w14:paraId="4D6E19C7" w14:textId="727AF93B"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noțiunea „</w:t>
      </w:r>
      <w:r w:rsidRPr="00426331">
        <w:rPr>
          <w:i/>
          <w:color w:val="000000" w:themeColor="text1"/>
          <w:lang w:val="ro-RO"/>
        </w:rPr>
        <w:t>candidat independent</w:t>
      </w:r>
      <w:r w:rsidRPr="00426331">
        <w:rPr>
          <w:color w:val="000000" w:themeColor="text1"/>
          <w:lang w:val="ro-RO"/>
        </w:rPr>
        <w:t xml:space="preserve">” va avea următorul </w:t>
      </w:r>
      <w:r w:rsidR="003F0385">
        <w:rPr>
          <w:color w:val="000000" w:themeColor="text1"/>
          <w:lang w:val="ro-RO"/>
        </w:rPr>
        <w:t>cuprins</w:t>
      </w:r>
      <w:r w:rsidRPr="00426331">
        <w:rPr>
          <w:color w:val="000000" w:themeColor="text1"/>
          <w:lang w:val="ro-RO"/>
        </w:rPr>
        <w:t>:</w:t>
      </w:r>
    </w:p>
    <w:p w14:paraId="13DFC6FB" w14:textId="2B44DCE2" w:rsidR="003F4821" w:rsidRPr="008B4D5C"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w:t>
      </w:r>
      <w:r w:rsidRPr="00426331">
        <w:rPr>
          <w:i/>
          <w:color w:val="000000" w:themeColor="text1"/>
          <w:lang w:val="ro-RO"/>
        </w:rPr>
        <w:t xml:space="preserve">candidat independent </w:t>
      </w:r>
      <w:r w:rsidRPr="00426331">
        <w:rPr>
          <w:color w:val="000000" w:themeColor="text1"/>
          <w:lang w:val="ro-RO"/>
        </w:rPr>
        <w:t xml:space="preserve">- persoană care </w:t>
      </w:r>
      <w:proofErr w:type="spellStart"/>
      <w:r w:rsidRPr="00426331">
        <w:rPr>
          <w:color w:val="000000" w:themeColor="text1"/>
          <w:lang w:val="ro-RO"/>
        </w:rPr>
        <w:t>îşi</w:t>
      </w:r>
      <w:proofErr w:type="spellEnd"/>
      <w:r w:rsidRPr="00426331">
        <w:rPr>
          <w:color w:val="000000" w:themeColor="text1"/>
          <w:lang w:val="ro-RO"/>
        </w:rPr>
        <w:t xml:space="preserve"> </w:t>
      </w:r>
      <w:r w:rsidR="00D735A1">
        <w:rPr>
          <w:color w:val="000000" w:themeColor="text1"/>
          <w:lang w:val="ro-RO"/>
        </w:rPr>
        <w:t>înaintează</w:t>
      </w:r>
      <w:r w:rsidR="00E7126F">
        <w:rPr>
          <w:color w:val="000000" w:themeColor="text1"/>
          <w:lang w:val="ro-RO"/>
        </w:rPr>
        <w:t>,</w:t>
      </w:r>
      <w:r w:rsidR="00C165DA" w:rsidRPr="00C165DA">
        <w:rPr>
          <w:color w:val="000000" w:themeColor="text1"/>
          <w:lang w:val="ro-RO"/>
        </w:rPr>
        <w:t xml:space="preserve"> </w:t>
      </w:r>
      <w:r w:rsidR="00C165DA" w:rsidRPr="00426331">
        <w:rPr>
          <w:color w:val="000000" w:themeColor="text1"/>
          <w:lang w:val="ro-RO"/>
        </w:rPr>
        <w:t xml:space="preserve">independent de partide, de </w:t>
      </w:r>
      <w:proofErr w:type="spellStart"/>
      <w:r w:rsidR="00C165DA" w:rsidRPr="00426331">
        <w:rPr>
          <w:color w:val="000000" w:themeColor="text1"/>
          <w:lang w:val="ro-RO"/>
        </w:rPr>
        <w:t>organizaţii</w:t>
      </w:r>
      <w:r w:rsidR="00E7065B">
        <w:rPr>
          <w:color w:val="000000" w:themeColor="text1"/>
          <w:lang w:val="ro-RO"/>
        </w:rPr>
        <w:t>le</w:t>
      </w:r>
      <w:proofErr w:type="spellEnd"/>
      <w:r w:rsidR="00C165DA" w:rsidRPr="00426331">
        <w:rPr>
          <w:color w:val="000000" w:themeColor="text1"/>
          <w:lang w:val="ro-RO"/>
        </w:rPr>
        <w:t xml:space="preserve"> social-politice </w:t>
      </w:r>
      <w:proofErr w:type="spellStart"/>
      <w:r w:rsidR="00C165DA" w:rsidRPr="00426331">
        <w:rPr>
          <w:color w:val="000000" w:themeColor="text1"/>
          <w:lang w:val="ro-RO"/>
        </w:rPr>
        <w:t>şi</w:t>
      </w:r>
      <w:proofErr w:type="spellEnd"/>
      <w:r w:rsidR="00C165DA" w:rsidRPr="00426331">
        <w:rPr>
          <w:color w:val="000000" w:themeColor="text1"/>
          <w:lang w:val="ro-RO"/>
        </w:rPr>
        <w:t xml:space="preserve"> de blocurile electorale</w:t>
      </w:r>
      <w:r w:rsidR="00E7126F">
        <w:rPr>
          <w:color w:val="000000" w:themeColor="text1"/>
          <w:lang w:val="ro-RO"/>
        </w:rPr>
        <w:t>,</w:t>
      </w:r>
      <w:r w:rsidR="00D735A1" w:rsidRPr="00426331">
        <w:rPr>
          <w:color w:val="000000" w:themeColor="text1"/>
          <w:lang w:val="ro-RO"/>
        </w:rPr>
        <w:t xml:space="preserve"> </w:t>
      </w:r>
      <w:r w:rsidR="003F0385">
        <w:rPr>
          <w:color w:val="000000" w:themeColor="text1"/>
          <w:lang w:val="ro-RO"/>
        </w:rPr>
        <w:t xml:space="preserve">propria </w:t>
      </w:r>
      <w:r w:rsidRPr="00426331">
        <w:rPr>
          <w:color w:val="000000" w:themeColor="text1"/>
          <w:lang w:val="ro-RO"/>
        </w:rPr>
        <w:t>candidatur</w:t>
      </w:r>
      <w:r w:rsidR="00806C9B">
        <w:rPr>
          <w:color w:val="000000" w:themeColor="text1"/>
          <w:lang w:val="ro-RO"/>
        </w:rPr>
        <w:t xml:space="preserve">ă </w:t>
      </w:r>
      <w:r w:rsidR="00C165DA">
        <w:rPr>
          <w:color w:val="000000" w:themeColor="text1"/>
          <w:lang w:val="ro-RO"/>
        </w:rPr>
        <w:t xml:space="preserve">la alegeri </w:t>
      </w:r>
      <w:r w:rsidRPr="00426331">
        <w:rPr>
          <w:color w:val="000000" w:themeColor="text1"/>
          <w:lang w:val="ro-RO"/>
        </w:rPr>
        <w:t xml:space="preserve">pentru ocuparea unei </w:t>
      </w:r>
      <w:proofErr w:type="spellStart"/>
      <w:r w:rsidRPr="00426331">
        <w:rPr>
          <w:color w:val="000000" w:themeColor="text1"/>
          <w:lang w:val="ro-RO"/>
        </w:rPr>
        <w:t>funcţii</w:t>
      </w:r>
      <w:proofErr w:type="spellEnd"/>
      <w:r w:rsidRPr="00426331">
        <w:rPr>
          <w:color w:val="000000" w:themeColor="text1"/>
          <w:lang w:val="ro-RO"/>
        </w:rPr>
        <w:t xml:space="preserve"> publice eligibile</w:t>
      </w:r>
      <w:r w:rsidR="00C165DA">
        <w:rPr>
          <w:color w:val="000000" w:themeColor="text1"/>
          <w:lang w:val="ro-RO"/>
        </w:rPr>
        <w:t xml:space="preserve"> </w:t>
      </w:r>
      <w:r w:rsidR="00942849">
        <w:rPr>
          <w:color w:val="000000" w:themeColor="text1"/>
          <w:lang w:val="ro-RO"/>
        </w:rPr>
        <w:t>sau</w:t>
      </w:r>
      <w:r w:rsidR="00942849" w:rsidRPr="00426331">
        <w:rPr>
          <w:color w:val="000000" w:themeColor="text1"/>
          <w:lang w:val="ro-RO"/>
        </w:rPr>
        <w:t xml:space="preserve"> este desemnat</w:t>
      </w:r>
      <w:r w:rsidR="00942849">
        <w:rPr>
          <w:color w:val="000000" w:themeColor="text1"/>
          <w:lang w:val="ro-RO"/>
        </w:rPr>
        <w:t>ă</w:t>
      </w:r>
      <w:r w:rsidR="00942849" w:rsidRPr="00426331">
        <w:rPr>
          <w:color w:val="000000" w:themeColor="text1"/>
          <w:lang w:val="ro-RO"/>
        </w:rPr>
        <w:t xml:space="preserve"> și/sau susținut</w:t>
      </w:r>
      <w:r w:rsidR="00942849">
        <w:rPr>
          <w:color w:val="000000" w:themeColor="text1"/>
          <w:lang w:val="ro-RO"/>
        </w:rPr>
        <w:t>ă</w:t>
      </w:r>
      <w:r w:rsidR="00942849" w:rsidRPr="00426331">
        <w:rPr>
          <w:color w:val="000000" w:themeColor="text1"/>
          <w:lang w:val="ro-RO"/>
        </w:rPr>
        <w:t xml:space="preserve"> de grupul de inițiativă</w:t>
      </w:r>
      <w:r w:rsidR="00942849">
        <w:rPr>
          <w:color w:val="000000" w:themeColor="text1"/>
          <w:lang w:val="ro-RO"/>
        </w:rPr>
        <w:t xml:space="preserve"> constituit de cetățeni</w:t>
      </w:r>
      <w:r w:rsidRPr="00426331">
        <w:rPr>
          <w:color w:val="000000" w:themeColor="text1"/>
          <w:lang w:val="ro-RO"/>
        </w:rPr>
        <w:t>, fiind înregistrat</w:t>
      </w:r>
      <w:r w:rsidR="00440DD1">
        <w:rPr>
          <w:color w:val="000000" w:themeColor="text1"/>
          <w:lang w:val="ro-RO"/>
        </w:rPr>
        <w:t>ă</w:t>
      </w:r>
      <w:r w:rsidRPr="00426331">
        <w:rPr>
          <w:color w:val="000000" w:themeColor="text1"/>
          <w:lang w:val="ro-RO"/>
        </w:rPr>
        <w:t xml:space="preserve"> de organ</w:t>
      </w:r>
      <w:r w:rsidR="00440DD1">
        <w:rPr>
          <w:color w:val="000000" w:themeColor="text1"/>
          <w:lang w:val="ro-RO"/>
        </w:rPr>
        <w:t>ul</w:t>
      </w:r>
      <w:r w:rsidRPr="00426331">
        <w:rPr>
          <w:color w:val="000000" w:themeColor="text1"/>
          <w:lang w:val="ro-RO"/>
        </w:rPr>
        <w:t xml:space="preserve"> electoral</w:t>
      </w:r>
      <w:r w:rsidR="00440DD1">
        <w:rPr>
          <w:color w:val="000000" w:themeColor="text1"/>
          <w:lang w:val="ro-RO"/>
        </w:rPr>
        <w:t xml:space="preserve"> corespunzător</w:t>
      </w:r>
      <w:r w:rsidRPr="00426331">
        <w:rPr>
          <w:color w:val="000000" w:themeColor="text1"/>
          <w:lang w:val="ro-RO"/>
        </w:rPr>
        <w:t xml:space="preserve"> în condițiile prezentului cod;”;</w:t>
      </w:r>
      <w:r w:rsidR="00C165DA">
        <w:rPr>
          <w:color w:val="000000" w:themeColor="text1"/>
          <w:lang w:val="ro-RO"/>
        </w:rPr>
        <w:t xml:space="preserve"> </w:t>
      </w:r>
    </w:p>
    <w:p w14:paraId="0AE13CF1" w14:textId="5CBF1282" w:rsidR="003F4821" w:rsidRPr="00426331" w:rsidRDefault="00892781" w:rsidP="003F4821">
      <w:pPr>
        <w:pStyle w:val="NormalWeb"/>
        <w:spacing w:before="0" w:beforeAutospacing="0" w:after="0" w:afterAutospacing="0"/>
        <w:ind w:firstLine="567"/>
        <w:jc w:val="both"/>
        <w:rPr>
          <w:color w:val="000000" w:themeColor="text1"/>
          <w:lang w:val="ro-RO"/>
        </w:rPr>
      </w:pPr>
      <w:r>
        <w:rPr>
          <w:color w:val="000000" w:themeColor="text1"/>
          <w:lang w:val="ro-RO"/>
        </w:rPr>
        <w:t xml:space="preserve">în definiția </w:t>
      </w:r>
      <w:r w:rsidR="003F4821" w:rsidRPr="008B4D5C">
        <w:rPr>
          <w:color w:val="000000" w:themeColor="text1"/>
          <w:lang w:val="ro-RO"/>
        </w:rPr>
        <w:t>noțiun</w:t>
      </w:r>
      <w:r>
        <w:rPr>
          <w:color w:val="000000" w:themeColor="text1"/>
          <w:lang w:val="ro-RO"/>
        </w:rPr>
        <w:t>ii</w:t>
      </w:r>
      <w:r w:rsidR="003F4821" w:rsidRPr="008B4D5C">
        <w:rPr>
          <w:color w:val="000000" w:themeColor="text1"/>
          <w:lang w:val="ro-RO"/>
        </w:rPr>
        <w:t xml:space="preserve"> „</w:t>
      </w:r>
      <w:r w:rsidR="003F4821" w:rsidRPr="00426331">
        <w:rPr>
          <w:i/>
          <w:iCs/>
          <w:color w:val="000000" w:themeColor="text1"/>
          <w:lang w:val="ro-RO"/>
        </w:rPr>
        <w:t>Centrul de instruire continuă în domeniul electoral</w:t>
      </w:r>
      <w:r w:rsidR="003F4821" w:rsidRPr="00426331">
        <w:rPr>
          <w:iCs/>
          <w:color w:val="000000" w:themeColor="text1"/>
          <w:lang w:val="ro-RO"/>
        </w:rPr>
        <w:t>”, textul „subdiviziune specializată, instituită în cadrul”</w:t>
      </w:r>
      <w:r w:rsidR="003F4821" w:rsidRPr="00426331">
        <w:rPr>
          <w:color w:val="000000" w:themeColor="text1"/>
          <w:lang w:val="ro-RO"/>
        </w:rPr>
        <w:t xml:space="preserve"> se substituie prin textul „instituție publică </w:t>
      </w:r>
      <w:r w:rsidR="005329F1" w:rsidRPr="00426331">
        <w:rPr>
          <w:color w:val="000000" w:themeColor="text1"/>
          <w:lang w:val="ro-RO"/>
        </w:rPr>
        <w:t>subordonată</w:t>
      </w:r>
      <w:r w:rsidR="003F4821" w:rsidRPr="00426331">
        <w:rPr>
          <w:color w:val="000000" w:themeColor="text1"/>
          <w:lang w:val="ro-RO"/>
        </w:rPr>
        <w:t>”;</w:t>
      </w:r>
    </w:p>
    <w:p w14:paraId="7DEB8E0A" w14:textId="002EF034" w:rsidR="003F4821" w:rsidRPr="00426331" w:rsidRDefault="00E7126F" w:rsidP="003F4821">
      <w:pPr>
        <w:pStyle w:val="NormalWeb"/>
        <w:spacing w:before="0" w:beforeAutospacing="0" w:after="0" w:afterAutospacing="0"/>
        <w:ind w:firstLine="567"/>
        <w:jc w:val="both"/>
        <w:rPr>
          <w:color w:val="000000" w:themeColor="text1"/>
          <w:lang w:val="ro-RO"/>
        </w:rPr>
      </w:pPr>
      <w:r>
        <w:rPr>
          <w:color w:val="000000" w:themeColor="text1"/>
          <w:lang w:val="ro-RO"/>
        </w:rPr>
        <w:t>noțiunea</w:t>
      </w:r>
      <w:r w:rsidR="003F4821" w:rsidRPr="00426331">
        <w:rPr>
          <w:color w:val="000000" w:themeColor="text1"/>
          <w:lang w:val="ro-RO"/>
        </w:rPr>
        <w:t xml:space="preserve"> „</w:t>
      </w:r>
      <w:r w:rsidR="003F4821" w:rsidRPr="00426331">
        <w:rPr>
          <w:i/>
          <w:color w:val="000000" w:themeColor="text1"/>
          <w:lang w:val="ro-RO"/>
        </w:rPr>
        <w:t>circumscripție națională</w:t>
      </w:r>
      <w:r w:rsidR="003F4821" w:rsidRPr="00426331">
        <w:rPr>
          <w:color w:val="000000" w:themeColor="text1"/>
          <w:lang w:val="ro-RO"/>
        </w:rPr>
        <w:t xml:space="preserve">” se </w:t>
      </w:r>
      <w:r>
        <w:rPr>
          <w:color w:val="000000" w:themeColor="text1"/>
          <w:lang w:val="ro-RO"/>
        </w:rPr>
        <w:t>înlocuiește cu</w:t>
      </w:r>
      <w:r w:rsidR="003F4821" w:rsidRPr="00426331">
        <w:rPr>
          <w:color w:val="000000" w:themeColor="text1"/>
          <w:lang w:val="ro-RO"/>
        </w:rPr>
        <w:t xml:space="preserve"> „</w:t>
      </w:r>
      <w:r w:rsidR="003F4821" w:rsidRPr="00426331">
        <w:rPr>
          <w:i/>
          <w:color w:val="000000" w:themeColor="text1"/>
          <w:lang w:val="ro-RO"/>
        </w:rPr>
        <w:t>circumscripție electorală națională</w:t>
      </w:r>
      <w:r w:rsidR="003F4821" w:rsidRPr="00426331">
        <w:rPr>
          <w:color w:val="000000" w:themeColor="text1"/>
          <w:lang w:val="ro-RO"/>
        </w:rPr>
        <w:t>”</w:t>
      </w:r>
      <w:r>
        <w:rPr>
          <w:color w:val="000000" w:themeColor="text1"/>
          <w:lang w:val="ro-RO"/>
        </w:rPr>
        <w:t>, iar în definiția noțiunii se introduce</w:t>
      </w:r>
      <w:r w:rsidR="003F4821" w:rsidRPr="00426331">
        <w:rPr>
          <w:color w:val="000000" w:themeColor="text1"/>
          <w:lang w:val="ro-RO"/>
        </w:rPr>
        <w:t xml:space="preserve"> </w:t>
      </w:r>
      <w:r w:rsidR="00E7065B">
        <w:rPr>
          <w:color w:val="000000" w:themeColor="text1"/>
          <w:lang w:val="ro-RO"/>
        </w:rPr>
        <w:t xml:space="preserve">la final </w:t>
      </w:r>
      <w:r w:rsidR="003F4821" w:rsidRPr="00426331">
        <w:rPr>
          <w:color w:val="000000" w:themeColor="text1"/>
          <w:lang w:val="ro-RO"/>
        </w:rPr>
        <w:t xml:space="preserve">următorul text „ , alegerile pentru </w:t>
      </w:r>
      <w:proofErr w:type="spellStart"/>
      <w:r w:rsidR="003F4821" w:rsidRPr="00426331">
        <w:rPr>
          <w:color w:val="000000" w:themeColor="text1"/>
          <w:lang w:val="ro-RO"/>
        </w:rPr>
        <w:t>funcţia</w:t>
      </w:r>
      <w:proofErr w:type="spellEnd"/>
      <w:r w:rsidR="003F4821" w:rsidRPr="00426331">
        <w:rPr>
          <w:color w:val="000000" w:themeColor="text1"/>
          <w:lang w:val="ro-RO"/>
        </w:rPr>
        <w:t xml:space="preserve"> de </w:t>
      </w:r>
      <w:proofErr w:type="spellStart"/>
      <w:r w:rsidR="003F4821" w:rsidRPr="00426331">
        <w:rPr>
          <w:color w:val="000000" w:themeColor="text1"/>
          <w:lang w:val="ro-RO"/>
        </w:rPr>
        <w:t>Preşedinte</w:t>
      </w:r>
      <w:proofErr w:type="spellEnd"/>
      <w:r w:rsidR="003F4821" w:rsidRPr="00426331">
        <w:rPr>
          <w:color w:val="000000" w:themeColor="text1"/>
          <w:lang w:val="ro-RO"/>
        </w:rPr>
        <w:t xml:space="preserve"> al Republicii Moldova sau referendumul republican”;</w:t>
      </w:r>
    </w:p>
    <w:p w14:paraId="50B50114" w14:textId="6E52C020" w:rsidR="003F4821" w:rsidRPr="008B4D5C" w:rsidRDefault="003F4821" w:rsidP="003F4821">
      <w:pPr>
        <w:pStyle w:val="NormalWeb"/>
        <w:spacing w:before="0" w:beforeAutospacing="0" w:after="0" w:afterAutospacing="0"/>
        <w:ind w:firstLine="567"/>
        <w:jc w:val="both"/>
        <w:rPr>
          <w:iCs/>
          <w:color w:val="000000" w:themeColor="text1"/>
          <w:lang w:val="ro-RO"/>
        </w:rPr>
      </w:pPr>
      <w:r w:rsidRPr="008B4D5C">
        <w:rPr>
          <w:iCs/>
          <w:color w:val="000000" w:themeColor="text1"/>
          <w:lang w:val="ro-RO"/>
        </w:rPr>
        <w:t xml:space="preserve">în </w:t>
      </w:r>
      <w:r w:rsidR="00892781">
        <w:rPr>
          <w:iCs/>
          <w:color w:val="000000" w:themeColor="text1"/>
          <w:lang w:val="ro-RO"/>
        </w:rPr>
        <w:t>definiția</w:t>
      </w:r>
      <w:r w:rsidR="00892781" w:rsidRPr="008B4D5C">
        <w:rPr>
          <w:iCs/>
          <w:color w:val="000000" w:themeColor="text1"/>
          <w:lang w:val="ro-RO"/>
        </w:rPr>
        <w:t xml:space="preserve"> </w:t>
      </w:r>
      <w:r w:rsidRPr="008B4D5C">
        <w:rPr>
          <w:iCs/>
          <w:color w:val="000000" w:themeColor="text1"/>
          <w:lang w:val="ro-RO"/>
        </w:rPr>
        <w:t>noțiunii „</w:t>
      </w:r>
      <w:r w:rsidRPr="008B4D5C">
        <w:rPr>
          <w:i/>
          <w:iCs/>
          <w:color w:val="000000" w:themeColor="text1"/>
          <w:lang w:val="ro-RO"/>
        </w:rPr>
        <w:t>Cod de conduită</w:t>
      </w:r>
      <w:r w:rsidRPr="008B4D5C">
        <w:rPr>
          <w:iCs/>
          <w:color w:val="000000" w:themeColor="text1"/>
          <w:lang w:val="ro-RO"/>
        </w:rPr>
        <w:t xml:space="preserve">”, după </w:t>
      </w:r>
      <w:proofErr w:type="spellStart"/>
      <w:r w:rsidRPr="00967127">
        <w:rPr>
          <w:iCs/>
          <w:color w:val="000000" w:themeColor="text1"/>
        </w:rPr>
        <w:t>sintagma</w:t>
      </w:r>
      <w:proofErr w:type="spellEnd"/>
      <w:r w:rsidRPr="00967127">
        <w:rPr>
          <w:iCs/>
          <w:color w:val="000000" w:themeColor="text1"/>
        </w:rPr>
        <w:t xml:space="preserve"> </w:t>
      </w:r>
      <w:r w:rsidRPr="008B4D5C">
        <w:rPr>
          <w:iCs/>
          <w:color w:val="000000" w:themeColor="text1"/>
          <w:lang w:val="ro-RO"/>
        </w:rPr>
        <w:t>„concurenții electorali” se introduce textul „/participanții la referendum”,  la forma gramaticală corespunzătoare;</w:t>
      </w:r>
    </w:p>
    <w:p w14:paraId="4AF74863" w14:textId="273158EC" w:rsidR="003F4821" w:rsidRPr="008B4D5C" w:rsidRDefault="003F4821" w:rsidP="003F4821">
      <w:pPr>
        <w:pStyle w:val="NormalWeb"/>
        <w:spacing w:before="0" w:beforeAutospacing="0" w:after="0" w:afterAutospacing="0"/>
        <w:ind w:firstLine="567"/>
        <w:jc w:val="both"/>
        <w:rPr>
          <w:iCs/>
          <w:color w:val="000000" w:themeColor="text1"/>
          <w:lang w:val="ro-RO"/>
        </w:rPr>
      </w:pPr>
      <w:r w:rsidRPr="008B4D5C">
        <w:rPr>
          <w:iCs/>
          <w:color w:val="000000" w:themeColor="text1"/>
          <w:lang w:val="ro-RO"/>
        </w:rPr>
        <w:t>la noțiunea „</w:t>
      </w:r>
      <w:r w:rsidRPr="008B4D5C">
        <w:rPr>
          <w:i/>
          <w:iCs/>
          <w:color w:val="000000" w:themeColor="text1"/>
          <w:lang w:val="ro-RO"/>
        </w:rPr>
        <w:t>concurenți electorali</w:t>
      </w:r>
      <w:r w:rsidRPr="008B4D5C">
        <w:rPr>
          <w:iCs/>
          <w:color w:val="000000" w:themeColor="text1"/>
          <w:lang w:val="ro-RO"/>
        </w:rPr>
        <w:t>”:</w:t>
      </w:r>
    </w:p>
    <w:p w14:paraId="0BA0DBEE" w14:textId="3B1C5218" w:rsidR="003F4821" w:rsidRPr="00A00895" w:rsidRDefault="003F4821" w:rsidP="003F4821">
      <w:pPr>
        <w:pStyle w:val="NormalWeb"/>
        <w:spacing w:before="0" w:beforeAutospacing="0" w:after="0" w:afterAutospacing="0"/>
        <w:ind w:firstLine="567"/>
        <w:jc w:val="both"/>
        <w:rPr>
          <w:iCs/>
          <w:color w:val="000000" w:themeColor="text1"/>
          <w:lang w:val="ro-RO"/>
        </w:rPr>
      </w:pPr>
      <w:r w:rsidRPr="008B4D5C">
        <w:rPr>
          <w:iCs/>
          <w:color w:val="000000" w:themeColor="text1"/>
          <w:lang w:val="ro-RO"/>
        </w:rPr>
        <w:lastRenderedPageBreak/>
        <w:t xml:space="preserve">- </w:t>
      </w:r>
      <w:r w:rsidR="00892781">
        <w:rPr>
          <w:iCs/>
          <w:color w:val="000000" w:themeColor="text1"/>
          <w:lang w:val="ro-RO"/>
        </w:rPr>
        <w:t xml:space="preserve">în textul de la </w:t>
      </w:r>
      <w:r w:rsidRPr="00A00895">
        <w:rPr>
          <w:iCs/>
          <w:color w:val="000000" w:themeColor="text1"/>
          <w:lang w:val="ro-RO"/>
        </w:rPr>
        <w:t xml:space="preserve">liniuța a doua, după </w:t>
      </w:r>
      <w:proofErr w:type="spellStart"/>
      <w:r w:rsidRPr="00DC3A8F">
        <w:rPr>
          <w:iCs/>
          <w:color w:val="000000" w:themeColor="text1"/>
        </w:rPr>
        <w:t>sintagma</w:t>
      </w:r>
      <w:proofErr w:type="spellEnd"/>
      <w:r w:rsidRPr="00DC3A8F">
        <w:rPr>
          <w:iCs/>
          <w:color w:val="000000" w:themeColor="text1"/>
        </w:rPr>
        <w:t xml:space="preserve"> </w:t>
      </w:r>
      <w:r w:rsidRPr="00A00895">
        <w:rPr>
          <w:iCs/>
          <w:color w:val="000000" w:themeColor="text1"/>
          <w:lang w:val="ro-RO"/>
        </w:rPr>
        <w:t>„Președinte al Republicii Moldova</w:t>
      </w:r>
      <w:r w:rsidR="00892781">
        <w:rPr>
          <w:iCs/>
          <w:color w:val="000000" w:themeColor="text1"/>
          <w:lang w:val="ro-RO"/>
        </w:rPr>
        <w:t>,</w:t>
      </w:r>
      <w:r w:rsidRPr="00A00895">
        <w:rPr>
          <w:iCs/>
          <w:color w:val="000000" w:themeColor="text1"/>
          <w:lang w:val="ro-RO"/>
        </w:rPr>
        <w:t xml:space="preserve">” se introduce textul „precum </w:t>
      </w:r>
      <w:proofErr w:type="spellStart"/>
      <w:r w:rsidRPr="00A00895">
        <w:rPr>
          <w:color w:val="000000" w:themeColor="text1"/>
          <w:lang w:val="ro-RO"/>
        </w:rPr>
        <w:t>şi</w:t>
      </w:r>
      <w:proofErr w:type="spellEnd"/>
      <w:r w:rsidRPr="00A00895">
        <w:rPr>
          <w:color w:val="000000" w:themeColor="text1"/>
          <w:lang w:val="ro-RO"/>
        </w:rPr>
        <w:t xml:space="preserve"> partidele, </w:t>
      </w:r>
      <w:proofErr w:type="spellStart"/>
      <w:r w:rsidRPr="00DC3A8F">
        <w:rPr>
          <w:color w:val="000000" w:themeColor="text1"/>
        </w:rPr>
        <w:t>organizaţii</w:t>
      </w:r>
      <w:r w:rsidR="00DC3A8F">
        <w:rPr>
          <w:color w:val="000000" w:themeColor="text1"/>
        </w:rPr>
        <w:t>le</w:t>
      </w:r>
      <w:proofErr w:type="spellEnd"/>
      <w:r w:rsidRPr="00DC3A8F">
        <w:rPr>
          <w:color w:val="000000" w:themeColor="text1"/>
        </w:rPr>
        <w:t xml:space="preserve"> </w:t>
      </w:r>
      <w:r w:rsidRPr="00A00895">
        <w:rPr>
          <w:color w:val="000000" w:themeColor="text1"/>
          <w:lang w:val="ro-RO"/>
        </w:rPr>
        <w:t xml:space="preserve">social-politice </w:t>
      </w:r>
      <w:proofErr w:type="spellStart"/>
      <w:r w:rsidRPr="00A00895">
        <w:rPr>
          <w:color w:val="000000" w:themeColor="text1"/>
          <w:lang w:val="ro-RO"/>
        </w:rPr>
        <w:t>şi</w:t>
      </w:r>
      <w:proofErr w:type="spellEnd"/>
      <w:r w:rsidRPr="00A00895">
        <w:rPr>
          <w:color w:val="000000" w:themeColor="text1"/>
          <w:lang w:val="ro-RO"/>
        </w:rPr>
        <w:t xml:space="preserve"> blocurile electorale care i-au desemnat</w:t>
      </w:r>
      <w:r w:rsidR="008F2A53">
        <w:rPr>
          <w:color w:val="000000" w:themeColor="text1"/>
          <w:lang w:val="ro-RO"/>
        </w:rPr>
        <w:t>,</w:t>
      </w:r>
      <w:r w:rsidRPr="00A00895">
        <w:rPr>
          <w:color w:val="000000" w:themeColor="text1"/>
          <w:lang w:val="ro-RO"/>
        </w:rPr>
        <w:t>”;</w:t>
      </w:r>
    </w:p>
    <w:p w14:paraId="3521E465" w14:textId="4886483F" w:rsidR="003F4821" w:rsidRPr="00A00895" w:rsidRDefault="003F4821" w:rsidP="003F4821">
      <w:pPr>
        <w:pStyle w:val="NormalWeb"/>
        <w:numPr>
          <w:ilvl w:val="0"/>
          <w:numId w:val="2"/>
        </w:numPr>
        <w:spacing w:before="0" w:beforeAutospacing="0" w:after="0" w:afterAutospacing="0"/>
        <w:ind w:left="0" w:firstLine="567"/>
        <w:jc w:val="both"/>
        <w:rPr>
          <w:iCs/>
          <w:color w:val="000000" w:themeColor="text1"/>
          <w:lang w:val="ro-RO"/>
        </w:rPr>
      </w:pPr>
      <w:r w:rsidRPr="00A00895">
        <w:rPr>
          <w:iCs/>
          <w:color w:val="000000" w:themeColor="text1"/>
          <w:lang w:val="ro-RO"/>
        </w:rPr>
        <w:t xml:space="preserve">textul de la liniuța a treia va avea următorul </w:t>
      </w:r>
      <w:r w:rsidR="008F2A53">
        <w:rPr>
          <w:iCs/>
          <w:color w:val="000000" w:themeColor="text1"/>
          <w:lang w:val="ro-RO"/>
        </w:rPr>
        <w:t>cuprins</w:t>
      </w:r>
      <w:r w:rsidRPr="00A00895">
        <w:rPr>
          <w:iCs/>
          <w:color w:val="000000" w:themeColor="text1"/>
          <w:lang w:val="ro-RO"/>
        </w:rPr>
        <w:t>:</w:t>
      </w:r>
    </w:p>
    <w:p w14:paraId="7043D39A" w14:textId="6F821473" w:rsidR="003F4821" w:rsidRPr="00426331" w:rsidRDefault="003F4821" w:rsidP="003F4821">
      <w:pPr>
        <w:pStyle w:val="NormalWeb"/>
        <w:spacing w:before="0" w:beforeAutospacing="0" w:after="0" w:afterAutospacing="0"/>
        <w:ind w:firstLine="567"/>
        <w:jc w:val="both"/>
        <w:rPr>
          <w:color w:val="000000" w:themeColor="text1"/>
          <w:lang w:val="ro-RO"/>
        </w:rPr>
      </w:pPr>
      <w:r w:rsidRPr="00A00895">
        <w:rPr>
          <w:iCs/>
          <w:color w:val="000000" w:themeColor="text1"/>
          <w:lang w:val="ro-RO"/>
        </w:rPr>
        <w:t xml:space="preserve"> „- </w:t>
      </w:r>
      <w:r w:rsidRPr="00426331">
        <w:rPr>
          <w:color w:val="000000" w:themeColor="text1"/>
          <w:lang w:val="ro-RO"/>
        </w:rPr>
        <w:t xml:space="preserve">candidații independenți, precum și partidele, alte </w:t>
      </w:r>
      <w:proofErr w:type="spellStart"/>
      <w:r w:rsidRPr="00426331">
        <w:rPr>
          <w:color w:val="000000" w:themeColor="text1"/>
          <w:lang w:val="ro-RO"/>
        </w:rPr>
        <w:t>organizaţii</w:t>
      </w:r>
      <w:proofErr w:type="spellEnd"/>
      <w:r w:rsidRPr="00426331">
        <w:rPr>
          <w:color w:val="000000" w:themeColor="text1"/>
          <w:lang w:val="ro-RO"/>
        </w:rPr>
        <w:t xml:space="preserve"> social-politice, blocurile electorale care au </w:t>
      </w:r>
      <w:r w:rsidR="00E93B8E">
        <w:rPr>
          <w:color w:val="000000" w:themeColor="text1"/>
          <w:lang w:val="ro-RO"/>
        </w:rPr>
        <w:t>înaintat</w:t>
      </w:r>
      <w:r w:rsidR="00E93B8E" w:rsidRPr="00426331">
        <w:rPr>
          <w:color w:val="000000" w:themeColor="text1"/>
          <w:lang w:val="ro-RO"/>
        </w:rPr>
        <w:t xml:space="preserve"> </w:t>
      </w:r>
      <w:r w:rsidRPr="00426331">
        <w:rPr>
          <w:color w:val="000000" w:themeColor="text1"/>
          <w:lang w:val="ro-RO"/>
        </w:rPr>
        <w:t xml:space="preserve">candidați pentru </w:t>
      </w:r>
      <w:proofErr w:type="spellStart"/>
      <w:r w:rsidRPr="00426331">
        <w:rPr>
          <w:color w:val="000000" w:themeColor="text1"/>
          <w:lang w:val="ro-RO"/>
        </w:rPr>
        <w:t>funcţia</w:t>
      </w:r>
      <w:proofErr w:type="spellEnd"/>
      <w:r w:rsidRPr="00426331">
        <w:rPr>
          <w:color w:val="000000" w:themeColor="text1"/>
          <w:lang w:val="ro-RO"/>
        </w:rPr>
        <w:t xml:space="preserve"> de primar sau liste de candidați pentru funcția de consilier în consiliul local </w:t>
      </w:r>
      <w:proofErr w:type="spellStart"/>
      <w:r w:rsidRPr="00426331">
        <w:rPr>
          <w:color w:val="000000" w:themeColor="text1"/>
          <w:lang w:val="ro-RO"/>
        </w:rPr>
        <w:t>şi</w:t>
      </w:r>
      <w:proofErr w:type="spellEnd"/>
      <w:r w:rsidRPr="00426331">
        <w:rPr>
          <w:color w:val="000000" w:themeColor="text1"/>
          <w:lang w:val="ro-RO"/>
        </w:rPr>
        <w:t xml:space="preserve"> care </w:t>
      </w:r>
      <w:proofErr w:type="spellStart"/>
      <w:r w:rsidR="00EA2B9A" w:rsidRPr="00426331">
        <w:rPr>
          <w:color w:val="000000" w:themeColor="text1"/>
          <w:lang w:val="ro-RO"/>
        </w:rPr>
        <w:t>s</w:t>
      </w:r>
      <w:r w:rsidR="00EA2B9A">
        <w:rPr>
          <w:color w:val="000000" w:themeColor="text1"/>
          <w:lang w:val="ro-RO"/>
        </w:rPr>
        <w:t>î</w:t>
      </w:r>
      <w:r w:rsidR="00EA2B9A" w:rsidRPr="00426331">
        <w:rPr>
          <w:color w:val="000000" w:themeColor="text1"/>
          <w:lang w:val="ro-RO"/>
        </w:rPr>
        <w:t>nt</w:t>
      </w:r>
      <w:proofErr w:type="spellEnd"/>
      <w:r w:rsidR="00EA2B9A" w:rsidRPr="00426331">
        <w:rPr>
          <w:color w:val="000000" w:themeColor="text1"/>
          <w:lang w:val="ro-RO"/>
        </w:rPr>
        <w:t xml:space="preserve"> </w:t>
      </w:r>
      <w:r w:rsidRPr="00426331">
        <w:rPr>
          <w:color w:val="000000" w:themeColor="text1"/>
          <w:lang w:val="ro-RO"/>
        </w:rPr>
        <w:t xml:space="preserve">înregistrați/înregistrate de consiliile electorale de </w:t>
      </w:r>
      <w:proofErr w:type="spellStart"/>
      <w:r w:rsidRPr="00426331">
        <w:rPr>
          <w:color w:val="000000" w:themeColor="text1"/>
          <w:lang w:val="ro-RO"/>
        </w:rPr>
        <w:t>circumscripţie</w:t>
      </w:r>
      <w:proofErr w:type="spellEnd"/>
      <w:r w:rsidRPr="00426331">
        <w:rPr>
          <w:color w:val="000000" w:themeColor="text1"/>
          <w:lang w:val="ro-RO"/>
        </w:rPr>
        <w:t xml:space="preserve"> respective – în cazul alegerilor locale;”;</w:t>
      </w:r>
    </w:p>
    <w:p w14:paraId="75199DC6" w14:textId="2C9DCECC" w:rsidR="003F4821" w:rsidRPr="00A00895"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A00895">
        <w:rPr>
          <w:rFonts w:ascii="Times New Roman" w:hAnsi="Times New Roman" w:cs="Times New Roman"/>
          <w:iCs/>
          <w:color w:val="000000" w:themeColor="text1"/>
          <w:sz w:val="24"/>
          <w:szCs w:val="24"/>
          <w:lang w:val="ro-RO"/>
        </w:rPr>
        <w:t>după noțiunea „</w:t>
      </w:r>
      <w:r w:rsidRPr="00A00895">
        <w:rPr>
          <w:rFonts w:ascii="Times New Roman" w:hAnsi="Times New Roman" w:cs="Times New Roman"/>
          <w:i/>
          <w:iCs/>
          <w:color w:val="000000" w:themeColor="text1"/>
          <w:sz w:val="24"/>
          <w:szCs w:val="24"/>
          <w:lang w:val="ro-RO"/>
        </w:rPr>
        <w:t>concurenți electorali</w:t>
      </w:r>
      <w:r w:rsidRPr="00A00895">
        <w:rPr>
          <w:rFonts w:ascii="Times New Roman" w:hAnsi="Times New Roman" w:cs="Times New Roman"/>
          <w:iCs/>
          <w:color w:val="000000" w:themeColor="text1"/>
          <w:sz w:val="24"/>
          <w:szCs w:val="24"/>
          <w:lang w:val="ro-RO"/>
        </w:rPr>
        <w:t xml:space="preserve">” se introduce o </w:t>
      </w:r>
      <w:r w:rsidR="00E7126F" w:rsidRPr="00401700">
        <w:rPr>
          <w:rFonts w:ascii="Times New Roman" w:hAnsi="Times New Roman" w:cs="Times New Roman"/>
          <w:iCs/>
          <w:color w:val="000000" w:themeColor="text1"/>
          <w:sz w:val="24"/>
          <w:szCs w:val="24"/>
          <w:lang w:val="ro-RO"/>
        </w:rPr>
        <w:t>nouă</w:t>
      </w:r>
      <w:r w:rsidR="00E7126F" w:rsidRPr="00E7126F">
        <w:rPr>
          <w:rFonts w:ascii="Times New Roman" w:hAnsi="Times New Roman" w:cs="Times New Roman"/>
          <w:iCs/>
          <w:color w:val="000000" w:themeColor="text1"/>
          <w:sz w:val="24"/>
          <w:szCs w:val="24"/>
          <w:lang w:val="ro-RO"/>
        </w:rPr>
        <w:t xml:space="preserve"> </w:t>
      </w:r>
      <w:r w:rsidRPr="00A00895">
        <w:rPr>
          <w:rFonts w:ascii="Times New Roman" w:hAnsi="Times New Roman" w:cs="Times New Roman"/>
          <w:iCs/>
          <w:color w:val="000000" w:themeColor="text1"/>
          <w:sz w:val="24"/>
          <w:szCs w:val="24"/>
          <w:lang w:val="ro-RO"/>
        </w:rPr>
        <w:t>noțiune</w:t>
      </w:r>
      <w:r w:rsidR="008F2A53">
        <w:rPr>
          <w:rFonts w:ascii="Times New Roman" w:hAnsi="Times New Roman" w:cs="Times New Roman"/>
          <w:iCs/>
          <w:color w:val="000000" w:themeColor="text1"/>
          <w:sz w:val="24"/>
          <w:szCs w:val="24"/>
          <w:lang w:val="ro-RO"/>
        </w:rPr>
        <w:t>,</w:t>
      </w:r>
      <w:r w:rsidRPr="00A00895">
        <w:rPr>
          <w:rFonts w:ascii="Times New Roman" w:hAnsi="Times New Roman" w:cs="Times New Roman"/>
          <w:iCs/>
          <w:color w:val="000000" w:themeColor="text1"/>
          <w:sz w:val="24"/>
          <w:szCs w:val="24"/>
          <w:lang w:val="ro-RO"/>
        </w:rPr>
        <w:t xml:space="preserve"> „</w:t>
      </w:r>
      <w:r w:rsidRPr="00A00895">
        <w:rPr>
          <w:rFonts w:ascii="Times New Roman" w:hAnsi="Times New Roman" w:cs="Times New Roman"/>
          <w:i/>
          <w:iCs/>
          <w:color w:val="000000" w:themeColor="text1"/>
          <w:sz w:val="24"/>
          <w:szCs w:val="24"/>
          <w:lang w:val="ro-RO"/>
        </w:rPr>
        <w:t>contestatar</w:t>
      </w:r>
      <w:r w:rsidRPr="00A00895">
        <w:rPr>
          <w:rFonts w:ascii="Times New Roman" w:hAnsi="Times New Roman" w:cs="Times New Roman"/>
          <w:iCs/>
          <w:color w:val="000000" w:themeColor="text1"/>
          <w:sz w:val="24"/>
          <w:szCs w:val="24"/>
          <w:lang w:val="ro-RO"/>
        </w:rPr>
        <w:t>”</w:t>
      </w:r>
      <w:r w:rsidR="008F2A53">
        <w:rPr>
          <w:rFonts w:ascii="Times New Roman" w:hAnsi="Times New Roman" w:cs="Times New Roman"/>
          <w:iCs/>
          <w:color w:val="000000" w:themeColor="text1"/>
          <w:sz w:val="24"/>
          <w:szCs w:val="24"/>
          <w:lang w:val="ro-RO"/>
        </w:rPr>
        <w:t>,</w:t>
      </w:r>
      <w:r w:rsidRPr="00A00895">
        <w:rPr>
          <w:rFonts w:ascii="Times New Roman" w:hAnsi="Times New Roman" w:cs="Times New Roman"/>
          <w:iCs/>
          <w:color w:val="000000" w:themeColor="text1"/>
          <w:sz w:val="24"/>
          <w:szCs w:val="24"/>
          <w:lang w:val="ro-RO"/>
        </w:rPr>
        <w:t xml:space="preserve"> cu următorul </w:t>
      </w:r>
      <w:r w:rsidR="008F2A53">
        <w:rPr>
          <w:rFonts w:ascii="Times New Roman" w:hAnsi="Times New Roman" w:cs="Times New Roman"/>
          <w:iCs/>
          <w:color w:val="000000" w:themeColor="text1"/>
          <w:sz w:val="24"/>
          <w:szCs w:val="24"/>
          <w:lang w:val="ro-RO"/>
        </w:rPr>
        <w:t>cuprins</w:t>
      </w:r>
      <w:r w:rsidRPr="00A00895">
        <w:rPr>
          <w:rFonts w:ascii="Times New Roman" w:hAnsi="Times New Roman" w:cs="Times New Roman"/>
          <w:iCs/>
          <w:color w:val="000000" w:themeColor="text1"/>
          <w:sz w:val="24"/>
          <w:szCs w:val="24"/>
          <w:lang w:val="ro-RO"/>
        </w:rPr>
        <w:t>:</w:t>
      </w:r>
    </w:p>
    <w:p w14:paraId="67AE3409" w14:textId="45EDEF0F" w:rsidR="00415759" w:rsidRPr="00426331" w:rsidRDefault="002C0D98" w:rsidP="00E95EA1">
      <w:pPr>
        <w:spacing w:after="0" w:line="240" w:lineRule="auto"/>
        <w:ind w:firstLine="567"/>
        <w:jc w:val="both"/>
        <w:rPr>
          <w:rFonts w:ascii="Times New Roman" w:eastAsia="Times New Roman" w:hAnsi="Times New Roman" w:cs="Times New Roman"/>
          <w:color w:val="000000" w:themeColor="text1"/>
          <w:sz w:val="24"/>
          <w:szCs w:val="24"/>
          <w:lang w:val="ro-RO"/>
        </w:rPr>
      </w:pPr>
      <w:r w:rsidRPr="00A00895" w:rsidDel="002C0D98">
        <w:rPr>
          <w:rFonts w:ascii="Times New Roman" w:hAnsi="Times New Roman" w:cs="Times New Roman"/>
          <w:iCs/>
          <w:color w:val="000000" w:themeColor="text1"/>
          <w:sz w:val="24"/>
          <w:szCs w:val="24"/>
          <w:lang w:val="ro-RO"/>
        </w:rPr>
        <w:t xml:space="preserve"> </w:t>
      </w:r>
      <w:r w:rsidR="00415759" w:rsidRPr="00426331">
        <w:rPr>
          <w:rFonts w:ascii="Times New Roman" w:hAnsi="Times New Roman" w:cs="Times New Roman"/>
          <w:iCs/>
          <w:color w:val="000000" w:themeColor="text1"/>
          <w:sz w:val="24"/>
          <w:szCs w:val="24"/>
          <w:lang w:val="ro-RO"/>
        </w:rPr>
        <w:t>„</w:t>
      </w:r>
      <w:r w:rsidR="00415759" w:rsidRPr="00426331">
        <w:rPr>
          <w:rFonts w:ascii="Times New Roman" w:hAnsi="Times New Roman" w:cs="Times New Roman"/>
          <w:i/>
          <w:iCs/>
          <w:color w:val="000000" w:themeColor="text1"/>
          <w:sz w:val="24"/>
          <w:szCs w:val="24"/>
          <w:lang w:val="ro-RO"/>
        </w:rPr>
        <w:t>contestatar</w:t>
      </w:r>
      <w:r w:rsidR="00415759" w:rsidRPr="00426331">
        <w:rPr>
          <w:rFonts w:ascii="Times New Roman" w:hAnsi="Times New Roman" w:cs="Times New Roman"/>
          <w:iCs/>
          <w:color w:val="000000" w:themeColor="text1"/>
          <w:sz w:val="24"/>
          <w:szCs w:val="24"/>
          <w:lang w:val="ro-RO"/>
        </w:rPr>
        <w:t xml:space="preserve"> – subiect de drept electoral (alegător/concurent electoral/</w:t>
      </w:r>
      <w:r w:rsidR="00415759" w:rsidRPr="00426331">
        <w:rPr>
          <w:rFonts w:ascii="Times New Roman" w:eastAsia="Times New Roman" w:hAnsi="Times New Roman" w:cs="Times New Roman"/>
          <w:color w:val="000000" w:themeColor="text1"/>
          <w:sz w:val="24"/>
          <w:szCs w:val="24"/>
          <w:lang w:val="ro-RO"/>
        </w:rPr>
        <w:t>grup de inițiativă/ participant la referendum</w:t>
      </w:r>
      <w:r w:rsidR="005329F1" w:rsidRPr="00426331">
        <w:rPr>
          <w:rFonts w:ascii="Times New Roman" w:eastAsia="Times New Roman" w:hAnsi="Times New Roman" w:cs="Times New Roman"/>
          <w:color w:val="000000" w:themeColor="text1"/>
          <w:sz w:val="24"/>
          <w:szCs w:val="24"/>
          <w:lang w:val="ro-RO"/>
        </w:rPr>
        <w:t xml:space="preserve"> și alte persoane </w:t>
      </w:r>
      <w:r w:rsidR="005329F1" w:rsidRPr="00A00895">
        <w:rPr>
          <w:rFonts w:ascii="Times New Roman" w:eastAsia="Times New Roman" w:hAnsi="Times New Roman" w:cs="Times New Roman"/>
          <w:color w:val="000000" w:themeColor="text1"/>
          <w:sz w:val="24"/>
          <w:szCs w:val="24"/>
          <w:lang w:val="ro-RO"/>
        </w:rPr>
        <w:t>a</w:t>
      </w:r>
      <w:r w:rsidR="008F2A53" w:rsidRPr="00A00895">
        <w:rPr>
          <w:rFonts w:ascii="Times New Roman" w:eastAsia="Times New Roman" w:hAnsi="Times New Roman" w:cs="Times New Roman"/>
          <w:color w:val="000000" w:themeColor="text1"/>
          <w:sz w:val="24"/>
          <w:szCs w:val="24"/>
          <w:lang w:val="ro-RO"/>
        </w:rPr>
        <w:t>le</w:t>
      </w:r>
      <w:r w:rsidR="005329F1" w:rsidRPr="00A00895">
        <w:rPr>
          <w:rFonts w:ascii="Times New Roman" w:eastAsia="Times New Roman" w:hAnsi="Times New Roman" w:cs="Times New Roman"/>
          <w:color w:val="000000" w:themeColor="text1"/>
          <w:sz w:val="24"/>
          <w:szCs w:val="24"/>
          <w:lang w:val="ro-RO"/>
        </w:rPr>
        <w:t xml:space="preserve"> căror drepturi </w:t>
      </w:r>
      <w:proofErr w:type="spellStart"/>
      <w:r w:rsidR="00EA2B9A" w:rsidRPr="00A00895">
        <w:rPr>
          <w:rFonts w:ascii="Times New Roman" w:eastAsia="Times New Roman" w:hAnsi="Times New Roman" w:cs="Times New Roman"/>
          <w:color w:val="000000" w:themeColor="text1"/>
          <w:sz w:val="24"/>
          <w:szCs w:val="24"/>
          <w:lang w:val="ro-RO"/>
        </w:rPr>
        <w:t>s</w:t>
      </w:r>
      <w:r w:rsidR="00EA2B9A">
        <w:rPr>
          <w:rFonts w:ascii="Times New Roman" w:eastAsia="Times New Roman" w:hAnsi="Times New Roman" w:cs="Times New Roman"/>
          <w:color w:val="000000" w:themeColor="text1"/>
          <w:sz w:val="24"/>
          <w:szCs w:val="24"/>
          <w:lang w:val="ro-RO"/>
        </w:rPr>
        <w:t>î</w:t>
      </w:r>
      <w:r w:rsidR="00EA2B9A" w:rsidRPr="00A00895">
        <w:rPr>
          <w:rFonts w:ascii="Times New Roman" w:eastAsia="Times New Roman" w:hAnsi="Times New Roman" w:cs="Times New Roman"/>
          <w:color w:val="000000" w:themeColor="text1"/>
          <w:sz w:val="24"/>
          <w:szCs w:val="24"/>
          <w:lang w:val="ro-RO"/>
        </w:rPr>
        <w:t>nt</w:t>
      </w:r>
      <w:proofErr w:type="spellEnd"/>
      <w:r w:rsidR="00EA2B9A" w:rsidRPr="00A00895">
        <w:rPr>
          <w:rFonts w:ascii="Times New Roman" w:eastAsia="Times New Roman" w:hAnsi="Times New Roman" w:cs="Times New Roman"/>
          <w:color w:val="000000" w:themeColor="text1"/>
          <w:sz w:val="24"/>
          <w:szCs w:val="24"/>
          <w:lang w:val="ro-RO"/>
        </w:rPr>
        <w:t xml:space="preserve"> </w:t>
      </w:r>
      <w:r w:rsidR="005329F1" w:rsidRPr="00A00895">
        <w:rPr>
          <w:rFonts w:ascii="Times New Roman" w:eastAsia="Times New Roman" w:hAnsi="Times New Roman" w:cs="Times New Roman"/>
          <w:color w:val="000000" w:themeColor="text1"/>
          <w:sz w:val="24"/>
          <w:szCs w:val="24"/>
          <w:lang w:val="ro-RO"/>
        </w:rPr>
        <w:t>afectate</w:t>
      </w:r>
      <w:r w:rsidR="00415759" w:rsidRPr="00426331">
        <w:rPr>
          <w:rFonts w:ascii="Times New Roman" w:eastAsia="Times New Roman" w:hAnsi="Times New Roman" w:cs="Times New Roman"/>
          <w:color w:val="000000" w:themeColor="text1"/>
          <w:sz w:val="24"/>
          <w:szCs w:val="24"/>
          <w:lang w:val="ro-RO"/>
        </w:rPr>
        <w:t>)</w:t>
      </w:r>
      <w:r w:rsidR="00415759" w:rsidRPr="00426331">
        <w:rPr>
          <w:rFonts w:ascii="Times New Roman" w:hAnsi="Times New Roman" w:cs="Times New Roman"/>
          <w:iCs/>
          <w:color w:val="000000" w:themeColor="text1"/>
          <w:sz w:val="24"/>
          <w:szCs w:val="24"/>
          <w:lang w:val="ro-RO"/>
        </w:rPr>
        <w:t xml:space="preserve"> care revendică apărarea unui drept </w:t>
      </w:r>
      <w:r w:rsidR="00415759" w:rsidRPr="00A00895">
        <w:rPr>
          <w:rFonts w:ascii="Times New Roman" w:hAnsi="Times New Roman" w:cs="Times New Roman"/>
          <w:iCs/>
          <w:color w:val="000000" w:themeColor="text1"/>
          <w:sz w:val="24"/>
          <w:szCs w:val="24"/>
          <w:lang w:val="ro-RO"/>
        </w:rPr>
        <w:t>al său vătămat</w:t>
      </w:r>
      <w:r w:rsidR="00415759" w:rsidRPr="00426331">
        <w:rPr>
          <w:rFonts w:ascii="Times New Roman" w:hAnsi="Times New Roman" w:cs="Times New Roman"/>
          <w:iCs/>
          <w:color w:val="000000" w:themeColor="text1"/>
          <w:sz w:val="24"/>
          <w:szCs w:val="24"/>
          <w:lang w:val="ro-RO"/>
        </w:rPr>
        <w:t xml:space="preserve"> în cadrul procesului de organizare și desfășurare a alegerilor, prin acțiunile/inacțiunile/</w:t>
      </w:r>
      <w:proofErr w:type="spellStart"/>
      <w:r w:rsidR="00D37DB0" w:rsidRPr="00426331">
        <w:rPr>
          <w:rFonts w:ascii="Times New Roman" w:hAnsi="Times New Roman" w:cs="Times New Roman"/>
          <w:iCs/>
          <w:color w:val="000000" w:themeColor="text1"/>
          <w:sz w:val="24"/>
          <w:szCs w:val="24"/>
          <w:lang w:val="ro-RO"/>
        </w:rPr>
        <w:t>hotăr</w:t>
      </w:r>
      <w:r w:rsidR="00D37DB0">
        <w:rPr>
          <w:rFonts w:ascii="Times New Roman" w:hAnsi="Times New Roman" w:cs="Times New Roman"/>
          <w:iCs/>
          <w:color w:val="000000" w:themeColor="text1"/>
          <w:sz w:val="24"/>
          <w:szCs w:val="24"/>
          <w:lang w:val="ro-RO"/>
        </w:rPr>
        <w:t>î</w:t>
      </w:r>
      <w:r w:rsidR="00D37DB0" w:rsidRPr="00426331">
        <w:rPr>
          <w:rFonts w:ascii="Times New Roman" w:hAnsi="Times New Roman" w:cs="Times New Roman"/>
          <w:iCs/>
          <w:color w:val="000000" w:themeColor="text1"/>
          <w:sz w:val="24"/>
          <w:szCs w:val="24"/>
          <w:lang w:val="ro-RO"/>
        </w:rPr>
        <w:t>rile</w:t>
      </w:r>
      <w:proofErr w:type="spellEnd"/>
      <w:r w:rsidR="00D37DB0" w:rsidRPr="00426331">
        <w:rPr>
          <w:rFonts w:ascii="Times New Roman" w:hAnsi="Times New Roman" w:cs="Times New Roman"/>
          <w:iCs/>
          <w:color w:val="000000" w:themeColor="text1"/>
          <w:sz w:val="24"/>
          <w:szCs w:val="24"/>
          <w:lang w:val="ro-RO"/>
        </w:rPr>
        <w:t xml:space="preserve"> </w:t>
      </w:r>
      <w:r w:rsidR="00415759" w:rsidRPr="00426331">
        <w:rPr>
          <w:rFonts w:ascii="Times New Roman" w:hAnsi="Times New Roman" w:cs="Times New Roman"/>
          <w:iCs/>
          <w:color w:val="000000" w:themeColor="text1"/>
          <w:sz w:val="24"/>
          <w:szCs w:val="24"/>
          <w:lang w:val="ro-RO"/>
        </w:rPr>
        <w:t>organelor electorale, acțiunile/inacțiunile concurenților electoral</w:t>
      </w:r>
      <w:r w:rsidR="00532D97" w:rsidRPr="00426331">
        <w:rPr>
          <w:rFonts w:ascii="Times New Roman" w:hAnsi="Times New Roman" w:cs="Times New Roman"/>
          <w:iCs/>
          <w:color w:val="000000" w:themeColor="text1"/>
          <w:sz w:val="24"/>
          <w:szCs w:val="24"/>
          <w:lang w:val="ro-RO"/>
        </w:rPr>
        <w:t>i</w:t>
      </w:r>
      <w:r w:rsidR="00415759" w:rsidRPr="00426331">
        <w:rPr>
          <w:rFonts w:ascii="Times New Roman" w:eastAsia="Times New Roman" w:hAnsi="Times New Roman" w:cs="Times New Roman"/>
          <w:color w:val="000000" w:themeColor="text1"/>
          <w:sz w:val="24"/>
          <w:szCs w:val="24"/>
          <w:lang w:val="ro-RO"/>
        </w:rPr>
        <w:t>;”</w:t>
      </w:r>
      <w:r w:rsidR="00532D97" w:rsidRPr="00426331">
        <w:rPr>
          <w:rFonts w:ascii="Times New Roman" w:eastAsia="Times New Roman" w:hAnsi="Times New Roman" w:cs="Times New Roman"/>
          <w:color w:val="000000" w:themeColor="text1"/>
          <w:sz w:val="24"/>
          <w:szCs w:val="24"/>
          <w:lang w:val="ro-RO"/>
        </w:rPr>
        <w:t>;</w:t>
      </w:r>
    </w:p>
    <w:p w14:paraId="210F3D53" w14:textId="21563E19"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noțiunea „</w:t>
      </w:r>
      <w:r w:rsidRPr="00426331">
        <w:rPr>
          <w:i/>
          <w:color w:val="000000" w:themeColor="text1"/>
          <w:lang w:val="ro-RO"/>
        </w:rPr>
        <w:t>contestație</w:t>
      </w:r>
      <w:r w:rsidRPr="00426331">
        <w:rPr>
          <w:color w:val="000000" w:themeColor="text1"/>
          <w:lang w:val="ro-RO"/>
        </w:rPr>
        <w:t xml:space="preserve">” va avea următorul </w:t>
      </w:r>
      <w:r w:rsidR="00A00895">
        <w:rPr>
          <w:color w:val="000000" w:themeColor="text1"/>
          <w:lang w:val="ro-RO"/>
        </w:rPr>
        <w:t>cuprins</w:t>
      </w:r>
      <w:r w:rsidRPr="00426331">
        <w:rPr>
          <w:color w:val="000000" w:themeColor="text1"/>
          <w:lang w:val="ro-RO"/>
        </w:rPr>
        <w:t>:</w:t>
      </w:r>
    </w:p>
    <w:p w14:paraId="60B05CE3" w14:textId="18D3F62A" w:rsidR="003F4821" w:rsidRPr="00A00895"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i/>
          <w:iCs/>
          <w:color w:val="000000" w:themeColor="text1"/>
          <w:sz w:val="24"/>
          <w:szCs w:val="24"/>
          <w:lang w:val="ro-RO"/>
        </w:rPr>
        <w:t>„</w:t>
      </w:r>
      <w:proofErr w:type="spellStart"/>
      <w:r w:rsidRPr="00426331">
        <w:rPr>
          <w:rFonts w:ascii="Times New Roman" w:eastAsia="Times New Roman" w:hAnsi="Times New Roman" w:cs="Times New Roman"/>
          <w:i/>
          <w:iCs/>
          <w:color w:val="000000" w:themeColor="text1"/>
          <w:sz w:val="24"/>
          <w:szCs w:val="24"/>
          <w:lang w:val="ro-RO"/>
        </w:rPr>
        <w:t>contestaţie</w:t>
      </w:r>
      <w:proofErr w:type="spellEnd"/>
      <w:r w:rsidRPr="00426331">
        <w:rPr>
          <w:rFonts w:ascii="Times New Roman" w:eastAsia="Times New Roman" w:hAnsi="Times New Roman" w:cs="Times New Roman"/>
          <w:i/>
          <w:iCs/>
          <w:color w:val="000000" w:themeColor="text1"/>
          <w:sz w:val="24"/>
          <w:szCs w:val="24"/>
          <w:lang w:val="ro-RO"/>
        </w:rPr>
        <w:t> </w:t>
      </w:r>
      <w:r w:rsidRPr="00426331">
        <w:rPr>
          <w:rFonts w:ascii="Times New Roman" w:eastAsia="Times New Roman" w:hAnsi="Times New Roman" w:cs="Times New Roman"/>
          <w:color w:val="000000" w:themeColor="text1"/>
          <w:sz w:val="24"/>
          <w:szCs w:val="24"/>
          <w:lang w:val="ro-RO"/>
        </w:rPr>
        <w:t>–</w:t>
      </w:r>
      <w:r w:rsidR="009635CD">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cerere </w:t>
      </w:r>
      <w:r w:rsidRPr="00A00895">
        <w:rPr>
          <w:rFonts w:ascii="Times New Roman" w:hAnsi="Times New Roman" w:cs="Times New Roman"/>
          <w:color w:val="000000" w:themeColor="text1"/>
          <w:sz w:val="24"/>
          <w:szCs w:val="24"/>
          <w:lang w:val="ro-RO"/>
        </w:rPr>
        <w:t>în formă scrisă, inclusiv cerere</w:t>
      </w:r>
      <w:r w:rsidR="009635CD">
        <w:rPr>
          <w:rFonts w:ascii="Times New Roman" w:hAnsi="Times New Roman" w:cs="Times New Roman"/>
          <w:color w:val="000000" w:themeColor="text1"/>
          <w:sz w:val="24"/>
          <w:szCs w:val="24"/>
          <w:lang w:val="ro-RO"/>
        </w:rPr>
        <w:t>a</w:t>
      </w:r>
      <w:r w:rsidRPr="00A00895">
        <w:rPr>
          <w:rFonts w:ascii="Times New Roman" w:hAnsi="Times New Roman" w:cs="Times New Roman"/>
          <w:color w:val="000000" w:themeColor="text1"/>
          <w:sz w:val="24"/>
          <w:szCs w:val="24"/>
          <w:lang w:val="ro-RO"/>
        </w:rPr>
        <w:t xml:space="preserve"> prealabilă, cererea de chemare în     judecată, prin care se contestă </w:t>
      </w:r>
      <w:r w:rsidRPr="00A00895">
        <w:rPr>
          <w:rFonts w:ascii="Times New Roman" w:hAnsi="Times New Roman" w:cs="Times New Roman"/>
          <w:iCs/>
          <w:color w:val="000000" w:themeColor="text1"/>
          <w:sz w:val="24"/>
          <w:szCs w:val="24"/>
          <w:lang w:val="ro-RO"/>
        </w:rPr>
        <w:t xml:space="preserve">acțiunile / inacțiunile / </w:t>
      </w:r>
      <w:proofErr w:type="spellStart"/>
      <w:r w:rsidR="00D37DB0" w:rsidRPr="00426331">
        <w:rPr>
          <w:rFonts w:ascii="Times New Roman" w:hAnsi="Times New Roman" w:cs="Times New Roman"/>
          <w:iCs/>
          <w:color w:val="000000" w:themeColor="text1"/>
          <w:sz w:val="24"/>
          <w:szCs w:val="24"/>
          <w:lang w:val="ro-RO"/>
        </w:rPr>
        <w:t>hotăr</w:t>
      </w:r>
      <w:r w:rsidR="00D37DB0">
        <w:rPr>
          <w:rFonts w:ascii="Times New Roman" w:hAnsi="Times New Roman" w:cs="Times New Roman"/>
          <w:iCs/>
          <w:color w:val="000000" w:themeColor="text1"/>
          <w:sz w:val="24"/>
          <w:szCs w:val="24"/>
          <w:lang w:val="ro-RO"/>
        </w:rPr>
        <w:t>î</w:t>
      </w:r>
      <w:r w:rsidR="00D37DB0" w:rsidRPr="00426331">
        <w:rPr>
          <w:rFonts w:ascii="Times New Roman" w:hAnsi="Times New Roman" w:cs="Times New Roman"/>
          <w:iCs/>
          <w:color w:val="000000" w:themeColor="text1"/>
          <w:sz w:val="24"/>
          <w:szCs w:val="24"/>
          <w:lang w:val="ro-RO"/>
        </w:rPr>
        <w:t>rile</w:t>
      </w:r>
      <w:proofErr w:type="spellEnd"/>
      <w:r w:rsidR="00D37DB0" w:rsidRPr="00A00895">
        <w:rPr>
          <w:rFonts w:ascii="Times New Roman" w:hAnsi="Times New Roman" w:cs="Times New Roman"/>
          <w:iCs/>
          <w:color w:val="000000" w:themeColor="text1"/>
          <w:sz w:val="24"/>
          <w:szCs w:val="24"/>
          <w:lang w:val="ro-RO"/>
        </w:rPr>
        <w:t xml:space="preserve"> </w:t>
      </w:r>
      <w:r w:rsidRPr="00A00895">
        <w:rPr>
          <w:rFonts w:ascii="Times New Roman" w:hAnsi="Times New Roman" w:cs="Times New Roman"/>
          <w:iCs/>
          <w:color w:val="000000" w:themeColor="text1"/>
          <w:sz w:val="24"/>
          <w:szCs w:val="24"/>
          <w:lang w:val="ro-RO"/>
        </w:rPr>
        <w:t>organelor electorale, acțiunile / inacțiunile  concurenților electorali, participanților la referendum, grupurilor de inițiativă;”</w:t>
      </w:r>
      <w:r w:rsidR="006C6F4C" w:rsidRPr="00A00895">
        <w:rPr>
          <w:rFonts w:ascii="Times New Roman" w:hAnsi="Times New Roman" w:cs="Times New Roman"/>
          <w:iCs/>
          <w:color w:val="000000" w:themeColor="text1"/>
          <w:sz w:val="24"/>
          <w:szCs w:val="24"/>
          <w:lang w:val="ro-RO"/>
        </w:rPr>
        <w:t>;</w:t>
      </w:r>
    </w:p>
    <w:p w14:paraId="68E85218" w14:textId="47EDB4CF" w:rsidR="003F4821" w:rsidRPr="00A00895" w:rsidRDefault="009635CD" w:rsidP="003F4821">
      <w:pPr>
        <w:spacing w:after="0" w:line="240" w:lineRule="auto"/>
        <w:ind w:firstLine="567"/>
        <w:jc w:val="both"/>
        <w:rPr>
          <w:rFonts w:ascii="Times New Roman" w:eastAsia="Times New Roman" w:hAnsi="Times New Roman" w:cs="Times New Roman"/>
          <w:i/>
          <w:color w:val="000000" w:themeColor="text1"/>
          <w:sz w:val="24"/>
          <w:szCs w:val="24"/>
          <w:lang w:val="ro-RO"/>
        </w:rPr>
      </w:pPr>
      <w:r>
        <w:rPr>
          <w:rFonts w:ascii="Times New Roman" w:hAnsi="Times New Roman" w:cs="Times New Roman"/>
          <w:iCs/>
          <w:color w:val="000000" w:themeColor="text1"/>
          <w:sz w:val="24"/>
          <w:szCs w:val="24"/>
          <w:lang w:val="ro-RO"/>
        </w:rPr>
        <w:t>în definiția noțiunii</w:t>
      </w:r>
      <w:r w:rsidR="003F4821" w:rsidRPr="00A00895">
        <w:rPr>
          <w:rFonts w:ascii="Times New Roman" w:hAnsi="Times New Roman" w:cs="Times New Roman"/>
          <w:iCs/>
          <w:color w:val="000000" w:themeColor="text1"/>
          <w:sz w:val="24"/>
          <w:szCs w:val="24"/>
          <w:lang w:val="ro-RO"/>
        </w:rPr>
        <w:t xml:space="preserve"> „</w:t>
      </w:r>
      <w:r w:rsidR="003F4821" w:rsidRPr="00A00895">
        <w:rPr>
          <w:rFonts w:ascii="Times New Roman" w:hAnsi="Times New Roman" w:cs="Times New Roman"/>
          <w:i/>
          <w:iCs/>
          <w:color w:val="000000" w:themeColor="text1"/>
          <w:sz w:val="24"/>
          <w:szCs w:val="24"/>
          <w:lang w:val="ro-RO"/>
        </w:rPr>
        <w:t>Comisia Electorală Centrală”</w:t>
      </w:r>
      <w:r w:rsidR="003F4821" w:rsidRPr="00A00895">
        <w:rPr>
          <w:rFonts w:ascii="Times New Roman" w:hAnsi="Times New Roman" w:cs="Times New Roman"/>
          <w:iCs/>
          <w:color w:val="000000" w:themeColor="text1"/>
          <w:sz w:val="24"/>
          <w:szCs w:val="24"/>
          <w:lang w:val="ro-RO"/>
        </w:rPr>
        <w:t>,</w:t>
      </w:r>
      <w:r w:rsidR="003F4821" w:rsidRPr="00426331">
        <w:rPr>
          <w:rFonts w:ascii="Times New Roman" w:hAnsi="Times New Roman" w:cs="Times New Roman"/>
          <w:color w:val="000000" w:themeColor="text1"/>
          <w:sz w:val="24"/>
          <w:szCs w:val="24"/>
          <w:lang w:val="ro-RO"/>
        </w:rPr>
        <w:t xml:space="preserve"> după </w:t>
      </w:r>
      <w:r>
        <w:rPr>
          <w:rFonts w:ascii="Times New Roman" w:hAnsi="Times New Roman" w:cs="Times New Roman"/>
          <w:color w:val="000000" w:themeColor="text1"/>
          <w:sz w:val="24"/>
          <w:szCs w:val="24"/>
          <w:lang w:val="ro-RO"/>
        </w:rPr>
        <w:t>cuvintele</w:t>
      </w:r>
      <w:r w:rsidRPr="00426331">
        <w:rPr>
          <w:rFonts w:ascii="Times New Roman" w:hAnsi="Times New Roman" w:cs="Times New Roman"/>
          <w:color w:val="000000" w:themeColor="text1"/>
          <w:sz w:val="24"/>
          <w:szCs w:val="24"/>
          <w:lang w:val="ro-RO"/>
        </w:rPr>
        <w:t xml:space="preserve"> </w:t>
      </w:r>
      <w:r w:rsidR="003F4821" w:rsidRPr="00426331">
        <w:rPr>
          <w:rFonts w:ascii="Times New Roman" w:hAnsi="Times New Roman" w:cs="Times New Roman"/>
          <w:color w:val="000000" w:themeColor="text1"/>
          <w:sz w:val="24"/>
          <w:szCs w:val="24"/>
          <w:lang w:val="ro-RO"/>
        </w:rPr>
        <w:t xml:space="preserve">„în scopul unei bune </w:t>
      </w:r>
      <w:proofErr w:type="spellStart"/>
      <w:r w:rsidR="003F4821" w:rsidRPr="00426331">
        <w:rPr>
          <w:rFonts w:ascii="Times New Roman" w:hAnsi="Times New Roman" w:cs="Times New Roman"/>
          <w:color w:val="000000" w:themeColor="text1"/>
          <w:sz w:val="24"/>
          <w:szCs w:val="24"/>
          <w:lang w:val="ro-RO"/>
        </w:rPr>
        <w:t>desfăşurări</w:t>
      </w:r>
      <w:proofErr w:type="spellEnd"/>
      <w:r w:rsidR="003F4821" w:rsidRPr="00426331">
        <w:rPr>
          <w:rFonts w:ascii="Times New Roman" w:hAnsi="Times New Roman" w:cs="Times New Roman"/>
          <w:color w:val="000000" w:themeColor="text1"/>
          <w:sz w:val="24"/>
          <w:szCs w:val="24"/>
          <w:lang w:val="ro-RO"/>
        </w:rPr>
        <w:t xml:space="preserve"> a alegerilor” se introduce </w:t>
      </w:r>
      <w:r>
        <w:rPr>
          <w:rFonts w:ascii="Times New Roman" w:hAnsi="Times New Roman" w:cs="Times New Roman"/>
          <w:color w:val="000000" w:themeColor="text1"/>
          <w:sz w:val="24"/>
          <w:szCs w:val="24"/>
          <w:lang w:val="ro-RO"/>
        </w:rPr>
        <w:t>textul</w:t>
      </w:r>
      <w:r w:rsidRPr="00426331">
        <w:rPr>
          <w:rFonts w:ascii="Times New Roman" w:hAnsi="Times New Roman" w:cs="Times New Roman"/>
          <w:color w:val="000000" w:themeColor="text1"/>
          <w:sz w:val="24"/>
          <w:szCs w:val="24"/>
          <w:lang w:val="ro-RO"/>
        </w:rPr>
        <w:t xml:space="preserve"> </w:t>
      </w:r>
      <w:r w:rsidR="003F4821" w:rsidRPr="00426331">
        <w:rPr>
          <w:rFonts w:ascii="Times New Roman" w:hAnsi="Times New Roman" w:cs="Times New Roman"/>
          <w:color w:val="000000" w:themeColor="text1"/>
          <w:sz w:val="24"/>
          <w:szCs w:val="24"/>
          <w:lang w:val="ro-RO"/>
        </w:rPr>
        <w:t>„și referendumurilor”;</w:t>
      </w:r>
    </w:p>
    <w:p w14:paraId="1FD9F119" w14:textId="053E4943" w:rsidR="00EE1BF1" w:rsidRPr="00426331" w:rsidRDefault="00EE1BF1" w:rsidP="003F4821">
      <w:pPr>
        <w:pStyle w:val="NormalWeb"/>
        <w:spacing w:before="0" w:beforeAutospacing="0" w:after="0" w:afterAutospacing="0"/>
        <w:ind w:firstLine="567"/>
        <w:jc w:val="both"/>
        <w:rPr>
          <w:iCs/>
          <w:color w:val="000000" w:themeColor="text1"/>
          <w:lang w:val="ro-RO"/>
        </w:rPr>
      </w:pPr>
      <w:r w:rsidRPr="00426331">
        <w:rPr>
          <w:iCs/>
          <w:color w:val="000000" w:themeColor="text1"/>
          <w:lang w:val="ro-RO"/>
        </w:rPr>
        <w:t xml:space="preserve">noțiunea </w:t>
      </w:r>
      <w:r w:rsidRPr="00426331">
        <w:rPr>
          <w:i/>
          <w:iCs/>
          <w:color w:val="000000" w:themeColor="text1"/>
          <w:lang w:val="ro-RO"/>
        </w:rPr>
        <w:t>„domiciliu”</w:t>
      </w:r>
      <w:r w:rsidRPr="00426331">
        <w:rPr>
          <w:iCs/>
          <w:color w:val="000000" w:themeColor="text1"/>
          <w:lang w:val="ro-RO"/>
        </w:rPr>
        <w:t xml:space="preserve"> va avea următorul </w:t>
      </w:r>
      <w:r w:rsidR="009635CD">
        <w:rPr>
          <w:iCs/>
          <w:color w:val="000000" w:themeColor="text1"/>
          <w:lang w:val="ro-RO"/>
        </w:rPr>
        <w:t>cuprins</w:t>
      </w:r>
      <w:r w:rsidRPr="00426331">
        <w:rPr>
          <w:iCs/>
          <w:color w:val="000000" w:themeColor="text1"/>
          <w:lang w:val="ro-RO"/>
        </w:rPr>
        <w:t>:</w:t>
      </w:r>
    </w:p>
    <w:p w14:paraId="1FBEEB18" w14:textId="6287EBC5" w:rsidR="00EE1BF1" w:rsidRPr="00426331" w:rsidRDefault="00EE1BF1" w:rsidP="003F4821">
      <w:pPr>
        <w:pStyle w:val="NormalWeb"/>
        <w:spacing w:before="0" w:beforeAutospacing="0" w:after="0" w:afterAutospacing="0"/>
        <w:ind w:firstLine="567"/>
        <w:jc w:val="both"/>
        <w:rPr>
          <w:color w:val="000000" w:themeColor="text1"/>
          <w:lang w:val="ro-RO"/>
        </w:rPr>
      </w:pPr>
      <w:r w:rsidRPr="00426331">
        <w:rPr>
          <w:i/>
          <w:iCs/>
          <w:color w:val="000000" w:themeColor="text1"/>
          <w:lang w:val="ro-RO"/>
        </w:rPr>
        <w:t xml:space="preserve">„domiciliu </w:t>
      </w:r>
      <w:r w:rsidRPr="00A00895">
        <w:rPr>
          <w:i/>
          <w:iCs/>
          <w:color w:val="000000" w:themeColor="text1"/>
          <w:lang w:val="ro-RO"/>
        </w:rPr>
        <w:t>(reședința obișnuită)</w:t>
      </w:r>
      <w:r w:rsidRPr="00426331">
        <w:rPr>
          <w:color w:val="000000" w:themeColor="text1"/>
          <w:lang w:val="ro-RO"/>
        </w:rPr>
        <w:t> </w:t>
      </w:r>
      <w:r w:rsidR="00217A02">
        <w:rPr>
          <w:color w:val="000000" w:themeColor="text1"/>
          <w:lang w:val="ro-RO"/>
        </w:rPr>
        <w:t xml:space="preserve"> </w:t>
      </w:r>
      <w:r w:rsidRPr="00426331">
        <w:rPr>
          <w:color w:val="000000" w:themeColor="text1"/>
          <w:lang w:val="ro-RO"/>
        </w:rPr>
        <w:t xml:space="preserve">– loc </w:t>
      </w:r>
      <w:r w:rsidR="00BD15A6">
        <w:rPr>
          <w:color w:val="000000" w:themeColor="text1"/>
          <w:lang w:val="ro-RO"/>
        </w:rPr>
        <w:t xml:space="preserve">unde alegătorul locuiește </w:t>
      </w:r>
      <w:r w:rsidRPr="00426331">
        <w:rPr>
          <w:color w:val="000000" w:themeColor="text1"/>
          <w:lang w:val="ro-RO"/>
        </w:rPr>
        <w:t>permanent, confirmat în buletinul de identitate sau</w:t>
      </w:r>
      <w:r w:rsidR="00A00895">
        <w:rPr>
          <w:color w:val="000000" w:themeColor="text1"/>
          <w:lang w:val="ro-RO"/>
        </w:rPr>
        <w:t xml:space="preserve"> </w:t>
      </w:r>
      <w:r w:rsidRPr="00426331">
        <w:rPr>
          <w:color w:val="000000" w:themeColor="text1"/>
          <w:lang w:val="ro-RO"/>
        </w:rPr>
        <w:t>în alt act de identitate prevăzut de lege;”;</w:t>
      </w:r>
    </w:p>
    <w:p w14:paraId="33A2568F" w14:textId="136CCFF1"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noțiunea „</w:t>
      </w:r>
      <w:r w:rsidRPr="00426331">
        <w:rPr>
          <w:i/>
          <w:color w:val="000000" w:themeColor="text1"/>
          <w:lang w:val="ro-RO"/>
        </w:rPr>
        <w:t>funcționar electoral</w:t>
      </w:r>
      <w:r w:rsidRPr="00426331">
        <w:rPr>
          <w:color w:val="000000" w:themeColor="text1"/>
          <w:lang w:val="ro-RO"/>
        </w:rPr>
        <w:t xml:space="preserve">” va avea următorul </w:t>
      </w:r>
      <w:r w:rsidR="009635CD">
        <w:rPr>
          <w:color w:val="000000" w:themeColor="text1"/>
          <w:lang w:val="ro-RO"/>
        </w:rPr>
        <w:t>cuprins</w:t>
      </w:r>
      <w:r w:rsidRPr="00426331">
        <w:rPr>
          <w:color w:val="000000" w:themeColor="text1"/>
          <w:lang w:val="ro-RO"/>
        </w:rPr>
        <w:t>:</w:t>
      </w:r>
    </w:p>
    <w:p w14:paraId="75DF7EBE" w14:textId="0CBC75F4" w:rsidR="003F4821" w:rsidRPr="00A00895" w:rsidRDefault="003F4821" w:rsidP="003F4821">
      <w:pPr>
        <w:pStyle w:val="NormalWeb"/>
        <w:spacing w:before="0" w:beforeAutospacing="0" w:after="0" w:afterAutospacing="0"/>
        <w:ind w:firstLine="567"/>
        <w:jc w:val="both"/>
        <w:rPr>
          <w:color w:val="000000" w:themeColor="text1"/>
          <w:lang w:val="ro-RO"/>
        </w:rPr>
      </w:pPr>
      <w:r w:rsidRPr="00A00895">
        <w:rPr>
          <w:i/>
          <w:iCs/>
          <w:color w:val="000000" w:themeColor="text1"/>
          <w:lang w:val="ro-RO"/>
        </w:rPr>
        <w:t>„</w:t>
      </w:r>
      <w:proofErr w:type="spellStart"/>
      <w:r w:rsidRPr="00A00895">
        <w:rPr>
          <w:i/>
          <w:iCs/>
          <w:color w:val="000000" w:themeColor="text1"/>
          <w:lang w:val="ro-RO"/>
        </w:rPr>
        <w:t>funcţionar</w:t>
      </w:r>
      <w:proofErr w:type="spellEnd"/>
      <w:r w:rsidRPr="00A00895">
        <w:rPr>
          <w:i/>
          <w:iCs/>
          <w:color w:val="000000" w:themeColor="text1"/>
          <w:lang w:val="ro-RO"/>
        </w:rPr>
        <w:t xml:space="preserve"> electoral – </w:t>
      </w:r>
      <w:r w:rsidRPr="00A00895">
        <w:rPr>
          <w:color w:val="000000" w:themeColor="text1"/>
          <w:lang w:val="ro-RO"/>
        </w:rPr>
        <w:t xml:space="preserve">persoană care activează sau a activat, în </w:t>
      </w:r>
      <w:proofErr w:type="spellStart"/>
      <w:r w:rsidRPr="00A00895">
        <w:rPr>
          <w:color w:val="000000" w:themeColor="text1"/>
          <w:lang w:val="ro-RO"/>
        </w:rPr>
        <w:t>condiţiile</w:t>
      </w:r>
      <w:proofErr w:type="spellEnd"/>
      <w:r w:rsidRPr="00A00895">
        <w:rPr>
          <w:color w:val="000000" w:themeColor="text1"/>
          <w:lang w:val="ro-RO"/>
        </w:rPr>
        <w:t xml:space="preserve"> prezentului cod, în calitate de membru al organului electoral, de funcționar public/angajat în cadrul aparatului organului electoral sau angajat în cadrul instituțiilor publice și altor structuri organizaționale fondate de Comisia Electorală Centrală;”</w:t>
      </w:r>
      <w:r w:rsidR="006C6F4C" w:rsidRPr="00A00895">
        <w:rPr>
          <w:color w:val="000000" w:themeColor="text1"/>
          <w:lang w:val="ro-RO"/>
        </w:rPr>
        <w:t>;</w:t>
      </w:r>
    </w:p>
    <w:p w14:paraId="1A0E3437" w14:textId="3928A46B" w:rsidR="003F4821" w:rsidRPr="00426331" w:rsidRDefault="004D1CEC" w:rsidP="003F4821">
      <w:pPr>
        <w:pStyle w:val="NormalWeb"/>
        <w:spacing w:before="0" w:beforeAutospacing="0" w:after="0" w:afterAutospacing="0"/>
        <w:ind w:firstLine="567"/>
        <w:jc w:val="both"/>
        <w:rPr>
          <w:color w:val="000000" w:themeColor="text1"/>
          <w:lang w:val="ro-RO"/>
        </w:rPr>
      </w:pPr>
      <w:r>
        <w:rPr>
          <w:color w:val="000000" w:themeColor="text1"/>
          <w:lang w:val="ro-RO"/>
        </w:rPr>
        <w:t>în definiția noțiunii</w:t>
      </w:r>
      <w:r w:rsidR="003F4821" w:rsidRPr="00A00895">
        <w:rPr>
          <w:color w:val="000000" w:themeColor="text1"/>
          <w:lang w:val="ro-RO"/>
        </w:rPr>
        <w:t xml:space="preserve"> „</w:t>
      </w:r>
      <w:r w:rsidR="003F4821" w:rsidRPr="00A00895">
        <w:rPr>
          <w:i/>
          <w:color w:val="000000" w:themeColor="text1"/>
          <w:lang w:val="ro-RO"/>
        </w:rPr>
        <w:t>grup de inițiativă</w:t>
      </w:r>
      <w:r w:rsidR="003F4821" w:rsidRPr="00A00895">
        <w:rPr>
          <w:color w:val="000000" w:themeColor="text1"/>
          <w:lang w:val="ro-RO"/>
        </w:rPr>
        <w:t xml:space="preserve">”, </w:t>
      </w:r>
      <w:proofErr w:type="spellStart"/>
      <w:r w:rsidR="003F4821" w:rsidRPr="00DC3A8F">
        <w:rPr>
          <w:color w:val="000000" w:themeColor="text1"/>
        </w:rPr>
        <w:t>sintagma</w:t>
      </w:r>
      <w:proofErr w:type="spellEnd"/>
      <w:r w:rsidR="003F4821" w:rsidRPr="00DC3A8F">
        <w:rPr>
          <w:color w:val="000000" w:themeColor="text1"/>
        </w:rPr>
        <w:t xml:space="preserve"> </w:t>
      </w:r>
      <w:r w:rsidR="003F4821" w:rsidRPr="00A00895">
        <w:rPr>
          <w:color w:val="000000" w:themeColor="text1"/>
          <w:lang w:val="ro-RO"/>
        </w:rPr>
        <w:t xml:space="preserve">„de către Comisia Electorală Centrală” se </w:t>
      </w:r>
      <w:r w:rsidRPr="00833C9C">
        <w:rPr>
          <w:color w:val="000000" w:themeColor="text1"/>
          <w:lang w:val="ro-RO"/>
        </w:rPr>
        <w:t>exclude</w:t>
      </w:r>
      <w:r w:rsidR="003F4821" w:rsidRPr="00A00895">
        <w:rPr>
          <w:color w:val="000000" w:themeColor="text1"/>
          <w:lang w:val="ro-RO"/>
        </w:rPr>
        <w:t>;</w:t>
      </w:r>
    </w:p>
    <w:p w14:paraId="2DF5D8C1" w14:textId="100FB9EA" w:rsidR="003F4821" w:rsidRPr="00A00895"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A00895">
        <w:rPr>
          <w:rFonts w:ascii="Times New Roman" w:hAnsi="Times New Roman" w:cs="Times New Roman"/>
          <w:iCs/>
          <w:color w:val="000000" w:themeColor="text1"/>
          <w:sz w:val="24"/>
          <w:szCs w:val="24"/>
          <w:lang w:val="ro-RO"/>
        </w:rPr>
        <w:t>după noțiunea „</w:t>
      </w:r>
      <w:r w:rsidRPr="00A00895">
        <w:rPr>
          <w:rFonts w:ascii="Times New Roman" w:hAnsi="Times New Roman" w:cs="Times New Roman"/>
          <w:i/>
          <w:iCs/>
          <w:color w:val="000000" w:themeColor="text1"/>
          <w:sz w:val="24"/>
          <w:szCs w:val="24"/>
          <w:lang w:val="ro-RO"/>
        </w:rPr>
        <w:t>Oficiul de protocol al observatorilor</w:t>
      </w:r>
      <w:r w:rsidRPr="00A00895">
        <w:rPr>
          <w:rFonts w:ascii="Times New Roman" w:hAnsi="Times New Roman" w:cs="Times New Roman"/>
          <w:color w:val="000000" w:themeColor="text1"/>
          <w:sz w:val="24"/>
          <w:szCs w:val="24"/>
          <w:lang w:val="ro-RO"/>
        </w:rPr>
        <w:t xml:space="preserve"> </w:t>
      </w:r>
      <w:r w:rsidR="004D1CEC" w:rsidRPr="00833C9C">
        <w:rPr>
          <w:rFonts w:ascii="Times New Roman" w:hAnsi="Times New Roman" w:cs="Times New Roman"/>
          <w:i/>
          <w:iCs/>
          <w:color w:val="000000" w:themeColor="text1"/>
          <w:sz w:val="24"/>
          <w:szCs w:val="24"/>
          <w:lang w:val="ro-RO"/>
        </w:rPr>
        <w:t>internaționali</w:t>
      </w:r>
      <w:r w:rsidRPr="00A00895">
        <w:rPr>
          <w:rFonts w:ascii="Times New Roman" w:hAnsi="Times New Roman" w:cs="Times New Roman"/>
          <w:iCs/>
          <w:color w:val="000000" w:themeColor="text1"/>
          <w:sz w:val="24"/>
          <w:szCs w:val="24"/>
          <w:lang w:val="ro-RO"/>
        </w:rPr>
        <w:t xml:space="preserve">” se introduce o </w:t>
      </w:r>
      <w:r w:rsidR="004D1CEC" w:rsidRPr="005E2E19">
        <w:rPr>
          <w:rFonts w:ascii="Times New Roman" w:hAnsi="Times New Roman" w:cs="Times New Roman"/>
          <w:iCs/>
          <w:color w:val="000000" w:themeColor="text1"/>
          <w:sz w:val="24"/>
          <w:szCs w:val="24"/>
          <w:lang w:val="ro-RO"/>
        </w:rPr>
        <w:t>nouă</w:t>
      </w:r>
      <w:r w:rsidR="004D1CEC" w:rsidRPr="00833C9C">
        <w:rPr>
          <w:rFonts w:ascii="Times New Roman" w:hAnsi="Times New Roman" w:cs="Times New Roman"/>
          <w:iCs/>
          <w:color w:val="000000" w:themeColor="text1"/>
          <w:sz w:val="24"/>
          <w:szCs w:val="24"/>
          <w:lang w:val="ro-RO"/>
        </w:rPr>
        <w:t xml:space="preserve"> </w:t>
      </w:r>
      <w:r w:rsidRPr="00A00895">
        <w:rPr>
          <w:rFonts w:ascii="Times New Roman" w:hAnsi="Times New Roman" w:cs="Times New Roman"/>
          <w:iCs/>
          <w:color w:val="000000" w:themeColor="text1"/>
          <w:sz w:val="24"/>
          <w:szCs w:val="24"/>
          <w:lang w:val="ro-RO"/>
        </w:rPr>
        <w:t>noțiune</w:t>
      </w:r>
      <w:r w:rsidR="004D1CEC">
        <w:rPr>
          <w:rFonts w:ascii="Times New Roman" w:hAnsi="Times New Roman" w:cs="Times New Roman"/>
          <w:iCs/>
          <w:color w:val="000000" w:themeColor="text1"/>
          <w:sz w:val="24"/>
          <w:szCs w:val="24"/>
          <w:lang w:val="ro-RO"/>
        </w:rPr>
        <w:t>,</w:t>
      </w:r>
      <w:r w:rsidRPr="00A00895">
        <w:rPr>
          <w:rFonts w:ascii="Times New Roman" w:hAnsi="Times New Roman" w:cs="Times New Roman"/>
          <w:iCs/>
          <w:color w:val="000000" w:themeColor="text1"/>
          <w:sz w:val="24"/>
          <w:szCs w:val="24"/>
          <w:lang w:val="ro-RO"/>
        </w:rPr>
        <w:t xml:space="preserve"> „</w:t>
      </w:r>
      <w:r w:rsidRPr="00A00895">
        <w:rPr>
          <w:rFonts w:ascii="Times New Roman" w:hAnsi="Times New Roman" w:cs="Times New Roman"/>
          <w:i/>
          <w:color w:val="000000" w:themeColor="text1"/>
          <w:sz w:val="24"/>
          <w:szCs w:val="24"/>
          <w:lang w:val="ro-RO"/>
        </w:rPr>
        <w:t xml:space="preserve">operator </w:t>
      </w:r>
      <w:r w:rsidR="004D1CEC">
        <w:rPr>
          <w:rFonts w:ascii="Times New Roman" w:hAnsi="Times New Roman" w:cs="Times New Roman"/>
          <w:i/>
          <w:color w:val="000000" w:themeColor="text1"/>
          <w:sz w:val="24"/>
          <w:szCs w:val="24"/>
          <w:lang w:val="ro-RO"/>
        </w:rPr>
        <w:t>al Sistemului informațional automatizat de stat</w:t>
      </w:r>
      <w:r w:rsidR="004D1CEC" w:rsidRPr="00A00895">
        <w:rPr>
          <w:rFonts w:ascii="Times New Roman" w:hAnsi="Times New Roman" w:cs="Times New Roman"/>
          <w:i/>
          <w:color w:val="000000" w:themeColor="text1"/>
          <w:sz w:val="24"/>
          <w:szCs w:val="24"/>
          <w:lang w:val="ro-RO"/>
        </w:rPr>
        <w:t xml:space="preserve"> </w:t>
      </w:r>
      <w:r w:rsidRPr="00A00895">
        <w:rPr>
          <w:rFonts w:ascii="Times New Roman" w:hAnsi="Times New Roman" w:cs="Times New Roman"/>
          <w:i/>
          <w:color w:val="000000" w:themeColor="text1"/>
          <w:sz w:val="24"/>
          <w:szCs w:val="24"/>
          <w:lang w:val="ro-RO"/>
        </w:rPr>
        <w:t>„Alegeri”</w:t>
      </w:r>
      <w:r w:rsidRPr="00A00895">
        <w:rPr>
          <w:rFonts w:ascii="Times New Roman" w:hAnsi="Times New Roman" w:cs="Times New Roman"/>
          <w:iCs/>
          <w:color w:val="000000" w:themeColor="text1"/>
          <w:sz w:val="24"/>
          <w:szCs w:val="24"/>
          <w:lang w:val="ro-RO"/>
        </w:rPr>
        <w:t>”</w:t>
      </w:r>
      <w:r w:rsidR="00E7126F">
        <w:rPr>
          <w:rFonts w:ascii="Times New Roman" w:hAnsi="Times New Roman" w:cs="Times New Roman"/>
          <w:iCs/>
          <w:color w:val="000000" w:themeColor="text1"/>
          <w:sz w:val="24"/>
          <w:szCs w:val="24"/>
          <w:lang w:val="ro-RO"/>
        </w:rPr>
        <w:t>,</w:t>
      </w:r>
      <w:r w:rsidRPr="00A00895">
        <w:rPr>
          <w:rFonts w:ascii="Times New Roman" w:hAnsi="Times New Roman" w:cs="Times New Roman"/>
          <w:iCs/>
          <w:color w:val="000000" w:themeColor="text1"/>
          <w:sz w:val="24"/>
          <w:szCs w:val="24"/>
          <w:lang w:val="ro-RO"/>
        </w:rPr>
        <w:t xml:space="preserve"> cu următorul </w:t>
      </w:r>
      <w:r w:rsidR="004D1CEC">
        <w:rPr>
          <w:rFonts w:ascii="Times New Roman" w:hAnsi="Times New Roman" w:cs="Times New Roman"/>
          <w:iCs/>
          <w:color w:val="000000" w:themeColor="text1"/>
          <w:sz w:val="24"/>
          <w:szCs w:val="24"/>
          <w:lang w:val="ro-RO"/>
        </w:rPr>
        <w:t>cuprins</w:t>
      </w:r>
      <w:r w:rsidRPr="00A00895">
        <w:rPr>
          <w:rFonts w:ascii="Times New Roman" w:hAnsi="Times New Roman" w:cs="Times New Roman"/>
          <w:iCs/>
          <w:color w:val="000000" w:themeColor="text1"/>
          <w:sz w:val="24"/>
          <w:szCs w:val="24"/>
          <w:lang w:val="ro-RO"/>
        </w:rPr>
        <w:t>:</w:t>
      </w:r>
    </w:p>
    <w:p w14:paraId="4B89357C" w14:textId="7BE93AE9" w:rsidR="003F4821" w:rsidRPr="00A00895" w:rsidRDefault="003F4821" w:rsidP="003F4821">
      <w:pPr>
        <w:spacing w:after="0" w:line="240" w:lineRule="auto"/>
        <w:ind w:firstLine="567"/>
        <w:jc w:val="both"/>
        <w:rPr>
          <w:rFonts w:ascii="Times New Roman" w:hAnsi="Times New Roman" w:cs="Times New Roman"/>
          <w:color w:val="000000" w:themeColor="text1"/>
          <w:sz w:val="24"/>
          <w:szCs w:val="24"/>
          <w:lang w:val="ro-RO"/>
        </w:rPr>
      </w:pPr>
      <w:r w:rsidRPr="00A00895">
        <w:rPr>
          <w:rFonts w:ascii="Times New Roman" w:hAnsi="Times New Roman" w:cs="Times New Roman"/>
          <w:iCs/>
          <w:color w:val="000000" w:themeColor="text1"/>
          <w:sz w:val="24"/>
          <w:szCs w:val="24"/>
          <w:lang w:val="ro-RO"/>
        </w:rPr>
        <w:t>„</w:t>
      </w:r>
      <w:r w:rsidRPr="00A00895">
        <w:rPr>
          <w:rFonts w:ascii="Times New Roman" w:hAnsi="Times New Roman" w:cs="Times New Roman"/>
          <w:i/>
          <w:color w:val="000000" w:themeColor="text1"/>
          <w:sz w:val="24"/>
          <w:szCs w:val="24"/>
          <w:lang w:val="ro-RO"/>
        </w:rPr>
        <w:t xml:space="preserve">operator </w:t>
      </w:r>
      <w:r w:rsidR="004D1CEC">
        <w:rPr>
          <w:rFonts w:ascii="Times New Roman" w:hAnsi="Times New Roman" w:cs="Times New Roman"/>
          <w:i/>
          <w:color w:val="000000" w:themeColor="text1"/>
          <w:sz w:val="24"/>
          <w:szCs w:val="24"/>
          <w:lang w:val="ro-RO"/>
        </w:rPr>
        <w:t>al Sistemului informațional automatizat de stat</w:t>
      </w:r>
      <w:r w:rsidR="004D1CEC" w:rsidRPr="00B62B50">
        <w:rPr>
          <w:rFonts w:ascii="Times New Roman" w:hAnsi="Times New Roman" w:cs="Times New Roman"/>
          <w:i/>
          <w:color w:val="000000" w:themeColor="text1"/>
          <w:sz w:val="24"/>
          <w:szCs w:val="24"/>
          <w:lang w:val="ro-RO"/>
        </w:rPr>
        <w:t xml:space="preserve"> </w:t>
      </w:r>
      <w:r w:rsidRPr="00A00895">
        <w:rPr>
          <w:rFonts w:ascii="Times New Roman" w:hAnsi="Times New Roman" w:cs="Times New Roman"/>
          <w:i/>
          <w:color w:val="000000" w:themeColor="text1"/>
          <w:sz w:val="24"/>
          <w:szCs w:val="24"/>
          <w:lang w:val="ro-RO"/>
        </w:rPr>
        <w:t>„Alegeri”</w:t>
      </w:r>
      <w:r w:rsidRPr="00A00895">
        <w:rPr>
          <w:rFonts w:ascii="Times New Roman" w:hAnsi="Times New Roman" w:cs="Times New Roman"/>
          <w:color w:val="000000" w:themeColor="text1"/>
          <w:sz w:val="24"/>
          <w:szCs w:val="24"/>
          <w:lang w:val="ro-RO"/>
        </w:rPr>
        <w:t xml:space="preserve"> – persoană autorizată să prelucreze datele personale ale alegătorului care s-a prezentat la votare, </w:t>
      </w:r>
      <w:r w:rsidR="004D1CEC" w:rsidRPr="00A00895">
        <w:rPr>
          <w:rFonts w:ascii="Times New Roman" w:hAnsi="Times New Roman" w:cs="Times New Roman"/>
          <w:color w:val="000000" w:themeColor="text1"/>
          <w:sz w:val="24"/>
          <w:szCs w:val="24"/>
          <w:lang w:val="ro-RO"/>
        </w:rPr>
        <w:t>pentru a</w:t>
      </w:r>
      <w:r w:rsidRPr="00A00895">
        <w:rPr>
          <w:rFonts w:ascii="Times New Roman" w:hAnsi="Times New Roman" w:cs="Times New Roman"/>
          <w:color w:val="000000" w:themeColor="text1"/>
          <w:sz w:val="24"/>
          <w:szCs w:val="24"/>
          <w:lang w:val="ro-RO"/>
        </w:rPr>
        <w:t xml:space="preserve"> înregistr</w:t>
      </w:r>
      <w:r w:rsidR="004D1CEC" w:rsidRPr="00A00895">
        <w:rPr>
          <w:rFonts w:ascii="Times New Roman" w:hAnsi="Times New Roman" w:cs="Times New Roman"/>
          <w:color w:val="000000" w:themeColor="text1"/>
          <w:sz w:val="24"/>
          <w:szCs w:val="24"/>
          <w:lang w:val="ro-RO"/>
        </w:rPr>
        <w:t>a</w:t>
      </w:r>
      <w:r w:rsidRPr="00A00895">
        <w:rPr>
          <w:rFonts w:ascii="Times New Roman" w:hAnsi="Times New Roman" w:cs="Times New Roman"/>
          <w:color w:val="000000" w:themeColor="text1"/>
          <w:sz w:val="24"/>
          <w:szCs w:val="24"/>
          <w:lang w:val="ro-RO"/>
        </w:rPr>
        <w:t xml:space="preserve"> faptul</w:t>
      </w:r>
      <w:r w:rsidR="004D1CEC" w:rsidRPr="00A00895">
        <w:rPr>
          <w:rFonts w:ascii="Times New Roman" w:hAnsi="Times New Roman" w:cs="Times New Roman"/>
          <w:color w:val="000000" w:themeColor="text1"/>
          <w:sz w:val="24"/>
          <w:szCs w:val="24"/>
          <w:lang w:val="ro-RO"/>
        </w:rPr>
        <w:t xml:space="preserve"> participării acestuia</w:t>
      </w:r>
      <w:r w:rsidRPr="00A00895">
        <w:rPr>
          <w:rFonts w:ascii="Times New Roman" w:hAnsi="Times New Roman" w:cs="Times New Roman"/>
          <w:color w:val="000000" w:themeColor="text1"/>
          <w:sz w:val="24"/>
          <w:szCs w:val="24"/>
          <w:lang w:val="ro-RO"/>
        </w:rPr>
        <w:t xml:space="preserve"> la vot;”;</w:t>
      </w:r>
    </w:p>
    <w:p w14:paraId="69D5B9ED" w14:textId="4B9B6DFE" w:rsidR="003F4821" w:rsidRPr="0045434C"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A00895">
        <w:rPr>
          <w:rFonts w:ascii="Times New Roman" w:hAnsi="Times New Roman" w:cs="Times New Roman"/>
          <w:iCs/>
          <w:color w:val="000000" w:themeColor="text1"/>
          <w:sz w:val="24"/>
          <w:szCs w:val="24"/>
          <w:lang w:val="ro-RO"/>
        </w:rPr>
        <w:t>după noțiunea „</w:t>
      </w:r>
      <w:r w:rsidRPr="00A00895">
        <w:rPr>
          <w:rFonts w:ascii="Times New Roman" w:hAnsi="Times New Roman" w:cs="Times New Roman"/>
          <w:i/>
          <w:iCs/>
          <w:color w:val="000000" w:themeColor="text1"/>
          <w:sz w:val="24"/>
          <w:szCs w:val="24"/>
          <w:lang w:val="ro-RO"/>
        </w:rPr>
        <w:t>partide</w:t>
      </w:r>
      <w:r w:rsidRPr="00A00895">
        <w:rPr>
          <w:rFonts w:ascii="Times New Roman" w:hAnsi="Times New Roman" w:cs="Times New Roman"/>
          <w:iCs/>
          <w:color w:val="000000" w:themeColor="text1"/>
          <w:sz w:val="24"/>
          <w:szCs w:val="24"/>
          <w:lang w:val="ro-RO"/>
        </w:rPr>
        <w:t xml:space="preserve">” se introduce o </w:t>
      </w:r>
      <w:r w:rsidR="004D1CEC" w:rsidRPr="00D06721">
        <w:rPr>
          <w:rFonts w:ascii="Times New Roman" w:hAnsi="Times New Roman" w:cs="Times New Roman"/>
          <w:iCs/>
          <w:color w:val="000000" w:themeColor="text1"/>
          <w:sz w:val="24"/>
          <w:szCs w:val="24"/>
          <w:lang w:val="ro-RO"/>
        </w:rPr>
        <w:t>nouă</w:t>
      </w:r>
      <w:r w:rsidR="004D1CEC" w:rsidRPr="00833C9C">
        <w:rPr>
          <w:rFonts w:ascii="Times New Roman" w:hAnsi="Times New Roman" w:cs="Times New Roman"/>
          <w:iCs/>
          <w:color w:val="000000" w:themeColor="text1"/>
          <w:sz w:val="24"/>
          <w:szCs w:val="24"/>
          <w:lang w:val="ro-RO"/>
        </w:rPr>
        <w:t xml:space="preserve"> </w:t>
      </w:r>
      <w:r w:rsidRPr="00A00895">
        <w:rPr>
          <w:rFonts w:ascii="Times New Roman" w:hAnsi="Times New Roman" w:cs="Times New Roman"/>
          <w:iCs/>
          <w:color w:val="000000" w:themeColor="text1"/>
          <w:sz w:val="24"/>
          <w:szCs w:val="24"/>
          <w:lang w:val="ro-RO"/>
        </w:rPr>
        <w:t>noțiune</w:t>
      </w:r>
      <w:r w:rsidR="004D1CEC">
        <w:rPr>
          <w:rFonts w:ascii="Times New Roman" w:hAnsi="Times New Roman" w:cs="Times New Roman"/>
          <w:iCs/>
          <w:color w:val="000000" w:themeColor="text1"/>
          <w:sz w:val="24"/>
          <w:szCs w:val="24"/>
          <w:lang w:val="ro-RO"/>
        </w:rPr>
        <w:t>,</w:t>
      </w:r>
      <w:r w:rsidRPr="00A00895">
        <w:rPr>
          <w:rFonts w:ascii="Times New Roman" w:hAnsi="Times New Roman" w:cs="Times New Roman"/>
          <w:iCs/>
          <w:color w:val="000000" w:themeColor="text1"/>
          <w:sz w:val="24"/>
          <w:szCs w:val="24"/>
          <w:lang w:val="ro-RO"/>
        </w:rPr>
        <w:t xml:space="preserve"> „</w:t>
      </w:r>
      <w:r w:rsidRPr="00A00895">
        <w:rPr>
          <w:rFonts w:ascii="Times New Roman" w:hAnsi="Times New Roman" w:cs="Times New Roman"/>
          <w:i/>
          <w:color w:val="000000" w:themeColor="text1"/>
          <w:sz w:val="24"/>
          <w:szCs w:val="24"/>
          <w:lang w:val="ro-RO"/>
        </w:rPr>
        <w:t>participant la referendum”</w:t>
      </w:r>
      <w:r w:rsidR="004D1CEC">
        <w:rPr>
          <w:rFonts w:ascii="Times New Roman" w:hAnsi="Times New Roman" w:cs="Times New Roman"/>
          <w:i/>
          <w:color w:val="000000" w:themeColor="text1"/>
          <w:sz w:val="24"/>
          <w:szCs w:val="24"/>
          <w:lang w:val="ro-RO"/>
        </w:rPr>
        <w:t>,</w:t>
      </w:r>
      <w:r w:rsidRPr="00A00895">
        <w:rPr>
          <w:rFonts w:ascii="Times New Roman" w:hAnsi="Times New Roman" w:cs="Times New Roman"/>
          <w:iCs/>
          <w:color w:val="000000" w:themeColor="text1"/>
          <w:sz w:val="24"/>
          <w:szCs w:val="24"/>
          <w:lang w:val="ro-RO"/>
        </w:rPr>
        <w:t xml:space="preserve"> cu următorul </w:t>
      </w:r>
      <w:r w:rsidR="004D1CEC">
        <w:rPr>
          <w:rFonts w:ascii="Times New Roman" w:hAnsi="Times New Roman" w:cs="Times New Roman"/>
          <w:iCs/>
          <w:color w:val="000000" w:themeColor="text1"/>
          <w:sz w:val="24"/>
          <w:szCs w:val="24"/>
          <w:lang w:val="ro-RO"/>
        </w:rPr>
        <w:t>cuprins</w:t>
      </w:r>
      <w:r w:rsidRPr="0045434C">
        <w:rPr>
          <w:rFonts w:ascii="Times New Roman" w:hAnsi="Times New Roman" w:cs="Times New Roman"/>
          <w:iCs/>
          <w:color w:val="000000" w:themeColor="text1"/>
          <w:sz w:val="24"/>
          <w:szCs w:val="24"/>
          <w:lang w:val="ro-RO"/>
        </w:rPr>
        <w:t>:</w:t>
      </w:r>
    </w:p>
    <w:p w14:paraId="632D44D0" w14:textId="1CF312A0" w:rsidR="00EE1BF1" w:rsidRPr="0045434C" w:rsidRDefault="00A51FF2" w:rsidP="000750AE">
      <w:pPr>
        <w:pStyle w:val="NormalWeb"/>
        <w:tabs>
          <w:tab w:val="left" w:pos="851"/>
        </w:tabs>
        <w:spacing w:before="0" w:beforeAutospacing="0" w:after="0" w:afterAutospacing="0"/>
        <w:jc w:val="both"/>
        <w:rPr>
          <w:color w:val="000000" w:themeColor="text1"/>
          <w:lang w:val="ro-RO"/>
        </w:rPr>
      </w:pPr>
      <w:r w:rsidRPr="0045434C">
        <w:rPr>
          <w:iCs/>
          <w:color w:val="000000" w:themeColor="text1"/>
          <w:lang w:val="ro-RO"/>
        </w:rPr>
        <w:t xml:space="preserve">         </w:t>
      </w:r>
      <w:r w:rsidR="003F4821" w:rsidRPr="0045434C">
        <w:rPr>
          <w:iCs/>
          <w:color w:val="000000" w:themeColor="text1"/>
          <w:lang w:val="ro-RO"/>
        </w:rPr>
        <w:t>„</w:t>
      </w:r>
      <w:r w:rsidR="003F4821" w:rsidRPr="0045434C">
        <w:rPr>
          <w:i/>
          <w:iCs/>
          <w:color w:val="000000" w:themeColor="text1"/>
          <w:lang w:val="ro-RO"/>
        </w:rPr>
        <w:t xml:space="preserve">participant la referendum - </w:t>
      </w:r>
      <w:r w:rsidR="003F4821" w:rsidRPr="0045434C">
        <w:rPr>
          <w:color w:val="000000" w:themeColor="text1"/>
          <w:lang w:val="ro-RO"/>
        </w:rPr>
        <w:t>partid</w:t>
      </w:r>
      <w:r w:rsidR="00833C9C">
        <w:rPr>
          <w:color w:val="000000" w:themeColor="text1"/>
          <w:lang w:val="ro-RO"/>
        </w:rPr>
        <w:t>ul</w:t>
      </w:r>
      <w:r w:rsidR="003F4821" w:rsidRPr="0045434C">
        <w:rPr>
          <w:color w:val="000000" w:themeColor="text1"/>
          <w:lang w:val="ro-RO"/>
        </w:rPr>
        <w:t xml:space="preserve">, </w:t>
      </w:r>
      <w:r w:rsidR="00833C9C" w:rsidRPr="00833C9C">
        <w:rPr>
          <w:color w:val="000000" w:themeColor="text1"/>
          <w:lang w:val="ro-RO"/>
        </w:rPr>
        <w:t>organizați</w:t>
      </w:r>
      <w:r w:rsidR="00833C9C">
        <w:rPr>
          <w:color w:val="000000" w:themeColor="text1"/>
          <w:lang w:val="ro-RO"/>
        </w:rPr>
        <w:t>a</w:t>
      </w:r>
      <w:r w:rsidR="003F4821" w:rsidRPr="0045434C">
        <w:rPr>
          <w:color w:val="000000" w:themeColor="text1"/>
          <w:lang w:val="ro-RO"/>
        </w:rPr>
        <w:t xml:space="preserve"> social-politic</w:t>
      </w:r>
      <w:r w:rsidR="00833C9C">
        <w:rPr>
          <w:color w:val="000000" w:themeColor="text1"/>
          <w:lang w:val="ro-RO"/>
        </w:rPr>
        <w:t>ă</w:t>
      </w:r>
      <w:r w:rsidR="003F4821" w:rsidRPr="0045434C">
        <w:rPr>
          <w:color w:val="000000" w:themeColor="text1"/>
          <w:lang w:val="ro-RO"/>
        </w:rPr>
        <w:t xml:space="preserve"> </w:t>
      </w:r>
      <w:r w:rsidR="00833C9C">
        <w:rPr>
          <w:color w:val="000000" w:themeColor="text1"/>
          <w:lang w:val="ro-RO"/>
        </w:rPr>
        <w:t>sau</w:t>
      </w:r>
      <w:r w:rsidR="00833C9C" w:rsidRPr="0045434C">
        <w:rPr>
          <w:color w:val="000000" w:themeColor="text1"/>
          <w:lang w:val="ro-RO"/>
        </w:rPr>
        <w:t xml:space="preserve"> </w:t>
      </w:r>
      <w:r w:rsidR="003F4821" w:rsidRPr="0045434C">
        <w:rPr>
          <w:color w:val="000000" w:themeColor="text1"/>
          <w:lang w:val="ro-RO"/>
        </w:rPr>
        <w:t>blocu</w:t>
      </w:r>
      <w:r w:rsidR="00833C9C">
        <w:rPr>
          <w:color w:val="000000" w:themeColor="text1"/>
          <w:lang w:val="ro-RO"/>
        </w:rPr>
        <w:t>l</w:t>
      </w:r>
      <w:r w:rsidR="003F4821" w:rsidRPr="0045434C">
        <w:rPr>
          <w:color w:val="000000" w:themeColor="text1"/>
          <w:lang w:val="ro-RO"/>
        </w:rPr>
        <w:t xml:space="preserve"> electoral </w:t>
      </w:r>
      <w:r w:rsidR="00833C9C">
        <w:rPr>
          <w:color w:val="000000" w:themeColor="text1"/>
          <w:lang w:val="ro-RO"/>
        </w:rPr>
        <w:t xml:space="preserve">înregistrat </w:t>
      </w:r>
      <w:r w:rsidR="00833C9C" w:rsidRPr="00DF36BB">
        <w:rPr>
          <w:color w:val="000000" w:themeColor="text1"/>
          <w:lang w:val="ro-RO"/>
        </w:rPr>
        <w:t xml:space="preserve">cu opțiunea „DA” sau „NU” </w:t>
      </w:r>
      <w:r w:rsidR="00833C9C">
        <w:rPr>
          <w:color w:val="000000" w:themeColor="text1"/>
          <w:lang w:val="ro-RO"/>
        </w:rPr>
        <w:t>la referendum de</w:t>
      </w:r>
      <w:r w:rsidR="003F4821" w:rsidRPr="0045434C">
        <w:rPr>
          <w:color w:val="000000" w:themeColor="text1"/>
          <w:lang w:val="ro-RO"/>
        </w:rPr>
        <w:t xml:space="preserve"> organul electoral </w:t>
      </w:r>
      <w:r w:rsidR="00833C9C">
        <w:rPr>
          <w:color w:val="000000" w:themeColor="text1"/>
          <w:lang w:val="ro-RO"/>
        </w:rPr>
        <w:t>respectiv</w:t>
      </w:r>
      <w:r w:rsidR="003F4821" w:rsidRPr="0045434C">
        <w:rPr>
          <w:color w:val="000000" w:themeColor="text1"/>
          <w:lang w:val="ro-RO"/>
        </w:rPr>
        <w:t>. Prevederile prezentului cod referitoare la concurenții electorali se aplică în mod</w:t>
      </w:r>
      <w:r w:rsidR="00E7126F">
        <w:rPr>
          <w:color w:val="000000" w:themeColor="text1"/>
          <w:lang w:val="ro-RO"/>
        </w:rPr>
        <w:t>ul</w:t>
      </w:r>
      <w:r w:rsidR="003F4821" w:rsidRPr="0045434C">
        <w:rPr>
          <w:color w:val="000000" w:themeColor="text1"/>
          <w:lang w:val="ro-RO"/>
        </w:rPr>
        <w:t xml:space="preserve"> corespunzător și participanților la referendum;”</w:t>
      </w:r>
      <w:r w:rsidR="00EE1BF1" w:rsidRPr="0045434C">
        <w:rPr>
          <w:color w:val="000000" w:themeColor="text1"/>
          <w:lang w:val="ro-RO"/>
        </w:rPr>
        <w:t>;</w:t>
      </w:r>
    </w:p>
    <w:p w14:paraId="55309197" w14:textId="341E4B3C" w:rsidR="00EE1BF1" w:rsidRPr="0045434C" w:rsidRDefault="00A51FF2" w:rsidP="000750AE">
      <w:pPr>
        <w:pStyle w:val="NormalWeb"/>
        <w:tabs>
          <w:tab w:val="left" w:pos="851"/>
        </w:tabs>
        <w:spacing w:before="0" w:beforeAutospacing="0" w:after="0" w:afterAutospacing="0"/>
        <w:jc w:val="both"/>
        <w:rPr>
          <w:color w:val="000000" w:themeColor="text1"/>
          <w:lang w:val="ro-RO"/>
        </w:rPr>
      </w:pPr>
      <w:r w:rsidRPr="0045434C">
        <w:rPr>
          <w:color w:val="000000" w:themeColor="text1"/>
          <w:lang w:val="ro-RO"/>
        </w:rPr>
        <w:t xml:space="preserve">           </w:t>
      </w:r>
      <w:r w:rsidR="00EE1BF1" w:rsidRPr="0045434C">
        <w:rPr>
          <w:color w:val="000000" w:themeColor="text1"/>
          <w:lang w:val="ro-RO"/>
        </w:rPr>
        <w:t xml:space="preserve">noțiunea </w:t>
      </w:r>
      <w:r w:rsidR="00EE1BF1" w:rsidRPr="0045434C">
        <w:rPr>
          <w:i/>
          <w:color w:val="000000" w:themeColor="text1"/>
          <w:lang w:val="ro-RO"/>
        </w:rPr>
        <w:t>„reședință”</w:t>
      </w:r>
      <w:r w:rsidR="00EE1BF1" w:rsidRPr="0045434C">
        <w:rPr>
          <w:color w:val="000000" w:themeColor="text1"/>
          <w:lang w:val="ro-RO"/>
        </w:rPr>
        <w:t xml:space="preserve"> va avea următorul </w:t>
      </w:r>
      <w:r w:rsidR="00AD050D">
        <w:rPr>
          <w:color w:val="000000" w:themeColor="text1"/>
          <w:lang w:val="ro-RO"/>
        </w:rPr>
        <w:t>cuprins</w:t>
      </w:r>
      <w:r w:rsidR="00EE1BF1" w:rsidRPr="0045434C">
        <w:rPr>
          <w:color w:val="000000" w:themeColor="text1"/>
          <w:lang w:val="ro-RO"/>
        </w:rPr>
        <w:t>:</w:t>
      </w:r>
    </w:p>
    <w:p w14:paraId="1786992F" w14:textId="4B10CED3" w:rsidR="00C826D1" w:rsidRPr="00426331" w:rsidRDefault="00C826D1" w:rsidP="00C826D1">
      <w:pPr>
        <w:spacing w:after="0" w:line="240" w:lineRule="auto"/>
        <w:ind w:firstLine="567"/>
        <w:jc w:val="both"/>
        <w:rPr>
          <w:rFonts w:ascii="Times New Roman" w:eastAsia="Times New Roman" w:hAnsi="Times New Roman" w:cs="Times New Roman"/>
          <w:color w:val="000000" w:themeColor="text1"/>
          <w:sz w:val="24"/>
          <w:szCs w:val="24"/>
          <w:lang w:val="ro-RO"/>
        </w:rPr>
      </w:pPr>
      <w:r w:rsidRPr="0045434C">
        <w:rPr>
          <w:rFonts w:ascii="Times New Roman" w:eastAsia="Times New Roman" w:hAnsi="Times New Roman" w:cs="Times New Roman"/>
          <w:i/>
          <w:color w:val="000000" w:themeColor="text1"/>
          <w:sz w:val="24"/>
          <w:szCs w:val="24"/>
          <w:lang w:val="ro-RO"/>
        </w:rPr>
        <w:t>„</w:t>
      </w:r>
      <w:proofErr w:type="spellStart"/>
      <w:r w:rsidRPr="0045434C">
        <w:rPr>
          <w:rFonts w:ascii="Times New Roman" w:eastAsia="Times New Roman" w:hAnsi="Times New Roman" w:cs="Times New Roman"/>
          <w:i/>
          <w:color w:val="000000" w:themeColor="text1"/>
          <w:sz w:val="24"/>
          <w:szCs w:val="24"/>
          <w:lang w:val="ro-RO"/>
        </w:rPr>
        <w:t>reşedinţă</w:t>
      </w:r>
      <w:proofErr w:type="spellEnd"/>
      <w:r w:rsidRPr="00426331">
        <w:rPr>
          <w:rFonts w:ascii="Times New Roman" w:eastAsia="Times New Roman" w:hAnsi="Times New Roman" w:cs="Times New Roman"/>
          <w:color w:val="000000" w:themeColor="text1"/>
          <w:sz w:val="24"/>
          <w:szCs w:val="24"/>
          <w:lang w:val="ro-RO"/>
        </w:rPr>
        <w:t xml:space="preserve"> – loc </w:t>
      </w:r>
      <w:r w:rsidR="00631CC3">
        <w:rPr>
          <w:rFonts w:ascii="Times New Roman" w:eastAsia="Times New Roman" w:hAnsi="Times New Roman" w:cs="Times New Roman"/>
          <w:color w:val="000000" w:themeColor="text1"/>
          <w:sz w:val="24"/>
          <w:szCs w:val="24"/>
          <w:lang w:val="ro-RO"/>
        </w:rPr>
        <w:t>unde</w:t>
      </w:r>
      <w:r w:rsidRPr="00426331">
        <w:rPr>
          <w:rFonts w:ascii="Times New Roman" w:eastAsia="Times New Roman" w:hAnsi="Times New Roman" w:cs="Times New Roman"/>
          <w:color w:val="000000" w:themeColor="text1"/>
          <w:sz w:val="24"/>
          <w:szCs w:val="24"/>
          <w:lang w:val="ro-RO"/>
        </w:rPr>
        <w:t xml:space="preserve"> alegătorul</w:t>
      </w:r>
      <w:r w:rsidR="00631CC3">
        <w:rPr>
          <w:rFonts w:ascii="Times New Roman" w:eastAsia="Times New Roman" w:hAnsi="Times New Roman" w:cs="Times New Roman"/>
          <w:color w:val="000000" w:themeColor="text1"/>
          <w:sz w:val="24"/>
          <w:szCs w:val="24"/>
          <w:lang w:val="ro-RO"/>
        </w:rPr>
        <w:t xml:space="preserve"> locuiește temporar</w:t>
      </w:r>
      <w:r w:rsidRPr="00426331">
        <w:rPr>
          <w:rFonts w:ascii="Times New Roman" w:eastAsia="Times New Roman" w:hAnsi="Times New Roman" w:cs="Times New Roman"/>
          <w:color w:val="000000" w:themeColor="text1"/>
          <w:sz w:val="24"/>
          <w:szCs w:val="24"/>
          <w:lang w:val="ro-RO"/>
        </w:rPr>
        <w:t>, confirmat în buletinul de identitate sau</w:t>
      </w:r>
      <w:r w:rsidR="0045434C">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în alt act de identitate prevăzut de lege;”</w:t>
      </w:r>
      <w:r w:rsidR="009118DD">
        <w:rPr>
          <w:rFonts w:ascii="Times New Roman" w:eastAsia="Times New Roman" w:hAnsi="Times New Roman" w:cs="Times New Roman"/>
          <w:color w:val="000000" w:themeColor="text1"/>
          <w:sz w:val="24"/>
          <w:szCs w:val="24"/>
          <w:lang w:val="ro-RO"/>
        </w:rPr>
        <w:t>.</w:t>
      </w:r>
    </w:p>
    <w:p w14:paraId="2130156A" w14:textId="5DA8F321" w:rsidR="006C6F4C" w:rsidRPr="0045434C" w:rsidRDefault="00EE1BF1" w:rsidP="000750AE">
      <w:pPr>
        <w:pStyle w:val="NormalWeb"/>
        <w:tabs>
          <w:tab w:val="left" w:pos="851"/>
        </w:tabs>
        <w:spacing w:before="0" w:beforeAutospacing="0" w:after="0" w:afterAutospacing="0"/>
        <w:jc w:val="both"/>
        <w:rPr>
          <w:color w:val="000000" w:themeColor="text1"/>
          <w:lang w:val="ro-RO"/>
        </w:rPr>
      </w:pPr>
      <w:r w:rsidRPr="0045434C">
        <w:rPr>
          <w:color w:val="000000" w:themeColor="text1"/>
          <w:lang w:val="ro-RO"/>
        </w:rPr>
        <w:t xml:space="preserve"> </w:t>
      </w:r>
    </w:p>
    <w:p w14:paraId="474A97CF" w14:textId="1D00593A" w:rsidR="003F4821" w:rsidRPr="00426331" w:rsidRDefault="006C6F4C" w:rsidP="00A51FF2">
      <w:pPr>
        <w:pStyle w:val="NormalWeb"/>
        <w:tabs>
          <w:tab w:val="left" w:pos="851"/>
        </w:tabs>
        <w:spacing w:before="0" w:beforeAutospacing="0" w:after="0" w:afterAutospacing="0"/>
        <w:ind w:firstLine="630"/>
        <w:jc w:val="both"/>
        <w:rPr>
          <w:color w:val="000000" w:themeColor="text1"/>
          <w:lang w:val="ro-RO"/>
        </w:rPr>
      </w:pPr>
      <w:r w:rsidRPr="0045434C">
        <w:rPr>
          <w:color w:val="000000" w:themeColor="text1"/>
          <w:lang w:val="ro-RO"/>
        </w:rPr>
        <w:t xml:space="preserve">2. </w:t>
      </w:r>
      <w:r w:rsidR="003F4821" w:rsidRPr="0045434C">
        <w:rPr>
          <w:color w:val="000000" w:themeColor="text1"/>
          <w:lang w:val="ro-RO"/>
        </w:rPr>
        <w:t xml:space="preserve"> La articolul 8, </w:t>
      </w:r>
      <w:r w:rsidRPr="00426331">
        <w:rPr>
          <w:color w:val="000000" w:themeColor="text1"/>
          <w:lang w:val="ro-RO"/>
        </w:rPr>
        <w:t xml:space="preserve">după </w:t>
      </w:r>
      <w:r w:rsidR="00631CC3">
        <w:rPr>
          <w:color w:val="000000" w:themeColor="text1"/>
          <w:lang w:val="ro-RO"/>
        </w:rPr>
        <w:t>cuvintele</w:t>
      </w:r>
      <w:r w:rsidR="00631CC3" w:rsidRPr="00426331">
        <w:rPr>
          <w:color w:val="000000" w:themeColor="text1"/>
          <w:lang w:val="ro-RO"/>
        </w:rPr>
        <w:t xml:space="preserve"> </w:t>
      </w:r>
      <w:r w:rsidR="003F4821" w:rsidRPr="00426331">
        <w:rPr>
          <w:color w:val="000000" w:themeColor="text1"/>
          <w:lang w:val="ro-RO"/>
        </w:rPr>
        <w:t>„</w:t>
      </w:r>
      <w:r w:rsidRPr="00426331">
        <w:rPr>
          <w:color w:val="000000" w:themeColor="text1"/>
          <w:lang w:val="ro-RO"/>
        </w:rPr>
        <w:t>într-o singură zi</w:t>
      </w:r>
      <w:r w:rsidR="003F4821" w:rsidRPr="00426331">
        <w:rPr>
          <w:color w:val="000000" w:themeColor="text1"/>
          <w:lang w:val="ro-RO"/>
        </w:rPr>
        <w:t xml:space="preserve">” se </w:t>
      </w:r>
      <w:r w:rsidRPr="00426331">
        <w:rPr>
          <w:color w:val="000000" w:themeColor="text1"/>
          <w:lang w:val="ro-RO"/>
        </w:rPr>
        <w:t>introduce textul</w:t>
      </w:r>
      <w:r w:rsidR="003F4821" w:rsidRPr="00426331">
        <w:rPr>
          <w:color w:val="000000" w:themeColor="text1"/>
          <w:lang w:val="ro-RO"/>
        </w:rPr>
        <w:t xml:space="preserve"> „de regulă</w:t>
      </w:r>
      <w:r w:rsidRPr="00426331">
        <w:rPr>
          <w:color w:val="000000" w:themeColor="text1"/>
          <w:lang w:val="ro-RO"/>
        </w:rPr>
        <w:t xml:space="preserve"> în ziua</w:t>
      </w:r>
      <w:r w:rsidR="003F4821" w:rsidRPr="00426331">
        <w:rPr>
          <w:color w:val="000000" w:themeColor="text1"/>
          <w:lang w:val="ro-RO"/>
        </w:rPr>
        <w:t>”</w:t>
      </w:r>
      <w:r w:rsidR="009118DD">
        <w:rPr>
          <w:color w:val="000000" w:themeColor="text1"/>
          <w:lang w:val="ro-RO"/>
        </w:rPr>
        <w:t>.</w:t>
      </w:r>
    </w:p>
    <w:p w14:paraId="3DDD5839" w14:textId="77777777" w:rsidR="00A51FF2" w:rsidRPr="00426331" w:rsidRDefault="00A51FF2" w:rsidP="00A51FF2">
      <w:pPr>
        <w:pStyle w:val="NormalWeb"/>
        <w:tabs>
          <w:tab w:val="left" w:pos="851"/>
        </w:tabs>
        <w:spacing w:before="0" w:beforeAutospacing="0" w:after="0" w:afterAutospacing="0"/>
        <w:ind w:firstLine="630"/>
        <w:jc w:val="both"/>
        <w:rPr>
          <w:color w:val="000000" w:themeColor="text1"/>
          <w:lang w:val="ro-RO"/>
        </w:rPr>
      </w:pPr>
    </w:p>
    <w:p w14:paraId="13AEAA75" w14:textId="0D43FB54" w:rsidR="003F4821" w:rsidRPr="00426331" w:rsidRDefault="006C6F4C" w:rsidP="00A51FF2">
      <w:pPr>
        <w:pStyle w:val="NormalWeb"/>
        <w:tabs>
          <w:tab w:val="left" w:pos="851"/>
        </w:tabs>
        <w:spacing w:before="0" w:beforeAutospacing="0" w:after="0" w:afterAutospacing="0"/>
        <w:ind w:firstLine="630"/>
        <w:jc w:val="both"/>
        <w:rPr>
          <w:color w:val="000000" w:themeColor="text1"/>
          <w:lang w:val="ro-RO"/>
        </w:rPr>
      </w:pPr>
      <w:r w:rsidRPr="00426331">
        <w:rPr>
          <w:color w:val="000000" w:themeColor="text1"/>
          <w:lang w:val="ro-RO"/>
        </w:rPr>
        <w:lastRenderedPageBreak/>
        <w:t xml:space="preserve">3. </w:t>
      </w:r>
      <w:r w:rsidR="003F4821" w:rsidRPr="00426331">
        <w:rPr>
          <w:color w:val="000000" w:themeColor="text1"/>
          <w:lang w:val="ro-RO"/>
        </w:rPr>
        <w:t xml:space="preserve">La articolul 15, alineatul (2) se completează </w:t>
      </w:r>
      <w:r w:rsidR="001F5CEF">
        <w:rPr>
          <w:color w:val="000000" w:themeColor="text1"/>
          <w:lang w:val="ro-RO"/>
        </w:rPr>
        <w:t xml:space="preserve">la final </w:t>
      </w:r>
      <w:r w:rsidR="003F4821" w:rsidRPr="00426331">
        <w:rPr>
          <w:color w:val="000000" w:themeColor="text1"/>
          <w:lang w:val="ro-RO"/>
        </w:rPr>
        <w:t xml:space="preserve">cu </w:t>
      </w:r>
      <w:r w:rsidR="001F5CEF">
        <w:rPr>
          <w:color w:val="000000" w:themeColor="text1"/>
          <w:lang w:val="ro-RO"/>
        </w:rPr>
        <w:t>o nouă propoziție</w:t>
      </w:r>
      <w:r w:rsidR="003F4821" w:rsidRPr="00426331">
        <w:rPr>
          <w:color w:val="000000" w:themeColor="text1"/>
          <w:lang w:val="ro-RO"/>
        </w:rPr>
        <w:t xml:space="preserve">: „Candidații desemnați în alegeri nu pot fi desemnați </w:t>
      </w:r>
      <w:r w:rsidR="001F5CEF">
        <w:rPr>
          <w:color w:val="000000" w:themeColor="text1"/>
          <w:lang w:val="ro-RO"/>
        </w:rPr>
        <w:t xml:space="preserve">și </w:t>
      </w:r>
      <w:r w:rsidR="003F4821" w:rsidRPr="00426331">
        <w:rPr>
          <w:color w:val="000000" w:themeColor="text1"/>
          <w:lang w:val="ro-RO"/>
        </w:rPr>
        <w:t>în calitate de reprezenta</w:t>
      </w:r>
      <w:r w:rsidR="001F5CEF">
        <w:rPr>
          <w:color w:val="000000" w:themeColor="text1"/>
          <w:lang w:val="ro-RO"/>
        </w:rPr>
        <w:t>n</w:t>
      </w:r>
      <w:r w:rsidR="003F4821" w:rsidRPr="00426331">
        <w:rPr>
          <w:color w:val="000000" w:themeColor="text1"/>
          <w:lang w:val="ro-RO"/>
        </w:rPr>
        <w:t>ți cu drept de vot consultativ.”</w:t>
      </w:r>
      <w:r w:rsidR="009118DD">
        <w:rPr>
          <w:color w:val="000000" w:themeColor="text1"/>
          <w:lang w:val="ro-RO"/>
        </w:rPr>
        <w:t>.</w:t>
      </w:r>
    </w:p>
    <w:p w14:paraId="6F8E6130" w14:textId="77777777" w:rsidR="00A51FF2" w:rsidRPr="00426331" w:rsidRDefault="00A51FF2" w:rsidP="00A51FF2">
      <w:pPr>
        <w:pStyle w:val="Standard"/>
        <w:ind w:left="990" w:hanging="360"/>
        <w:rPr>
          <w:rFonts w:cs="Times New Roman"/>
          <w:color w:val="000000" w:themeColor="text1"/>
        </w:rPr>
      </w:pPr>
    </w:p>
    <w:p w14:paraId="6A6802AE" w14:textId="6B555EED" w:rsidR="00C826D1" w:rsidRPr="00426331" w:rsidRDefault="00C826D1" w:rsidP="00A51FF2">
      <w:pPr>
        <w:pStyle w:val="Standard"/>
        <w:ind w:left="990" w:hanging="360"/>
        <w:rPr>
          <w:rFonts w:cs="Times New Roman"/>
          <w:color w:val="000000" w:themeColor="text1"/>
        </w:rPr>
      </w:pPr>
      <w:r w:rsidRPr="00426331">
        <w:rPr>
          <w:rFonts w:cs="Times New Roman"/>
          <w:color w:val="000000" w:themeColor="text1"/>
        </w:rPr>
        <w:t>4. La a</w:t>
      </w:r>
      <w:r w:rsidR="00A15D9E" w:rsidRPr="00426331">
        <w:rPr>
          <w:rFonts w:cs="Times New Roman"/>
          <w:color w:val="000000" w:themeColor="text1"/>
        </w:rPr>
        <w:t>rticolul 19</w:t>
      </w:r>
      <w:r w:rsidRPr="00426331">
        <w:rPr>
          <w:rFonts w:cs="Times New Roman"/>
          <w:color w:val="000000" w:themeColor="text1"/>
        </w:rPr>
        <w:t>:</w:t>
      </w:r>
    </w:p>
    <w:p w14:paraId="120110F1" w14:textId="27F7B9FD" w:rsidR="00C826D1" w:rsidRPr="00426331" w:rsidRDefault="00A51FF2" w:rsidP="000750AE">
      <w:pPr>
        <w:pStyle w:val="Standard"/>
        <w:rPr>
          <w:rFonts w:cs="Times New Roman"/>
          <w:color w:val="000000" w:themeColor="text1"/>
        </w:rPr>
      </w:pPr>
      <w:r w:rsidRPr="00426331">
        <w:rPr>
          <w:rFonts w:cs="Times New Roman"/>
          <w:color w:val="000000" w:themeColor="text1"/>
        </w:rPr>
        <w:t xml:space="preserve">           </w:t>
      </w:r>
      <w:r w:rsidR="00C826D1" w:rsidRPr="00426331">
        <w:rPr>
          <w:rFonts w:cs="Times New Roman"/>
          <w:color w:val="000000" w:themeColor="text1"/>
        </w:rPr>
        <w:t xml:space="preserve">în alineatul (4), după </w:t>
      </w:r>
      <w:proofErr w:type="spellStart"/>
      <w:r w:rsidR="00C826D1" w:rsidRPr="00426331">
        <w:rPr>
          <w:rFonts w:cs="Times New Roman"/>
          <w:color w:val="000000" w:themeColor="text1"/>
        </w:rPr>
        <w:t>cuvîntul</w:t>
      </w:r>
      <w:proofErr w:type="spellEnd"/>
      <w:r w:rsidR="00C826D1" w:rsidRPr="00426331">
        <w:rPr>
          <w:rFonts w:cs="Times New Roman"/>
          <w:color w:val="000000" w:themeColor="text1"/>
        </w:rPr>
        <w:t xml:space="preserve"> „Drepturile” se introduce textul „și obligațiile”;</w:t>
      </w:r>
    </w:p>
    <w:p w14:paraId="52653A1C" w14:textId="54A53C02" w:rsidR="00A15D9E" w:rsidRPr="00426331" w:rsidRDefault="00A51FF2" w:rsidP="000750AE">
      <w:pPr>
        <w:pStyle w:val="Standard"/>
        <w:rPr>
          <w:rFonts w:cs="Times New Roman"/>
          <w:color w:val="000000" w:themeColor="text1"/>
        </w:rPr>
      </w:pPr>
      <w:r w:rsidRPr="00426331">
        <w:rPr>
          <w:rFonts w:cs="Times New Roman"/>
          <w:color w:val="000000" w:themeColor="text1"/>
        </w:rPr>
        <w:t xml:space="preserve">           </w:t>
      </w:r>
      <w:r w:rsidR="00C826D1" w:rsidRPr="00426331">
        <w:rPr>
          <w:rFonts w:cs="Times New Roman"/>
          <w:color w:val="000000" w:themeColor="text1"/>
        </w:rPr>
        <w:t xml:space="preserve">articolul </w:t>
      </w:r>
      <w:r w:rsidR="00A15D9E" w:rsidRPr="00426331">
        <w:rPr>
          <w:rFonts w:cs="Times New Roman"/>
          <w:color w:val="000000" w:themeColor="text1"/>
        </w:rPr>
        <w:t xml:space="preserve"> se completează cu un nou alineat</w:t>
      </w:r>
      <w:r w:rsidR="001F5CEF">
        <w:rPr>
          <w:rFonts w:cs="Times New Roman"/>
          <w:color w:val="000000" w:themeColor="text1"/>
        </w:rPr>
        <w:t>,</w:t>
      </w:r>
      <w:r w:rsidR="00A15D9E" w:rsidRPr="00426331">
        <w:rPr>
          <w:rFonts w:cs="Times New Roman"/>
          <w:color w:val="000000" w:themeColor="text1"/>
        </w:rPr>
        <w:t xml:space="preserve"> (5)</w:t>
      </w:r>
      <w:r w:rsidR="001F5CEF">
        <w:rPr>
          <w:rFonts w:cs="Times New Roman"/>
          <w:color w:val="000000" w:themeColor="text1"/>
        </w:rPr>
        <w:t>,</w:t>
      </w:r>
      <w:r w:rsidR="00A15D9E" w:rsidRPr="00426331">
        <w:rPr>
          <w:rFonts w:cs="Times New Roman"/>
          <w:color w:val="000000" w:themeColor="text1"/>
        </w:rPr>
        <w:t xml:space="preserve"> cu următorul cuprins:</w:t>
      </w:r>
    </w:p>
    <w:p w14:paraId="10732BBA" w14:textId="4CFEEB8F" w:rsidR="00A15D9E" w:rsidRPr="00426331" w:rsidRDefault="00C826D1" w:rsidP="000750AE">
      <w:pPr>
        <w:pStyle w:val="Standard"/>
        <w:ind w:firstLine="600"/>
        <w:jc w:val="both"/>
        <w:rPr>
          <w:rFonts w:cs="Times New Roman"/>
          <w:color w:val="000000" w:themeColor="text1"/>
        </w:rPr>
      </w:pPr>
      <w:r w:rsidRPr="00426331">
        <w:rPr>
          <w:rFonts w:cs="Times New Roman"/>
          <w:color w:val="000000" w:themeColor="text1"/>
        </w:rPr>
        <w:t>„(</w:t>
      </w:r>
      <w:r w:rsidR="00A15D9E" w:rsidRPr="00426331">
        <w:rPr>
          <w:rFonts w:cs="Times New Roman"/>
          <w:color w:val="000000" w:themeColor="text1"/>
        </w:rPr>
        <w:t xml:space="preserve">5) </w:t>
      </w:r>
      <w:r w:rsidR="009118DD">
        <w:rPr>
          <w:rFonts w:cs="Times New Roman"/>
          <w:color w:val="000000" w:themeColor="text1"/>
        </w:rPr>
        <w:t>Pentru membrii Comisiei care nu activează permanent p</w:t>
      </w:r>
      <w:r w:rsidR="009118DD" w:rsidRPr="00426331">
        <w:rPr>
          <w:rFonts w:cs="Times New Roman"/>
          <w:color w:val="000000" w:themeColor="text1"/>
        </w:rPr>
        <w:t xml:space="preserve">erioada </w:t>
      </w:r>
      <w:r w:rsidR="00A15D9E" w:rsidRPr="00426331">
        <w:rPr>
          <w:rFonts w:cs="Times New Roman"/>
          <w:color w:val="000000" w:themeColor="text1"/>
        </w:rPr>
        <w:t>exercitării mandatului</w:t>
      </w:r>
      <w:r w:rsidR="002A78F3" w:rsidRPr="00426331">
        <w:rPr>
          <w:rFonts w:cs="Times New Roman"/>
          <w:color w:val="000000" w:themeColor="text1"/>
        </w:rPr>
        <w:t xml:space="preserve"> s</w:t>
      </w:r>
      <w:r w:rsidR="002A78F3" w:rsidRPr="00426331">
        <w:rPr>
          <w:rFonts w:cs="Times New Roman"/>
          <w:color w:val="000000" w:themeColor="text1"/>
          <w:shd w:val="clear" w:color="auto" w:fill="FFFFFF"/>
        </w:rPr>
        <w:t xml:space="preserve">e asimilează stagiului de cotizare în serviciul public </w:t>
      </w:r>
      <w:r w:rsidR="00A15D9E" w:rsidRPr="00426331">
        <w:rPr>
          <w:rFonts w:cs="Times New Roman"/>
          <w:color w:val="000000" w:themeColor="text1"/>
        </w:rPr>
        <w:t xml:space="preserve">și </w:t>
      </w:r>
      <w:r w:rsidR="009118DD">
        <w:rPr>
          <w:rFonts w:cs="Times New Roman"/>
          <w:color w:val="000000" w:themeColor="text1"/>
        </w:rPr>
        <w:t>li se acordă</w:t>
      </w:r>
      <w:r w:rsidR="00A15D9E" w:rsidRPr="00426331">
        <w:rPr>
          <w:rFonts w:cs="Times New Roman"/>
          <w:color w:val="000000" w:themeColor="text1"/>
        </w:rPr>
        <w:t xml:space="preserve"> garanțiile stabilite de Legea nr. 199/2010</w:t>
      </w:r>
      <w:r w:rsidR="00F55B08" w:rsidRPr="00F55B08">
        <w:t xml:space="preserve"> </w:t>
      </w:r>
      <w:r w:rsidR="00F55B08" w:rsidRPr="00F55B08">
        <w:rPr>
          <w:rFonts w:cs="Times New Roman"/>
          <w:color w:val="000000" w:themeColor="text1"/>
        </w:rPr>
        <w:t xml:space="preserve">cu privire la statutul persoanelor cu </w:t>
      </w:r>
      <w:proofErr w:type="spellStart"/>
      <w:r w:rsidR="00F55B08" w:rsidRPr="00F55B08">
        <w:rPr>
          <w:rFonts w:cs="Times New Roman"/>
          <w:color w:val="000000" w:themeColor="text1"/>
        </w:rPr>
        <w:t>funcţii</w:t>
      </w:r>
      <w:proofErr w:type="spellEnd"/>
      <w:r w:rsidR="00F55B08" w:rsidRPr="00F55B08">
        <w:rPr>
          <w:rFonts w:cs="Times New Roman"/>
          <w:color w:val="000000" w:themeColor="text1"/>
        </w:rPr>
        <w:t xml:space="preserve"> de demnitate publică</w:t>
      </w:r>
      <w:r w:rsidR="00A15D9E" w:rsidRPr="00426331">
        <w:rPr>
          <w:rFonts w:cs="Times New Roman"/>
          <w:color w:val="000000" w:themeColor="text1"/>
        </w:rPr>
        <w:t xml:space="preserve">, cu excepțiile prevăzute de prezentul </w:t>
      </w:r>
      <w:r w:rsidR="001F5CEF">
        <w:rPr>
          <w:rFonts w:cs="Times New Roman"/>
          <w:color w:val="000000" w:themeColor="text1"/>
        </w:rPr>
        <w:t>c</w:t>
      </w:r>
      <w:r w:rsidR="001F5CEF" w:rsidRPr="00426331">
        <w:rPr>
          <w:rFonts w:cs="Times New Roman"/>
          <w:color w:val="000000" w:themeColor="text1"/>
        </w:rPr>
        <w:t>od</w:t>
      </w:r>
      <w:r w:rsidR="00A15D9E" w:rsidRPr="00426331">
        <w:rPr>
          <w:rFonts w:cs="Times New Roman"/>
          <w:color w:val="000000" w:themeColor="text1"/>
        </w:rPr>
        <w:t>.”</w:t>
      </w:r>
      <w:r w:rsidR="009118DD">
        <w:rPr>
          <w:rFonts w:cs="Times New Roman"/>
          <w:color w:val="000000" w:themeColor="text1"/>
        </w:rPr>
        <w:t>.</w:t>
      </w:r>
    </w:p>
    <w:p w14:paraId="6021D6E8" w14:textId="77777777" w:rsidR="00A51FF2" w:rsidRPr="00426331" w:rsidRDefault="00A51FF2" w:rsidP="00A15D9E">
      <w:pPr>
        <w:pStyle w:val="Standard"/>
        <w:rPr>
          <w:rFonts w:cs="Times New Roman"/>
          <w:color w:val="000000" w:themeColor="text1"/>
        </w:rPr>
      </w:pPr>
    </w:p>
    <w:p w14:paraId="5DD41330" w14:textId="0243812B" w:rsidR="00A15D9E" w:rsidRPr="00426331" w:rsidRDefault="00A15D9E" w:rsidP="00A15D9E">
      <w:pPr>
        <w:pStyle w:val="Standard"/>
        <w:rPr>
          <w:rFonts w:cs="Times New Roman"/>
          <w:color w:val="000000" w:themeColor="text1"/>
        </w:rPr>
      </w:pPr>
      <w:r w:rsidRPr="00426331">
        <w:rPr>
          <w:rFonts w:cs="Times New Roman"/>
          <w:color w:val="000000" w:themeColor="text1"/>
        </w:rPr>
        <w:t xml:space="preserve">           5.   </w:t>
      </w:r>
      <w:r w:rsidR="001F5CEF">
        <w:rPr>
          <w:rFonts w:cs="Times New Roman"/>
          <w:color w:val="000000" w:themeColor="text1"/>
        </w:rPr>
        <w:t>A</w:t>
      </w:r>
      <w:r w:rsidRPr="00426331">
        <w:rPr>
          <w:rFonts w:cs="Times New Roman"/>
          <w:color w:val="000000" w:themeColor="text1"/>
        </w:rPr>
        <w:t>rticolul 21:</w:t>
      </w:r>
    </w:p>
    <w:p w14:paraId="2BF113D9" w14:textId="72BF0893" w:rsidR="00A15D9E" w:rsidRPr="00426331" w:rsidRDefault="00A15D9E" w:rsidP="00A15D9E">
      <w:pPr>
        <w:pStyle w:val="Standard"/>
        <w:ind w:firstLine="708"/>
        <w:rPr>
          <w:rFonts w:cs="Times New Roman"/>
          <w:color w:val="000000" w:themeColor="text1"/>
        </w:rPr>
      </w:pPr>
      <w:r w:rsidRPr="00426331">
        <w:rPr>
          <w:rFonts w:cs="Times New Roman"/>
          <w:color w:val="000000" w:themeColor="text1"/>
        </w:rPr>
        <w:t>la alin</w:t>
      </w:r>
      <w:r w:rsidR="00AE48CA" w:rsidRPr="00426331">
        <w:rPr>
          <w:rFonts w:cs="Times New Roman"/>
          <w:color w:val="000000" w:themeColor="text1"/>
        </w:rPr>
        <w:t>eatul</w:t>
      </w:r>
      <w:r w:rsidR="00A51FF2" w:rsidRPr="00426331">
        <w:rPr>
          <w:rFonts w:cs="Times New Roman"/>
          <w:color w:val="000000" w:themeColor="text1"/>
        </w:rPr>
        <w:t xml:space="preserve"> </w:t>
      </w:r>
      <w:r w:rsidRPr="00426331">
        <w:rPr>
          <w:rFonts w:cs="Times New Roman"/>
          <w:color w:val="000000" w:themeColor="text1"/>
        </w:rPr>
        <w:t>(1)</w:t>
      </w:r>
      <w:r w:rsidR="001F5CEF">
        <w:rPr>
          <w:rFonts w:cs="Times New Roman"/>
          <w:color w:val="000000" w:themeColor="text1"/>
        </w:rPr>
        <w:t>,</w:t>
      </w:r>
      <w:r w:rsidRPr="00426331">
        <w:rPr>
          <w:rFonts w:cs="Times New Roman"/>
          <w:color w:val="000000" w:themeColor="text1"/>
        </w:rPr>
        <w:t xml:space="preserve"> </w:t>
      </w:r>
      <w:proofErr w:type="spellStart"/>
      <w:r w:rsidR="00AE48CA" w:rsidRPr="00426331">
        <w:rPr>
          <w:rFonts w:cs="Times New Roman"/>
          <w:color w:val="000000" w:themeColor="text1"/>
        </w:rPr>
        <w:t>cuvîntul</w:t>
      </w:r>
      <w:proofErr w:type="spellEnd"/>
      <w:r w:rsidR="00AE48CA" w:rsidRPr="00426331">
        <w:rPr>
          <w:rFonts w:cs="Times New Roman"/>
          <w:color w:val="000000" w:themeColor="text1"/>
        </w:rPr>
        <w:t xml:space="preserve"> „</w:t>
      </w:r>
      <w:proofErr w:type="spellStart"/>
      <w:r w:rsidRPr="00426331">
        <w:rPr>
          <w:rFonts w:cs="Times New Roman"/>
          <w:color w:val="000000" w:themeColor="text1"/>
        </w:rPr>
        <w:t>sînt</w:t>
      </w:r>
      <w:proofErr w:type="spellEnd"/>
      <w:r w:rsidRPr="00426331">
        <w:rPr>
          <w:rFonts w:cs="Times New Roman"/>
          <w:color w:val="000000" w:themeColor="text1"/>
        </w:rPr>
        <w:t xml:space="preserve">” se substituie </w:t>
      </w:r>
      <w:r w:rsidR="009118DD">
        <w:rPr>
          <w:rFonts w:cs="Times New Roman"/>
          <w:color w:val="000000" w:themeColor="text1"/>
        </w:rPr>
        <w:t>prin</w:t>
      </w:r>
      <w:r w:rsidR="009118DD" w:rsidRPr="00426331">
        <w:rPr>
          <w:rFonts w:cs="Times New Roman"/>
          <w:color w:val="000000" w:themeColor="text1"/>
        </w:rPr>
        <w:t xml:space="preserve"> </w:t>
      </w:r>
      <w:r w:rsidRPr="00426331">
        <w:rPr>
          <w:rFonts w:cs="Times New Roman"/>
          <w:color w:val="000000" w:themeColor="text1"/>
        </w:rPr>
        <w:t xml:space="preserve">cuvintele </w:t>
      </w:r>
      <w:r w:rsidR="00AE48CA" w:rsidRPr="00426331">
        <w:rPr>
          <w:rFonts w:cs="Times New Roman"/>
          <w:color w:val="000000" w:themeColor="text1"/>
        </w:rPr>
        <w:t>„</w:t>
      </w:r>
      <w:r w:rsidRPr="00426331">
        <w:rPr>
          <w:rFonts w:cs="Times New Roman"/>
          <w:color w:val="000000" w:themeColor="text1"/>
        </w:rPr>
        <w:t>pot fi”;</w:t>
      </w:r>
    </w:p>
    <w:p w14:paraId="7C5D1A7F" w14:textId="42CB8616" w:rsidR="00AE48CA" w:rsidRPr="0045434C" w:rsidRDefault="00AE48CA" w:rsidP="00A15D9E">
      <w:pPr>
        <w:spacing w:after="0" w:line="240" w:lineRule="auto"/>
        <w:ind w:firstLine="567"/>
        <w:jc w:val="both"/>
        <w:rPr>
          <w:rFonts w:ascii="Times New Roman" w:hAnsi="Times New Roman" w:cs="Times New Roman"/>
          <w:color w:val="000000" w:themeColor="text1"/>
          <w:sz w:val="24"/>
          <w:szCs w:val="24"/>
          <w:lang w:val="ro-RO"/>
        </w:rPr>
      </w:pPr>
      <w:r w:rsidRPr="0045434C">
        <w:rPr>
          <w:rFonts w:ascii="Times New Roman" w:hAnsi="Times New Roman" w:cs="Times New Roman"/>
          <w:color w:val="000000" w:themeColor="text1"/>
          <w:sz w:val="24"/>
          <w:szCs w:val="24"/>
          <w:lang w:val="ro-RO"/>
        </w:rPr>
        <w:t xml:space="preserve"> </w:t>
      </w:r>
      <w:r w:rsidR="00A15D9E" w:rsidRPr="0045434C">
        <w:rPr>
          <w:rFonts w:ascii="Times New Roman" w:hAnsi="Times New Roman" w:cs="Times New Roman"/>
          <w:color w:val="000000" w:themeColor="text1"/>
          <w:sz w:val="24"/>
          <w:szCs w:val="24"/>
          <w:lang w:val="ro-RO"/>
        </w:rPr>
        <w:t xml:space="preserve"> alin</w:t>
      </w:r>
      <w:r w:rsidRPr="0045434C">
        <w:rPr>
          <w:rFonts w:ascii="Times New Roman" w:hAnsi="Times New Roman" w:cs="Times New Roman"/>
          <w:color w:val="000000" w:themeColor="text1"/>
          <w:sz w:val="24"/>
          <w:szCs w:val="24"/>
          <w:lang w:val="ro-RO"/>
        </w:rPr>
        <w:t>eatul</w:t>
      </w:r>
      <w:r w:rsidR="00A51FF2" w:rsidRPr="0045434C">
        <w:rPr>
          <w:rFonts w:ascii="Times New Roman" w:hAnsi="Times New Roman" w:cs="Times New Roman"/>
          <w:color w:val="000000" w:themeColor="text1"/>
          <w:sz w:val="24"/>
          <w:szCs w:val="24"/>
          <w:lang w:val="ro-RO"/>
        </w:rPr>
        <w:t xml:space="preserve"> </w:t>
      </w:r>
      <w:r w:rsidR="00A15D9E" w:rsidRPr="0045434C">
        <w:rPr>
          <w:rFonts w:ascii="Times New Roman" w:hAnsi="Times New Roman" w:cs="Times New Roman"/>
          <w:color w:val="000000" w:themeColor="text1"/>
          <w:sz w:val="24"/>
          <w:szCs w:val="24"/>
          <w:lang w:val="ro-RO"/>
        </w:rPr>
        <w:t xml:space="preserve">(2) </w:t>
      </w:r>
      <w:r w:rsidRPr="0045434C">
        <w:rPr>
          <w:rFonts w:ascii="Times New Roman" w:hAnsi="Times New Roman" w:cs="Times New Roman"/>
          <w:color w:val="000000" w:themeColor="text1"/>
          <w:sz w:val="24"/>
          <w:szCs w:val="24"/>
          <w:lang w:val="ro-RO"/>
        </w:rPr>
        <w:t xml:space="preserve">va avea următorul </w:t>
      </w:r>
      <w:r w:rsidR="009118DD">
        <w:rPr>
          <w:rFonts w:ascii="Times New Roman" w:hAnsi="Times New Roman" w:cs="Times New Roman"/>
          <w:color w:val="000000" w:themeColor="text1"/>
          <w:sz w:val="24"/>
          <w:szCs w:val="24"/>
          <w:lang w:val="ro-RO"/>
        </w:rPr>
        <w:t>cuprins</w:t>
      </w:r>
      <w:r w:rsidR="00A1422E" w:rsidRPr="0045434C">
        <w:rPr>
          <w:rFonts w:ascii="Times New Roman" w:hAnsi="Times New Roman" w:cs="Times New Roman"/>
          <w:color w:val="000000" w:themeColor="text1"/>
          <w:sz w:val="24"/>
          <w:szCs w:val="24"/>
          <w:lang w:val="ro-RO"/>
        </w:rPr>
        <w:t>:</w:t>
      </w:r>
      <w:r w:rsidR="00A15D9E" w:rsidRPr="0045434C">
        <w:rPr>
          <w:rFonts w:ascii="Times New Roman" w:hAnsi="Times New Roman" w:cs="Times New Roman"/>
          <w:color w:val="000000" w:themeColor="text1"/>
          <w:sz w:val="24"/>
          <w:szCs w:val="24"/>
          <w:lang w:val="ro-RO"/>
        </w:rPr>
        <w:t xml:space="preserve"> </w:t>
      </w:r>
    </w:p>
    <w:p w14:paraId="5A932587" w14:textId="21E12C05" w:rsidR="00A15D9E" w:rsidRPr="0045434C" w:rsidRDefault="00A15D9E" w:rsidP="00A15D9E">
      <w:pPr>
        <w:spacing w:after="0" w:line="240" w:lineRule="auto"/>
        <w:ind w:firstLine="567"/>
        <w:jc w:val="both"/>
        <w:rPr>
          <w:rFonts w:ascii="Times New Roman" w:hAnsi="Times New Roman" w:cs="Times New Roman"/>
          <w:color w:val="000000" w:themeColor="text1"/>
          <w:sz w:val="24"/>
          <w:szCs w:val="24"/>
          <w:lang w:val="ro-RO"/>
        </w:rPr>
      </w:pPr>
      <w:r w:rsidRPr="0045434C">
        <w:rPr>
          <w:rFonts w:ascii="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eastAsia="ro-RO"/>
        </w:rPr>
        <w:t xml:space="preserve">(2) În perioada electorală (alegeri parlamentare, alegeri </w:t>
      </w:r>
      <w:proofErr w:type="spellStart"/>
      <w:r w:rsidRPr="00426331">
        <w:rPr>
          <w:rFonts w:ascii="Times New Roman" w:eastAsia="Times New Roman" w:hAnsi="Times New Roman" w:cs="Times New Roman"/>
          <w:color w:val="000000" w:themeColor="text1"/>
          <w:sz w:val="24"/>
          <w:szCs w:val="24"/>
          <w:lang w:val="ro-RO" w:eastAsia="ro-RO"/>
        </w:rPr>
        <w:t>prezidenţiale</w:t>
      </w:r>
      <w:proofErr w:type="spellEnd"/>
      <w:r w:rsidRPr="00426331">
        <w:rPr>
          <w:rFonts w:ascii="Times New Roman" w:eastAsia="Times New Roman" w:hAnsi="Times New Roman" w:cs="Times New Roman"/>
          <w:color w:val="000000" w:themeColor="text1"/>
          <w:sz w:val="24"/>
          <w:szCs w:val="24"/>
          <w:lang w:val="ro-RO" w:eastAsia="ro-RO"/>
        </w:rPr>
        <w:t xml:space="preserve">, alegeri locale generale, alegeri noi sau referendum republican), membrilor Comisiei Electorale Centrale li se </w:t>
      </w:r>
      <w:proofErr w:type="spellStart"/>
      <w:r w:rsidRPr="00426331">
        <w:rPr>
          <w:rFonts w:ascii="Times New Roman" w:eastAsia="Times New Roman" w:hAnsi="Times New Roman" w:cs="Times New Roman"/>
          <w:color w:val="000000" w:themeColor="text1"/>
          <w:sz w:val="24"/>
          <w:szCs w:val="24"/>
          <w:lang w:val="ro-RO" w:eastAsia="ro-RO"/>
        </w:rPr>
        <w:t>stabileşte</w:t>
      </w:r>
      <w:proofErr w:type="spellEnd"/>
      <w:r w:rsidRPr="00426331">
        <w:rPr>
          <w:rFonts w:ascii="Times New Roman" w:eastAsia="Times New Roman" w:hAnsi="Times New Roman" w:cs="Times New Roman"/>
          <w:color w:val="000000" w:themeColor="text1"/>
          <w:sz w:val="24"/>
          <w:szCs w:val="24"/>
          <w:lang w:val="ro-RO" w:eastAsia="ro-RO"/>
        </w:rPr>
        <w:t xml:space="preserve"> suplimentar o </w:t>
      </w:r>
      <w:proofErr w:type="spellStart"/>
      <w:r w:rsidRPr="00426331">
        <w:rPr>
          <w:rFonts w:ascii="Times New Roman" w:eastAsia="Times New Roman" w:hAnsi="Times New Roman" w:cs="Times New Roman"/>
          <w:color w:val="000000" w:themeColor="text1"/>
          <w:sz w:val="24"/>
          <w:szCs w:val="24"/>
          <w:lang w:val="ro-RO" w:eastAsia="ro-RO"/>
        </w:rPr>
        <w:t>indemnizaţie</w:t>
      </w:r>
      <w:proofErr w:type="spellEnd"/>
      <w:r w:rsidRPr="00426331">
        <w:rPr>
          <w:rFonts w:ascii="Times New Roman" w:eastAsia="Times New Roman" w:hAnsi="Times New Roman" w:cs="Times New Roman"/>
          <w:color w:val="000000" w:themeColor="text1"/>
          <w:sz w:val="24"/>
          <w:szCs w:val="24"/>
          <w:lang w:val="ro-RO" w:eastAsia="ro-RO"/>
        </w:rPr>
        <w:t xml:space="preserve"> de 35 la sută din salariul mediu</w:t>
      </w:r>
      <w:r w:rsidR="00AE48CA" w:rsidRPr="00426331">
        <w:rPr>
          <w:rFonts w:ascii="Times New Roman" w:eastAsia="Times New Roman" w:hAnsi="Times New Roman" w:cs="Times New Roman"/>
          <w:color w:val="000000" w:themeColor="text1"/>
          <w:sz w:val="24"/>
          <w:szCs w:val="24"/>
          <w:lang w:val="ro-RO" w:eastAsia="ro-RO"/>
        </w:rPr>
        <w:t xml:space="preserve"> pe economie</w:t>
      </w:r>
      <w:r w:rsidRPr="00426331">
        <w:rPr>
          <w:rFonts w:ascii="Times New Roman" w:eastAsia="Times New Roman" w:hAnsi="Times New Roman" w:cs="Times New Roman"/>
          <w:color w:val="000000" w:themeColor="text1"/>
          <w:sz w:val="24"/>
          <w:szCs w:val="24"/>
          <w:lang w:val="ro-RO" w:eastAsia="ro-RO"/>
        </w:rPr>
        <w:t xml:space="preserve">. Membrii Comisiei care nu activează permanent primesc, în perioada electorală, o indemnizație echivalentă cu salariul secretarului Comisiei Electorale Centrale, stabilit pentru perioada respectivă, din mijloacele financiare alocate pentru alegeri cu calcularea sumelor suplimentare în cazul </w:t>
      </w:r>
      <w:r w:rsidR="009118DD">
        <w:rPr>
          <w:rFonts w:ascii="Times New Roman" w:eastAsia="Times New Roman" w:hAnsi="Times New Roman" w:cs="Times New Roman"/>
          <w:color w:val="000000" w:themeColor="text1"/>
          <w:sz w:val="24"/>
          <w:szCs w:val="24"/>
          <w:lang w:val="ro-RO" w:eastAsia="ro-RO"/>
        </w:rPr>
        <w:t>muncii</w:t>
      </w:r>
      <w:r w:rsidR="009118DD" w:rsidRPr="00426331">
        <w:rPr>
          <w:rFonts w:ascii="Times New Roman" w:eastAsia="Times New Roman" w:hAnsi="Times New Roman" w:cs="Times New Roman"/>
          <w:color w:val="000000" w:themeColor="text1"/>
          <w:sz w:val="24"/>
          <w:szCs w:val="24"/>
          <w:lang w:val="ro-RO" w:eastAsia="ro-RO"/>
        </w:rPr>
        <w:t xml:space="preserve"> </w:t>
      </w:r>
      <w:r w:rsidRPr="00426331">
        <w:rPr>
          <w:rFonts w:ascii="Times New Roman" w:eastAsia="Times New Roman" w:hAnsi="Times New Roman" w:cs="Times New Roman"/>
          <w:color w:val="000000" w:themeColor="text1"/>
          <w:sz w:val="24"/>
          <w:szCs w:val="24"/>
          <w:lang w:val="ro-RO" w:eastAsia="ro-RO"/>
        </w:rPr>
        <w:t>acestora extra program și în zilel</w:t>
      </w:r>
      <w:r w:rsidR="009118DD">
        <w:rPr>
          <w:rFonts w:ascii="Times New Roman" w:eastAsia="Times New Roman" w:hAnsi="Times New Roman" w:cs="Times New Roman"/>
          <w:color w:val="000000" w:themeColor="text1"/>
          <w:sz w:val="24"/>
          <w:szCs w:val="24"/>
          <w:lang w:val="ro-RO" w:eastAsia="ro-RO"/>
        </w:rPr>
        <w:t>e</w:t>
      </w:r>
      <w:r w:rsidRPr="00426331">
        <w:rPr>
          <w:rFonts w:ascii="Times New Roman" w:eastAsia="Times New Roman" w:hAnsi="Times New Roman" w:cs="Times New Roman"/>
          <w:color w:val="000000" w:themeColor="text1"/>
          <w:sz w:val="24"/>
          <w:szCs w:val="24"/>
          <w:lang w:val="ro-RO" w:eastAsia="ro-RO"/>
        </w:rPr>
        <w:t xml:space="preserve"> de odihnă și </w:t>
      </w:r>
      <w:r w:rsidR="009118DD">
        <w:rPr>
          <w:rFonts w:ascii="Times New Roman" w:eastAsia="Times New Roman" w:hAnsi="Times New Roman" w:cs="Times New Roman"/>
          <w:color w:val="000000" w:themeColor="text1"/>
          <w:sz w:val="24"/>
          <w:szCs w:val="24"/>
          <w:lang w:val="ro-RO" w:eastAsia="ro-RO"/>
        </w:rPr>
        <w:t xml:space="preserve">de </w:t>
      </w:r>
      <w:r w:rsidRPr="00426331">
        <w:rPr>
          <w:rFonts w:ascii="Times New Roman" w:eastAsia="Times New Roman" w:hAnsi="Times New Roman" w:cs="Times New Roman"/>
          <w:color w:val="000000" w:themeColor="text1"/>
          <w:sz w:val="24"/>
          <w:szCs w:val="24"/>
          <w:lang w:val="ro-RO" w:eastAsia="ro-RO"/>
        </w:rPr>
        <w:t>sărbătoare.”</w:t>
      </w:r>
      <w:r w:rsidRPr="0045434C">
        <w:rPr>
          <w:rFonts w:ascii="Times New Roman" w:hAnsi="Times New Roman" w:cs="Times New Roman"/>
          <w:color w:val="000000" w:themeColor="text1"/>
          <w:sz w:val="24"/>
          <w:szCs w:val="24"/>
          <w:lang w:val="ro-RO"/>
        </w:rPr>
        <w:t>;</w:t>
      </w:r>
    </w:p>
    <w:p w14:paraId="291BA807" w14:textId="5662730A" w:rsidR="00AB3CCF" w:rsidRPr="00426331" w:rsidRDefault="00A1422E" w:rsidP="000750AE">
      <w:pPr>
        <w:pStyle w:val="Standard"/>
        <w:ind w:firstLine="708"/>
        <w:rPr>
          <w:rFonts w:cs="Times New Roman"/>
          <w:color w:val="000000" w:themeColor="text1"/>
        </w:rPr>
      </w:pPr>
      <w:r w:rsidRPr="00426331">
        <w:rPr>
          <w:rFonts w:cs="Times New Roman"/>
          <w:color w:val="000000" w:themeColor="text1"/>
        </w:rPr>
        <w:t xml:space="preserve">la </w:t>
      </w:r>
      <w:r w:rsidR="00A15D9E" w:rsidRPr="00426331">
        <w:rPr>
          <w:rFonts w:cs="Times New Roman"/>
          <w:color w:val="000000" w:themeColor="text1"/>
        </w:rPr>
        <w:t>alin</w:t>
      </w:r>
      <w:r w:rsidRPr="00426331">
        <w:rPr>
          <w:rFonts w:cs="Times New Roman"/>
          <w:color w:val="000000" w:themeColor="text1"/>
        </w:rPr>
        <w:t xml:space="preserve">eatul </w:t>
      </w:r>
      <w:r w:rsidR="00A15D9E" w:rsidRPr="00426331">
        <w:rPr>
          <w:rFonts w:cs="Times New Roman"/>
          <w:color w:val="000000" w:themeColor="text1"/>
        </w:rPr>
        <w:t xml:space="preserve">(3), </w:t>
      </w:r>
      <w:r w:rsidRPr="00426331">
        <w:rPr>
          <w:rFonts w:cs="Times New Roman"/>
          <w:color w:val="000000" w:themeColor="text1"/>
        </w:rPr>
        <w:t xml:space="preserve">după </w:t>
      </w:r>
      <w:proofErr w:type="spellStart"/>
      <w:r w:rsidRPr="00426331">
        <w:rPr>
          <w:rFonts w:cs="Times New Roman"/>
          <w:color w:val="000000" w:themeColor="text1"/>
        </w:rPr>
        <w:t>cuvîntul</w:t>
      </w:r>
      <w:proofErr w:type="spellEnd"/>
      <w:r w:rsidRPr="00426331">
        <w:rPr>
          <w:rFonts w:cs="Times New Roman"/>
          <w:color w:val="000000" w:themeColor="text1"/>
        </w:rPr>
        <w:t xml:space="preserve"> „fiecare” se introduce textul </w:t>
      </w:r>
      <w:r w:rsidRPr="0045434C">
        <w:rPr>
          <w:rFonts w:cs="Times New Roman"/>
          <w:color w:val="000000" w:themeColor="text1"/>
        </w:rPr>
        <w:t>„zi de”</w:t>
      </w:r>
      <w:r w:rsidR="009118DD" w:rsidRPr="0045434C">
        <w:rPr>
          <w:rFonts w:cs="Times New Roman"/>
          <w:color w:val="000000" w:themeColor="text1"/>
        </w:rPr>
        <w:t>.</w:t>
      </w:r>
      <w:r w:rsidRPr="00426331">
        <w:rPr>
          <w:rFonts w:cs="Times New Roman"/>
          <w:color w:val="000000" w:themeColor="text1"/>
        </w:rPr>
        <w:t xml:space="preserve"> </w:t>
      </w:r>
    </w:p>
    <w:p w14:paraId="2F9103C4" w14:textId="77777777" w:rsidR="00AB3CCF" w:rsidRPr="00426331" w:rsidRDefault="00AB3CCF" w:rsidP="00A15D9E">
      <w:pPr>
        <w:pStyle w:val="Standard"/>
        <w:rPr>
          <w:rFonts w:cs="Times New Roman"/>
          <w:color w:val="000000" w:themeColor="text1"/>
        </w:rPr>
      </w:pPr>
    </w:p>
    <w:p w14:paraId="1F5D90FA" w14:textId="19E41B74" w:rsidR="003F4821" w:rsidRPr="00426331" w:rsidRDefault="00A15D9E" w:rsidP="00A15D9E">
      <w:pPr>
        <w:pStyle w:val="NormalWeb"/>
        <w:tabs>
          <w:tab w:val="left" w:pos="851"/>
        </w:tabs>
        <w:spacing w:before="0" w:beforeAutospacing="0" w:after="0" w:afterAutospacing="0"/>
        <w:jc w:val="both"/>
        <w:rPr>
          <w:color w:val="000000" w:themeColor="text1"/>
          <w:lang w:val="ro-RO"/>
        </w:rPr>
      </w:pPr>
      <w:r w:rsidRPr="00426331">
        <w:rPr>
          <w:color w:val="000000" w:themeColor="text1"/>
          <w:lang w:val="ro-RO"/>
        </w:rPr>
        <w:t xml:space="preserve">          6. </w:t>
      </w:r>
      <w:r w:rsidR="003F4821" w:rsidRPr="00426331">
        <w:rPr>
          <w:color w:val="000000" w:themeColor="text1"/>
          <w:lang w:val="ro-RO"/>
        </w:rPr>
        <w:t xml:space="preserve">Articolul 27 se completează cu </w:t>
      </w:r>
      <w:r w:rsidR="009B1FF2">
        <w:rPr>
          <w:color w:val="000000" w:themeColor="text1"/>
          <w:lang w:val="ro-RO"/>
        </w:rPr>
        <w:t>un nou alineat,</w:t>
      </w:r>
      <w:r w:rsidR="003F4821" w:rsidRPr="00426331">
        <w:rPr>
          <w:color w:val="000000" w:themeColor="text1"/>
          <w:lang w:val="ro-RO"/>
        </w:rPr>
        <w:t xml:space="preserve"> (4)</w:t>
      </w:r>
      <w:r w:rsidR="009B1FF2">
        <w:rPr>
          <w:color w:val="000000" w:themeColor="text1"/>
          <w:lang w:val="ro-RO"/>
        </w:rPr>
        <w:t>,</w:t>
      </w:r>
      <w:r w:rsidR="003F4821" w:rsidRPr="00426331">
        <w:rPr>
          <w:color w:val="000000" w:themeColor="text1"/>
          <w:lang w:val="ro-RO"/>
        </w:rPr>
        <w:t xml:space="preserve"> cu următorul cuprins:</w:t>
      </w:r>
    </w:p>
    <w:p w14:paraId="638F7AD2" w14:textId="5A801E99" w:rsidR="003F4821" w:rsidRPr="00426331" w:rsidRDefault="003F4821" w:rsidP="003F4821">
      <w:pPr>
        <w:pStyle w:val="NormalWeb"/>
        <w:tabs>
          <w:tab w:val="left" w:pos="851"/>
        </w:tabs>
        <w:spacing w:before="0" w:beforeAutospacing="0" w:after="0" w:afterAutospacing="0"/>
        <w:ind w:firstLine="600"/>
        <w:jc w:val="both"/>
        <w:rPr>
          <w:color w:val="000000" w:themeColor="text1"/>
          <w:lang w:val="ro-RO"/>
        </w:rPr>
      </w:pPr>
      <w:r w:rsidRPr="00426331">
        <w:rPr>
          <w:color w:val="000000" w:themeColor="text1"/>
          <w:lang w:val="ro-RO"/>
        </w:rPr>
        <w:t xml:space="preserve">„(4) Remunerarea </w:t>
      </w:r>
      <w:proofErr w:type="spellStart"/>
      <w:r w:rsidRPr="00426331">
        <w:rPr>
          <w:color w:val="000000" w:themeColor="text1"/>
          <w:lang w:val="ro-RO"/>
        </w:rPr>
        <w:t>angajaţilor</w:t>
      </w:r>
      <w:proofErr w:type="spellEnd"/>
      <w:r w:rsidRPr="00426331">
        <w:rPr>
          <w:color w:val="000000" w:themeColor="text1"/>
          <w:lang w:val="ro-RO"/>
        </w:rPr>
        <w:t xml:space="preserve"> </w:t>
      </w:r>
      <w:proofErr w:type="spellStart"/>
      <w:r w:rsidRPr="00426331">
        <w:rPr>
          <w:color w:val="000000" w:themeColor="text1"/>
          <w:lang w:val="ro-RO"/>
        </w:rPr>
        <w:t>permanenţi</w:t>
      </w:r>
      <w:proofErr w:type="spellEnd"/>
      <w:r w:rsidRPr="00426331">
        <w:rPr>
          <w:color w:val="000000" w:themeColor="text1"/>
          <w:lang w:val="ro-RO"/>
        </w:rPr>
        <w:t xml:space="preserve"> ai Centrului de instruire continuă în domeniul electoral se efectuează conform prevederilor </w:t>
      </w:r>
      <w:proofErr w:type="spellStart"/>
      <w:r w:rsidRPr="00426331">
        <w:rPr>
          <w:color w:val="000000" w:themeColor="text1"/>
          <w:lang w:val="ro-RO"/>
        </w:rPr>
        <w:t>legislaţiei</w:t>
      </w:r>
      <w:proofErr w:type="spellEnd"/>
      <w:r w:rsidRPr="00426331">
        <w:rPr>
          <w:color w:val="000000" w:themeColor="text1"/>
          <w:lang w:val="ro-RO"/>
        </w:rPr>
        <w:t xml:space="preserve"> în vigoare, </w:t>
      </w:r>
      <w:r w:rsidR="009B1FF2">
        <w:rPr>
          <w:color w:val="000000" w:themeColor="text1"/>
          <w:lang w:val="ro-RO"/>
        </w:rPr>
        <w:t xml:space="preserve">iar </w:t>
      </w:r>
      <w:r w:rsidRPr="00426331">
        <w:rPr>
          <w:color w:val="000000" w:themeColor="text1"/>
          <w:lang w:val="ro-RO"/>
        </w:rPr>
        <w:t>pentru perioada electorală</w:t>
      </w:r>
      <w:r w:rsidR="009B1FF2">
        <w:rPr>
          <w:color w:val="000000" w:themeColor="text1"/>
          <w:lang w:val="ro-RO"/>
        </w:rPr>
        <w:t>,</w:t>
      </w:r>
      <w:r w:rsidRPr="00426331">
        <w:rPr>
          <w:color w:val="000000" w:themeColor="text1"/>
          <w:lang w:val="ro-RO"/>
        </w:rPr>
        <w:t xml:space="preserve"> </w:t>
      </w:r>
      <w:r w:rsidR="005329F1" w:rsidRPr="00426331">
        <w:rPr>
          <w:color w:val="000000" w:themeColor="text1"/>
          <w:lang w:val="ro-RO"/>
        </w:rPr>
        <w:t>indiferent de tipul scrutinului</w:t>
      </w:r>
      <w:r w:rsidRPr="00426331">
        <w:rPr>
          <w:color w:val="000000" w:themeColor="text1"/>
          <w:lang w:val="ro-RO"/>
        </w:rPr>
        <w:t xml:space="preserve">, fiindu-le stabilită o </w:t>
      </w:r>
      <w:proofErr w:type="spellStart"/>
      <w:r w:rsidRPr="00426331">
        <w:rPr>
          <w:color w:val="000000" w:themeColor="text1"/>
          <w:lang w:val="ro-RO"/>
        </w:rPr>
        <w:t>indemnizaţie</w:t>
      </w:r>
      <w:proofErr w:type="spellEnd"/>
      <w:r w:rsidRPr="00426331">
        <w:rPr>
          <w:color w:val="000000" w:themeColor="text1"/>
          <w:lang w:val="ro-RO"/>
        </w:rPr>
        <w:t xml:space="preserve"> în mărime de 35 la sută din salariul mediu. În cazuri </w:t>
      </w:r>
      <w:proofErr w:type="spellStart"/>
      <w:r w:rsidRPr="00426331">
        <w:rPr>
          <w:color w:val="000000" w:themeColor="text1"/>
          <w:lang w:val="ro-RO"/>
        </w:rPr>
        <w:t>excepţionale</w:t>
      </w:r>
      <w:proofErr w:type="spellEnd"/>
      <w:r w:rsidRPr="00426331">
        <w:rPr>
          <w:color w:val="000000" w:themeColor="text1"/>
          <w:lang w:val="ro-RO"/>
        </w:rPr>
        <w:t xml:space="preserve">, cu acordul salariatului, durata timpului de muncă poate </w:t>
      </w:r>
      <w:r w:rsidR="009B1FF2">
        <w:rPr>
          <w:color w:val="000000" w:themeColor="text1"/>
          <w:lang w:val="ro-RO"/>
        </w:rPr>
        <w:t xml:space="preserve">depăși </w:t>
      </w:r>
      <w:r w:rsidRPr="00426331">
        <w:rPr>
          <w:color w:val="000000" w:themeColor="text1"/>
          <w:lang w:val="ro-RO"/>
        </w:rPr>
        <w:t xml:space="preserve">plafonul stabilit la art.104 alin.(5) din </w:t>
      </w:r>
      <w:r w:rsidR="0045434C">
        <w:rPr>
          <w:color w:val="000000" w:themeColor="text1"/>
          <w:lang w:val="ro-RO"/>
        </w:rPr>
        <w:t>Codul muncii.”.</w:t>
      </w:r>
    </w:p>
    <w:p w14:paraId="2FAE5B7F" w14:textId="77777777" w:rsidR="00A51FF2" w:rsidRPr="00426331" w:rsidRDefault="00A51FF2" w:rsidP="00A15D9E">
      <w:pPr>
        <w:pStyle w:val="NormalWeb"/>
        <w:tabs>
          <w:tab w:val="left" w:pos="630"/>
        </w:tabs>
        <w:spacing w:before="0" w:beforeAutospacing="0" w:after="0" w:afterAutospacing="0"/>
        <w:ind w:left="600"/>
        <w:jc w:val="both"/>
        <w:rPr>
          <w:color w:val="000000" w:themeColor="text1"/>
          <w:lang w:val="ro-RO"/>
        </w:rPr>
      </w:pPr>
      <w:r w:rsidRPr="00426331">
        <w:rPr>
          <w:color w:val="000000" w:themeColor="text1"/>
          <w:lang w:val="ro-RO"/>
        </w:rPr>
        <w:t xml:space="preserve"> </w:t>
      </w:r>
    </w:p>
    <w:p w14:paraId="1267A661" w14:textId="7EBDE176" w:rsidR="003F4821" w:rsidRPr="00426331" w:rsidRDefault="00A15D9E" w:rsidP="00A15D9E">
      <w:pPr>
        <w:pStyle w:val="NormalWeb"/>
        <w:tabs>
          <w:tab w:val="left" w:pos="630"/>
        </w:tabs>
        <w:spacing w:before="0" w:beforeAutospacing="0" w:after="0" w:afterAutospacing="0"/>
        <w:ind w:left="600"/>
        <w:jc w:val="both"/>
        <w:rPr>
          <w:color w:val="000000" w:themeColor="text1"/>
          <w:lang w:val="ro-RO"/>
        </w:rPr>
      </w:pPr>
      <w:r w:rsidRPr="00426331">
        <w:rPr>
          <w:color w:val="000000" w:themeColor="text1"/>
          <w:lang w:val="ro-RO"/>
        </w:rPr>
        <w:t>7.</w:t>
      </w:r>
      <w:r w:rsidR="00E01F21" w:rsidRPr="00426331">
        <w:rPr>
          <w:color w:val="000000" w:themeColor="text1"/>
          <w:lang w:val="ro-RO"/>
        </w:rPr>
        <w:t xml:space="preserve"> </w:t>
      </w:r>
      <w:r w:rsidR="009B1FF2">
        <w:rPr>
          <w:color w:val="000000" w:themeColor="text1"/>
          <w:lang w:val="ro-RO"/>
        </w:rPr>
        <w:t>La a</w:t>
      </w:r>
      <w:r w:rsidR="003F4821" w:rsidRPr="00426331">
        <w:rPr>
          <w:color w:val="000000" w:themeColor="text1"/>
          <w:lang w:val="ro-RO"/>
        </w:rPr>
        <w:t>rticolul 28</w:t>
      </w:r>
      <w:r w:rsidR="00E01F21" w:rsidRPr="00426331">
        <w:rPr>
          <w:color w:val="000000" w:themeColor="text1"/>
          <w:lang w:val="ro-RO"/>
        </w:rPr>
        <w:t>, după alineatul (1)</w:t>
      </w:r>
      <w:r w:rsidR="003F4821" w:rsidRPr="00426331">
        <w:rPr>
          <w:color w:val="000000" w:themeColor="text1"/>
          <w:lang w:val="ro-RO"/>
        </w:rPr>
        <w:t xml:space="preserve"> se </w:t>
      </w:r>
      <w:r w:rsidR="00E01F21" w:rsidRPr="00426331">
        <w:rPr>
          <w:color w:val="000000" w:themeColor="text1"/>
          <w:lang w:val="ro-RO"/>
        </w:rPr>
        <w:t>introduce</w:t>
      </w:r>
      <w:r w:rsidR="003F4821" w:rsidRPr="00426331">
        <w:rPr>
          <w:color w:val="000000" w:themeColor="text1"/>
          <w:lang w:val="ro-RO"/>
        </w:rPr>
        <w:t xml:space="preserve"> </w:t>
      </w:r>
      <w:r w:rsidR="009B1FF2">
        <w:rPr>
          <w:color w:val="000000" w:themeColor="text1"/>
          <w:lang w:val="ro-RO"/>
        </w:rPr>
        <w:t>un nou alineat,</w:t>
      </w:r>
      <w:r w:rsidR="00E01F21" w:rsidRPr="00426331">
        <w:rPr>
          <w:color w:val="000000" w:themeColor="text1"/>
          <w:lang w:val="ro-RO"/>
        </w:rPr>
        <w:t xml:space="preserve"> </w:t>
      </w:r>
      <w:r w:rsidR="003F4821" w:rsidRPr="00426331">
        <w:rPr>
          <w:color w:val="000000" w:themeColor="text1"/>
          <w:lang w:val="ro-RO"/>
        </w:rPr>
        <w:t>(1</w:t>
      </w:r>
      <w:r w:rsidR="003F4821" w:rsidRPr="00426331">
        <w:rPr>
          <w:color w:val="000000" w:themeColor="text1"/>
          <w:vertAlign w:val="superscript"/>
          <w:lang w:val="ro-RO"/>
        </w:rPr>
        <w:t>1</w:t>
      </w:r>
      <w:r w:rsidR="003F4821" w:rsidRPr="00426331">
        <w:rPr>
          <w:color w:val="000000" w:themeColor="text1"/>
          <w:lang w:val="ro-RO"/>
        </w:rPr>
        <w:t>)</w:t>
      </w:r>
      <w:r w:rsidR="009B1FF2">
        <w:rPr>
          <w:color w:val="000000" w:themeColor="text1"/>
          <w:lang w:val="ro-RO"/>
        </w:rPr>
        <w:t>,</w:t>
      </w:r>
      <w:r w:rsidR="003F4821" w:rsidRPr="00426331">
        <w:rPr>
          <w:color w:val="000000" w:themeColor="text1"/>
          <w:lang w:val="ro-RO"/>
        </w:rPr>
        <w:t xml:space="preserve"> cu următorul cuprins:</w:t>
      </w:r>
    </w:p>
    <w:p w14:paraId="0C12AEFF" w14:textId="1C487935" w:rsidR="00EF1027" w:rsidRPr="00426331" w:rsidRDefault="003F4821" w:rsidP="000750AE">
      <w:pPr>
        <w:pStyle w:val="Listparagraf"/>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„(1</w:t>
      </w:r>
      <w:r w:rsidRPr="00426331">
        <w:rPr>
          <w:rFonts w:ascii="Times New Roman" w:eastAsia="Times New Roman" w:hAnsi="Times New Roman" w:cs="Times New Roman"/>
          <w:color w:val="000000" w:themeColor="text1"/>
          <w:sz w:val="24"/>
          <w:szCs w:val="24"/>
          <w:vertAlign w:val="superscript"/>
          <w:lang w:val="ro-RO"/>
        </w:rPr>
        <w:t>1</w:t>
      </w:r>
      <w:r w:rsidRPr="00426331">
        <w:rPr>
          <w:rFonts w:ascii="Times New Roman" w:eastAsia="Times New Roman" w:hAnsi="Times New Roman" w:cs="Times New Roman"/>
          <w:color w:val="000000" w:themeColor="text1"/>
          <w:sz w:val="24"/>
          <w:szCs w:val="24"/>
          <w:lang w:val="ro-RO"/>
        </w:rPr>
        <w:t xml:space="preserve">) </w:t>
      </w:r>
      <w:r w:rsidR="00EF1027" w:rsidRPr="00426331">
        <w:rPr>
          <w:rFonts w:ascii="Times New Roman" w:eastAsia="Times New Roman" w:hAnsi="Times New Roman" w:cs="Times New Roman"/>
          <w:color w:val="000000" w:themeColor="text1"/>
          <w:sz w:val="24"/>
          <w:szCs w:val="24"/>
          <w:lang w:val="ro-RO"/>
        </w:rPr>
        <w:t xml:space="preserve">Pentru </w:t>
      </w:r>
      <w:proofErr w:type="spellStart"/>
      <w:r w:rsidR="00EF1027" w:rsidRPr="00426331">
        <w:rPr>
          <w:rFonts w:ascii="Times New Roman" w:eastAsia="Times New Roman" w:hAnsi="Times New Roman" w:cs="Times New Roman"/>
          <w:color w:val="000000" w:themeColor="text1"/>
          <w:sz w:val="24"/>
          <w:szCs w:val="24"/>
          <w:lang w:val="ro-RO"/>
        </w:rPr>
        <w:t>secţiile</w:t>
      </w:r>
      <w:proofErr w:type="spellEnd"/>
      <w:r w:rsidR="00EF1027" w:rsidRPr="00426331">
        <w:rPr>
          <w:rFonts w:ascii="Times New Roman" w:eastAsia="Times New Roman" w:hAnsi="Times New Roman" w:cs="Times New Roman"/>
          <w:color w:val="000000" w:themeColor="text1"/>
          <w:sz w:val="24"/>
          <w:szCs w:val="24"/>
          <w:lang w:val="ro-RO"/>
        </w:rPr>
        <w:t xml:space="preserve"> de votare din străinătate și</w:t>
      </w:r>
      <w:r w:rsidR="00E01F21" w:rsidRPr="00426331">
        <w:rPr>
          <w:rFonts w:ascii="Times New Roman" w:eastAsia="Times New Roman" w:hAnsi="Times New Roman" w:cs="Times New Roman"/>
          <w:color w:val="000000" w:themeColor="text1"/>
          <w:sz w:val="24"/>
          <w:szCs w:val="24"/>
          <w:lang w:val="ro-RO"/>
        </w:rPr>
        <w:t xml:space="preserve"> pentru</w:t>
      </w:r>
      <w:r w:rsidR="00EF1027" w:rsidRPr="00426331">
        <w:rPr>
          <w:rFonts w:ascii="Times New Roman" w:eastAsia="Times New Roman" w:hAnsi="Times New Roman" w:cs="Times New Roman"/>
          <w:color w:val="000000" w:themeColor="text1"/>
          <w:sz w:val="24"/>
          <w:szCs w:val="24"/>
          <w:lang w:val="ro-RO"/>
        </w:rPr>
        <w:t xml:space="preserve"> </w:t>
      </w:r>
      <w:proofErr w:type="spellStart"/>
      <w:r w:rsidR="00EF1027" w:rsidRPr="00426331">
        <w:rPr>
          <w:rFonts w:ascii="Times New Roman" w:eastAsia="Times New Roman" w:hAnsi="Times New Roman" w:cs="Times New Roman"/>
          <w:color w:val="000000" w:themeColor="text1"/>
          <w:sz w:val="24"/>
          <w:szCs w:val="24"/>
          <w:lang w:val="ro-RO"/>
        </w:rPr>
        <w:t>secţiile</w:t>
      </w:r>
      <w:proofErr w:type="spellEnd"/>
      <w:r w:rsidR="00EF1027" w:rsidRPr="00426331">
        <w:rPr>
          <w:rFonts w:ascii="Times New Roman" w:eastAsia="Times New Roman" w:hAnsi="Times New Roman" w:cs="Times New Roman"/>
          <w:color w:val="000000" w:themeColor="text1"/>
          <w:sz w:val="24"/>
          <w:szCs w:val="24"/>
          <w:lang w:val="ro-RO"/>
        </w:rPr>
        <w:t xml:space="preserve"> de votare pentru </w:t>
      </w:r>
      <w:proofErr w:type="spellStart"/>
      <w:r w:rsidR="00EF1027" w:rsidRPr="00426331">
        <w:rPr>
          <w:rFonts w:ascii="Times New Roman" w:eastAsia="Times New Roman" w:hAnsi="Times New Roman" w:cs="Times New Roman"/>
          <w:color w:val="000000" w:themeColor="text1"/>
          <w:sz w:val="24"/>
          <w:szCs w:val="24"/>
          <w:lang w:val="ro-RO"/>
        </w:rPr>
        <w:t>localităţile</w:t>
      </w:r>
      <w:proofErr w:type="spellEnd"/>
      <w:r w:rsidR="00EF1027" w:rsidRPr="00426331">
        <w:rPr>
          <w:rFonts w:ascii="Times New Roman" w:eastAsia="Times New Roman" w:hAnsi="Times New Roman" w:cs="Times New Roman"/>
          <w:color w:val="000000" w:themeColor="text1"/>
          <w:sz w:val="24"/>
          <w:szCs w:val="24"/>
          <w:lang w:val="ro-RO"/>
        </w:rPr>
        <w:t xml:space="preserve"> din </w:t>
      </w:r>
      <w:proofErr w:type="spellStart"/>
      <w:r w:rsidR="00EF1027" w:rsidRPr="00426331">
        <w:rPr>
          <w:rFonts w:ascii="Times New Roman" w:eastAsia="Times New Roman" w:hAnsi="Times New Roman" w:cs="Times New Roman"/>
          <w:color w:val="000000" w:themeColor="text1"/>
          <w:sz w:val="24"/>
          <w:szCs w:val="24"/>
          <w:lang w:val="ro-RO"/>
        </w:rPr>
        <w:t>stînga</w:t>
      </w:r>
      <w:proofErr w:type="spellEnd"/>
      <w:r w:rsidR="00EF1027" w:rsidRPr="00426331">
        <w:rPr>
          <w:rFonts w:ascii="Times New Roman" w:eastAsia="Times New Roman" w:hAnsi="Times New Roman" w:cs="Times New Roman"/>
          <w:color w:val="000000" w:themeColor="text1"/>
          <w:sz w:val="24"/>
          <w:szCs w:val="24"/>
          <w:lang w:val="ro-RO"/>
        </w:rPr>
        <w:t xml:space="preserve"> Nistrului (Transnistria), Comisia Electorală Centrală va constitui consilii electorale distincte, cu sediul în municipiul </w:t>
      </w:r>
      <w:proofErr w:type="spellStart"/>
      <w:r w:rsidR="00EF1027" w:rsidRPr="00426331">
        <w:rPr>
          <w:rFonts w:ascii="Times New Roman" w:eastAsia="Times New Roman" w:hAnsi="Times New Roman" w:cs="Times New Roman"/>
          <w:color w:val="000000" w:themeColor="text1"/>
          <w:sz w:val="24"/>
          <w:szCs w:val="24"/>
          <w:lang w:val="ro-RO"/>
        </w:rPr>
        <w:t>Chişinău</w:t>
      </w:r>
      <w:proofErr w:type="spellEnd"/>
      <w:r w:rsidR="00EF1027" w:rsidRPr="00426331">
        <w:rPr>
          <w:rFonts w:ascii="Times New Roman" w:eastAsia="Times New Roman" w:hAnsi="Times New Roman" w:cs="Times New Roman"/>
          <w:color w:val="000000" w:themeColor="text1"/>
          <w:sz w:val="24"/>
          <w:szCs w:val="24"/>
          <w:lang w:val="ro-RO"/>
        </w:rPr>
        <w:t>, care vor asigura organizarea proceselor electorale în secțiile de votare respective.</w:t>
      </w:r>
      <w:r w:rsidR="00E01F21" w:rsidRPr="00426331">
        <w:rPr>
          <w:rFonts w:ascii="Times New Roman" w:eastAsia="Times New Roman" w:hAnsi="Times New Roman" w:cs="Times New Roman"/>
          <w:color w:val="000000" w:themeColor="text1"/>
          <w:sz w:val="24"/>
          <w:szCs w:val="24"/>
          <w:lang w:val="ro-RO"/>
        </w:rPr>
        <w:t>”</w:t>
      </w:r>
      <w:r w:rsidR="009B1FF2">
        <w:rPr>
          <w:rFonts w:ascii="Times New Roman" w:eastAsia="Times New Roman" w:hAnsi="Times New Roman" w:cs="Times New Roman"/>
          <w:color w:val="000000" w:themeColor="text1"/>
          <w:sz w:val="24"/>
          <w:szCs w:val="24"/>
          <w:lang w:val="ro-RO"/>
        </w:rPr>
        <w:t>.</w:t>
      </w:r>
    </w:p>
    <w:p w14:paraId="5A819755" w14:textId="77777777" w:rsidR="00AB3CCF" w:rsidRPr="0045434C" w:rsidRDefault="00AB3CCF" w:rsidP="00A15D9E">
      <w:pPr>
        <w:pStyle w:val="NormalWeb"/>
        <w:tabs>
          <w:tab w:val="left" w:pos="851"/>
        </w:tabs>
        <w:spacing w:before="0" w:beforeAutospacing="0" w:after="0" w:afterAutospacing="0"/>
        <w:ind w:left="540"/>
        <w:jc w:val="both"/>
        <w:rPr>
          <w:color w:val="000000" w:themeColor="text1"/>
          <w:lang w:val="ro-RO"/>
        </w:rPr>
      </w:pPr>
    </w:p>
    <w:p w14:paraId="4D73D1B5" w14:textId="16336B57" w:rsidR="003F4821" w:rsidRPr="00426331" w:rsidRDefault="00A15D9E" w:rsidP="00A51FF2">
      <w:pPr>
        <w:pStyle w:val="NormalWeb"/>
        <w:tabs>
          <w:tab w:val="left" w:pos="851"/>
        </w:tabs>
        <w:spacing w:before="0" w:beforeAutospacing="0" w:after="0" w:afterAutospacing="0"/>
        <w:ind w:firstLine="540"/>
        <w:jc w:val="both"/>
        <w:rPr>
          <w:color w:val="000000" w:themeColor="text1"/>
          <w:lang w:val="ro-RO"/>
        </w:rPr>
      </w:pPr>
      <w:r w:rsidRPr="0045434C">
        <w:rPr>
          <w:color w:val="000000" w:themeColor="text1"/>
          <w:lang w:val="ro-RO"/>
        </w:rPr>
        <w:t>8.</w:t>
      </w:r>
      <w:r w:rsidR="00A51FF2" w:rsidRPr="0045434C">
        <w:rPr>
          <w:color w:val="000000" w:themeColor="text1"/>
          <w:lang w:val="ro-RO"/>
        </w:rPr>
        <w:t xml:space="preserve"> </w:t>
      </w:r>
      <w:r w:rsidR="003F4821" w:rsidRPr="0045434C">
        <w:rPr>
          <w:color w:val="000000" w:themeColor="text1"/>
          <w:lang w:val="ro-RO"/>
        </w:rPr>
        <w:t>La articolul 29 litera i), textul „publicarea în presa locală a rezultatelor votării</w:t>
      </w:r>
      <w:r w:rsidRPr="00426331">
        <w:rPr>
          <w:color w:val="000000" w:themeColor="text1"/>
          <w:lang w:val="ro-RO"/>
        </w:rPr>
        <w:t xml:space="preserve">” se substituie </w:t>
      </w:r>
      <w:r w:rsidR="003F4821" w:rsidRPr="00426331">
        <w:rPr>
          <w:color w:val="000000" w:themeColor="text1"/>
          <w:lang w:val="ro-RO"/>
        </w:rPr>
        <w:t>prin textul „afișarea acestora la sediul său și a administrației publice locale”</w:t>
      </w:r>
      <w:r w:rsidR="009B1FF2">
        <w:rPr>
          <w:color w:val="000000" w:themeColor="text1"/>
          <w:lang w:val="ro-RO"/>
        </w:rPr>
        <w:t>.</w:t>
      </w:r>
      <w:r w:rsidR="003F4821" w:rsidRPr="00426331">
        <w:rPr>
          <w:color w:val="000000" w:themeColor="text1"/>
          <w:lang w:val="ro-RO"/>
        </w:rPr>
        <w:t xml:space="preserve"> </w:t>
      </w:r>
    </w:p>
    <w:p w14:paraId="3B92DE09" w14:textId="77777777" w:rsidR="00455C86" w:rsidRPr="00426331" w:rsidRDefault="00455C86" w:rsidP="00AE3134">
      <w:pPr>
        <w:pStyle w:val="NormalWeb"/>
        <w:tabs>
          <w:tab w:val="left" w:pos="851"/>
        </w:tabs>
        <w:spacing w:before="0" w:beforeAutospacing="0" w:after="0" w:afterAutospacing="0"/>
        <w:ind w:firstLine="540"/>
        <w:jc w:val="both"/>
        <w:rPr>
          <w:color w:val="000000" w:themeColor="text1"/>
          <w:lang w:val="ro-RO"/>
        </w:rPr>
      </w:pPr>
    </w:p>
    <w:p w14:paraId="6F40FABF" w14:textId="4DA9932A" w:rsidR="003F4821" w:rsidRPr="00426331" w:rsidRDefault="00A15D9E" w:rsidP="00AE3134">
      <w:pPr>
        <w:pStyle w:val="NormalWeb"/>
        <w:tabs>
          <w:tab w:val="left" w:pos="851"/>
        </w:tabs>
        <w:spacing w:before="0" w:beforeAutospacing="0" w:after="0" w:afterAutospacing="0"/>
        <w:ind w:firstLine="540"/>
        <w:jc w:val="both"/>
        <w:rPr>
          <w:color w:val="000000" w:themeColor="text1"/>
          <w:lang w:val="ro-RO"/>
        </w:rPr>
      </w:pPr>
      <w:r w:rsidRPr="00426331">
        <w:rPr>
          <w:color w:val="000000" w:themeColor="text1"/>
          <w:lang w:val="ro-RO"/>
        </w:rPr>
        <w:t>9.</w:t>
      </w:r>
      <w:r w:rsidR="00A51FF2" w:rsidRPr="00426331">
        <w:rPr>
          <w:color w:val="000000" w:themeColor="text1"/>
          <w:lang w:val="ro-RO"/>
        </w:rPr>
        <w:t xml:space="preserve"> </w:t>
      </w:r>
      <w:r w:rsidR="003F4821" w:rsidRPr="00426331">
        <w:rPr>
          <w:color w:val="000000" w:themeColor="text1"/>
          <w:lang w:val="ro-RO"/>
        </w:rPr>
        <w:t>La articolul 31, alineatul (7) se abrogă</w:t>
      </w:r>
      <w:r w:rsidR="009B1FF2">
        <w:rPr>
          <w:color w:val="000000" w:themeColor="text1"/>
          <w:lang w:val="ro-RO"/>
        </w:rPr>
        <w:t>.</w:t>
      </w:r>
    </w:p>
    <w:p w14:paraId="736E9A1C" w14:textId="77777777" w:rsidR="00AE3134" w:rsidRPr="00426331" w:rsidRDefault="00AE3134" w:rsidP="00A15D9E">
      <w:pPr>
        <w:pStyle w:val="NormalWeb"/>
        <w:tabs>
          <w:tab w:val="left" w:pos="851"/>
        </w:tabs>
        <w:spacing w:before="0" w:beforeAutospacing="0" w:after="0" w:afterAutospacing="0"/>
        <w:jc w:val="both"/>
        <w:rPr>
          <w:color w:val="000000" w:themeColor="text1"/>
          <w:lang w:val="ro-RO"/>
        </w:rPr>
      </w:pPr>
    </w:p>
    <w:p w14:paraId="2AE0641B" w14:textId="7C90CBF6" w:rsidR="003F4821" w:rsidRPr="00426331" w:rsidRDefault="00AE3134" w:rsidP="00A15D9E">
      <w:pPr>
        <w:pStyle w:val="NormalWeb"/>
        <w:tabs>
          <w:tab w:val="left" w:pos="851"/>
        </w:tabs>
        <w:spacing w:before="0" w:beforeAutospacing="0" w:after="0" w:afterAutospacing="0"/>
        <w:jc w:val="both"/>
        <w:rPr>
          <w:color w:val="000000" w:themeColor="text1"/>
          <w:lang w:val="ro-RO"/>
        </w:rPr>
      </w:pPr>
      <w:r w:rsidRPr="00426331">
        <w:rPr>
          <w:color w:val="000000" w:themeColor="text1"/>
          <w:lang w:val="ro-RO"/>
        </w:rPr>
        <w:t xml:space="preserve">         </w:t>
      </w:r>
      <w:r w:rsidR="00A15D9E" w:rsidRPr="00426331">
        <w:rPr>
          <w:color w:val="000000" w:themeColor="text1"/>
          <w:lang w:val="ro-RO"/>
        </w:rPr>
        <w:t xml:space="preserve"> 10.</w:t>
      </w:r>
      <w:r w:rsidR="009B1FF2">
        <w:rPr>
          <w:color w:val="000000" w:themeColor="text1"/>
          <w:lang w:val="ro-RO"/>
        </w:rPr>
        <w:t xml:space="preserve"> </w:t>
      </w:r>
      <w:r w:rsidR="003F4821" w:rsidRPr="00426331">
        <w:rPr>
          <w:color w:val="000000" w:themeColor="text1"/>
          <w:lang w:val="ro-RO"/>
        </w:rPr>
        <w:t xml:space="preserve">La articolul 36 alineatul (2), sintagma „concurentul electoral” se substituie </w:t>
      </w:r>
      <w:r w:rsidR="009B1FF2">
        <w:rPr>
          <w:color w:val="000000" w:themeColor="text1"/>
          <w:lang w:val="ro-RO"/>
        </w:rPr>
        <w:t>prin cuvintele</w:t>
      </w:r>
      <w:r w:rsidR="009B1FF2" w:rsidRPr="00426331">
        <w:rPr>
          <w:color w:val="000000" w:themeColor="text1"/>
          <w:lang w:val="ro-RO"/>
        </w:rPr>
        <w:t xml:space="preserve"> </w:t>
      </w:r>
      <w:r w:rsidR="003F4821" w:rsidRPr="00426331">
        <w:rPr>
          <w:color w:val="000000" w:themeColor="text1"/>
          <w:lang w:val="ro-RO"/>
        </w:rPr>
        <w:t>„partidul politic”</w:t>
      </w:r>
      <w:r w:rsidR="009B1FF2">
        <w:rPr>
          <w:color w:val="000000" w:themeColor="text1"/>
          <w:lang w:val="ro-RO"/>
        </w:rPr>
        <w:t>.</w:t>
      </w:r>
    </w:p>
    <w:p w14:paraId="63247B47" w14:textId="77777777" w:rsidR="00A51FF2" w:rsidRPr="00426331" w:rsidRDefault="00291BD7" w:rsidP="00A15D9E">
      <w:pPr>
        <w:pStyle w:val="NormalWeb"/>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 xml:space="preserve">          </w:t>
      </w:r>
    </w:p>
    <w:p w14:paraId="7D6D16E1" w14:textId="450E599B" w:rsidR="003F4821" w:rsidRPr="00426331" w:rsidRDefault="00A51FF2" w:rsidP="00A15D9E">
      <w:pPr>
        <w:pStyle w:val="NormalWeb"/>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 xml:space="preserve">           </w:t>
      </w:r>
      <w:r w:rsidR="00A15D9E" w:rsidRPr="00426331">
        <w:rPr>
          <w:color w:val="000000" w:themeColor="text1"/>
          <w:lang w:val="ro-RO"/>
        </w:rPr>
        <w:t>11.</w:t>
      </w:r>
      <w:r w:rsidRPr="00426331">
        <w:rPr>
          <w:color w:val="000000" w:themeColor="text1"/>
          <w:lang w:val="ro-RO"/>
        </w:rPr>
        <w:t xml:space="preserve"> </w:t>
      </w:r>
      <w:r w:rsidR="003F4821" w:rsidRPr="00426331">
        <w:rPr>
          <w:color w:val="000000" w:themeColor="text1"/>
          <w:lang w:val="ro-RO"/>
        </w:rPr>
        <w:t>La articolul 37, alineatul (1) va avea următorul cuprins:</w:t>
      </w:r>
    </w:p>
    <w:p w14:paraId="5D13A2FB" w14:textId="35572F9C" w:rsidR="003F4821" w:rsidRPr="00426331" w:rsidRDefault="003F4821" w:rsidP="003F4821">
      <w:pPr>
        <w:pStyle w:val="NormalWeb"/>
        <w:tabs>
          <w:tab w:val="left" w:pos="567"/>
        </w:tabs>
        <w:spacing w:before="0" w:beforeAutospacing="0" w:after="0" w:afterAutospacing="0"/>
        <w:ind w:firstLine="567"/>
        <w:jc w:val="both"/>
        <w:rPr>
          <w:color w:val="000000" w:themeColor="text1"/>
          <w:lang w:val="ro-RO"/>
        </w:rPr>
      </w:pPr>
      <w:r w:rsidRPr="00426331">
        <w:rPr>
          <w:color w:val="000000" w:themeColor="text1"/>
          <w:lang w:val="ro-RO"/>
        </w:rPr>
        <w:t xml:space="preserve">„(1) Consiliile </w:t>
      </w:r>
      <w:proofErr w:type="spellStart"/>
      <w:r w:rsidRPr="00426331">
        <w:rPr>
          <w:color w:val="000000" w:themeColor="text1"/>
          <w:lang w:val="ro-RO"/>
        </w:rPr>
        <w:t>şi</w:t>
      </w:r>
      <w:proofErr w:type="spellEnd"/>
      <w:r w:rsidRPr="00426331">
        <w:rPr>
          <w:color w:val="000000" w:themeColor="text1"/>
          <w:lang w:val="ro-RO"/>
        </w:rPr>
        <w:t xml:space="preserve"> birourile electorale, constituite în </w:t>
      </w:r>
      <w:proofErr w:type="spellStart"/>
      <w:r w:rsidRPr="00426331">
        <w:rPr>
          <w:color w:val="000000" w:themeColor="text1"/>
          <w:lang w:val="ro-RO"/>
        </w:rPr>
        <w:t>condiţiile</w:t>
      </w:r>
      <w:proofErr w:type="spellEnd"/>
      <w:r w:rsidRPr="00426331">
        <w:rPr>
          <w:color w:val="000000" w:themeColor="text1"/>
          <w:lang w:val="ro-RO"/>
        </w:rPr>
        <w:t xml:space="preserve"> prezentului cod, </w:t>
      </w:r>
      <w:proofErr w:type="spellStart"/>
      <w:r w:rsidRPr="00426331">
        <w:rPr>
          <w:color w:val="000000" w:themeColor="text1"/>
          <w:lang w:val="ro-RO"/>
        </w:rPr>
        <w:t>îşi</w:t>
      </w:r>
      <w:proofErr w:type="spellEnd"/>
      <w:r w:rsidRPr="00426331">
        <w:rPr>
          <w:color w:val="000000" w:themeColor="text1"/>
          <w:lang w:val="ro-RO"/>
        </w:rPr>
        <w:t xml:space="preserve"> încetează activitatea </w:t>
      </w:r>
      <w:proofErr w:type="spellStart"/>
      <w:r w:rsidRPr="00426331">
        <w:rPr>
          <w:color w:val="000000" w:themeColor="text1"/>
          <w:lang w:val="ro-RO"/>
        </w:rPr>
        <w:t>şi</w:t>
      </w:r>
      <w:proofErr w:type="spellEnd"/>
      <w:r w:rsidRPr="00426331">
        <w:rPr>
          <w:color w:val="000000" w:themeColor="text1"/>
          <w:lang w:val="ro-RO"/>
        </w:rPr>
        <w:t xml:space="preserve"> </w:t>
      </w:r>
      <w:proofErr w:type="spellStart"/>
      <w:r w:rsidRPr="00426331">
        <w:rPr>
          <w:color w:val="000000" w:themeColor="text1"/>
          <w:lang w:val="ro-RO"/>
        </w:rPr>
        <w:t>sînt</w:t>
      </w:r>
      <w:proofErr w:type="spellEnd"/>
      <w:r w:rsidRPr="00426331">
        <w:rPr>
          <w:color w:val="000000" w:themeColor="text1"/>
          <w:lang w:val="ro-RO"/>
        </w:rPr>
        <w:t xml:space="preserve"> dizolvate de drept după ce actul de confirmare a rezultatelor alegerilor a devenit irevocabil.”</w:t>
      </w:r>
      <w:r w:rsidR="009B1FF2">
        <w:rPr>
          <w:color w:val="000000" w:themeColor="text1"/>
          <w:lang w:val="ro-RO"/>
        </w:rPr>
        <w:t>.</w:t>
      </w:r>
    </w:p>
    <w:p w14:paraId="4A7F4556" w14:textId="77777777" w:rsidR="00291BD7" w:rsidRPr="00426331" w:rsidRDefault="00291BD7" w:rsidP="00291BD7">
      <w:pPr>
        <w:pStyle w:val="NormalWeb"/>
        <w:tabs>
          <w:tab w:val="left" w:pos="851"/>
          <w:tab w:val="left" w:pos="993"/>
        </w:tabs>
        <w:spacing w:before="0" w:beforeAutospacing="0" w:after="0" w:afterAutospacing="0"/>
        <w:rPr>
          <w:color w:val="000000" w:themeColor="text1"/>
          <w:lang w:val="ro-RO"/>
        </w:rPr>
      </w:pPr>
    </w:p>
    <w:p w14:paraId="4095105F" w14:textId="2449DFD2" w:rsidR="00C5049C" w:rsidRPr="00426331" w:rsidRDefault="00A15D9E" w:rsidP="00A15D9E">
      <w:pPr>
        <w:pStyle w:val="NormalWeb"/>
        <w:tabs>
          <w:tab w:val="left" w:pos="851"/>
          <w:tab w:val="left" w:pos="993"/>
        </w:tabs>
        <w:spacing w:before="0" w:beforeAutospacing="0" w:after="0" w:afterAutospacing="0"/>
        <w:ind w:left="600"/>
        <w:jc w:val="both"/>
        <w:rPr>
          <w:color w:val="000000" w:themeColor="text1"/>
          <w:lang w:val="ro-RO"/>
        </w:rPr>
      </w:pPr>
      <w:r w:rsidRPr="00426331">
        <w:rPr>
          <w:color w:val="000000" w:themeColor="text1"/>
          <w:lang w:val="ro-RO"/>
        </w:rPr>
        <w:t>12.</w:t>
      </w:r>
      <w:r w:rsidR="00A51FF2" w:rsidRPr="00426331">
        <w:rPr>
          <w:color w:val="000000" w:themeColor="text1"/>
          <w:lang w:val="ro-RO"/>
        </w:rPr>
        <w:t xml:space="preserve"> </w:t>
      </w:r>
      <w:r w:rsidR="000F34A2">
        <w:rPr>
          <w:color w:val="000000" w:themeColor="text1"/>
          <w:lang w:val="ro-RO"/>
        </w:rPr>
        <w:t>A</w:t>
      </w:r>
      <w:r w:rsidR="003F4821" w:rsidRPr="00426331">
        <w:rPr>
          <w:color w:val="000000" w:themeColor="text1"/>
          <w:lang w:val="ro-RO"/>
        </w:rPr>
        <w:t>rticolul 41</w:t>
      </w:r>
      <w:r w:rsidR="00C5049C" w:rsidRPr="00426331">
        <w:rPr>
          <w:color w:val="000000" w:themeColor="text1"/>
          <w:lang w:val="ro-RO"/>
        </w:rPr>
        <w:t>:</w:t>
      </w:r>
    </w:p>
    <w:p w14:paraId="49A017B7" w14:textId="0DAF1C65" w:rsidR="00C5049C" w:rsidRPr="00426331" w:rsidRDefault="000F34A2" w:rsidP="00A15D9E">
      <w:pPr>
        <w:pStyle w:val="NormalWeb"/>
        <w:tabs>
          <w:tab w:val="left" w:pos="851"/>
          <w:tab w:val="left" w:pos="993"/>
        </w:tabs>
        <w:spacing w:before="0" w:beforeAutospacing="0" w:after="0" w:afterAutospacing="0"/>
        <w:ind w:left="600"/>
        <w:jc w:val="both"/>
        <w:rPr>
          <w:color w:val="000000" w:themeColor="text1"/>
          <w:lang w:val="ro-RO"/>
        </w:rPr>
      </w:pPr>
      <w:r>
        <w:rPr>
          <w:color w:val="000000" w:themeColor="text1"/>
          <w:lang w:val="ro-RO"/>
        </w:rPr>
        <w:t xml:space="preserve">la </w:t>
      </w:r>
      <w:r w:rsidR="00C5049C" w:rsidRPr="00426331">
        <w:rPr>
          <w:color w:val="000000" w:themeColor="text1"/>
          <w:lang w:val="ro-RO"/>
        </w:rPr>
        <w:t>alineatul (2)</w:t>
      </w:r>
      <w:r>
        <w:rPr>
          <w:color w:val="000000" w:themeColor="text1"/>
          <w:lang w:val="ro-RO"/>
        </w:rPr>
        <w:t>,</w:t>
      </w:r>
      <w:r w:rsidR="003F4821" w:rsidRPr="00426331">
        <w:rPr>
          <w:color w:val="000000" w:themeColor="text1"/>
          <w:lang w:val="ro-RO"/>
        </w:rPr>
        <w:t xml:space="preserve"> </w:t>
      </w:r>
      <w:r w:rsidR="000F045F" w:rsidRPr="00426331">
        <w:rPr>
          <w:color w:val="000000" w:themeColor="text1"/>
          <w:lang w:val="ro-RO"/>
        </w:rPr>
        <w:t xml:space="preserve">textul la început </w:t>
      </w:r>
      <w:r w:rsidR="00C5049C" w:rsidRPr="00426331">
        <w:rPr>
          <w:color w:val="000000" w:themeColor="text1"/>
          <w:lang w:val="ro-RO"/>
        </w:rPr>
        <w:t>va avea următorul cuprins:</w:t>
      </w:r>
    </w:p>
    <w:p w14:paraId="35C4D181" w14:textId="0DA40C33" w:rsidR="00C5049C" w:rsidRPr="00426331" w:rsidRDefault="00C5049C" w:rsidP="00D30D69">
      <w:pPr>
        <w:pStyle w:val="NormalWeb"/>
        <w:tabs>
          <w:tab w:val="left" w:pos="851"/>
          <w:tab w:val="left" w:pos="993"/>
        </w:tabs>
        <w:spacing w:before="0" w:beforeAutospacing="0" w:after="0" w:afterAutospacing="0"/>
        <w:ind w:left="600"/>
        <w:jc w:val="both"/>
        <w:rPr>
          <w:rFonts w:eastAsia="Calibri"/>
          <w:color w:val="000000" w:themeColor="text1"/>
          <w:lang w:val="ro-RO"/>
        </w:rPr>
      </w:pPr>
      <w:r w:rsidRPr="00426331">
        <w:rPr>
          <w:color w:val="000000" w:themeColor="text1"/>
          <w:lang w:val="ro-RO"/>
        </w:rPr>
        <w:t>„</w:t>
      </w:r>
      <w:proofErr w:type="spellStart"/>
      <w:r w:rsidRPr="00426331">
        <w:rPr>
          <w:rFonts w:eastAsia="Calibri"/>
          <w:color w:val="000000" w:themeColor="text1"/>
          <w:lang w:val="ro-RO"/>
        </w:rPr>
        <w:t>Finanţarea</w:t>
      </w:r>
      <w:proofErr w:type="spellEnd"/>
      <w:r w:rsidRPr="00426331">
        <w:rPr>
          <w:rFonts w:eastAsia="Calibri"/>
          <w:color w:val="000000" w:themeColor="text1"/>
          <w:lang w:val="ro-RO"/>
        </w:rPr>
        <w:t xml:space="preserve"> și susținerea materială </w:t>
      </w:r>
      <w:r w:rsidR="00D30D69">
        <w:rPr>
          <w:rFonts w:eastAsia="Calibri"/>
          <w:color w:val="000000" w:themeColor="text1"/>
          <w:lang w:val="ro-RO"/>
        </w:rPr>
        <w:t>sub</w:t>
      </w:r>
      <w:r w:rsidR="00D30D69" w:rsidRPr="00426331">
        <w:rPr>
          <w:rFonts w:eastAsia="Calibri"/>
          <w:color w:val="000000" w:themeColor="text1"/>
          <w:lang w:val="ro-RO"/>
        </w:rPr>
        <w:t xml:space="preserve"> </w:t>
      </w:r>
      <w:r w:rsidR="00D30D69">
        <w:rPr>
          <w:rFonts w:eastAsia="Calibri"/>
          <w:color w:val="000000" w:themeColor="text1"/>
          <w:lang w:val="ro-RO"/>
        </w:rPr>
        <w:t>orice</w:t>
      </w:r>
      <w:r w:rsidR="00D30D69" w:rsidRPr="00426331">
        <w:rPr>
          <w:rFonts w:eastAsia="Calibri"/>
          <w:color w:val="000000" w:themeColor="text1"/>
          <w:lang w:val="ro-RO"/>
        </w:rPr>
        <w:t xml:space="preserve"> form</w:t>
      </w:r>
      <w:r w:rsidR="00D30D69">
        <w:rPr>
          <w:rFonts w:eastAsia="Calibri"/>
          <w:color w:val="000000" w:themeColor="text1"/>
          <w:lang w:val="ro-RO"/>
        </w:rPr>
        <w:t>ă</w:t>
      </w:r>
      <w:r w:rsidR="00D30D69" w:rsidRPr="00426331">
        <w:rPr>
          <w:rFonts w:eastAsia="Calibri"/>
          <w:color w:val="000000" w:themeColor="text1"/>
          <w:lang w:val="ro-RO"/>
        </w:rPr>
        <w:t xml:space="preserve"> </w:t>
      </w:r>
      <w:r w:rsidRPr="00426331">
        <w:rPr>
          <w:rFonts w:eastAsia="Calibri"/>
          <w:color w:val="000000" w:themeColor="text1"/>
          <w:lang w:val="ro-RO"/>
        </w:rPr>
        <w:t xml:space="preserve">a grupurilor de </w:t>
      </w:r>
      <w:proofErr w:type="spellStart"/>
      <w:r w:rsidRPr="00426331">
        <w:rPr>
          <w:rFonts w:eastAsia="Calibri"/>
          <w:color w:val="000000" w:themeColor="text1"/>
          <w:lang w:val="ro-RO"/>
        </w:rPr>
        <w:t>iniţiativă</w:t>
      </w:r>
      <w:proofErr w:type="spellEnd"/>
      <w:r w:rsidRPr="00426331">
        <w:rPr>
          <w:rFonts w:eastAsia="Calibri"/>
          <w:color w:val="000000" w:themeColor="text1"/>
          <w:lang w:val="ro-RO"/>
        </w:rPr>
        <w:t xml:space="preserve">, a campaniilor electorale ale </w:t>
      </w:r>
      <w:proofErr w:type="spellStart"/>
      <w:r w:rsidRPr="00426331">
        <w:rPr>
          <w:rFonts w:eastAsia="Calibri"/>
          <w:color w:val="000000" w:themeColor="text1"/>
          <w:lang w:val="ro-RO"/>
        </w:rPr>
        <w:t>concurenţilor</w:t>
      </w:r>
      <w:proofErr w:type="spellEnd"/>
      <w:r w:rsidRPr="00426331">
        <w:rPr>
          <w:rFonts w:eastAsia="Calibri"/>
          <w:color w:val="000000" w:themeColor="text1"/>
          <w:lang w:val="ro-RO"/>
        </w:rPr>
        <w:t xml:space="preserve"> electorali și a participanților la referendum de către persoane fizice sau juridice se efectuează cu respectarea următoarelor </w:t>
      </w:r>
      <w:proofErr w:type="spellStart"/>
      <w:r w:rsidRPr="00426331">
        <w:rPr>
          <w:rFonts w:eastAsia="Calibri"/>
          <w:color w:val="000000" w:themeColor="text1"/>
          <w:lang w:val="ro-RO"/>
        </w:rPr>
        <w:t>condiţii</w:t>
      </w:r>
      <w:proofErr w:type="spellEnd"/>
      <w:r w:rsidRPr="00426331">
        <w:rPr>
          <w:rFonts w:eastAsia="Calibri"/>
          <w:color w:val="000000" w:themeColor="text1"/>
          <w:lang w:val="ro-RO"/>
        </w:rPr>
        <w:t>:”</w:t>
      </w:r>
      <w:r w:rsidR="000F34A2">
        <w:rPr>
          <w:rFonts w:eastAsia="Calibri"/>
          <w:color w:val="000000" w:themeColor="text1"/>
          <w:lang w:val="ro-RO"/>
        </w:rPr>
        <w:t>;</w:t>
      </w:r>
    </w:p>
    <w:p w14:paraId="55607117" w14:textId="6974BDE4" w:rsidR="003F4821" w:rsidRPr="00426331" w:rsidRDefault="000F34A2" w:rsidP="00A15D9E">
      <w:pPr>
        <w:pStyle w:val="NormalWeb"/>
        <w:tabs>
          <w:tab w:val="left" w:pos="851"/>
          <w:tab w:val="left" w:pos="993"/>
        </w:tabs>
        <w:spacing w:before="0" w:beforeAutospacing="0" w:after="0" w:afterAutospacing="0"/>
        <w:ind w:left="600"/>
        <w:jc w:val="both"/>
        <w:rPr>
          <w:color w:val="000000" w:themeColor="text1"/>
          <w:lang w:val="ro-RO"/>
        </w:rPr>
      </w:pPr>
      <w:r>
        <w:rPr>
          <w:color w:val="000000" w:themeColor="text1"/>
          <w:lang w:val="ro-RO"/>
        </w:rPr>
        <w:t xml:space="preserve">la </w:t>
      </w:r>
      <w:r w:rsidR="003F4821" w:rsidRPr="00426331">
        <w:rPr>
          <w:color w:val="000000" w:themeColor="text1"/>
          <w:lang w:val="ro-RO"/>
        </w:rPr>
        <w:t xml:space="preserve">alineatul (2) litera f), </w:t>
      </w:r>
      <w:r w:rsidR="000F045F" w:rsidRPr="00426331">
        <w:rPr>
          <w:color w:val="000000" w:themeColor="text1"/>
          <w:lang w:val="ro-RO"/>
        </w:rPr>
        <w:t xml:space="preserve">după </w:t>
      </w:r>
      <w:r>
        <w:rPr>
          <w:color w:val="000000" w:themeColor="text1"/>
          <w:lang w:val="ro-RO"/>
        </w:rPr>
        <w:t>cuvintele</w:t>
      </w:r>
      <w:r w:rsidRPr="00426331">
        <w:rPr>
          <w:color w:val="000000" w:themeColor="text1"/>
          <w:lang w:val="ro-RO"/>
        </w:rPr>
        <w:t xml:space="preserve"> </w:t>
      </w:r>
      <w:r w:rsidR="003F4821" w:rsidRPr="00426331">
        <w:rPr>
          <w:color w:val="000000" w:themeColor="text1"/>
          <w:lang w:val="ro-RO"/>
        </w:rPr>
        <w:t>„</w:t>
      </w:r>
      <w:r w:rsidR="000F045F" w:rsidRPr="00426331">
        <w:rPr>
          <w:color w:val="000000" w:themeColor="text1"/>
          <w:lang w:val="ro-RO"/>
        </w:rPr>
        <w:t>prevăzute la</w:t>
      </w:r>
      <w:r w:rsidR="003F4821" w:rsidRPr="00426331">
        <w:rPr>
          <w:color w:val="000000" w:themeColor="text1"/>
          <w:lang w:val="ro-RO"/>
        </w:rPr>
        <w:t xml:space="preserve">” se </w:t>
      </w:r>
      <w:r w:rsidR="000F045F" w:rsidRPr="00426331">
        <w:rPr>
          <w:color w:val="000000" w:themeColor="text1"/>
          <w:lang w:val="ro-RO"/>
        </w:rPr>
        <w:t>introduce textul</w:t>
      </w:r>
      <w:r w:rsidR="003F4821" w:rsidRPr="00426331">
        <w:rPr>
          <w:color w:val="000000" w:themeColor="text1"/>
          <w:lang w:val="ro-RO"/>
        </w:rPr>
        <w:t xml:space="preserve"> „alin. (3)”;</w:t>
      </w:r>
    </w:p>
    <w:p w14:paraId="3996C3FC" w14:textId="13DE0F8C" w:rsidR="00291BD7" w:rsidRPr="00426331" w:rsidRDefault="00291BD7" w:rsidP="00291BD7">
      <w:pPr>
        <w:tabs>
          <w:tab w:val="left" w:pos="851"/>
        </w:tabs>
        <w:spacing w:line="23" w:lineRule="atLeast"/>
        <w:ind w:firstLine="630"/>
        <w:contextualSpacing/>
        <w:jc w:val="both"/>
        <w:rPr>
          <w:rFonts w:ascii="Times New Roman" w:eastAsia="Times New Roman" w:hAnsi="Times New Roman" w:cs="Times New Roman"/>
          <w:color w:val="000000" w:themeColor="text1"/>
          <w:sz w:val="24"/>
          <w:szCs w:val="24"/>
          <w:shd w:val="clear" w:color="auto" w:fill="FFFFFF"/>
          <w:lang w:val="ro-RO"/>
        </w:rPr>
      </w:pPr>
      <w:r w:rsidRPr="00426331">
        <w:rPr>
          <w:rFonts w:ascii="Times New Roman" w:eastAsia="Times New Roman" w:hAnsi="Times New Roman" w:cs="Times New Roman"/>
          <w:color w:val="000000" w:themeColor="text1"/>
          <w:sz w:val="24"/>
          <w:szCs w:val="24"/>
          <w:shd w:val="clear" w:color="auto" w:fill="FFFFFF"/>
          <w:lang w:val="ro-RO"/>
        </w:rPr>
        <w:t xml:space="preserve">la alineatul (8), </w:t>
      </w:r>
      <w:proofErr w:type="spellStart"/>
      <w:r w:rsidRPr="00426331">
        <w:rPr>
          <w:rFonts w:ascii="Times New Roman" w:eastAsia="Times New Roman" w:hAnsi="Times New Roman" w:cs="Times New Roman"/>
          <w:color w:val="000000" w:themeColor="text1"/>
          <w:sz w:val="24"/>
          <w:szCs w:val="24"/>
          <w:shd w:val="clear" w:color="auto" w:fill="FFFFFF"/>
          <w:lang w:val="ro-RO"/>
        </w:rPr>
        <w:t>cuvîntul</w:t>
      </w:r>
      <w:proofErr w:type="spellEnd"/>
      <w:r w:rsidRPr="00426331">
        <w:rPr>
          <w:rFonts w:ascii="Times New Roman" w:eastAsia="Times New Roman" w:hAnsi="Times New Roman" w:cs="Times New Roman"/>
          <w:color w:val="000000" w:themeColor="text1"/>
          <w:sz w:val="24"/>
          <w:szCs w:val="24"/>
          <w:shd w:val="clear" w:color="auto" w:fill="FFFFFF"/>
          <w:lang w:val="ro-RO"/>
        </w:rPr>
        <w:t xml:space="preserve"> „radiodifuzorii” se substituie </w:t>
      </w:r>
      <w:r w:rsidR="000F34A2">
        <w:rPr>
          <w:rFonts w:ascii="Times New Roman" w:eastAsia="Times New Roman" w:hAnsi="Times New Roman" w:cs="Times New Roman"/>
          <w:color w:val="000000" w:themeColor="text1"/>
          <w:sz w:val="24"/>
          <w:szCs w:val="24"/>
          <w:shd w:val="clear" w:color="auto" w:fill="FFFFFF"/>
          <w:lang w:val="ro-RO"/>
        </w:rPr>
        <w:t>prin textul</w:t>
      </w:r>
      <w:r w:rsidRPr="00426331">
        <w:rPr>
          <w:rFonts w:ascii="Times New Roman" w:eastAsia="Times New Roman" w:hAnsi="Times New Roman" w:cs="Times New Roman"/>
          <w:color w:val="000000" w:themeColor="text1"/>
          <w:sz w:val="24"/>
          <w:szCs w:val="24"/>
          <w:shd w:val="clear" w:color="auto" w:fill="FFFFFF"/>
          <w:lang w:val="ro-RO"/>
        </w:rPr>
        <w:t xml:space="preserve"> „furnizorii de servicii media”, iar sintagma „Consiliul Coordonator al Audiovizualului” se substituie </w:t>
      </w:r>
      <w:r w:rsidR="000B5E84">
        <w:rPr>
          <w:rFonts w:ascii="Times New Roman" w:eastAsia="Times New Roman" w:hAnsi="Times New Roman" w:cs="Times New Roman"/>
          <w:color w:val="000000" w:themeColor="text1"/>
          <w:sz w:val="24"/>
          <w:szCs w:val="24"/>
          <w:shd w:val="clear" w:color="auto" w:fill="FFFFFF"/>
          <w:lang w:val="ro-RO"/>
        </w:rPr>
        <w:t>prin</w:t>
      </w:r>
      <w:r w:rsidR="000B5E84" w:rsidRPr="00426331">
        <w:rPr>
          <w:rFonts w:ascii="Times New Roman" w:eastAsia="Times New Roman" w:hAnsi="Times New Roman" w:cs="Times New Roman"/>
          <w:color w:val="000000" w:themeColor="text1"/>
          <w:sz w:val="24"/>
          <w:szCs w:val="24"/>
          <w:shd w:val="clear" w:color="auto" w:fill="FFFFFF"/>
          <w:lang w:val="ro-RO"/>
        </w:rPr>
        <w:t xml:space="preserve"> </w:t>
      </w:r>
      <w:r w:rsidRPr="00426331">
        <w:rPr>
          <w:rFonts w:ascii="Times New Roman" w:eastAsia="Times New Roman" w:hAnsi="Times New Roman" w:cs="Times New Roman"/>
          <w:color w:val="000000" w:themeColor="text1"/>
          <w:sz w:val="24"/>
          <w:szCs w:val="24"/>
          <w:shd w:val="clear" w:color="auto" w:fill="FFFFFF"/>
          <w:lang w:val="ro-RO"/>
        </w:rPr>
        <w:t>sintagma „Consiliul Audiovizualului”.</w:t>
      </w:r>
    </w:p>
    <w:p w14:paraId="6FDF6D7F" w14:textId="77777777" w:rsidR="003F4821" w:rsidRPr="00426331" w:rsidRDefault="00A15D9E" w:rsidP="003F4821">
      <w:pPr>
        <w:pStyle w:val="NormalWeb"/>
        <w:tabs>
          <w:tab w:val="left" w:pos="567"/>
          <w:tab w:val="left" w:pos="993"/>
        </w:tabs>
        <w:spacing w:before="0" w:beforeAutospacing="0" w:after="0" w:afterAutospacing="0"/>
        <w:ind w:left="567"/>
        <w:jc w:val="both"/>
        <w:rPr>
          <w:color w:val="000000" w:themeColor="text1"/>
          <w:lang w:val="ro-RO"/>
        </w:rPr>
      </w:pPr>
      <w:r w:rsidRPr="00426331">
        <w:rPr>
          <w:color w:val="000000" w:themeColor="text1"/>
          <w:lang w:val="ro-RO"/>
        </w:rPr>
        <w:t>13</w:t>
      </w:r>
      <w:r w:rsidR="003F4821" w:rsidRPr="00426331">
        <w:rPr>
          <w:color w:val="000000" w:themeColor="text1"/>
          <w:lang w:val="ro-RO"/>
        </w:rPr>
        <w:t>. Articolul 44:</w:t>
      </w:r>
    </w:p>
    <w:p w14:paraId="46E8BE1F" w14:textId="25A5D063" w:rsidR="00BF16B5" w:rsidRPr="00426331" w:rsidRDefault="00BF16B5" w:rsidP="003F4821">
      <w:pPr>
        <w:pStyle w:val="NormalWeb"/>
        <w:tabs>
          <w:tab w:val="left" w:pos="567"/>
        </w:tabs>
        <w:spacing w:before="0" w:beforeAutospacing="0" w:after="0" w:afterAutospacing="0"/>
        <w:ind w:firstLine="567"/>
        <w:jc w:val="both"/>
        <w:rPr>
          <w:color w:val="000000" w:themeColor="text1"/>
          <w:lang w:val="ro-RO"/>
        </w:rPr>
      </w:pPr>
      <w:r w:rsidRPr="00426331">
        <w:rPr>
          <w:color w:val="000000" w:themeColor="text1"/>
          <w:lang w:val="ro-RO"/>
        </w:rPr>
        <w:t>în alineatele (1) și (4)</w:t>
      </w:r>
      <w:r w:rsidR="000F34A2">
        <w:rPr>
          <w:color w:val="000000" w:themeColor="text1"/>
          <w:lang w:val="ro-RO"/>
        </w:rPr>
        <w:t>,</w:t>
      </w:r>
      <w:r w:rsidRPr="00426331">
        <w:rPr>
          <w:color w:val="000000" w:themeColor="text1"/>
          <w:lang w:val="ro-RO"/>
        </w:rPr>
        <w:t xml:space="preserve"> </w:t>
      </w:r>
      <w:proofErr w:type="spellStart"/>
      <w:r w:rsidRPr="00426331">
        <w:rPr>
          <w:color w:val="000000" w:themeColor="text1"/>
          <w:lang w:val="ro-RO"/>
        </w:rPr>
        <w:t>cuvîntul</w:t>
      </w:r>
      <w:proofErr w:type="spellEnd"/>
      <w:r w:rsidRPr="00426331">
        <w:rPr>
          <w:color w:val="000000" w:themeColor="text1"/>
          <w:lang w:val="ro-RO"/>
        </w:rPr>
        <w:t xml:space="preserve"> „domiciliază” se substituie </w:t>
      </w:r>
      <w:r w:rsidR="000F34A2">
        <w:rPr>
          <w:color w:val="000000" w:themeColor="text1"/>
          <w:lang w:val="ro-RO"/>
        </w:rPr>
        <w:t>prin</w:t>
      </w:r>
      <w:r w:rsidR="000F34A2" w:rsidRPr="00426331">
        <w:rPr>
          <w:color w:val="000000" w:themeColor="text1"/>
          <w:lang w:val="ro-RO"/>
        </w:rPr>
        <w:t xml:space="preserve"> </w:t>
      </w:r>
      <w:r w:rsidRPr="00426331">
        <w:rPr>
          <w:color w:val="000000" w:themeColor="text1"/>
          <w:lang w:val="ro-RO"/>
        </w:rPr>
        <w:t>textul „își au domiciliul;</w:t>
      </w:r>
    </w:p>
    <w:p w14:paraId="5EA91DE9" w14:textId="6538359D" w:rsidR="00E90DBA" w:rsidRPr="00426331" w:rsidRDefault="00E90DBA" w:rsidP="00E90DBA">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ro-RO"/>
        </w:rPr>
      </w:pPr>
      <w:r w:rsidRPr="00426331">
        <w:rPr>
          <w:rFonts w:ascii="Times New Roman" w:eastAsia="Calibri" w:hAnsi="Times New Roman" w:cs="Times New Roman"/>
          <w:color w:val="000000" w:themeColor="text1"/>
          <w:sz w:val="24"/>
          <w:szCs w:val="24"/>
          <w:lang w:val="ro-RO"/>
        </w:rPr>
        <w:t xml:space="preserve">         alineatul (3) va avea următorul </w:t>
      </w:r>
      <w:r w:rsidR="000F34A2">
        <w:rPr>
          <w:rFonts w:ascii="Times New Roman" w:eastAsia="Calibri" w:hAnsi="Times New Roman" w:cs="Times New Roman"/>
          <w:color w:val="000000" w:themeColor="text1"/>
          <w:sz w:val="24"/>
          <w:szCs w:val="24"/>
          <w:lang w:val="ro-RO"/>
        </w:rPr>
        <w:t>cuprins</w:t>
      </w:r>
      <w:r w:rsidRPr="00426331">
        <w:rPr>
          <w:rFonts w:ascii="Times New Roman" w:eastAsia="Calibri" w:hAnsi="Times New Roman" w:cs="Times New Roman"/>
          <w:color w:val="000000" w:themeColor="text1"/>
          <w:sz w:val="24"/>
          <w:szCs w:val="24"/>
          <w:lang w:val="ro-RO"/>
        </w:rPr>
        <w:t>:</w:t>
      </w:r>
    </w:p>
    <w:p w14:paraId="18ED5461" w14:textId="059AD3C9" w:rsidR="00E90DBA" w:rsidRPr="00426331" w:rsidRDefault="00E90DBA" w:rsidP="00E90DBA">
      <w:pPr>
        <w:pStyle w:val="NormalWeb"/>
        <w:tabs>
          <w:tab w:val="left" w:pos="851"/>
          <w:tab w:val="left" w:pos="993"/>
        </w:tabs>
        <w:spacing w:before="0" w:beforeAutospacing="0" w:after="0" w:afterAutospacing="0"/>
        <w:ind w:firstLine="600"/>
        <w:jc w:val="both"/>
        <w:rPr>
          <w:color w:val="000000" w:themeColor="text1"/>
          <w:lang w:val="ro-RO"/>
        </w:rPr>
      </w:pPr>
      <w:r w:rsidRPr="00D30D69">
        <w:rPr>
          <w:rFonts w:eastAsia="Calibri"/>
          <w:color w:val="000000" w:themeColor="text1"/>
          <w:lang w:val="ro-RO"/>
        </w:rPr>
        <w:t xml:space="preserve">„(3) Listele electorale se întocmesc pe secții de votare în baza informației din Registrul de stat al alegătorilor. Lista unei secții de votare este ordonată alfabetic, după numele, prenumele alegătorilor, sau după denumirea străzii, numărul blocului în creștere, numele, prenumele alegătorilor. Arondarea alegătorilor la secțiile de votare se efectuează de către registratorii din cadrul autorităților publice locale, autorizați în acest sens, conform procedurii stabilite de regulamentul cu privire la Registrul de stat al alegătorilor, aprobat prin </w:t>
      </w:r>
      <w:proofErr w:type="spellStart"/>
      <w:r w:rsidRPr="00D30D69">
        <w:rPr>
          <w:rFonts w:eastAsia="Calibri"/>
          <w:color w:val="000000" w:themeColor="text1"/>
          <w:lang w:val="ro-RO"/>
        </w:rPr>
        <w:t>hotărîrea</w:t>
      </w:r>
      <w:proofErr w:type="spellEnd"/>
      <w:r w:rsidRPr="00D30D69">
        <w:rPr>
          <w:rFonts w:eastAsia="Calibri"/>
          <w:color w:val="000000" w:themeColor="text1"/>
          <w:lang w:val="ro-RO"/>
        </w:rPr>
        <w:t xml:space="preserve"> Comisiei Electorale Centrale.”;</w:t>
      </w:r>
    </w:p>
    <w:p w14:paraId="6978A1C9" w14:textId="1C5F940A" w:rsidR="003F4821" w:rsidRPr="00426331" w:rsidRDefault="00BF16B5" w:rsidP="003F4821">
      <w:pPr>
        <w:pStyle w:val="NormalWeb"/>
        <w:tabs>
          <w:tab w:val="left" w:pos="567"/>
        </w:tabs>
        <w:spacing w:before="0" w:beforeAutospacing="0" w:after="0" w:afterAutospacing="0"/>
        <w:ind w:firstLine="567"/>
        <w:jc w:val="both"/>
        <w:rPr>
          <w:color w:val="000000" w:themeColor="text1"/>
          <w:lang w:val="ro-RO"/>
        </w:rPr>
      </w:pPr>
      <w:r w:rsidRPr="00426331">
        <w:rPr>
          <w:color w:val="000000" w:themeColor="text1"/>
          <w:lang w:val="ro-RO"/>
        </w:rPr>
        <w:t xml:space="preserve">la </w:t>
      </w:r>
      <w:r w:rsidR="003F4821" w:rsidRPr="00426331">
        <w:rPr>
          <w:color w:val="000000" w:themeColor="text1"/>
          <w:lang w:val="ro-RO"/>
        </w:rPr>
        <w:t>alineatul (7)</w:t>
      </w:r>
      <w:r w:rsidR="000F34A2">
        <w:rPr>
          <w:color w:val="000000" w:themeColor="text1"/>
          <w:lang w:val="ro-RO"/>
        </w:rPr>
        <w:t>,</w:t>
      </w:r>
      <w:r w:rsidR="003F4821" w:rsidRPr="00426331">
        <w:rPr>
          <w:color w:val="000000" w:themeColor="text1"/>
          <w:lang w:val="ro-RO"/>
        </w:rPr>
        <w:t xml:space="preserve"> </w:t>
      </w:r>
      <w:r w:rsidRPr="00426331">
        <w:rPr>
          <w:color w:val="000000" w:themeColor="text1"/>
          <w:lang w:val="ro-RO"/>
        </w:rPr>
        <w:t>textul „domiciliul și reședința” se substituie prin textul „locul de ședere”</w:t>
      </w:r>
      <w:r w:rsidR="003F4821" w:rsidRPr="00426331">
        <w:rPr>
          <w:color w:val="000000" w:themeColor="text1"/>
          <w:lang w:val="ro-RO"/>
        </w:rPr>
        <w:t>;</w:t>
      </w:r>
    </w:p>
    <w:p w14:paraId="53E39793" w14:textId="77777777" w:rsidR="003F4821" w:rsidRPr="00426331" w:rsidRDefault="003F4821" w:rsidP="003F4821">
      <w:pPr>
        <w:pStyle w:val="NormalWeb"/>
        <w:tabs>
          <w:tab w:val="left" w:pos="567"/>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(8), după </w:t>
      </w:r>
      <w:proofErr w:type="spellStart"/>
      <w:r w:rsidRPr="00426331">
        <w:rPr>
          <w:color w:val="000000" w:themeColor="text1"/>
          <w:lang w:val="ro-RO"/>
        </w:rPr>
        <w:t>cuvîntul</w:t>
      </w:r>
      <w:proofErr w:type="spellEnd"/>
      <w:r w:rsidRPr="00426331">
        <w:rPr>
          <w:color w:val="000000" w:themeColor="text1"/>
          <w:lang w:val="ro-RO"/>
        </w:rPr>
        <w:t xml:space="preserve"> „alegeri” se introduce textul „parlamentare, prezidențiale, referendum republican”;</w:t>
      </w:r>
    </w:p>
    <w:p w14:paraId="58C3E423" w14:textId="2C19C813" w:rsidR="00291BD7" w:rsidRPr="00426331" w:rsidRDefault="00291BD7" w:rsidP="00291BD7">
      <w:pPr>
        <w:tabs>
          <w:tab w:val="left" w:pos="567"/>
        </w:tabs>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 </w:t>
      </w:r>
    </w:p>
    <w:p w14:paraId="5D3AD065" w14:textId="2916BF33" w:rsidR="003F4821" w:rsidRPr="00426331" w:rsidRDefault="00A15D9E" w:rsidP="00A15D9E">
      <w:pPr>
        <w:pStyle w:val="NormalWeb"/>
        <w:tabs>
          <w:tab w:val="left" w:pos="851"/>
          <w:tab w:val="left" w:pos="993"/>
        </w:tabs>
        <w:spacing w:before="0" w:beforeAutospacing="0" w:after="0" w:afterAutospacing="0"/>
        <w:ind w:left="600"/>
        <w:jc w:val="both"/>
        <w:rPr>
          <w:color w:val="000000" w:themeColor="text1"/>
          <w:lang w:val="ro-RO"/>
        </w:rPr>
      </w:pPr>
      <w:r w:rsidRPr="00426331">
        <w:rPr>
          <w:color w:val="000000" w:themeColor="text1"/>
          <w:lang w:val="ro-RO"/>
        </w:rPr>
        <w:t>14</w:t>
      </w:r>
      <w:r w:rsidR="00291BD7" w:rsidRPr="00426331">
        <w:rPr>
          <w:color w:val="000000" w:themeColor="text1"/>
          <w:lang w:val="ro-RO"/>
        </w:rPr>
        <w:t xml:space="preserve">. </w:t>
      </w:r>
      <w:r w:rsidR="003F4821" w:rsidRPr="00426331">
        <w:rPr>
          <w:color w:val="000000" w:themeColor="text1"/>
          <w:lang w:val="ro-RO"/>
        </w:rPr>
        <w:t>Articolul 45 va avea următorul cuprins:</w:t>
      </w:r>
    </w:p>
    <w:p w14:paraId="3459A568"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bookmarkStart w:id="1" w:name="Articolul_45."/>
      <w:r w:rsidRPr="00426331">
        <w:rPr>
          <w:rFonts w:ascii="Times New Roman" w:eastAsia="Times New Roman" w:hAnsi="Times New Roman" w:cs="Times New Roman"/>
          <w:bCs/>
          <w:color w:val="000000" w:themeColor="text1"/>
          <w:sz w:val="24"/>
          <w:szCs w:val="24"/>
          <w:lang w:val="ro-RO"/>
        </w:rPr>
        <w:t>„</w:t>
      </w:r>
      <w:r w:rsidRPr="00426331">
        <w:rPr>
          <w:rFonts w:ascii="Times New Roman" w:eastAsia="Times New Roman" w:hAnsi="Times New Roman" w:cs="Times New Roman"/>
          <w:b/>
          <w:bCs/>
          <w:color w:val="000000" w:themeColor="text1"/>
          <w:sz w:val="24"/>
          <w:szCs w:val="24"/>
          <w:lang w:val="ro-RO"/>
        </w:rPr>
        <w:t>Articolul 45.</w:t>
      </w:r>
      <w:bookmarkEnd w:id="1"/>
      <w:r w:rsidRPr="00426331">
        <w:rPr>
          <w:rFonts w:ascii="Times New Roman" w:eastAsia="Times New Roman" w:hAnsi="Times New Roman" w:cs="Times New Roman"/>
          <w:color w:val="000000" w:themeColor="text1"/>
          <w:sz w:val="24"/>
          <w:szCs w:val="24"/>
          <w:lang w:val="ro-RO"/>
        </w:rPr>
        <w:t> Verificarea listelor electorale</w:t>
      </w:r>
    </w:p>
    <w:p w14:paraId="6E2B6424" w14:textId="61637A7C"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(1) Listele electorale se fac accesibile în localurile </w:t>
      </w:r>
      <w:proofErr w:type="spellStart"/>
      <w:r w:rsidRPr="00426331">
        <w:rPr>
          <w:rFonts w:ascii="Times New Roman" w:eastAsia="Times New Roman" w:hAnsi="Times New Roman" w:cs="Times New Roman"/>
          <w:color w:val="000000" w:themeColor="text1"/>
          <w:sz w:val="24"/>
          <w:szCs w:val="24"/>
          <w:lang w:val="ro-RO"/>
        </w:rPr>
        <w:t>secţiilor</w:t>
      </w:r>
      <w:proofErr w:type="spellEnd"/>
      <w:r w:rsidRPr="00426331">
        <w:rPr>
          <w:rFonts w:ascii="Times New Roman" w:eastAsia="Times New Roman" w:hAnsi="Times New Roman" w:cs="Times New Roman"/>
          <w:color w:val="000000" w:themeColor="text1"/>
          <w:sz w:val="24"/>
          <w:szCs w:val="24"/>
          <w:lang w:val="ro-RO"/>
        </w:rPr>
        <w:t xml:space="preserve"> de votare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se plasează pe pagina web a Comisiei Electorale Centrale cu 20 de zile înainte de ziua alegerilor, în acestea fiind indicate numele, prenumele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anul </w:t>
      </w:r>
      <w:proofErr w:type="spellStart"/>
      <w:r w:rsidRPr="00426331">
        <w:rPr>
          <w:rFonts w:ascii="Times New Roman" w:eastAsia="Times New Roman" w:hAnsi="Times New Roman" w:cs="Times New Roman"/>
          <w:color w:val="000000" w:themeColor="text1"/>
          <w:sz w:val="24"/>
          <w:szCs w:val="24"/>
          <w:lang w:val="ro-RO"/>
        </w:rPr>
        <w:t>naşterii</w:t>
      </w:r>
      <w:proofErr w:type="spellEnd"/>
      <w:r w:rsidRPr="00426331">
        <w:rPr>
          <w:rFonts w:ascii="Times New Roman" w:eastAsia="Times New Roman" w:hAnsi="Times New Roman" w:cs="Times New Roman"/>
          <w:color w:val="000000" w:themeColor="text1"/>
          <w:sz w:val="24"/>
          <w:szCs w:val="24"/>
          <w:lang w:val="ro-RO"/>
        </w:rPr>
        <w:t xml:space="preserve"> fiecărui alegător. Alegătorilor li se comunică, cel </w:t>
      </w:r>
      <w:proofErr w:type="spellStart"/>
      <w:r w:rsidRPr="00426331">
        <w:rPr>
          <w:rFonts w:ascii="Times New Roman" w:eastAsia="Times New Roman" w:hAnsi="Times New Roman" w:cs="Times New Roman"/>
          <w:color w:val="000000" w:themeColor="text1"/>
          <w:sz w:val="24"/>
          <w:szCs w:val="24"/>
          <w:lang w:val="ro-RO"/>
        </w:rPr>
        <w:t>tîrziu</w:t>
      </w:r>
      <w:proofErr w:type="spellEnd"/>
      <w:r w:rsidRPr="00426331">
        <w:rPr>
          <w:rFonts w:ascii="Times New Roman" w:eastAsia="Times New Roman" w:hAnsi="Times New Roman" w:cs="Times New Roman"/>
          <w:color w:val="000000" w:themeColor="text1"/>
          <w:sz w:val="24"/>
          <w:szCs w:val="24"/>
          <w:lang w:val="ro-RO"/>
        </w:rPr>
        <w:t xml:space="preserve"> cu 20 de zile înainte de ziua alegerilor, prin toate mijloacele disponibile, sediul </w:t>
      </w:r>
      <w:proofErr w:type="spellStart"/>
      <w:r w:rsidRPr="00426331">
        <w:rPr>
          <w:rFonts w:ascii="Times New Roman" w:eastAsia="Times New Roman" w:hAnsi="Times New Roman" w:cs="Times New Roman"/>
          <w:color w:val="000000" w:themeColor="text1"/>
          <w:sz w:val="24"/>
          <w:szCs w:val="24"/>
          <w:lang w:val="ro-RO"/>
        </w:rPr>
        <w:t>secţiei</w:t>
      </w:r>
      <w:proofErr w:type="spellEnd"/>
      <w:r w:rsidRPr="00426331">
        <w:rPr>
          <w:rFonts w:ascii="Times New Roman" w:eastAsia="Times New Roman" w:hAnsi="Times New Roman" w:cs="Times New Roman"/>
          <w:color w:val="000000" w:themeColor="text1"/>
          <w:sz w:val="24"/>
          <w:szCs w:val="24"/>
          <w:lang w:val="ro-RO"/>
        </w:rPr>
        <w:t xml:space="preserve"> de votare la care ei vor putea vota.</w:t>
      </w:r>
    </w:p>
    <w:p w14:paraId="71E1F620" w14:textId="30DAF3ED" w:rsidR="00940E4F" w:rsidRPr="00D37DB0" w:rsidRDefault="00940E4F" w:rsidP="00940E4F">
      <w:pPr>
        <w:jc w:val="both"/>
        <w:rPr>
          <w:rFonts w:ascii="Times New Roman" w:hAnsi="Times New Roman" w:cs="Times New Roman"/>
          <w:color w:val="000000" w:themeColor="text1"/>
          <w:sz w:val="24"/>
          <w:szCs w:val="24"/>
          <w:lang w:val="ro-RO"/>
        </w:rPr>
      </w:pPr>
      <w:r w:rsidRPr="00D37DB0">
        <w:rPr>
          <w:color w:val="000000" w:themeColor="text1"/>
          <w:lang w:val="ro-RO"/>
        </w:rPr>
        <w:t xml:space="preserve">           </w:t>
      </w:r>
      <w:r w:rsidR="003F4821" w:rsidRPr="00D37DB0">
        <w:rPr>
          <w:rFonts w:ascii="Times New Roman" w:hAnsi="Times New Roman" w:cs="Times New Roman"/>
          <w:color w:val="000000" w:themeColor="text1"/>
          <w:sz w:val="24"/>
          <w:szCs w:val="24"/>
          <w:lang w:val="ro-RO"/>
        </w:rPr>
        <w:t>(2)</w:t>
      </w:r>
      <w:r w:rsidR="003F4821" w:rsidRPr="00D37DB0">
        <w:rPr>
          <w:color w:val="000000" w:themeColor="text1"/>
          <w:lang w:val="ro-RO"/>
        </w:rPr>
        <w:t xml:space="preserve"> </w:t>
      </w:r>
      <w:r w:rsidRPr="00D37DB0">
        <w:rPr>
          <w:rFonts w:ascii="Times New Roman" w:hAnsi="Times New Roman" w:cs="Times New Roman"/>
          <w:color w:val="000000" w:themeColor="text1"/>
          <w:sz w:val="24"/>
          <w:szCs w:val="24"/>
          <w:lang w:val="ro-RO"/>
        </w:rPr>
        <w:t>Accesul la listele electorale de bază este garantat, în condițiile prezentului articol. Membrii biroului electoral au acces liber la datele depline conținute în lista electorală cu datele alegătorilor arondați la secția de votare respectivă (IDNP-</w:t>
      </w:r>
      <w:proofErr w:type="spellStart"/>
      <w:r w:rsidRPr="00D37DB0">
        <w:rPr>
          <w:rFonts w:ascii="Times New Roman" w:hAnsi="Times New Roman" w:cs="Times New Roman"/>
          <w:color w:val="000000" w:themeColor="text1"/>
          <w:sz w:val="24"/>
          <w:szCs w:val="24"/>
          <w:lang w:val="ro-RO"/>
        </w:rPr>
        <w:t>ul</w:t>
      </w:r>
      <w:proofErr w:type="spellEnd"/>
      <w:r w:rsidRPr="00D37DB0">
        <w:rPr>
          <w:rFonts w:ascii="Times New Roman" w:hAnsi="Times New Roman" w:cs="Times New Roman"/>
          <w:color w:val="000000" w:themeColor="text1"/>
          <w:sz w:val="24"/>
          <w:szCs w:val="24"/>
          <w:lang w:val="ro-RO"/>
        </w:rPr>
        <w:t xml:space="preserve">, domiciliul/reședința alegătorului, seria și numărul actului de identitate), iar alegătorul are acces </w:t>
      </w:r>
      <w:r w:rsidR="003860AE" w:rsidRPr="00D37DB0">
        <w:rPr>
          <w:rFonts w:ascii="Times New Roman" w:hAnsi="Times New Roman" w:cs="Times New Roman"/>
          <w:color w:val="000000" w:themeColor="text1"/>
          <w:sz w:val="24"/>
          <w:szCs w:val="24"/>
          <w:lang w:val="ro-RO"/>
        </w:rPr>
        <w:t xml:space="preserve">liber </w:t>
      </w:r>
      <w:r w:rsidRPr="00D37DB0">
        <w:rPr>
          <w:rFonts w:ascii="Times New Roman" w:hAnsi="Times New Roman" w:cs="Times New Roman"/>
          <w:color w:val="000000" w:themeColor="text1"/>
          <w:sz w:val="24"/>
          <w:szCs w:val="24"/>
          <w:lang w:val="ro-RO"/>
        </w:rPr>
        <w:t>doar la datele sale personale. Reprezentanții concurenților electorali/participanților la referendum</w:t>
      </w:r>
      <w:r w:rsidR="00D37DB0" w:rsidRPr="00D37DB0">
        <w:rPr>
          <w:rFonts w:ascii="Times New Roman" w:hAnsi="Times New Roman" w:cs="Times New Roman"/>
          <w:color w:val="000000" w:themeColor="text1"/>
          <w:sz w:val="24"/>
          <w:szCs w:val="24"/>
          <w:lang w:val="ro-RO"/>
        </w:rPr>
        <w:t>, alegătorii</w:t>
      </w:r>
      <w:r w:rsidRPr="00D37DB0">
        <w:rPr>
          <w:rFonts w:ascii="Times New Roman" w:hAnsi="Times New Roman" w:cs="Times New Roman"/>
          <w:color w:val="000000" w:themeColor="text1"/>
          <w:sz w:val="24"/>
          <w:szCs w:val="24"/>
          <w:lang w:val="ro-RO"/>
        </w:rPr>
        <w:t xml:space="preserve"> și observatorii au acces la lista electorală cu datele </w:t>
      </w:r>
      <w:r w:rsidR="00D37DB0" w:rsidRPr="00D37DB0">
        <w:rPr>
          <w:rFonts w:ascii="Times New Roman" w:hAnsi="Times New Roman" w:cs="Times New Roman"/>
          <w:color w:val="000000" w:themeColor="text1"/>
          <w:sz w:val="24"/>
          <w:szCs w:val="24"/>
          <w:lang w:val="ro-RO"/>
        </w:rPr>
        <w:t xml:space="preserve">depline </w:t>
      </w:r>
      <w:r w:rsidRPr="00D37DB0">
        <w:rPr>
          <w:rFonts w:ascii="Times New Roman" w:hAnsi="Times New Roman" w:cs="Times New Roman"/>
          <w:color w:val="000000" w:themeColor="text1"/>
          <w:sz w:val="24"/>
          <w:szCs w:val="24"/>
          <w:lang w:val="ro-RO"/>
        </w:rPr>
        <w:t>numai pe bază de declarație de confidențialitate, al cărei model este aprobat de Comisie, fără a avea dreptul de a face copiii, fotografii sau înregistrări video.</w:t>
      </w:r>
    </w:p>
    <w:p w14:paraId="4CC73DA6" w14:textId="210CC46E" w:rsidR="003F4821" w:rsidRPr="00426331" w:rsidRDefault="00940E4F" w:rsidP="003F4821">
      <w:pPr>
        <w:pStyle w:val="NormalWeb"/>
        <w:spacing w:before="0" w:beforeAutospacing="0" w:after="0" w:afterAutospacing="0"/>
        <w:ind w:firstLine="567"/>
        <w:jc w:val="both"/>
        <w:rPr>
          <w:color w:val="000000" w:themeColor="text1"/>
          <w:lang w:val="ro-RO"/>
        </w:rPr>
      </w:pPr>
      <w:r w:rsidRPr="00940E4F" w:rsidDel="00940E4F">
        <w:rPr>
          <w:color w:val="FF0000"/>
          <w:lang w:val="ro-RO"/>
        </w:rPr>
        <w:t xml:space="preserve"> </w:t>
      </w:r>
      <w:r w:rsidR="003F4821" w:rsidRPr="00426331">
        <w:rPr>
          <w:color w:val="000000" w:themeColor="text1"/>
          <w:lang w:val="ro-RO"/>
        </w:rPr>
        <w:t xml:space="preserve">(3) Dacă alegătorul sau reprezentantul concurentului electoral/participantului la referendum observă erori în lista electorală, </w:t>
      </w:r>
      <w:r w:rsidR="003817FA">
        <w:rPr>
          <w:color w:val="000000" w:themeColor="text1"/>
          <w:lang w:val="ro-RO"/>
        </w:rPr>
        <w:t>el poate</w:t>
      </w:r>
      <w:r w:rsidR="003F4821" w:rsidRPr="00426331">
        <w:rPr>
          <w:color w:val="000000" w:themeColor="text1"/>
          <w:lang w:val="ro-RO"/>
        </w:rPr>
        <w:t xml:space="preserve"> depune la biroul electoral al </w:t>
      </w:r>
      <w:proofErr w:type="spellStart"/>
      <w:r w:rsidR="003F4821" w:rsidRPr="00426331">
        <w:rPr>
          <w:color w:val="000000" w:themeColor="text1"/>
          <w:lang w:val="ro-RO"/>
        </w:rPr>
        <w:t>secţiei</w:t>
      </w:r>
      <w:proofErr w:type="spellEnd"/>
      <w:r w:rsidR="003F4821" w:rsidRPr="00426331">
        <w:rPr>
          <w:color w:val="000000" w:themeColor="text1"/>
          <w:lang w:val="ro-RO"/>
        </w:rPr>
        <w:t xml:space="preserve"> de votare o cerere scrisă însoțită de acte doveditoare care se anexează la lista electorală.</w:t>
      </w:r>
    </w:p>
    <w:p w14:paraId="1294F01C" w14:textId="16FAC371" w:rsidR="003F4821" w:rsidRPr="00426331" w:rsidRDefault="003F4821" w:rsidP="003F4821">
      <w:pPr>
        <w:pStyle w:val="NormalWeb"/>
        <w:numPr>
          <w:ilvl w:val="0"/>
          <w:numId w:val="3"/>
        </w:numPr>
        <w:tabs>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Modificările în listele electorale pot fi solicitate de către alegători sau reprezentanții concurenților electorali/</w:t>
      </w:r>
      <w:r w:rsidRPr="008F4DC3">
        <w:rPr>
          <w:color w:val="000000" w:themeColor="text1"/>
          <w:lang w:val="ro-RO"/>
        </w:rPr>
        <w:t>participanți</w:t>
      </w:r>
      <w:r w:rsidR="008F4DC3">
        <w:rPr>
          <w:color w:val="000000" w:themeColor="text1"/>
          <w:lang w:val="ro-RO"/>
        </w:rPr>
        <w:t>lor</w:t>
      </w:r>
      <w:r w:rsidRPr="00426331">
        <w:rPr>
          <w:color w:val="000000" w:themeColor="text1"/>
          <w:lang w:val="ro-RO"/>
        </w:rPr>
        <w:t xml:space="preserve"> la referendum biroului electoral al </w:t>
      </w:r>
      <w:proofErr w:type="spellStart"/>
      <w:r w:rsidRPr="00426331">
        <w:rPr>
          <w:color w:val="000000" w:themeColor="text1"/>
          <w:lang w:val="ro-RO"/>
        </w:rPr>
        <w:t>secţiei</w:t>
      </w:r>
      <w:proofErr w:type="spellEnd"/>
      <w:r w:rsidRPr="00426331">
        <w:rPr>
          <w:color w:val="000000" w:themeColor="text1"/>
          <w:lang w:val="ro-RO"/>
        </w:rPr>
        <w:t xml:space="preserve"> de votare cel </w:t>
      </w:r>
      <w:proofErr w:type="spellStart"/>
      <w:r w:rsidRPr="00426331">
        <w:rPr>
          <w:color w:val="000000" w:themeColor="text1"/>
          <w:lang w:val="ro-RO"/>
        </w:rPr>
        <w:t>tîrziu</w:t>
      </w:r>
      <w:proofErr w:type="spellEnd"/>
      <w:r w:rsidRPr="00426331">
        <w:rPr>
          <w:color w:val="000000" w:themeColor="text1"/>
          <w:lang w:val="ro-RO"/>
        </w:rPr>
        <w:t xml:space="preserve"> în ziua precedentă zilei alegerilor. Biroul electoral transmite imediat Comisiei Electorale Centrale, dar nu mai </w:t>
      </w:r>
      <w:proofErr w:type="spellStart"/>
      <w:r w:rsidRPr="00426331">
        <w:rPr>
          <w:color w:val="000000" w:themeColor="text1"/>
          <w:lang w:val="ro-RO"/>
        </w:rPr>
        <w:t>tîrziu</w:t>
      </w:r>
      <w:proofErr w:type="spellEnd"/>
      <w:r w:rsidRPr="00426331">
        <w:rPr>
          <w:color w:val="000000" w:themeColor="text1"/>
          <w:lang w:val="ro-RO"/>
        </w:rPr>
        <w:t xml:space="preserve"> de ziua precedentă zilei alegerilor, prin intermediul registratorilor din cadrul </w:t>
      </w:r>
      <w:proofErr w:type="spellStart"/>
      <w:r w:rsidRPr="00426331">
        <w:rPr>
          <w:color w:val="000000" w:themeColor="text1"/>
          <w:lang w:val="ro-RO"/>
        </w:rPr>
        <w:t>autorităţilor</w:t>
      </w:r>
      <w:proofErr w:type="spellEnd"/>
      <w:r w:rsidRPr="00426331">
        <w:rPr>
          <w:color w:val="000000" w:themeColor="text1"/>
          <w:lang w:val="ro-RO"/>
        </w:rPr>
        <w:t xml:space="preserve"> </w:t>
      </w:r>
      <w:proofErr w:type="spellStart"/>
      <w:r w:rsidRPr="00426331">
        <w:rPr>
          <w:color w:val="000000" w:themeColor="text1"/>
          <w:lang w:val="ro-RO"/>
        </w:rPr>
        <w:t>administraţiei</w:t>
      </w:r>
      <w:proofErr w:type="spellEnd"/>
      <w:r w:rsidRPr="00426331">
        <w:rPr>
          <w:color w:val="000000" w:themeColor="text1"/>
          <w:lang w:val="ro-RO"/>
        </w:rPr>
        <w:t xml:space="preserve"> publice locale, </w:t>
      </w:r>
      <w:proofErr w:type="spellStart"/>
      <w:r w:rsidRPr="00426331">
        <w:rPr>
          <w:color w:val="000000" w:themeColor="text1"/>
          <w:lang w:val="ro-RO"/>
        </w:rPr>
        <w:t>informaţia</w:t>
      </w:r>
      <w:proofErr w:type="spellEnd"/>
      <w:r w:rsidRPr="00426331">
        <w:rPr>
          <w:color w:val="000000" w:themeColor="text1"/>
          <w:lang w:val="ro-RO"/>
        </w:rPr>
        <w:t xml:space="preserve"> despre modificările solicitate, cu anexarea actelor doveditoare, pentru a fi introduse aceste modificări în Registrul de stat al alegătorilor.</w:t>
      </w:r>
    </w:p>
    <w:p w14:paraId="76CC1DBD" w14:textId="7148971A" w:rsidR="003F4821" w:rsidRPr="00426331" w:rsidRDefault="003F4821" w:rsidP="003F4821">
      <w:pPr>
        <w:pStyle w:val="NormalWeb"/>
        <w:numPr>
          <w:ilvl w:val="0"/>
          <w:numId w:val="3"/>
        </w:numPr>
        <w:tabs>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 xml:space="preserve">Alegătorii și reprezentanții concurenților electorali/participanților la referendum au dreptul să depună </w:t>
      </w:r>
      <w:proofErr w:type="spellStart"/>
      <w:r w:rsidRPr="00426331">
        <w:rPr>
          <w:color w:val="000000" w:themeColor="text1"/>
          <w:lang w:val="ro-RO"/>
        </w:rPr>
        <w:t>contestaţii</w:t>
      </w:r>
      <w:proofErr w:type="spellEnd"/>
      <w:r w:rsidRPr="00426331">
        <w:rPr>
          <w:color w:val="000000" w:themeColor="text1"/>
          <w:lang w:val="ro-RO"/>
        </w:rPr>
        <w:t xml:space="preserve"> cu privire la neexaminarea sau </w:t>
      </w:r>
      <w:r w:rsidR="00F1327C">
        <w:rPr>
          <w:color w:val="000000" w:themeColor="text1"/>
          <w:lang w:val="ro-RO"/>
        </w:rPr>
        <w:t>respingerea cererii, depuse</w:t>
      </w:r>
      <w:r w:rsidRPr="00426331">
        <w:rPr>
          <w:color w:val="000000" w:themeColor="text1"/>
          <w:lang w:val="ro-RO"/>
        </w:rPr>
        <w:t xml:space="preserve"> în condițiile alin. (3), de corectare, includere sau radiere din lista electorală de bază, precum </w:t>
      </w:r>
      <w:proofErr w:type="spellStart"/>
      <w:r w:rsidRPr="00426331">
        <w:rPr>
          <w:color w:val="000000" w:themeColor="text1"/>
          <w:lang w:val="ro-RO"/>
        </w:rPr>
        <w:t>şi</w:t>
      </w:r>
      <w:proofErr w:type="spellEnd"/>
      <w:r w:rsidRPr="00426331">
        <w:rPr>
          <w:color w:val="000000" w:themeColor="text1"/>
          <w:lang w:val="ro-RO"/>
        </w:rPr>
        <w:t xml:space="preserve"> împotriva altor erori comise la înscrierea datelor despre sine sau despre </w:t>
      </w:r>
      <w:proofErr w:type="spellStart"/>
      <w:r w:rsidRPr="00426331">
        <w:rPr>
          <w:color w:val="000000" w:themeColor="text1"/>
          <w:lang w:val="ro-RO"/>
        </w:rPr>
        <w:t>alţi</w:t>
      </w:r>
      <w:proofErr w:type="spellEnd"/>
      <w:r w:rsidRPr="00426331">
        <w:rPr>
          <w:color w:val="000000" w:themeColor="text1"/>
          <w:lang w:val="ro-RO"/>
        </w:rPr>
        <w:t xml:space="preserve"> alegători. </w:t>
      </w:r>
      <w:proofErr w:type="spellStart"/>
      <w:r w:rsidRPr="00426331">
        <w:rPr>
          <w:color w:val="000000" w:themeColor="text1"/>
          <w:lang w:val="ro-RO"/>
        </w:rPr>
        <w:t>Contestaţiile</w:t>
      </w:r>
      <w:proofErr w:type="spellEnd"/>
      <w:r w:rsidRPr="00426331">
        <w:rPr>
          <w:color w:val="000000" w:themeColor="text1"/>
          <w:lang w:val="ro-RO"/>
        </w:rPr>
        <w:t xml:space="preserve"> se examinează de către organele electorale respective în decurs de 24 de ore, iar deciziile acestora pot fi contestate de </w:t>
      </w:r>
      <w:proofErr w:type="spellStart"/>
      <w:r w:rsidRPr="00426331">
        <w:rPr>
          <w:color w:val="000000" w:themeColor="text1"/>
          <w:lang w:val="ro-RO"/>
        </w:rPr>
        <w:t>subiecţii</w:t>
      </w:r>
      <w:proofErr w:type="spellEnd"/>
      <w:r w:rsidRPr="00426331">
        <w:rPr>
          <w:color w:val="000000" w:themeColor="text1"/>
          <w:lang w:val="ro-RO"/>
        </w:rPr>
        <w:t xml:space="preserve"> </w:t>
      </w:r>
      <w:proofErr w:type="spellStart"/>
      <w:r w:rsidRPr="00426331">
        <w:rPr>
          <w:color w:val="000000" w:themeColor="text1"/>
          <w:lang w:val="ro-RO"/>
        </w:rPr>
        <w:t>interesaţi</w:t>
      </w:r>
      <w:proofErr w:type="spellEnd"/>
      <w:r w:rsidRPr="00426331">
        <w:rPr>
          <w:color w:val="000000" w:themeColor="text1"/>
          <w:lang w:val="ro-RO"/>
        </w:rPr>
        <w:t xml:space="preserve"> în ordinea stabilită la capitolul 12, în cazul în care </w:t>
      </w:r>
      <w:r w:rsidR="008F4DC3">
        <w:rPr>
          <w:color w:val="000000" w:themeColor="text1"/>
          <w:lang w:val="ro-RO"/>
        </w:rPr>
        <w:t>contestațiile le-au fost respinse.</w:t>
      </w:r>
    </w:p>
    <w:p w14:paraId="0F9DC503" w14:textId="0885CFCA"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(6) Comisia Electorală Centrală elaborează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aprobă procedura de întocmire, verificare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actualizare a listelor electorale, </w:t>
      </w:r>
      <w:proofErr w:type="spellStart"/>
      <w:r w:rsidRPr="00426331">
        <w:rPr>
          <w:rFonts w:ascii="Times New Roman" w:eastAsia="Times New Roman" w:hAnsi="Times New Roman" w:cs="Times New Roman"/>
          <w:color w:val="000000" w:themeColor="text1"/>
          <w:sz w:val="24"/>
          <w:szCs w:val="24"/>
          <w:lang w:val="ro-RO"/>
        </w:rPr>
        <w:t>reglementînd</w:t>
      </w:r>
      <w:proofErr w:type="spellEnd"/>
      <w:r w:rsidRPr="00426331">
        <w:rPr>
          <w:rFonts w:ascii="Times New Roman" w:eastAsia="Times New Roman" w:hAnsi="Times New Roman" w:cs="Times New Roman"/>
          <w:color w:val="000000" w:themeColor="text1"/>
          <w:sz w:val="24"/>
          <w:szCs w:val="24"/>
          <w:lang w:val="ro-RO"/>
        </w:rPr>
        <w:t xml:space="preserve"> expres aspectele privind transmiterea listelor la birourile electorale</w:t>
      </w:r>
      <w:r w:rsidR="00A00E5C">
        <w:rPr>
          <w:rFonts w:ascii="Times New Roman" w:eastAsia="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 includerea/excluderea alegătorilor de către membrii biroului electoral al </w:t>
      </w:r>
      <w:proofErr w:type="spellStart"/>
      <w:r w:rsidRPr="00426331">
        <w:rPr>
          <w:rFonts w:ascii="Times New Roman" w:eastAsia="Times New Roman" w:hAnsi="Times New Roman" w:cs="Times New Roman"/>
          <w:color w:val="000000" w:themeColor="text1"/>
          <w:sz w:val="24"/>
          <w:szCs w:val="24"/>
          <w:lang w:val="ro-RO"/>
        </w:rPr>
        <w:t>secţiei</w:t>
      </w:r>
      <w:proofErr w:type="spellEnd"/>
      <w:r w:rsidRPr="00426331">
        <w:rPr>
          <w:rFonts w:ascii="Times New Roman" w:eastAsia="Times New Roman" w:hAnsi="Times New Roman" w:cs="Times New Roman"/>
          <w:color w:val="000000" w:themeColor="text1"/>
          <w:sz w:val="24"/>
          <w:szCs w:val="24"/>
          <w:lang w:val="ro-RO"/>
        </w:rPr>
        <w:t xml:space="preserve"> de votare</w:t>
      </w:r>
      <w:r w:rsidR="00A00E5C">
        <w:rPr>
          <w:rFonts w:ascii="Times New Roman" w:eastAsia="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 prezentarea ulterioară a listelor electorale finale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r w:rsidRPr="004E64E1">
        <w:rPr>
          <w:rFonts w:ascii="Times New Roman" w:eastAsia="Times New Roman" w:hAnsi="Times New Roman" w:cs="Times New Roman"/>
          <w:color w:val="000000" w:themeColor="text1"/>
          <w:sz w:val="24"/>
          <w:szCs w:val="24"/>
          <w:lang w:val="ro-RO"/>
        </w:rPr>
        <w:t>alte aspecte necesare.</w:t>
      </w:r>
      <w:r w:rsidRPr="00426331">
        <w:rPr>
          <w:rFonts w:ascii="Times New Roman" w:eastAsia="Times New Roman" w:hAnsi="Times New Roman" w:cs="Times New Roman"/>
          <w:color w:val="000000" w:themeColor="text1"/>
          <w:sz w:val="24"/>
          <w:szCs w:val="24"/>
          <w:lang w:val="ro-RO"/>
        </w:rPr>
        <w:t>”</w:t>
      </w:r>
      <w:r w:rsidR="00A00E5C">
        <w:rPr>
          <w:rFonts w:ascii="Times New Roman" w:eastAsia="Times New Roman" w:hAnsi="Times New Roman" w:cs="Times New Roman"/>
          <w:color w:val="000000" w:themeColor="text1"/>
          <w:sz w:val="24"/>
          <w:szCs w:val="24"/>
          <w:lang w:val="ro-RO"/>
        </w:rPr>
        <w:t>.</w:t>
      </w:r>
    </w:p>
    <w:p w14:paraId="1E616D85" w14:textId="77777777" w:rsidR="00530590" w:rsidRPr="00426331" w:rsidRDefault="00530590"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329BC68D" w14:textId="77777777" w:rsidR="003F4821" w:rsidRPr="00426331" w:rsidRDefault="003F4821" w:rsidP="00C531E9">
      <w:pPr>
        <w:pStyle w:val="NormalWeb"/>
        <w:numPr>
          <w:ilvl w:val="0"/>
          <w:numId w:val="10"/>
        </w:numPr>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Articolul 46:</w:t>
      </w:r>
    </w:p>
    <w:p w14:paraId="1D1CED7C" w14:textId="108130F5" w:rsidR="003F4821" w:rsidRPr="00426331" w:rsidRDefault="003F4821" w:rsidP="003F4821">
      <w:pPr>
        <w:pStyle w:val="NormalWeb"/>
        <w:tabs>
          <w:tab w:val="left" w:pos="851"/>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(1), </w:t>
      </w:r>
      <w:r w:rsidR="00A00E5C">
        <w:rPr>
          <w:color w:val="000000" w:themeColor="text1"/>
          <w:lang w:val="ro-RO"/>
        </w:rPr>
        <w:t>textul</w:t>
      </w:r>
      <w:r w:rsidR="00A00E5C" w:rsidRPr="00426331">
        <w:rPr>
          <w:color w:val="000000" w:themeColor="text1"/>
          <w:lang w:val="ro-RO"/>
        </w:rPr>
        <w:t xml:space="preserve"> </w:t>
      </w:r>
      <w:r w:rsidRPr="00426331">
        <w:rPr>
          <w:color w:val="000000" w:themeColor="text1"/>
          <w:lang w:val="ro-RO"/>
        </w:rPr>
        <w:t>„circumscripțiilor electorale și” se exclude;</w:t>
      </w:r>
    </w:p>
    <w:p w14:paraId="79CF74DA" w14:textId="77777777" w:rsidR="003F4821" w:rsidRPr="00426331" w:rsidRDefault="003F4821" w:rsidP="003F4821">
      <w:pPr>
        <w:pStyle w:val="NormalWeb"/>
        <w:tabs>
          <w:tab w:val="left" w:pos="851"/>
        </w:tabs>
        <w:spacing w:before="0" w:beforeAutospacing="0" w:after="0" w:afterAutospacing="0"/>
        <w:ind w:firstLine="567"/>
        <w:jc w:val="both"/>
        <w:rPr>
          <w:color w:val="000000" w:themeColor="text1"/>
          <w:lang w:val="ro-RO"/>
        </w:rPr>
      </w:pPr>
      <w:r w:rsidRPr="00426331">
        <w:rPr>
          <w:color w:val="000000" w:themeColor="text1"/>
          <w:lang w:val="ro-RO"/>
        </w:rPr>
        <w:t>la alineatul (2), litera b) va avea următorul cuprins:</w:t>
      </w:r>
    </w:p>
    <w:p w14:paraId="26C2C1FD" w14:textId="473FDFCD" w:rsidR="003F4821" w:rsidRPr="00426331" w:rsidRDefault="003F4821" w:rsidP="003F4821">
      <w:pPr>
        <w:pStyle w:val="NormalWeb"/>
        <w:tabs>
          <w:tab w:val="left" w:pos="851"/>
        </w:tabs>
        <w:spacing w:before="0" w:beforeAutospacing="0" w:after="0" w:afterAutospacing="0"/>
        <w:ind w:firstLine="567"/>
        <w:jc w:val="both"/>
        <w:rPr>
          <w:color w:val="000000" w:themeColor="text1"/>
          <w:lang w:val="ro-RO"/>
        </w:rPr>
      </w:pPr>
      <w:r w:rsidRPr="00426331">
        <w:rPr>
          <w:color w:val="000000" w:themeColor="text1"/>
          <w:lang w:val="ro-RO"/>
        </w:rPr>
        <w:t xml:space="preserve">„b) blocurile electorale, formate pe baza deciziilor adoptate conform statutelor (regulamentelor) partidelor </w:t>
      </w:r>
      <w:proofErr w:type="spellStart"/>
      <w:r w:rsidRPr="00426331">
        <w:rPr>
          <w:color w:val="000000" w:themeColor="text1"/>
          <w:lang w:val="ro-RO"/>
        </w:rPr>
        <w:t>şi</w:t>
      </w:r>
      <w:proofErr w:type="spellEnd"/>
      <w:r w:rsidRPr="00426331">
        <w:rPr>
          <w:color w:val="000000" w:themeColor="text1"/>
          <w:lang w:val="ro-RO"/>
        </w:rPr>
        <w:t xml:space="preserve"> </w:t>
      </w:r>
      <w:proofErr w:type="spellStart"/>
      <w:r w:rsidRPr="00426331">
        <w:rPr>
          <w:color w:val="000000" w:themeColor="text1"/>
          <w:lang w:val="ro-RO"/>
        </w:rPr>
        <w:t>organizaţii</w:t>
      </w:r>
      <w:r w:rsidR="00A00E5C">
        <w:rPr>
          <w:color w:val="000000" w:themeColor="text1"/>
          <w:lang w:val="ro-RO"/>
        </w:rPr>
        <w:t>lor</w:t>
      </w:r>
      <w:proofErr w:type="spellEnd"/>
      <w:r w:rsidRPr="00426331">
        <w:rPr>
          <w:color w:val="000000" w:themeColor="text1"/>
          <w:lang w:val="ro-RO"/>
        </w:rPr>
        <w:t xml:space="preserve"> social-politice ce le-au constituit, care </w:t>
      </w:r>
      <w:proofErr w:type="spellStart"/>
      <w:r w:rsidRPr="00426331">
        <w:rPr>
          <w:color w:val="000000" w:themeColor="text1"/>
          <w:lang w:val="ro-RO"/>
        </w:rPr>
        <w:t>sînt</w:t>
      </w:r>
      <w:proofErr w:type="spellEnd"/>
      <w:r w:rsidRPr="00426331">
        <w:rPr>
          <w:color w:val="000000" w:themeColor="text1"/>
          <w:lang w:val="ro-RO"/>
        </w:rPr>
        <w:t xml:space="preserve"> înregistrate de Comisia Electorală Centrală;”;</w:t>
      </w:r>
    </w:p>
    <w:p w14:paraId="1898C4E1" w14:textId="699044AF" w:rsidR="003F4821" w:rsidRPr="00426331" w:rsidRDefault="003F4821" w:rsidP="003F4821">
      <w:pPr>
        <w:pStyle w:val="NormalWeb"/>
        <w:tabs>
          <w:tab w:val="left" w:pos="851"/>
        </w:tabs>
        <w:spacing w:before="0" w:beforeAutospacing="0" w:after="0" w:afterAutospacing="0"/>
        <w:ind w:firstLine="567"/>
        <w:jc w:val="both"/>
        <w:rPr>
          <w:color w:val="000000" w:themeColor="text1"/>
          <w:lang w:val="ro-RO"/>
        </w:rPr>
      </w:pPr>
      <w:r w:rsidRPr="00426331">
        <w:rPr>
          <w:color w:val="000000" w:themeColor="text1"/>
          <w:lang w:val="ro-RO"/>
        </w:rPr>
        <w:t xml:space="preserve">alineatul (3) se completează </w:t>
      </w:r>
      <w:r w:rsidR="00A00E5C">
        <w:rPr>
          <w:color w:val="000000" w:themeColor="text1"/>
          <w:lang w:val="ro-RO"/>
        </w:rPr>
        <w:t xml:space="preserve">la final </w:t>
      </w:r>
      <w:r w:rsidRPr="00426331">
        <w:rPr>
          <w:color w:val="000000" w:themeColor="text1"/>
          <w:lang w:val="ro-RO"/>
        </w:rPr>
        <w:t xml:space="preserve">cu </w:t>
      </w:r>
      <w:r w:rsidR="00A00E5C">
        <w:rPr>
          <w:color w:val="000000" w:themeColor="text1"/>
          <w:lang w:val="ro-RO"/>
        </w:rPr>
        <w:t>o nouă propoziție</w:t>
      </w:r>
      <w:r w:rsidRPr="00426331">
        <w:rPr>
          <w:color w:val="000000" w:themeColor="text1"/>
          <w:lang w:val="ro-RO"/>
        </w:rPr>
        <w:t>: „Modelul listei de candidați se aprobă de către Comisia Electorală Centrală.”.</w:t>
      </w:r>
    </w:p>
    <w:p w14:paraId="5068189A" w14:textId="77777777" w:rsidR="00530590" w:rsidRPr="00426331" w:rsidRDefault="00530590" w:rsidP="003F4821">
      <w:pPr>
        <w:pStyle w:val="NormalWeb"/>
        <w:tabs>
          <w:tab w:val="left" w:pos="851"/>
        </w:tabs>
        <w:spacing w:before="0" w:beforeAutospacing="0" w:after="0" w:afterAutospacing="0"/>
        <w:ind w:firstLine="567"/>
        <w:jc w:val="both"/>
        <w:rPr>
          <w:color w:val="000000" w:themeColor="text1"/>
          <w:lang w:val="ro-RO"/>
        </w:rPr>
      </w:pPr>
    </w:p>
    <w:p w14:paraId="37C5A788" w14:textId="77777777" w:rsidR="003F4821" w:rsidRPr="00426331" w:rsidRDefault="003F4821" w:rsidP="00C531E9">
      <w:pPr>
        <w:pStyle w:val="NormalWeb"/>
        <w:numPr>
          <w:ilvl w:val="0"/>
          <w:numId w:val="10"/>
        </w:numPr>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Articolul 47:</w:t>
      </w:r>
    </w:p>
    <w:p w14:paraId="34B8E44C" w14:textId="77777777" w:rsidR="003F4821" w:rsidRPr="00426331" w:rsidRDefault="003F4821" w:rsidP="003F4821">
      <w:pPr>
        <w:pStyle w:val="NormalWeb"/>
        <w:tabs>
          <w:tab w:val="left" w:pos="567"/>
        </w:tabs>
        <w:spacing w:before="0" w:beforeAutospacing="0" w:after="0" w:afterAutospacing="0"/>
        <w:ind w:firstLine="567"/>
        <w:jc w:val="both"/>
        <w:rPr>
          <w:color w:val="000000" w:themeColor="text1"/>
          <w:lang w:val="ro-RO"/>
        </w:rPr>
      </w:pPr>
      <w:r w:rsidRPr="00426331">
        <w:rPr>
          <w:color w:val="000000" w:themeColor="text1"/>
          <w:lang w:val="ro-RO"/>
        </w:rPr>
        <w:t>alineatul (3) va avea următorul cuprins:</w:t>
      </w:r>
    </w:p>
    <w:p w14:paraId="1639EF7A" w14:textId="10C0812C" w:rsidR="00AA3DD8" w:rsidRPr="00426331" w:rsidRDefault="003F4821" w:rsidP="00530590">
      <w:pPr>
        <w:pStyle w:val="NormalWeb"/>
        <w:tabs>
          <w:tab w:val="left" w:pos="567"/>
        </w:tabs>
        <w:spacing w:before="0" w:beforeAutospacing="0" w:after="0" w:afterAutospacing="0"/>
        <w:ind w:firstLine="567"/>
        <w:jc w:val="both"/>
        <w:rPr>
          <w:color w:val="000000" w:themeColor="text1"/>
          <w:highlight w:val="yellow"/>
          <w:lang w:val="ro-RO"/>
        </w:rPr>
      </w:pPr>
      <w:r w:rsidRPr="00426331">
        <w:rPr>
          <w:color w:val="000000" w:themeColor="text1"/>
          <w:lang w:val="ro-RO"/>
        </w:rPr>
        <w:t xml:space="preserve">„(3) În listele de colectare a semnăturilor în </w:t>
      </w:r>
      <w:proofErr w:type="spellStart"/>
      <w:r w:rsidRPr="00426331">
        <w:rPr>
          <w:color w:val="000000" w:themeColor="text1"/>
          <w:lang w:val="ro-RO"/>
        </w:rPr>
        <w:t>susţinerea</w:t>
      </w:r>
      <w:proofErr w:type="spellEnd"/>
      <w:r w:rsidRPr="00426331">
        <w:rPr>
          <w:color w:val="000000" w:themeColor="text1"/>
          <w:lang w:val="ro-RO"/>
        </w:rPr>
        <w:t xml:space="preserve"> candidatului independent, precum </w:t>
      </w:r>
      <w:proofErr w:type="spellStart"/>
      <w:r w:rsidRPr="00426331">
        <w:rPr>
          <w:color w:val="000000" w:themeColor="text1"/>
          <w:lang w:val="ro-RO"/>
        </w:rPr>
        <w:t>şi</w:t>
      </w:r>
      <w:proofErr w:type="spellEnd"/>
      <w:r w:rsidRPr="00426331">
        <w:rPr>
          <w:color w:val="000000" w:themeColor="text1"/>
          <w:lang w:val="ro-RO"/>
        </w:rPr>
        <w:t xml:space="preserve"> pentru </w:t>
      </w:r>
      <w:proofErr w:type="spellStart"/>
      <w:r w:rsidRPr="00426331">
        <w:rPr>
          <w:color w:val="000000" w:themeColor="text1"/>
          <w:lang w:val="ro-RO"/>
        </w:rPr>
        <w:t>iniţierea</w:t>
      </w:r>
      <w:proofErr w:type="spellEnd"/>
      <w:r w:rsidRPr="00426331">
        <w:rPr>
          <w:color w:val="000000" w:themeColor="text1"/>
          <w:lang w:val="ro-RO"/>
        </w:rPr>
        <w:t xml:space="preserve"> referendumului, denumite în continuare liste de </w:t>
      </w:r>
      <w:proofErr w:type="spellStart"/>
      <w:r w:rsidRPr="00426331">
        <w:rPr>
          <w:color w:val="000000" w:themeColor="text1"/>
          <w:lang w:val="ro-RO"/>
        </w:rPr>
        <w:t>subscripţie</w:t>
      </w:r>
      <w:proofErr w:type="spellEnd"/>
      <w:r w:rsidRPr="00426331">
        <w:rPr>
          <w:color w:val="000000" w:themeColor="text1"/>
          <w:lang w:val="ro-RO"/>
        </w:rPr>
        <w:t xml:space="preserve">, se indică numele </w:t>
      </w:r>
      <w:proofErr w:type="spellStart"/>
      <w:r w:rsidRPr="00426331">
        <w:rPr>
          <w:color w:val="000000" w:themeColor="text1"/>
          <w:lang w:val="ro-RO"/>
        </w:rPr>
        <w:t>şi</w:t>
      </w:r>
      <w:proofErr w:type="spellEnd"/>
      <w:r w:rsidRPr="00426331">
        <w:rPr>
          <w:color w:val="000000" w:themeColor="text1"/>
          <w:lang w:val="ro-RO"/>
        </w:rPr>
        <w:t xml:space="preserve"> prenumele, anul </w:t>
      </w:r>
      <w:proofErr w:type="spellStart"/>
      <w:r w:rsidRPr="00426331">
        <w:rPr>
          <w:color w:val="000000" w:themeColor="text1"/>
          <w:lang w:val="ro-RO"/>
        </w:rPr>
        <w:t>naşterii</w:t>
      </w:r>
      <w:proofErr w:type="spellEnd"/>
      <w:r w:rsidRPr="00426331">
        <w:rPr>
          <w:color w:val="000000" w:themeColor="text1"/>
          <w:lang w:val="ro-RO"/>
        </w:rPr>
        <w:t>, profesia (</w:t>
      </w:r>
      <w:proofErr w:type="spellStart"/>
      <w:r w:rsidRPr="00426331">
        <w:rPr>
          <w:color w:val="000000" w:themeColor="text1"/>
          <w:lang w:val="ro-RO"/>
        </w:rPr>
        <w:t>ocupaţia</w:t>
      </w:r>
      <w:proofErr w:type="spellEnd"/>
      <w:r w:rsidRPr="00426331">
        <w:rPr>
          <w:color w:val="000000" w:themeColor="text1"/>
          <w:lang w:val="ro-RO"/>
        </w:rPr>
        <w:t xml:space="preserve">), </w:t>
      </w:r>
      <w:proofErr w:type="spellStart"/>
      <w:r w:rsidRPr="00426331">
        <w:rPr>
          <w:color w:val="000000" w:themeColor="text1"/>
          <w:lang w:val="ro-RO"/>
        </w:rPr>
        <w:t>funcţia</w:t>
      </w:r>
      <w:proofErr w:type="spellEnd"/>
      <w:r w:rsidRPr="00426331">
        <w:rPr>
          <w:color w:val="000000" w:themeColor="text1"/>
          <w:lang w:val="ro-RO"/>
        </w:rPr>
        <w:t xml:space="preserve">, locul de muncă, domiciliul </w:t>
      </w:r>
      <w:proofErr w:type="spellStart"/>
      <w:r w:rsidRPr="00426331">
        <w:rPr>
          <w:color w:val="000000" w:themeColor="text1"/>
          <w:lang w:val="ro-RO"/>
        </w:rPr>
        <w:t>şi</w:t>
      </w:r>
      <w:proofErr w:type="spellEnd"/>
      <w:r w:rsidRPr="00426331">
        <w:rPr>
          <w:color w:val="000000" w:themeColor="text1"/>
          <w:lang w:val="ro-RO"/>
        </w:rPr>
        <w:t xml:space="preserve"> subiectul care l-a desemnat, precum </w:t>
      </w:r>
      <w:proofErr w:type="spellStart"/>
      <w:r w:rsidRPr="00426331">
        <w:rPr>
          <w:color w:val="000000" w:themeColor="text1"/>
          <w:lang w:val="ro-RO"/>
        </w:rPr>
        <w:t>şi</w:t>
      </w:r>
      <w:proofErr w:type="spellEnd"/>
      <w:r w:rsidRPr="00426331">
        <w:rPr>
          <w:color w:val="000000" w:themeColor="text1"/>
          <w:lang w:val="ro-RO"/>
        </w:rPr>
        <w:t xml:space="preserve"> numele </w:t>
      </w:r>
      <w:proofErr w:type="spellStart"/>
      <w:r w:rsidRPr="00426331">
        <w:rPr>
          <w:color w:val="000000" w:themeColor="text1"/>
          <w:lang w:val="ro-RO"/>
        </w:rPr>
        <w:t>şi</w:t>
      </w:r>
      <w:proofErr w:type="spellEnd"/>
      <w:r w:rsidRPr="00426331">
        <w:rPr>
          <w:color w:val="000000" w:themeColor="text1"/>
          <w:lang w:val="ro-RO"/>
        </w:rPr>
        <w:t xml:space="preserve"> prenumele persoanei care colectează semnăturile. Lista de </w:t>
      </w:r>
      <w:proofErr w:type="spellStart"/>
      <w:r w:rsidRPr="00426331">
        <w:rPr>
          <w:color w:val="000000" w:themeColor="text1"/>
          <w:lang w:val="ro-RO"/>
        </w:rPr>
        <w:t>subscripţie</w:t>
      </w:r>
      <w:proofErr w:type="spellEnd"/>
      <w:r w:rsidRPr="00426331">
        <w:rPr>
          <w:color w:val="000000" w:themeColor="text1"/>
          <w:lang w:val="ro-RO"/>
        </w:rPr>
        <w:t xml:space="preserve"> va </w:t>
      </w:r>
      <w:proofErr w:type="spellStart"/>
      <w:r w:rsidRPr="00426331">
        <w:rPr>
          <w:color w:val="000000" w:themeColor="text1"/>
          <w:lang w:val="ro-RO"/>
        </w:rPr>
        <w:t>conţine</w:t>
      </w:r>
      <w:proofErr w:type="spellEnd"/>
      <w:r w:rsidRPr="00426331">
        <w:rPr>
          <w:color w:val="000000" w:themeColor="text1"/>
          <w:lang w:val="ro-RO"/>
        </w:rPr>
        <w:t xml:space="preserve"> numai semnături ale </w:t>
      </w:r>
      <w:proofErr w:type="spellStart"/>
      <w:r w:rsidRPr="00426331">
        <w:rPr>
          <w:color w:val="000000" w:themeColor="text1"/>
          <w:lang w:val="ro-RO"/>
        </w:rPr>
        <w:t>susţinătorilor</w:t>
      </w:r>
      <w:proofErr w:type="spellEnd"/>
      <w:r w:rsidRPr="00426331">
        <w:rPr>
          <w:color w:val="000000" w:themeColor="text1"/>
          <w:lang w:val="ro-RO"/>
        </w:rPr>
        <w:t xml:space="preserve"> care </w:t>
      </w:r>
      <w:r w:rsidR="004E64E1">
        <w:rPr>
          <w:color w:val="000000" w:themeColor="text1"/>
          <w:lang w:val="ro-RO"/>
        </w:rPr>
        <w:t>au domiciliul</w:t>
      </w:r>
      <w:r w:rsidR="004E64E1" w:rsidRPr="00426331">
        <w:rPr>
          <w:color w:val="000000" w:themeColor="text1"/>
          <w:lang w:val="ro-RO"/>
        </w:rPr>
        <w:t xml:space="preserve"> </w:t>
      </w:r>
      <w:r w:rsidRPr="00426331">
        <w:rPr>
          <w:color w:val="000000" w:themeColor="text1"/>
          <w:lang w:val="ro-RO"/>
        </w:rPr>
        <w:t xml:space="preserve">într-o singură circumscripție electorală în care urmează să fie organizate alegeri și/sau referendum. În cazul alegerilor pentru funcția de Președinte al Republicii Moldova, lista de </w:t>
      </w:r>
      <w:proofErr w:type="spellStart"/>
      <w:r w:rsidRPr="00426331">
        <w:rPr>
          <w:color w:val="000000" w:themeColor="text1"/>
          <w:lang w:val="ro-RO"/>
        </w:rPr>
        <w:t>subscripţie</w:t>
      </w:r>
      <w:proofErr w:type="spellEnd"/>
      <w:r w:rsidRPr="00426331">
        <w:rPr>
          <w:color w:val="000000" w:themeColor="text1"/>
          <w:lang w:val="ro-RO"/>
        </w:rPr>
        <w:t xml:space="preserve"> va </w:t>
      </w:r>
      <w:proofErr w:type="spellStart"/>
      <w:r w:rsidRPr="00426331">
        <w:rPr>
          <w:color w:val="000000" w:themeColor="text1"/>
          <w:lang w:val="ro-RO"/>
        </w:rPr>
        <w:t>conţine</w:t>
      </w:r>
      <w:proofErr w:type="spellEnd"/>
      <w:r w:rsidRPr="00426331">
        <w:rPr>
          <w:color w:val="000000" w:themeColor="text1"/>
          <w:lang w:val="ro-RO"/>
        </w:rPr>
        <w:t xml:space="preserve"> numai semnături ale </w:t>
      </w:r>
      <w:proofErr w:type="spellStart"/>
      <w:r w:rsidRPr="00426331">
        <w:rPr>
          <w:color w:val="000000" w:themeColor="text1"/>
          <w:lang w:val="ro-RO"/>
        </w:rPr>
        <w:t>susţinătorilor</w:t>
      </w:r>
      <w:proofErr w:type="spellEnd"/>
      <w:r w:rsidRPr="00426331">
        <w:rPr>
          <w:color w:val="000000" w:themeColor="text1"/>
          <w:lang w:val="ro-RO"/>
        </w:rPr>
        <w:t xml:space="preserve"> care domiciliază în ace</w:t>
      </w:r>
      <w:r w:rsidR="00A00E5C">
        <w:rPr>
          <w:color w:val="000000" w:themeColor="text1"/>
          <w:lang w:val="ro-RO"/>
        </w:rPr>
        <w:t>e</w:t>
      </w:r>
      <w:r w:rsidRPr="00426331">
        <w:rPr>
          <w:color w:val="000000" w:themeColor="text1"/>
          <w:lang w:val="ro-RO"/>
        </w:rPr>
        <w:t>ași unitate administrativ-teritorială de nivelul al doilea.”;</w:t>
      </w:r>
    </w:p>
    <w:p w14:paraId="07E8925C" w14:textId="0F2C7B4B" w:rsidR="00AA3DD8" w:rsidRPr="00426331" w:rsidRDefault="003F4821" w:rsidP="00530590">
      <w:pPr>
        <w:pStyle w:val="NormalWeb"/>
        <w:tabs>
          <w:tab w:val="left" w:pos="567"/>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(4), textul „de membrul grupului de </w:t>
      </w:r>
      <w:proofErr w:type="spellStart"/>
      <w:r w:rsidRPr="00426331">
        <w:rPr>
          <w:color w:val="000000" w:themeColor="text1"/>
          <w:lang w:val="ro-RO"/>
        </w:rPr>
        <w:t>iniţiativă</w:t>
      </w:r>
      <w:proofErr w:type="spellEnd"/>
      <w:r w:rsidRPr="00426331">
        <w:rPr>
          <w:color w:val="000000" w:themeColor="text1"/>
          <w:lang w:val="ro-RO"/>
        </w:rPr>
        <w:t xml:space="preserve"> sau de o altă persoană împuternicită să colecteze semnăturile” se substituie </w:t>
      </w:r>
      <w:r w:rsidR="00A00E5C">
        <w:rPr>
          <w:color w:val="000000" w:themeColor="text1"/>
          <w:lang w:val="ro-RO"/>
        </w:rPr>
        <w:t>prin cuvintele</w:t>
      </w:r>
      <w:r w:rsidRPr="00426331">
        <w:rPr>
          <w:color w:val="000000" w:themeColor="text1"/>
          <w:lang w:val="ro-RO"/>
        </w:rPr>
        <w:t xml:space="preserve"> „de colector”, </w:t>
      </w:r>
      <w:r w:rsidR="00A00E5C">
        <w:rPr>
          <w:color w:val="000000" w:themeColor="text1"/>
          <w:lang w:val="ro-RO"/>
        </w:rPr>
        <w:t>cuvântul</w:t>
      </w:r>
      <w:r w:rsidR="00A00E5C" w:rsidRPr="00426331">
        <w:rPr>
          <w:color w:val="000000" w:themeColor="text1"/>
          <w:lang w:val="ro-RO"/>
        </w:rPr>
        <w:t xml:space="preserve"> </w:t>
      </w:r>
      <w:r w:rsidRPr="00426331">
        <w:rPr>
          <w:color w:val="000000" w:themeColor="text1"/>
          <w:lang w:val="ro-RO"/>
        </w:rPr>
        <w:t xml:space="preserve">„legal” se exclude, iar la finele alineatului se </w:t>
      </w:r>
      <w:r w:rsidR="00A00E5C">
        <w:rPr>
          <w:color w:val="000000" w:themeColor="text1"/>
          <w:lang w:val="ro-RO"/>
        </w:rPr>
        <w:t>introduce</w:t>
      </w:r>
      <w:r w:rsidRPr="00426331">
        <w:rPr>
          <w:color w:val="000000" w:themeColor="text1"/>
          <w:lang w:val="ro-RO"/>
        </w:rPr>
        <w:t xml:space="preserve"> textul „</w:t>
      </w:r>
      <w:r w:rsidR="007C4101">
        <w:rPr>
          <w:color w:val="000000" w:themeColor="text1"/>
          <w:lang w:val="ro-RO"/>
        </w:rPr>
        <w:t xml:space="preserve"> , </w:t>
      </w:r>
      <w:proofErr w:type="spellStart"/>
      <w:r w:rsidRPr="00426331">
        <w:rPr>
          <w:color w:val="000000" w:themeColor="text1"/>
          <w:lang w:val="ro-RO"/>
        </w:rPr>
        <w:t>făcîndu</w:t>
      </w:r>
      <w:proofErr w:type="spellEnd"/>
      <w:r w:rsidRPr="00426331">
        <w:rPr>
          <w:color w:val="000000" w:themeColor="text1"/>
          <w:lang w:val="ro-RO"/>
        </w:rPr>
        <w:t>-se mențiunea co</w:t>
      </w:r>
      <w:r w:rsidR="00530590" w:rsidRPr="00426331">
        <w:rPr>
          <w:color w:val="000000" w:themeColor="text1"/>
          <w:lang w:val="ro-RO"/>
        </w:rPr>
        <w:t>respunzătoare la rubrica Not</w:t>
      </w:r>
      <w:r w:rsidR="007C4101">
        <w:rPr>
          <w:color w:val="000000" w:themeColor="text1"/>
          <w:lang w:val="ro-RO"/>
        </w:rPr>
        <w:t>ă</w:t>
      </w:r>
      <w:r w:rsidR="00530590" w:rsidRPr="00426331">
        <w:rPr>
          <w:color w:val="000000" w:themeColor="text1"/>
          <w:lang w:val="ro-RO"/>
        </w:rPr>
        <w:t>”;</w:t>
      </w:r>
    </w:p>
    <w:p w14:paraId="35D7CD8F" w14:textId="77777777" w:rsidR="003F4821" w:rsidRPr="00426331" w:rsidRDefault="003F4821" w:rsidP="003F4821">
      <w:pPr>
        <w:pStyle w:val="NormalWeb"/>
        <w:tabs>
          <w:tab w:val="left" w:pos="567"/>
        </w:tabs>
        <w:spacing w:before="0" w:beforeAutospacing="0" w:after="0" w:afterAutospacing="0"/>
        <w:ind w:firstLine="567"/>
        <w:jc w:val="both"/>
        <w:rPr>
          <w:color w:val="000000" w:themeColor="text1"/>
          <w:lang w:val="ro-RO"/>
        </w:rPr>
      </w:pPr>
      <w:r w:rsidRPr="00426331">
        <w:rPr>
          <w:color w:val="000000" w:themeColor="text1"/>
          <w:lang w:val="ro-RO"/>
        </w:rPr>
        <w:t>alineatul (5) va avea următorul cuprins:</w:t>
      </w:r>
    </w:p>
    <w:p w14:paraId="57B6290C" w14:textId="3882A112" w:rsidR="00145597" w:rsidRPr="00426331" w:rsidRDefault="003F4821" w:rsidP="00530590">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(5) Un alegător poate </w:t>
      </w:r>
      <w:proofErr w:type="spellStart"/>
      <w:r w:rsidRPr="00426331">
        <w:rPr>
          <w:rFonts w:ascii="Times New Roman" w:eastAsia="Times New Roman" w:hAnsi="Times New Roman" w:cs="Times New Roman"/>
          <w:color w:val="000000" w:themeColor="text1"/>
          <w:sz w:val="24"/>
          <w:szCs w:val="24"/>
          <w:lang w:val="ro-RO"/>
        </w:rPr>
        <w:t>susţine</w:t>
      </w:r>
      <w:proofErr w:type="spellEnd"/>
      <w:r w:rsidRPr="00426331">
        <w:rPr>
          <w:rFonts w:ascii="Times New Roman" w:eastAsia="Times New Roman" w:hAnsi="Times New Roman" w:cs="Times New Roman"/>
          <w:color w:val="000000" w:themeColor="text1"/>
          <w:sz w:val="24"/>
          <w:szCs w:val="24"/>
          <w:lang w:val="ro-RO"/>
        </w:rPr>
        <w:t xml:space="preserve">, prin semnătură, mai mulți candidați </w:t>
      </w:r>
      <w:r w:rsidRPr="00426331">
        <w:rPr>
          <w:rFonts w:ascii="Times New Roman" w:hAnsi="Times New Roman" w:cs="Times New Roman"/>
          <w:color w:val="000000" w:themeColor="text1"/>
          <w:sz w:val="24"/>
          <w:szCs w:val="24"/>
          <w:lang w:val="ro-RO"/>
        </w:rPr>
        <w:t>inclusiv pentru mai multe funcții elective, însă nu poate susține același candidat, prin semnătură, de două și mai multe ori</w:t>
      </w:r>
      <w:r w:rsidRPr="00426331">
        <w:rPr>
          <w:rFonts w:ascii="Times New Roman" w:eastAsia="Times New Roman" w:hAnsi="Times New Roman" w:cs="Times New Roman"/>
          <w:color w:val="000000" w:themeColor="text1"/>
          <w:sz w:val="24"/>
          <w:szCs w:val="24"/>
          <w:lang w:val="ro-RO"/>
        </w:rPr>
        <w:t>.</w:t>
      </w:r>
      <w:r w:rsidR="00530590" w:rsidRPr="00426331">
        <w:rPr>
          <w:rFonts w:ascii="Times New Roman" w:eastAsia="Times New Roman" w:hAnsi="Times New Roman" w:cs="Times New Roman"/>
          <w:color w:val="000000" w:themeColor="text1"/>
          <w:sz w:val="24"/>
          <w:szCs w:val="24"/>
          <w:lang w:val="ro-RO"/>
        </w:rPr>
        <w:t>”;</w:t>
      </w:r>
    </w:p>
    <w:p w14:paraId="190E95C4" w14:textId="066A0B8E"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la alineatul (6), textul „Membrul grupului de </w:t>
      </w:r>
      <w:proofErr w:type="spellStart"/>
      <w:r w:rsidRPr="00426331">
        <w:rPr>
          <w:rFonts w:ascii="Times New Roman" w:eastAsia="Times New Roman" w:hAnsi="Times New Roman" w:cs="Times New Roman"/>
          <w:color w:val="000000" w:themeColor="text1"/>
          <w:sz w:val="24"/>
          <w:szCs w:val="24"/>
          <w:lang w:val="ro-RO"/>
        </w:rPr>
        <w:t>iniţiativă</w:t>
      </w:r>
      <w:proofErr w:type="spellEnd"/>
      <w:r w:rsidRPr="00426331">
        <w:rPr>
          <w:rFonts w:ascii="Times New Roman" w:eastAsia="Times New Roman" w:hAnsi="Times New Roman" w:cs="Times New Roman"/>
          <w:color w:val="000000" w:themeColor="text1"/>
          <w:sz w:val="24"/>
          <w:szCs w:val="24"/>
          <w:lang w:val="ro-RO"/>
        </w:rPr>
        <w:t xml:space="preserve"> care colectează semnăturile alegătorilor” se substituie </w:t>
      </w:r>
      <w:r w:rsidR="007C4101">
        <w:rPr>
          <w:rFonts w:ascii="Times New Roman" w:eastAsia="Times New Roman" w:hAnsi="Times New Roman" w:cs="Times New Roman"/>
          <w:color w:val="000000" w:themeColor="text1"/>
          <w:sz w:val="24"/>
          <w:szCs w:val="24"/>
          <w:lang w:val="ro-RO"/>
        </w:rPr>
        <w:t>prin cuvântul</w:t>
      </w:r>
      <w:r w:rsidRPr="00426331">
        <w:rPr>
          <w:rFonts w:ascii="Times New Roman" w:eastAsia="Times New Roman" w:hAnsi="Times New Roman" w:cs="Times New Roman"/>
          <w:color w:val="000000" w:themeColor="text1"/>
          <w:sz w:val="24"/>
          <w:szCs w:val="24"/>
          <w:lang w:val="ro-RO"/>
        </w:rPr>
        <w:t xml:space="preserve"> „Colectorul”.</w:t>
      </w:r>
    </w:p>
    <w:p w14:paraId="19F22F0C" w14:textId="77777777" w:rsidR="00530590" w:rsidRPr="00426331" w:rsidRDefault="00530590"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5F943061" w14:textId="77777777" w:rsidR="003F4821" w:rsidRPr="00426331" w:rsidRDefault="003F4821" w:rsidP="00C531E9">
      <w:pPr>
        <w:pStyle w:val="NormalWeb"/>
        <w:numPr>
          <w:ilvl w:val="0"/>
          <w:numId w:val="10"/>
        </w:numPr>
        <w:tabs>
          <w:tab w:val="left" w:pos="567"/>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49 alineatul (1):</w:t>
      </w:r>
    </w:p>
    <w:p w14:paraId="5310F193" w14:textId="2D49FC29" w:rsidR="003F4821" w:rsidRPr="00426331" w:rsidRDefault="003F4821" w:rsidP="000750AE">
      <w:pPr>
        <w:tabs>
          <w:tab w:val="left" w:pos="567"/>
        </w:tabs>
        <w:spacing w:after="0" w:line="240" w:lineRule="auto"/>
        <w:ind w:firstLine="567"/>
        <w:jc w:val="both"/>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 xml:space="preserve">la litera a), </w:t>
      </w:r>
      <w:r w:rsidR="00E90DBA" w:rsidRPr="00426331">
        <w:rPr>
          <w:rFonts w:ascii="Times New Roman" w:eastAsia="Cambria" w:hAnsi="Times New Roman" w:cs="Times New Roman"/>
          <w:color w:val="000000" w:themeColor="text1"/>
          <w:sz w:val="24"/>
          <w:szCs w:val="24"/>
          <w:lang w:val="ro-RO"/>
        </w:rPr>
        <w:t>după textul „organului central sau teritorial”</w:t>
      </w:r>
      <w:r w:rsidR="007C4101">
        <w:rPr>
          <w:rFonts w:ascii="Times New Roman" w:eastAsia="Cambria" w:hAnsi="Times New Roman" w:cs="Times New Roman"/>
          <w:color w:val="000000" w:themeColor="text1"/>
          <w:sz w:val="24"/>
          <w:szCs w:val="24"/>
          <w:lang w:val="ro-RO"/>
        </w:rPr>
        <w:t xml:space="preserve"> </w:t>
      </w:r>
      <w:r w:rsidR="00E90DBA" w:rsidRPr="00426331">
        <w:rPr>
          <w:rFonts w:ascii="Times New Roman" w:eastAsia="Cambria" w:hAnsi="Times New Roman" w:cs="Times New Roman"/>
          <w:color w:val="000000" w:themeColor="text1"/>
          <w:sz w:val="24"/>
          <w:szCs w:val="24"/>
          <w:lang w:val="ro-RO"/>
        </w:rPr>
        <w:t xml:space="preserve">se introduc cuvintele „conform prevederilor statutare sau actului de constituire”, iar </w:t>
      </w:r>
      <w:r w:rsidR="00DB6881">
        <w:rPr>
          <w:rFonts w:ascii="Times New Roman" w:hAnsi="Times New Roman" w:cs="Times New Roman"/>
          <w:color w:val="000000" w:themeColor="text1"/>
          <w:sz w:val="24"/>
          <w:szCs w:val="24"/>
          <w:lang w:val="ro-RO"/>
        </w:rPr>
        <w:t>textul</w:t>
      </w:r>
      <w:r w:rsidR="00DB6881" w:rsidRPr="00426331">
        <w:rPr>
          <w:rFonts w:ascii="Times New Roman" w:hAnsi="Times New Roman" w:cs="Times New Roman"/>
          <w:color w:val="000000" w:themeColor="text1"/>
          <w:sz w:val="24"/>
          <w:szCs w:val="24"/>
          <w:lang w:val="ro-RO"/>
        </w:rPr>
        <w:t xml:space="preserve"> </w:t>
      </w:r>
      <w:r w:rsidRPr="00426331">
        <w:rPr>
          <w:rFonts w:ascii="Times New Roman" w:hAnsi="Times New Roman" w:cs="Times New Roman"/>
          <w:color w:val="000000" w:themeColor="text1"/>
          <w:sz w:val="24"/>
          <w:szCs w:val="24"/>
          <w:lang w:val="ro-RO"/>
        </w:rPr>
        <w:t>„ , 86” se exclude;</w:t>
      </w:r>
    </w:p>
    <w:p w14:paraId="4C10634D" w14:textId="5EA7C055"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litera d) se completează </w:t>
      </w:r>
      <w:r w:rsidR="00DB6881">
        <w:rPr>
          <w:color w:val="000000" w:themeColor="text1"/>
          <w:lang w:val="ro-RO"/>
        </w:rPr>
        <w:t xml:space="preserve">la final </w:t>
      </w:r>
      <w:r w:rsidRPr="00426331">
        <w:rPr>
          <w:color w:val="000000" w:themeColor="text1"/>
          <w:lang w:val="ro-RO"/>
        </w:rPr>
        <w:t>cu textul „sau de a ocupa funcții publice”;</w:t>
      </w:r>
    </w:p>
    <w:p w14:paraId="2BBE6514" w14:textId="77777777"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litera f) va avea următorul cuprins:</w:t>
      </w:r>
    </w:p>
    <w:p w14:paraId="42387D84" w14:textId="3B846397" w:rsidR="003F4821" w:rsidRPr="00426331" w:rsidRDefault="003F4821" w:rsidP="003F4821">
      <w:pPr>
        <w:tabs>
          <w:tab w:val="left" w:pos="567"/>
        </w:tabs>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f) </w:t>
      </w:r>
      <w:proofErr w:type="spellStart"/>
      <w:r w:rsidRPr="00426331">
        <w:rPr>
          <w:rFonts w:ascii="Times New Roman" w:eastAsia="Times New Roman" w:hAnsi="Times New Roman" w:cs="Times New Roman"/>
          <w:color w:val="000000" w:themeColor="text1"/>
          <w:sz w:val="24"/>
          <w:szCs w:val="24"/>
          <w:lang w:val="ro-RO"/>
        </w:rPr>
        <w:t>declaraţi</w:t>
      </w:r>
      <w:r w:rsidR="00DB6881">
        <w:rPr>
          <w:rFonts w:ascii="Times New Roman" w:eastAsia="Times New Roman" w:hAnsi="Times New Roman" w:cs="Times New Roman"/>
          <w:color w:val="000000" w:themeColor="text1"/>
          <w:sz w:val="24"/>
          <w:szCs w:val="24"/>
          <w:lang w:val="ro-RO"/>
        </w:rPr>
        <w:t>a</w:t>
      </w:r>
      <w:proofErr w:type="spellEnd"/>
      <w:r w:rsidRPr="00426331">
        <w:rPr>
          <w:rFonts w:ascii="Times New Roman" w:eastAsia="Times New Roman" w:hAnsi="Times New Roman" w:cs="Times New Roman"/>
          <w:color w:val="000000" w:themeColor="text1"/>
          <w:sz w:val="24"/>
          <w:szCs w:val="24"/>
          <w:lang w:val="ro-RO"/>
        </w:rPr>
        <w:t xml:space="preserve"> pe propria răspundere privind </w:t>
      </w:r>
      <w:proofErr w:type="spellStart"/>
      <w:r w:rsidRPr="00426331">
        <w:rPr>
          <w:rFonts w:ascii="Times New Roman" w:eastAsia="Times New Roman" w:hAnsi="Times New Roman" w:cs="Times New Roman"/>
          <w:color w:val="000000" w:themeColor="text1"/>
          <w:sz w:val="24"/>
          <w:szCs w:val="24"/>
          <w:lang w:val="ro-RO"/>
        </w:rPr>
        <w:t>inexistenţa</w:t>
      </w:r>
      <w:proofErr w:type="spellEnd"/>
      <w:r w:rsidRPr="00426331">
        <w:rPr>
          <w:rFonts w:ascii="Times New Roman" w:eastAsia="Times New Roman" w:hAnsi="Times New Roman" w:cs="Times New Roman"/>
          <w:color w:val="000000" w:themeColor="text1"/>
          <w:sz w:val="24"/>
          <w:szCs w:val="24"/>
          <w:lang w:val="ro-RO"/>
        </w:rPr>
        <w:t xml:space="preserve"> actelor de constatare rămase definitive referitoare la regimul declarării averilor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intereselor personale, la stările de incompatibilitate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la confiscarea averii nejustificate, acte care nu </w:t>
      </w:r>
      <w:proofErr w:type="spellStart"/>
      <w:r w:rsidRPr="00426331">
        <w:rPr>
          <w:rFonts w:ascii="Times New Roman" w:eastAsia="Times New Roman" w:hAnsi="Times New Roman" w:cs="Times New Roman"/>
          <w:color w:val="000000" w:themeColor="text1"/>
          <w:sz w:val="24"/>
          <w:szCs w:val="24"/>
          <w:lang w:val="ro-RO"/>
        </w:rPr>
        <w:t>sînt</w:t>
      </w:r>
      <w:proofErr w:type="spellEnd"/>
      <w:r w:rsidRPr="00426331">
        <w:rPr>
          <w:rFonts w:ascii="Times New Roman" w:eastAsia="Times New Roman" w:hAnsi="Times New Roman" w:cs="Times New Roman"/>
          <w:color w:val="000000" w:themeColor="text1"/>
          <w:sz w:val="24"/>
          <w:szCs w:val="24"/>
          <w:lang w:val="ro-RO"/>
        </w:rPr>
        <w:t xml:space="preserve"> prescrise;”</w:t>
      </w:r>
      <w:r w:rsidR="00DB6881">
        <w:rPr>
          <w:rFonts w:ascii="Times New Roman" w:eastAsia="Times New Roman" w:hAnsi="Times New Roman" w:cs="Times New Roman"/>
          <w:color w:val="000000" w:themeColor="text1"/>
          <w:sz w:val="24"/>
          <w:szCs w:val="24"/>
          <w:lang w:val="ro-RO"/>
        </w:rPr>
        <w:t>.</w:t>
      </w:r>
    </w:p>
    <w:p w14:paraId="5DC1325E" w14:textId="77777777" w:rsidR="00145597" w:rsidRPr="00426331" w:rsidRDefault="00145597" w:rsidP="003F4821">
      <w:pPr>
        <w:tabs>
          <w:tab w:val="left" w:pos="567"/>
        </w:tabs>
        <w:spacing w:after="0" w:line="240" w:lineRule="auto"/>
        <w:ind w:firstLine="567"/>
        <w:jc w:val="both"/>
        <w:rPr>
          <w:rFonts w:ascii="Times New Roman" w:eastAsia="Times New Roman" w:hAnsi="Times New Roman" w:cs="Times New Roman"/>
          <w:color w:val="000000" w:themeColor="text1"/>
          <w:sz w:val="24"/>
          <w:szCs w:val="24"/>
          <w:lang w:val="ro-RO"/>
        </w:rPr>
      </w:pPr>
    </w:p>
    <w:p w14:paraId="0C341536"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50 va avea următorul cuprins:</w:t>
      </w:r>
    </w:p>
    <w:p w14:paraId="451E6D71" w14:textId="77777777" w:rsidR="003F4821" w:rsidRPr="00426331" w:rsidRDefault="003F4821" w:rsidP="003F4821">
      <w:pPr>
        <w:pStyle w:val="Listparagraf"/>
        <w:tabs>
          <w:tab w:val="left" w:pos="567"/>
        </w:tabs>
        <w:spacing w:after="0" w:line="240" w:lineRule="auto"/>
        <w:ind w:left="0" w:firstLine="567"/>
        <w:jc w:val="both"/>
        <w:rPr>
          <w:rFonts w:ascii="Times New Roman" w:eastAsia="Times New Roman" w:hAnsi="Times New Roman" w:cs="Times New Roman"/>
          <w:color w:val="000000" w:themeColor="text1"/>
          <w:sz w:val="24"/>
          <w:szCs w:val="24"/>
          <w:lang w:val="ro-RO"/>
        </w:rPr>
      </w:pPr>
      <w:bookmarkStart w:id="2" w:name="Articolul_50."/>
      <w:r w:rsidRPr="00426331">
        <w:rPr>
          <w:rFonts w:ascii="Times New Roman" w:eastAsia="Times New Roman" w:hAnsi="Times New Roman" w:cs="Times New Roman"/>
          <w:bCs/>
          <w:color w:val="000000" w:themeColor="text1"/>
          <w:sz w:val="24"/>
          <w:szCs w:val="24"/>
          <w:lang w:val="ro-RO"/>
        </w:rPr>
        <w:t>„</w:t>
      </w:r>
      <w:r w:rsidRPr="00426331">
        <w:rPr>
          <w:rFonts w:ascii="Times New Roman" w:eastAsia="Times New Roman" w:hAnsi="Times New Roman" w:cs="Times New Roman"/>
          <w:b/>
          <w:bCs/>
          <w:color w:val="000000" w:themeColor="text1"/>
          <w:sz w:val="24"/>
          <w:szCs w:val="24"/>
          <w:lang w:val="ro-RO"/>
        </w:rPr>
        <w:t>Articolul 50.</w:t>
      </w:r>
      <w:bookmarkEnd w:id="2"/>
      <w:r w:rsidRPr="00426331">
        <w:rPr>
          <w:rFonts w:ascii="Times New Roman" w:eastAsia="Times New Roman" w:hAnsi="Times New Roman" w:cs="Times New Roman"/>
          <w:color w:val="000000" w:themeColor="text1"/>
          <w:sz w:val="24"/>
          <w:szCs w:val="24"/>
          <w:lang w:val="ro-RO"/>
        </w:rPr>
        <w:t xml:space="preserve"> Persoanele de încredere ale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 și participanților la referendum</w:t>
      </w:r>
    </w:p>
    <w:p w14:paraId="3B596410" w14:textId="77777777" w:rsidR="003F4821" w:rsidRPr="00426331" w:rsidRDefault="003F4821" w:rsidP="003F4821">
      <w:pPr>
        <w:pStyle w:val="Listparagraf"/>
        <w:tabs>
          <w:tab w:val="left" w:pos="567"/>
        </w:tabs>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(1) </w:t>
      </w:r>
      <w:proofErr w:type="spellStart"/>
      <w:r w:rsidRPr="00426331">
        <w:rPr>
          <w:rFonts w:ascii="Times New Roman" w:eastAsia="Times New Roman" w:hAnsi="Times New Roman" w:cs="Times New Roman"/>
          <w:color w:val="000000" w:themeColor="text1"/>
          <w:sz w:val="24"/>
          <w:szCs w:val="24"/>
          <w:lang w:val="ro-RO"/>
        </w:rPr>
        <w:t>Concurenţii</w:t>
      </w:r>
      <w:proofErr w:type="spellEnd"/>
      <w:r w:rsidRPr="00426331">
        <w:rPr>
          <w:rFonts w:ascii="Times New Roman" w:eastAsia="Times New Roman" w:hAnsi="Times New Roman" w:cs="Times New Roman"/>
          <w:color w:val="000000" w:themeColor="text1"/>
          <w:sz w:val="24"/>
          <w:szCs w:val="24"/>
          <w:lang w:val="ro-RO"/>
        </w:rPr>
        <w:t xml:space="preserve"> electorali și participanții la referendum pot avea persoane de încredere în fiecare </w:t>
      </w:r>
      <w:proofErr w:type="spellStart"/>
      <w:r w:rsidRPr="00426331">
        <w:rPr>
          <w:rFonts w:ascii="Times New Roman" w:eastAsia="Times New Roman" w:hAnsi="Times New Roman" w:cs="Times New Roman"/>
          <w:color w:val="000000" w:themeColor="text1"/>
          <w:sz w:val="24"/>
          <w:szCs w:val="24"/>
          <w:lang w:val="ro-RO"/>
        </w:rPr>
        <w:t>circumscripţie</w:t>
      </w:r>
      <w:proofErr w:type="spellEnd"/>
      <w:r w:rsidRPr="00426331">
        <w:rPr>
          <w:rFonts w:ascii="Times New Roman" w:eastAsia="Times New Roman" w:hAnsi="Times New Roman" w:cs="Times New Roman"/>
          <w:color w:val="000000" w:themeColor="text1"/>
          <w:sz w:val="24"/>
          <w:szCs w:val="24"/>
          <w:lang w:val="ro-RO"/>
        </w:rPr>
        <w:t xml:space="preserve"> electorală. Persoanele de încredere îi ajută pe </w:t>
      </w:r>
      <w:proofErr w:type="spellStart"/>
      <w:r w:rsidRPr="00426331">
        <w:rPr>
          <w:rFonts w:ascii="Times New Roman" w:eastAsia="Times New Roman" w:hAnsi="Times New Roman" w:cs="Times New Roman"/>
          <w:color w:val="000000" w:themeColor="text1"/>
          <w:sz w:val="24"/>
          <w:szCs w:val="24"/>
          <w:lang w:val="ro-RO"/>
        </w:rPr>
        <w:t>concurenţii</w:t>
      </w:r>
      <w:proofErr w:type="spellEnd"/>
      <w:r w:rsidRPr="00426331">
        <w:rPr>
          <w:rFonts w:ascii="Times New Roman" w:eastAsia="Times New Roman" w:hAnsi="Times New Roman" w:cs="Times New Roman"/>
          <w:color w:val="000000" w:themeColor="text1"/>
          <w:sz w:val="24"/>
          <w:szCs w:val="24"/>
          <w:lang w:val="ro-RO"/>
        </w:rPr>
        <w:t xml:space="preserve"> electorali/participanții la referendum la </w:t>
      </w:r>
      <w:proofErr w:type="spellStart"/>
      <w:r w:rsidRPr="00426331">
        <w:rPr>
          <w:rFonts w:ascii="Times New Roman" w:eastAsia="Times New Roman" w:hAnsi="Times New Roman" w:cs="Times New Roman"/>
          <w:color w:val="000000" w:themeColor="text1"/>
          <w:sz w:val="24"/>
          <w:szCs w:val="24"/>
          <w:lang w:val="ro-RO"/>
        </w:rPr>
        <w:t>desfăşurarea</w:t>
      </w:r>
      <w:proofErr w:type="spellEnd"/>
      <w:r w:rsidRPr="00426331">
        <w:rPr>
          <w:rFonts w:ascii="Times New Roman" w:eastAsia="Times New Roman" w:hAnsi="Times New Roman" w:cs="Times New Roman"/>
          <w:color w:val="000000" w:themeColor="text1"/>
          <w:sz w:val="24"/>
          <w:szCs w:val="24"/>
          <w:lang w:val="ro-RO"/>
        </w:rPr>
        <w:t xml:space="preserve"> campaniilor electorale ale acestora, fac </w:t>
      </w:r>
      <w:proofErr w:type="spellStart"/>
      <w:r w:rsidRPr="00426331">
        <w:rPr>
          <w:rFonts w:ascii="Times New Roman" w:eastAsia="Times New Roman" w:hAnsi="Times New Roman" w:cs="Times New Roman"/>
          <w:color w:val="000000" w:themeColor="text1"/>
          <w:sz w:val="24"/>
          <w:szCs w:val="24"/>
          <w:lang w:val="ro-RO"/>
        </w:rPr>
        <w:t>agitaţie</w:t>
      </w:r>
      <w:proofErr w:type="spellEnd"/>
      <w:r w:rsidRPr="00426331">
        <w:rPr>
          <w:rFonts w:ascii="Times New Roman" w:eastAsia="Times New Roman" w:hAnsi="Times New Roman" w:cs="Times New Roman"/>
          <w:color w:val="000000" w:themeColor="text1"/>
          <w:sz w:val="24"/>
          <w:szCs w:val="24"/>
          <w:lang w:val="ro-RO"/>
        </w:rPr>
        <w:t xml:space="preserve"> electorală în favoarea lor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le reprezintă interesele în </w:t>
      </w:r>
      <w:proofErr w:type="spellStart"/>
      <w:r w:rsidRPr="00426331">
        <w:rPr>
          <w:rFonts w:ascii="Times New Roman" w:eastAsia="Times New Roman" w:hAnsi="Times New Roman" w:cs="Times New Roman"/>
          <w:color w:val="000000" w:themeColor="text1"/>
          <w:sz w:val="24"/>
          <w:szCs w:val="24"/>
          <w:lang w:val="ro-RO"/>
        </w:rPr>
        <w:t>relaţiile</w:t>
      </w:r>
      <w:proofErr w:type="spellEnd"/>
      <w:r w:rsidRPr="00426331">
        <w:rPr>
          <w:rFonts w:ascii="Times New Roman" w:eastAsia="Times New Roman" w:hAnsi="Times New Roman" w:cs="Times New Roman"/>
          <w:color w:val="000000" w:themeColor="text1"/>
          <w:sz w:val="24"/>
          <w:szCs w:val="24"/>
          <w:lang w:val="ro-RO"/>
        </w:rPr>
        <w:t xml:space="preserve"> cu </w:t>
      </w:r>
      <w:proofErr w:type="spellStart"/>
      <w:r w:rsidRPr="00426331">
        <w:rPr>
          <w:rFonts w:ascii="Times New Roman" w:eastAsia="Times New Roman" w:hAnsi="Times New Roman" w:cs="Times New Roman"/>
          <w:color w:val="000000" w:themeColor="text1"/>
          <w:sz w:val="24"/>
          <w:szCs w:val="24"/>
          <w:lang w:val="ro-RO"/>
        </w:rPr>
        <w:t>autorităţile</w:t>
      </w:r>
      <w:proofErr w:type="spellEnd"/>
      <w:r w:rsidRPr="00426331">
        <w:rPr>
          <w:rFonts w:ascii="Times New Roman" w:eastAsia="Times New Roman" w:hAnsi="Times New Roman" w:cs="Times New Roman"/>
          <w:color w:val="000000" w:themeColor="text1"/>
          <w:sz w:val="24"/>
          <w:szCs w:val="24"/>
          <w:lang w:val="ro-RO"/>
        </w:rPr>
        <w:t xml:space="preserve"> publice, cu alegătorii, cu consiliile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birourile electorale. </w:t>
      </w:r>
    </w:p>
    <w:p w14:paraId="6F6095BF" w14:textId="77777777" w:rsidR="003F4821" w:rsidRPr="00426331" w:rsidRDefault="003F4821" w:rsidP="003F4821">
      <w:pPr>
        <w:pStyle w:val="Listparagraf"/>
        <w:tabs>
          <w:tab w:val="left" w:pos="567"/>
        </w:tabs>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w:t>
      </w:r>
      <w:r w:rsidRPr="00426331">
        <w:rPr>
          <w:rFonts w:ascii="Times New Roman" w:hAnsi="Times New Roman" w:cs="Times New Roman"/>
          <w:color w:val="000000" w:themeColor="text1"/>
          <w:sz w:val="24"/>
          <w:szCs w:val="24"/>
          <w:lang w:val="ro-RO"/>
        </w:rPr>
        <w:t xml:space="preserve">Condițiile de stabilire a numărului persoanelor de încredere, procedura de înregistrare, drepturile și obligațiile acestora se stabilesc de prezentul cod și Regulamentul cu privire la activitatea persoanelor de încredere, aprobat prin </w:t>
      </w:r>
      <w:proofErr w:type="spellStart"/>
      <w:r w:rsidRPr="00426331">
        <w:rPr>
          <w:rFonts w:ascii="Times New Roman" w:hAnsi="Times New Roman" w:cs="Times New Roman"/>
          <w:color w:val="000000" w:themeColor="text1"/>
          <w:sz w:val="24"/>
          <w:szCs w:val="24"/>
          <w:lang w:val="ro-RO"/>
        </w:rPr>
        <w:t>hotărîrea</w:t>
      </w:r>
      <w:proofErr w:type="spellEnd"/>
      <w:r w:rsidRPr="00426331">
        <w:rPr>
          <w:rFonts w:ascii="Times New Roman" w:hAnsi="Times New Roman" w:cs="Times New Roman"/>
          <w:color w:val="000000" w:themeColor="text1"/>
          <w:sz w:val="24"/>
          <w:szCs w:val="24"/>
          <w:lang w:val="ro-RO"/>
        </w:rPr>
        <w:t xml:space="preserve"> Comisiei Electorale Centrale.</w:t>
      </w:r>
    </w:p>
    <w:p w14:paraId="675DBBB7" w14:textId="77777777" w:rsidR="003F4821" w:rsidRPr="00426331" w:rsidRDefault="003F4821" w:rsidP="003F4821">
      <w:pPr>
        <w:pStyle w:val="Listparagraf"/>
        <w:tabs>
          <w:tab w:val="left" w:pos="567"/>
        </w:tabs>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(3) Comisia Electorală Centrală înregistrează persoanele de încredere ale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 în alegerile parlamentare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ale </w:t>
      </w:r>
      <w:proofErr w:type="spellStart"/>
      <w:r w:rsidRPr="00426331">
        <w:rPr>
          <w:rFonts w:ascii="Times New Roman" w:eastAsia="Times New Roman" w:hAnsi="Times New Roman" w:cs="Times New Roman"/>
          <w:color w:val="000000" w:themeColor="text1"/>
          <w:sz w:val="24"/>
          <w:szCs w:val="24"/>
          <w:lang w:val="ro-RO"/>
        </w:rPr>
        <w:t>candidaţilor</w:t>
      </w:r>
      <w:proofErr w:type="spellEnd"/>
      <w:r w:rsidRPr="00426331">
        <w:rPr>
          <w:rFonts w:ascii="Times New Roman" w:eastAsia="Times New Roman" w:hAnsi="Times New Roman" w:cs="Times New Roman"/>
          <w:color w:val="000000" w:themeColor="text1"/>
          <w:sz w:val="24"/>
          <w:szCs w:val="24"/>
          <w:lang w:val="ro-RO"/>
        </w:rPr>
        <w:t xml:space="preserve"> la </w:t>
      </w:r>
      <w:proofErr w:type="spellStart"/>
      <w:r w:rsidRPr="00426331">
        <w:rPr>
          <w:rFonts w:ascii="Times New Roman" w:eastAsia="Times New Roman" w:hAnsi="Times New Roman" w:cs="Times New Roman"/>
          <w:color w:val="000000" w:themeColor="text1"/>
          <w:sz w:val="24"/>
          <w:szCs w:val="24"/>
          <w:lang w:val="ro-RO"/>
        </w:rPr>
        <w:t>funcţia</w:t>
      </w:r>
      <w:proofErr w:type="spellEnd"/>
      <w:r w:rsidRPr="00426331">
        <w:rPr>
          <w:rFonts w:ascii="Times New Roman" w:eastAsia="Times New Roman" w:hAnsi="Times New Roman" w:cs="Times New Roman"/>
          <w:color w:val="000000" w:themeColor="text1"/>
          <w:sz w:val="24"/>
          <w:szCs w:val="24"/>
          <w:lang w:val="ro-RO"/>
        </w:rPr>
        <w:t xml:space="preserve"> de </w:t>
      </w:r>
      <w:proofErr w:type="spellStart"/>
      <w:r w:rsidRPr="00426331">
        <w:rPr>
          <w:rFonts w:ascii="Times New Roman" w:eastAsia="Times New Roman" w:hAnsi="Times New Roman" w:cs="Times New Roman"/>
          <w:color w:val="000000" w:themeColor="text1"/>
          <w:sz w:val="24"/>
          <w:szCs w:val="24"/>
          <w:lang w:val="ro-RO"/>
        </w:rPr>
        <w:t>Preşedinte</w:t>
      </w:r>
      <w:proofErr w:type="spellEnd"/>
      <w:r w:rsidRPr="00426331">
        <w:rPr>
          <w:rFonts w:ascii="Times New Roman" w:eastAsia="Times New Roman" w:hAnsi="Times New Roman" w:cs="Times New Roman"/>
          <w:color w:val="000000" w:themeColor="text1"/>
          <w:sz w:val="24"/>
          <w:szCs w:val="24"/>
          <w:lang w:val="ro-RO"/>
        </w:rPr>
        <w:t xml:space="preserve"> al Republicii Moldova,</w:t>
      </w:r>
      <w:r w:rsidRPr="00426331">
        <w:rPr>
          <w:rFonts w:ascii="Times New Roman" w:hAnsi="Times New Roman" w:cs="Times New Roman"/>
          <w:color w:val="000000" w:themeColor="text1"/>
          <w:sz w:val="24"/>
          <w:szCs w:val="24"/>
          <w:lang w:val="ro-RO"/>
        </w:rPr>
        <w:t xml:space="preserve"> precum și ale participanților la referendum în cazul referendumurilor republicane.</w:t>
      </w:r>
      <w:r w:rsidRPr="00426331">
        <w:rPr>
          <w:rFonts w:ascii="Times New Roman" w:eastAsia="Times New Roman" w:hAnsi="Times New Roman" w:cs="Times New Roman"/>
          <w:color w:val="000000" w:themeColor="text1"/>
          <w:sz w:val="24"/>
          <w:szCs w:val="24"/>
          <w:lang w:val="ro-RO"/>
        </w:rPr>
        <w:t xml:space="preserve"> În cazul alegerilor pentru </w:t>
      </w:r>
      <w:proofErr w:type="spellStart"/>
      <w:r w:rsidRPr="00426331">
        <w:rPr>
          <w:rFonts w:ascii="Times New Roman" w:eastAsia="Times New Roman" w:hAnsi="Times New Roman" w:cs="Times New Roman"/>
          <w:color w:val="000000" w:themeColor="text1"/>
          <w:sz w:val="24"/>
          <w:szCs w:val="24"/>
          <w:lang w:val="ro-RO"/>
        </w:rPr>
        <w:t>funcţiile</w:t>
      </w:r>
      <w:proofErr w:type="spellEnd"/>
      <w:r w:rsidRPr="00426331">
        <w:rPr>
          <w:rFonts w:ascii="Times New Roman" w:eastAsia="Times New Roman" w:hAnsi="Times New Roman" w:cs="Times New Roman"/>
          <w:color w:val="000000" w:themeColor="text1"/>
          <w:sz w:val="24"/>
          <w:szCs w:val="24"/>
          <w:lang w:val="ro-RO"/>
        </w:rPr>
        <w:t xml:space="preserve"> de primar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de consilier al consiliului local,</w:t>
      </w:r>
      <w:r w:rsidRPr="00426331">
        <w:rPr>
          <w:rFonts w:ascii="Times New Roman" w:hAnsi="Times New Roman" w:cs="Times New Roman"/>
          <w:color w:val="000000" w:themeColor="text1"/>
          <w:sz w:val="24"/>
          <w:szCs w:val="24"/>
          <w:lang w:val="ro-RO"/>
        </w:rPr>
        <w:t xml:space="preserve"> referendumurilor locale, </w:t>
      </w:r>
      <w:r w:rsidRPr="00426331">
        <w:rPr>
          <w:rFonts w:ascii="Times New Roman" w:eastAsia="Times New Roman" w:hAnsi="Times New Roman" w:cs="Times New Roman"/>
          <w:color w:val="000000" w:themeColor="text1"/>
          <w:sz w:val="24"/>
          <w:szCs w:val="24"/>
          <w:lang w:val="ro-RO"/>
        </w:rPr>
        <w:t xml:space="preserve"> persoanele de încredere ale </w:t>
      </w:r>
      <w:proofErr w:type="spellStart"/>
      <w:r w:rsidRPr="00426331">
        <w:rPr>
          <w:rFonts w:ascii="Times New Roman" w:eastAsia="Times New Roman" w:hAnsi="Times New Roman" w:cs="Times New Roman"/>
          <w:color w:val="000000" w:themeColor="text1"/>
          <w:sz w:val="24"/>
          <w:szCs w:val="24"/>
          <w:lang w:val="ro-RO"/>
        </w:rPr>
        <w:t>candidaţilor</w:t>
      </w:r>
      <w:proofErr w:type="spellEnd"/>
      <w:r w:rsidRPr="00426331">
        <w:rPr>
          <w:rFonts w:ascii="Times New Roman" w:hAnsi="Times New Roman" w:cs="Times New Roman"/>
          <w:color w:val="000000" w:themeColor="text1"/>
          <w:sz w:val="24"/>
          <w:szCs w:val="24"/>
          <w:lang w:val="ro-RO"/>
        </w:rPr>
        <w:t xml:space="preserve"> și participanților la referendum</w:t>
      </w:r>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sînt</w:t>
      </w:r>
      <w:proofErr w:type="spellEnd"/>
      <w:r w:rsidRPr="00426331">
        <w:rPr>
          <w:rFonts w:ascii="Times New Roman" w:eastAsia="Times New Roman" w:hAnsi="Times New Roman" w:cs="Times New Roman"/>
          <w:color w:val="000000" w:themeColor="text1"/>
          <w:sz w:val="24"/>
          <w:szCs w:val="24"/>
          <w:lang w:val="ro-RO"/>
        </w:rPr>
        <w:t xml:space="preserve"> înregistrate de către consiliul electoral de </w:t>
      </w:r>
      <w:proofErr w:type="spellStart"/>
      <w:r w:rsidRPr="00426331">
        <w:rPr>
          <w:rFonts w:ascii="Times New Roman" w:eastAsia="Times New Roman" w:hAnsi="Times New Roman" w:cs="Times New Roman"/>
          <w:color w:val="000000" w:themeColor="text1"/>
          <w:sz w:val="24"/>
          <w:szCs w:val="24"/>
          <w:lang w:val="ro-RO"/>
        </w:rPr>
        <w:t>circumscripţie</w:t>
      </w:r>
      <w:proofErr w:type="spellEnd"/>
      <w:r w:rsidRPr="00426331">
        <w:rPr>
          <w:rFonts w:ascii="Times New Roman" w:eastAsia="Times New Roman" w:hAnsi="Times New Roman" w:cs="Times New Roman"/>
          <w:color w:val="000000" w:themeColor="text1"/>
          <w:sz w:val="24"/>
          <w:szCs w:val="24"/>
          <w:lang w:val="ro-RO"/>
        </w:rPr>
        <w:t xml:space="preserve"> corespunzător. </w:t>
      </w:r>
    </w:p>
    <w:p w14:paraId="11F75B16" w14:textId="16975804" w:rsidR="003F4821" w:rsidRPr="00426331" w:rsidRDefault="003F4821" w:rsidP="003F4821">
      <w:pPr>
        <w:pStyle w:val="Listparagraf"/>
        <w:tabs>
          <w:tab w:val="left" w:pos="567"/>
        </w:tabs>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(4) Organul electoral competent </w:t>
      </w:r>
      <w:r w:rsidR="00705B75">
        <w:rPr>
          <w:rFonts w:ascii="Times New Roman" w:eastAsia="Times New Roman" w:hAnsi="Times New Roman" w:cs="Times New Roman"/>
          <w:color w:val="000000" w:themeColor="text1"/>
          <w:sz w:val="24"/>
          <w:szCs w:val="24"/>
          <w:lang w:val="ro-RO"/>
        </w:rPr>
        <w:t xml:space="preserve">în termen de 3 zile de la depunerea demersului </w:t>
      </w:r>
      <w:r w:rsidR="008F4DC3">
        <w:rPr>
          <w:rFonts w:ascii="Times New Roman" w:eastAsia="Times New Roman" w:hAnsi="Times New Roman" w:cs="Times New Roman"/>
          <w:color w:val="000000" w:themeColor="text1"/>
          <w:sz w:val="24"/>
          <w:szCs w:val="24"/>
          <w:lang w:val="ro-RO"/>
        </w:rPr>
        <w:t xml:space="preserve">va adopta o </w:t>
      </w:r>
      <w:proofErr w:type="spellStart"/>
      <w:r w:rsidR="00D37DB0">
        <w:rPr>
          <w:rFonts w:ascii="Times New Roman" w:eastAsia="Times New Roman" w:hAnsi="Times New Roman" w:cs="Times New Roman"/>
          <w:color w:val="000000" w:themeColor="text1"/>
          <w:sz w:val="24"/>
          <w:szCs w:val="24"/>
          <w:lang w:val="ro-RO"/>
        </w:rPr>
        <w:t>hotărîre</w:t>
      </w:r>
      <w:proofErr w:type="spellEnd"/>
      <w:r w:rsidR="00D37DB0">
        <w:rPr>
          <w:rFonts w:ascii="Times New Roman" w:eastAsia="Times New Roman" w:hAnsi="Times New Roman" w:cs="Times New Roman"/>
          <w:color w:val="000000" w:themeColor="text1"/>
          <w:sz w:val="24"/>
          <w:szCs w:val="24"/>
          <w:lang w:val="ro-RO"/>
        </w:rPr>
        <w:t xml:space="preserve"> </w:t>
      </w:r>
      <w:r w:rsidR="008F4DC3">
        <w:rPr>
          <w:rFonts w:ascii="Times New Roman" w:eastAsia="Times New Roman" w:hAnsi="Times New Roman" w:cs="Times New Roman"/>
          <w:color w:val="000000" w:themeColor="text1"/>
          <w:sz w:val="24"/>
          <w:szCs w:val="24"/>
          <w:lang w:val="ro-RO"/>
        </w:rPr>
        <w:t xml:space="preserve">cu privire la </w:t>
      </w:r>
      <w:r w:rsidRPr="00705B75">
        <w:rPr>
          <w:rFonts w:ascii="Times New Roman" w:eastAsia="Times New Roman" w:hAnsi="Times New Roman" w:cs="Times New Roman"/>
          <w:color w:val="000000" w:themeColor="text1"/>
          <w:sz w:val="24"/>
          <w:szCs w:val="24"/>
          <w:lang w:val="ro-RO"/>
        </w:rPr>
        <w:t>demersul</w:t>
      </w:r>
      <w:r w:rsidRPr="00426331">
        <w:rPr>
          <w:rFonts w:ascii="Times New Roman" w:eastAsia="Times New Roman" w:hAnsi="Times New Roman" w:cs="Times New Roman"/>
          <w:color w:val="000000" w:themeColor="text1"/>
          <w:sz w:val="24"/>
          <w:szCs w:val="24"/>
          <w:lang w:val="ro-RO"/>
        </w:rPr>
        <w:t xml:space="preserve"> de </w:t>
      </w:r>
      <w:r w:rsidR="008F4DC3" w:rsidRPr="00426331">
        <w:rPr>
          <w:rFonts w:ascii="Times New Roman" w:eastAsia="Times New Roman" w:hAnsi="Times New Roman" w:cs="Times New Roman"/>
          <w:color w:val="000000" w:themeColor="text1"/>
          <w:sz w:val="24"/>
          <w:szCs w:val="24"/>
          <w:lang w:val="ro-RO"/>
        </w:rPr>
        <w:t>înregistrare</w:t>
      </w:r>
      <w:r w:rsidRPr="00426331">
        <w:rPr>
          <w:rFonts w:ascii="Times New Roman" w:eastAsia="Times New Roman" w:hAnsi="Times New Roman" w:cs="Times New Roman"/>
          <w:color w:val="000000" w:themeColor="text1"/>
          <w:sz w:val="24"/>
          <w:szCs w:val="24"/>
          <w:lang w:val="ro-RO"/>
        </w:rPr>
        <w:t xml:space="preserve"> a persoanelor de </w:t>
      </w:r>
      <w:r w:rsidR="008F4DC3" w:rsidRPr="00426331">
        <w:rPr>
          <w:rFonts w:ascii="Times New Roman" w:eastAsia="Times New Roman" w:hAnsi="Times New Roman" w:cs="Times New Roman"/>
          <w:color w:val="000000" w:themeColor="text1"/>
          <w:sz w:val="24"/>
          <w:szCs w:val="24"/>
          <w:lang w:val="ro-RO"/>
        </w:rPr>
        <w:t>încredere</w:t>
      </w:r>
      <w:r w:rsidRPr="00426331">
        <w:rPr>
          <w:rFonts w:ascii="Times New Roman" w:eastAsia="Times New Roman" w:hAnsi="Times New Roman" w:cs="Times New Roman"/>
          <w:color w:val="000000" w:themeColor="text1"/>
          <w:sz w:val="24"/>
          <w:szCs w:val="24"/>
          <w:lang w:val="ro-RO"/>
        </w:rPr>
        <w:t xml:space="preserve"> </w:t>
      </w:r>
      <w:r w:rsidR="008F4DC3">
        <w:rPr>
          <w:rFonts w:ascii="Times New Roman" w:eastAsia="Times New Roman" w:hAnsi="Times New Roman" w:cs="Times New Roman"/>
          <w:color w:val="000000" w:themeColor="text1"/>
          <w:sz w:val="24"/>
          <w:szCs w:val="24"/>
          <w:lang w:val="ro-RO"/>
        </w:rPr>
        <w:t>ș</w:t>
      </w:r>
      <w:r w:rsidR="008F4DC3" w:rsidRPr="00426331">
        <w:rPr>
          <w:rFonts w:ascii="Times New Roman" w:eastAsia="Times New Roman" w:hAnsi="Times New Roman" w:cs="Times New Roman"/>
          <w:color w:val="000000" w:themeColor="text1"/>
          <w:sz w:val="24"/>
          <w:szCs w:val="24"/>
          <w:lang w:val="ro-RO"/>
        </w:rPr>
        <w:t>i</w:t>
      </w:r>
      <w:r w:rsidR="008F4DC3">
        <w:rPr>
          <w:rFonts w:ascii="Times New Roman" w:eastAsia="Times New Roman" w:hAnsi="Times New Roman" w:cs="Times New Roman"/>
          <w:color w:val="000000" w:themeColor="text1"/>
          <w:sz w:val="24"/>
          <w:szCs w:val="24"/>
          <w:lang w:val="ro-RO"/>
        </w:rPr>
        <w:t>,</w:t>
      </w:r>
      <w:r w:rsidR="008F4DC3" w:rsidRPr="00426331">
        <w:rPr>
          <w:rFonts w:ascii="Times New Roman" w:eastAsia="Times New Roman" w:hAnsi="Times New Roman" w:cs="Times New Roman"/>
          <w:color w:val="000000" w:themeColor="text1"/>
          <w:sz w:val="24"/>
          <w:szCs w:val="24"/>
          <w:lang w:val="ro-RO"/>
        </w:rPr>
        <w:t xml:space="preserve"> dup</w:t>
      </w:r>
      <w:r w:rsidR="008F4DC3">
        <w:rPr>
          <w:rFonts w:ascii="Times New Roman" w:eastAsia="Times New Roman" w:hAnsi="Times New Roman" w:cs="Times New Roman"/>
          <w:color w:val="000000" w:themeColor="text1"/>
          <w:sz w:val="24"/>
          <w:szCs w:val="24"/>
          <w:lang w:val="ro-RO"/>
        </w:rPr>
        <w:t>ă</w:t>
      </w:r>
      <w:r w:rsidR="008F4DC3"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caz</w:t>
      </w:r>
      <w:r w:rsidR="008F4DC3">
        <w:rPr>
          <w:rFonts w:ascii="Times New Roman" w:eastAsia="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 va elibera </w:t>
      </w:r>
      <w:r w:rsidR="00DB6881" w:rsidRPr="00426331">
        <w:rPr>
          <w:rFonts w:ascii="Times New Roman" w:eastAsia="Times New Roman" w:hAnsi="Times New Roman" w:cs="Times New Roman"/>
          <w:color w:val="000000" w:themeColor="text1"/>
          <w:sz w:val="24"/>
          <w:szCs w:val="24"/>
          <w:lang w:val="ro-RO"/>
        </w:rPr>
        <w:t>legitimațiile</w:t>
      </w:r>
      <w:r w:rsidRPr="00426331">
        <w:rPr>
          <w:rFonts w:ascii="Times New Roman" w:eastAsia="Times New Roman" w:hAnsi="Times New Roman" w:cs="Times New Roman"/>
          <w:color w:val="000000" w:themeColor="text1"/>
          <w:sz w:val="24"/>
          <w:szCs w:val="24"/>
          <w:lang w:val="ro-RO"/>
        </w:rPr>
        <w:t xml:space="preserve"> </w:t>
      </w:r>
      <w:r w:rsidR="00DB6881">
        <w:rPr>
          <w:rFonts w:ascii="Times New Roman" w:eastAsia="Times New Roman" w:hAnsi="Times New Roman" w:cs="Times New Roman"/>
          <w:color w:val="000000" w:themeColor="text1"/>
          <w:sz w:val="24"/>
          <w:szCs w:val="24"/>
          <w:lang w:val="ro-RO"/>
        </w:rPr>
        <w:t>persoanelor de încredere</w:t>
      </w:r>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Concurenţii</w:t>
      </w:r>
      <w:proofErr w:type="spellEnd"/>
      <w:r w:rsidRPr="00426331">
        <w:rPr>
          <w:rFonts w:ascii="Times New Roman" w:eastAsia="Times New Roman" w:hAnsi="Times New Roman" w:cs="Times New Roman"/>
          <w:color w:val="000000" w:themeColor="text1"/>
          <w:sz w:val="24"/>
          <w:szCs w:val="24"/>
          <w:lang w:val="ro-RO"/>
        </w:rPr>
        <w:t xml:space="preserve"> electorali pot, în orice moment </w:t>
      </w:r>
      <w:proofErr w:type="spellStart"/>
      <w:r w:rsidRPr="00426331">
        <w:rPr>
          <w:rFonts w:ascii="Times New Roman" w:eastAsia="Times New Roman" w:hAnsi="Times New Roman" w:cs="Times New Roman"/>
          <w:color w:val="000000" w:themeColor="text1"/>
          <w:sz w:val="24"/>
          <w:szCs w:val="24"/>
          <w:lang w:val="ro-RO"/>
        </w:rPr>
        <w:t>pînă</w:t>
      </w:r>
      <w:proofErr w:type="spellEnd"/>
      <w:r w:rsidRPr="00426331">
        <w:rPr>
          <w:rFonts w:ascii="Times New Roman" w:eastAsia="Times New Roman" w:hAnsi="Times New Roman" w:cs="Times New Roman"/>
          <w:color w:val="000000" w:themeColor="text1"/>
          <w:sz w:val="24"/>
          <w:szCs w:val="24"/>
          <w:lang w:val="ro-RO"/>
        </w:rPr>
        <w:t xml:space="preserve"> la ziua precedentă alegerilor, să </w:t>
      </w:r>
      <w:r w:rsidRPr="00CD3B7D">
        <w:rPr>
          <w:rFonts w:ascii="Times New Roman" w:eastAsia="Times New Roman" w:hAnsi="Times New Roman" w:cs="Times New Roman"/>
          <w:color w:val="000000" w:themeColor="text1"/>
          <w:sz w:val="24"/>
          <w:szCs w:val="24"/>
          <w:lang w:val="ro-RO"/>
        </w:rPr>
        <w:t>suspende</w:t>
      </w:r>
      <w:r w:rsidRPr="00426331">
        <w:rPr>
          <w:rFonts w:ascii="Times New Roman" w:eastAsia="Times New Roman" w:hAnsi="Times New Roman" w:cs="Times New Roman"/>
          <w:color w:val="000000" w:themeColor="text1"/>
          <w:sz w:val="24"/>
          <w:szCs w:val="24"/>
          <w:lang w:val="ro-RO"/>
        </w:rPr>
        <w:t xml:space="preserve"> împuternicirile persoanelor lor de încredere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să le înlocuiască cu alte persoane.</w:t>
      </w:r>
    </w:p>
    <w:p w14:paraId="596E1B48" w14:textId="7843BF00" w:rsidR="003F4821" w:rsidRPr="00426331" w:rsidRDefault="003F4821" w:rsidP="003F4821">
      <w:pPr>
        <w:pStyle w:val="Listparagraf"/>
        <w:tabs>
          <w:tab w:val="left" w:pos="567"/>
        </w:tabs>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(5) </w:t>
      </w:r>
      <w:r w:rsidR="0003309B">
        <w:rPr>
          <w:rFonts w:ascii="Times New Roman" w:eastAsia="Times New Roman" w:hAnsi="Times New Roman" w:cs="Times New Roman"/>
          <w:color w:val="000000" w:themeColor="text1"/>
          <w:sz w:val="24"/>
          <w:szCs w:val="24"/>
          <w:lang w:val="ro-RO"/>
        </w:rPr>
        <w:t xml:space="preserve">La locul de muncă permanent </w:t>
      </w:r>
      <w:r w:rsidRPr="00426331">
        <w:rPr>
          <w:rFonts w:ascii="Times New Roman" w:eastAsia="Times New Roman" w:hAnsi="Times New Roman" w:cs="Times New Roman"/>
          <w:color w:val="000000" w:themeColor="text1"/>
          <w:sz w:val="24"/>
          <w:szCs w:val="24"/>
          <w:lang w:val="ro-RO"/>
        </w:rPr>
        <w:t>persoanel</w:t>
      </w:r>
      <w:r w:rsidR="0003309B">
        <w:rPr>
          <w:rFonts w:ascii="Times New Roman" w:eastAsia="Times New Roman" w:hAnsi="Times New Roman" w:cs="Times New Roman"/>
          <w:color w:val="000000" w:themeColor="text1"/>
          <w:sz w:val="24"/>
          <w:szCs w:val="24"/>
          <w:lang w:val="ro-RO"/>
        </w:rPr>
        <w:t>e</w:t>
      </w:r>
      <w:r w:rsidRPr="00426331">
        <w:rPr>
          <w:rFonts w:ascii="Times New Roman" w:eastAsia="Times New Roman" w:hAnsi="Times New Roman" w:cs="Times New Roman"/>
          <w:color w:val="000000" w:themeColor="text1"/>
          <w:sz w:val="24"/>
          <w:szCs w:val="24"/>
          <w:lang w:val="ro-RO"/>
        </w:rPr>
        <w:t xml:space="preserve"> de încredere ale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w:t>
      </w:r>
      <w:r w:rsidRPr="00426331">
        <w:rPr>
          <w:rFonts w:ascii="Times New Roman" w:hAnsi="Times New Roman" w:cs="Times New Roman"/>
          <w:color w:val="000000" w:themeColor="text1"/>
          <w:sz w:val="24"/>
          <w:szCs w:val="24"/>
          <w:lang w:val="ro-RO"/>
        </w:rPr>
        <w:t>/participanților la referendum</w:t>
      </w:r>
      <w:r w:rsidR="0046757B">
        <w:rPr>
          <w:rFonts w:ascii="Times New Roman" w:hAnsi="Times New Roman" w:cs="Times New Roman"/>
          <w:color w:val="000000" w:themeColor="text1"/>
          <w:sz w:val="24"/>
          <w:szCs w:val="24"/>
          <w:lang w:val="ro-RO"/>
        </w:rPr>
        <w:t xml:space="preserve"> pot </w:t>
      </w:r>
      <w:r w:rsidR="0003309B">
        <w:rPr>
          <w:rFonts w:ascii="Times New Roman" w:hAnsi="Times New Roman" w:cs="Times New Roman"/>
          <w:color w:val="000000" w:themeColor="text1"/>
          <w:sz w:val="24"/>
          <w:szCs w:val="24"/>
          <w:lang w:val="ro-RO"/>
        </w:rPr>
        <w:t>solicita suspendarea raporturilor de muncă</w:t>
      </w:r>
      <w:r w:rsidR="0003309B" w:rsidRPr="0003309B">
        <w:rPr>
          <w:rFonts w:ascii="Times New Roman" w:hAnsi="Times New Roman" w:cs="Times New Roman"/>
          <w:color w:val="000000" w:themeColor="text1"/>
          <w:sz w:val="24"/>
          <w:szCs w:val="24"/>
          <w:lang w:val="ro-RO"/>
        </w:rPr>
        <w:t xml:space="preserve"> </w:t>
      </w:r>
      <w:r w:rsidR="0003309B">
        <w:rPr>
          <w:rFonts w:ascii="Times New Roman" w:hAnsi="Times New Roman" w:cs="Times New Roman"/>
          <w:color w:val="000000" w:themeColor="text1"/>
          <w:sz w:val="24"/>
          <w:szCs w:val="24"/>
          <w:lang w:val="ro-RO"/>
        </w:rPr>
        <w:t>pe durata campaniei electorale</w:t>
      </w:r>
      <w:r w:rsidR="0003309B">
        <w:rPr>
          <w:rFonts w:ascii="Times New Roman" w:eastAsia="Times New Roman" w:hAnsi="Times New Roman" w:cs="Times New Roman"/>
          <w:color w:val="000000" w:themeColor="text1"/>
          <w:sz w:val="24"/>
          <w:szCs w:val="24"/>
          <w:lang w:val="ro-RO"/>
        </w:rPr>
        <w:t xml:space="preserve">, </w:t>
      </w:r>
      <w:r w:rsidR="0003309B" w:rsidRPr="00426331">
        <w:rPr>
          <w:rFonts w:ascii="Times New Roman" w:eastAsia="Times New Roman" w:hAnsi="Times New Roman" w:cs="Times New Roman"/>
          <w:color w:val="000000" w:themeColor="text1"/>
          <w:sz w:val="24"/>
          <w:szCs w:val="24"/>
          <w:lang w:val="ro-RO"/>
        </w:rPr>
        <w:t xml:space="preserve">fără </w:t>
      </w:r>
      <w:proofErr w:type="spellStart"/>
      <w:r w:rsidR="0003309B" w:rsidRPr="00426331">
        <w:rPr>
          <w:rFonts w:ascii="Times New Roman" w:eastAsia="Times New Roman" w:hAnsi="Times New Roman" w:cs="Times New Roman"/>
          <w:color w:val="000000" w:themeColor="text1"/>
          <w:sz w:val="24"/>
          <w:szCs w:val="24"/>
          <w:lang w:val="ro-RO"/>
        </w:rPr>
        <w:t>menţinerea</w:t>
      </w:r>
      <w:proofErr w:type="spellEnd"/>
      <w:r w:rsidR="0003309B" w:rsidRPr="00426331">
        <w:rPr>
          <w:rFonts w:ascii="Times New Roman" w:eastAsia="Times New Roman" w:hAnsi="Times New Roman" w:cs="Times New Roman"/>
          <w:color w:val="000000" w:themeColor="text1"/>
          <w:sz w:val="24"/>
          <w:szCs w:val="24"/>
          <w:lang w:val="ro-RO"/>
        </w:rPr>
        <w:t xml:space="preserve"> salariului</w:t>
      </w:r>
      <w:r w:rsidRPr="00426331">
        <w:rPr>
          <w:rFonts w:ascii="Times New Roman" w:eastAsia="Times New Roman" w:hAnsi="Times New Roman" w:cs="Times New Roman"/>
          <w:color w:val="000000" w:themeColor="text1"/>
          <w:sz w:val="24"/>
          <w:szCs w:val="24"/>
          <w:lang w:val="ro-RO"/>
        </w:rPr>
        <w:t xml:space="preserve">. Pe parcursul campaniei electorale, persoanele de încredere nu pot fi concediate </w:t>
      </w:r>
      <w:r w:rsidR="00D46023">
        <w:rPr>
          <w:rFonts w:ascii="Times New Roman" w:eastAsia="Times New Roman" w:hAnsi="Times New Roman" w:cs="Times New Roman"/>
          <w:color w:val="000000" w:themeColor="text1"/>
          <w:sz w:val="24"/>
          <w:szCs w:val="24"/>
          <w:lang w:val="ro-RO"/>
        </w:rPr>
        <w:t xml:space="preserve">și nu li se pot suspenda raporturile de muncă </w:t>
      </w:r>
      <w:r w:rsidRPr="00426331">
        <w:rPr>
          <w:rFonts w:ascii="Times New Roman" w:eastAsia="Times New Roman" w:hAnsi="Times New Roman" w:cs="Times New Roman"/>
          <w:color w:val="000000" w:themeColor="text1"/>
          <w:sz w:val="24"/>
          <w:szCs w:val="24"/>
          <w:lang w:val="ro-RO"/>
        </w:rPr>
        <w:t xml:space="preserve">fără </w:t>
      </w:r>
      <w:proofErr w:type="spellStart"/>
      <w:r w:rsidRPr="00426331">
        <w:rPr>
          <w:rFonts w:ascii="Times New Roman" w:eastAsia="Times New Roman" w:hAnsi="Times New Roman" w:cs="Times New Roman"/>
          <w:color w:val="000000" w:themeColor="text1"/>
          <w:sz w:val="24"/>
          <w:szCs w:val="24"/>
          <w:lang w:val="ro-RO"/>
        </w:rPr>
        <w:t>consimţămîntul</w:t>
      </w:r>
      <w:proofErr w:type="spellEnd"/>
      <w:r w:rsidRPr="00426331">
        <w:rPr>
          <w:rFonts w:ascii="Times New Roman" w:eastAsia="Times New Roman" w:hAnsi="Times New Roman" w:cs="Times New Roman"/>
          <w:color w:val="000000" w:themeColor="text1"/>
          <w:sz w:val="24"/>
          <w:szCs w:val="24"/>
          <w:lang w:val="ro-RO"/>
        </w:rPr>
        <w:t xml:space="preserve"> lor. </w:t>
      </w:r>
    </w:p>
    <w:p w14:paraId="70196D26" w14:textId="77777777" w:rsidR="003F4821" w:rsidRPr="00426331" w:rsidRDefault="003F4821" w:rsidP="003F4821">
      <w:pPr>
        <w:pStyle w:val="Listparagraf"/>
        <w:tabs>
          <w:tab w:val="left" w:pos="567"/>
        </w:tabs>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(6) Persoanele de încredere ale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 </w:t>
      </w:r>
      <w:proofErr w:type="spellStart"/>
      <w:r w:rsidRPr="00426331">
        <w:rPr>
          <w:rFonts w:ascii="Times New Roman" w:eastAsia="Times New Roman" w:hAnsi="Times New Roman" w:cs="Times New Roman"/>
          <w:color w:val="000000" w:themeColor="text1"/>
          <w:sz w:val="24"/>
          <w:szCs w:val="24"/>
          <w:lang w:val="ro-RO"/>
        </w:rPr>
        <w:t>deţinătoare</w:t>
      </w:r>
      <w:proofErr w:type="spellEnd"/>
      <w:r w:rsidRPr="00426331">
        <w:rPr>
          <w:rFonts w:ascii="Times New Roman" w:eastAsia="Times New Roman" w:hAnsi="Times New Roman" w:cs="Times New Roman"/>
          <w:color w:val="000000" w:themeColor="text1"/>
          <w:sz w:val="24"/>
          <w:szCs w:val="24"/>
          <w:lang w:val="ro-RO"/>
        </w:rPr>
        <w:t xml:space="preserve"> de </w:t>
      </w:r>
      <w:proofErr w:type="spellStart"/>
      <w:r w:rsidRPr="00426331">
        <w:rPr>
          <w:rFonts w:ascii="Times New Roman" w:eastAsia="Times New Roman" w:hAnsi="Times New Roman" w:cs="Times New Roman"/>
          <w:color w:val="000000" w:themeColor="text1"/>
          <w:sz w:val="24"/>
          <w:szCs w:val="24"/>
          <w:lang w:val="ro-RO"/>
        </w:rPr>
        <w:t>funcţii</w:t>
      </w:r>
      <w:proofErr w:type="spellEnd"/>
      <w:r w:rsidRPr="00426331">
        <w:rPr>
          <w:rFonts w:ascii="Times New Roman" w:eastAsia="Times New Roman" w:hAnsi="Times New Roman" w:cs="Times New Roman"/>
          <w:color w:val="000000" w:themeColor="text1"/>
          <w:sz w:val="24"/>
          <w:szCs w:val="24"/>
          <w:lang w:val="ro-RO"/>
        </w:rPr>
        <w:t xml:space="preserve"> publice nu pot folosi mijloacele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bunurile publice în campaniile electorale.</w:t>
      </w:r>
    </w:p>
    <w:p w14:paraId="1A7D3C66" w14:textId="623467F2" w:rsidR="003F4821" w:rsidRPr="00426331" w:rsidRDefault="003F4821" w:rsidP="003F4821">
      <w:pPr>
        <w:pStyle w:val="NormalWeb"/>
        <w:tabs>
          <w:tab w:val="left" w:pos="567"/>
          <w:tab w:val="left" w:pos="851"/>
          <w:tab w:val="left" w:pos="993"/>
        </w:tabs>
        <w:spacing w:before="0" w:beforeAutospacing="0" w:after="0" w:afterAutospacing="0"/>
        <w:ind w:firstLine="567"/>
        <w:jc w:val="both"/>
        <w:rPr>
          <w:color w:val="000000" w:themeColor="text1"/>
          <w:lang w:val="ro-RO"/>
        </w:rPr>
      </w:pPr>
      <w:r w:rsidRPr="003860AE">
        <w:rPr>
          <w:color w:val="000000" w:themeColor="text1"/>
          <w:lang w:val="ro-RO"/>
        </w:rPr>
        <w:t xml:space="preserve">(7) </w:t>
      </w:r>
      <w:proofErr w:type="spellStart"/>
      <w:r w:rsidRPr="003860AE">
        <w:rPr>
          <w:color w:val="000000" w:themeColor="text1"/>
          <w:lang w:val="ro-RO"/>
        </w:rPr>
        <w:t>Aceeaşi</w:t>
      </w:r>
      <w:proofErr w:type="spellEnd"/>
      <w:r w:rsidRPr="003860AE">
        <w:rPr>
          <w:color w:val="000000" w:themeColor="text1"/>
          <w:lang w:val="ro-RO"/>
        </w:rPr>
        <w:t xml:space="preserve"> persoană de încredere poate reprezenta candidatul în mai multe </w:t>
      </w:r>
      <w:proofErr w:type="spellStart"/>
      <w:r w:rsidRPr="003860AE">
        <w:rPr>
          <w:color w:val="000000" w:themeColor="text1"/>
          <w:lang w:val="ro-RO"/>
        </w:rPr>
        <w:t>circumscripţii</w:t>
      </w:r>
      <w:proofErr w:type="spellEnd"/>
      <w:r w:rsidRPr="003860AE">
        <w:rPr>
          <w:color w:val="000000" w:themeColor="text1"/>
          <w:lang w:val="ro-RO"/>
        </w:rPr>
        <w:t xml:space="preserve"> electorale</w:t>
      </w:r>
      <w:r w:rsidR="0003309B" w:rsidRPr="003860AE">
        <w:rPr>
          <w:color w:val="000000" w:themeColor="text1"/>
          <w:lang w:val="ro-RO"/>
        </w:rPr>
        <w:t xml:space="preserve"> unde acesta </w:t>
      </w:r>
      <w:r w:rsidR="00772766">
        <w:rPr>
          <w:color w:val="000000" w:themeColor="text1"/>
          <w:lang w:val="ro-RO"/>
        </w:rPr>
        <w:t>candidează</w:t>
      </w:r>
      <w:r w:rsidRPr="003860AE">
        <w:rPr>
          <w:color w:val="000000" w:themeColor="text1"/>
          <w:lang w:val="ro-RO"/>
        </w:rPr>
        <w:t xml:space="preserve">, cu </w:t>
      </w:r>
      <w:proofErr w:type="spellStart"/>
      <w:r w:rsidRPr="003860AE">
        <w:rPr>
          <w:color w:val="000000" w:themeColor="text1"/>
          <w:lang w:val="ro-RO"/>
        </w:rPr>
        <w:t>condiţia</w:t>
      </w:r>
      <w:proofErr w:type="spellEnd"/>
      <w:r w:rsidRPr="003860AE">
        <w:rPr>
          <w:color w:val="000000" w:themeColor="text1"/>
          <w:lang w:val="ro-RO"/>
        </w:rPr>
        <w:t xml:space="preserve"> </w:t>
      </w:r>
      <w:r w:rsidRPr="00D37DB0">
        <w:rPr>
          <w:color w:val="000000" w:themeColor="text1"/>
          <w:lang w:val="ro-RO"/>
        </w:rPr>
        <w:t xml:space="preserve">respectării numărului de persoane de încredere în fiecare </w:t>
      </w:r>
      <w:proofErr w:type="spellStart"/>
      <w:r w:rsidRPr="00D37DB0">
        <w:rPr>
          <w:color w:val="000000" w:themeColor="text1"/>
          <w:lang w:val="ro-RO"/>
        </w:rPr>
        <w:t>circumscripţie</w:t>
      </w:r>
      <w:proofErr w:type="spellEnd"/>
      <w:r w:rsidRPr="00D37DB0">
        <w:rPr>
          <w:color w:val="000000" w:themeColor="text1"/>
          <w:lang w:val="ro-RO"/>
        </w:rPr>
        <w:t>.”</w:t>
      </w:r>
      <w:r w:rsidR="00EF16DD" w:rsidRPr="00EA2B9A">
        <w:rPr>
          <w:color w:val="000000" w:themeColor="text1"/>
          <w:lang w:val="ro-RO"/>
        </w:rPr>
        <w:t>.</w:t>
      </w:r>
    </w:p>
    <w:p w14:paraId="58C24BCC" w14:textId="77777777" w:rsidR="00530590" w:rsidRPr="00426331" w:rsidRDefault="00530590" w:rsidP="003F4821">
      <w:pPr>
        <w:pStyle w:val="NormalWeb"/>
        <w:tabs>
          <w:tab w:val="left" w:pos="567"/>
          <w:tab w:val="left" w:pos="851"/>
          <w:tab w:val="left" w:pos="993"/>
        </w:tabs>
        <w:spacing w:before="0" w:beforeAutospacing="0" w:after="0" w:afterAutospacing="0"/>
        <w:ind w:firstLine="567"/>
        <w:jc w:val="both"/>
        <w:rPr>
          <w:color w:val="000000" w:themeColor="text1"/>
          <w:lang w:val="ro-RO"/>
        </w:rPr>
      </w:pPr>
    </w:p>
    <w:p w14:paraId="5182D69E" w14:textId="77777777" w:rsidR="003F4821" w:rsidRPr="00426331" w:rsidRDefault="003F4821" w:rsidP="00C531E9">
      <w:pPr>
        <w:pStyle w:val="NormalWeb"/>
        <w:numPr>
          <w:ilvl w:val="0"/>
          <w:numId w:val="10"/>
        </w:numPr>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Articolul 51:</w:t>
      </w:r>
    </w:p>
    <w:p w14:paraId="237042C4" w14:textId="30FDAF49"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(4), </w:t>
      </w:r>
      <w:proofErr w:type="spellStart"/>
      <w:r w:rsidRPr="00426331">
        <w:rPr>
          <w:color w:val="000000" w:themeColor="text1"/>
          <w:lang w:val="ro-RO"/>
        </w:rPr>
        <w:t>cuvîntul</w:t>
      </w:r>
      <w:proofErr w:type="spellEnd"/>
      <w:r w:rsidRPr="00426331">
        <w:rPr>
          <w:color w:val="000000" w:themeColor="text1"/>
          <w:lang w:val="ro-RO"/>
        </w:rPr>
        <w:t xml:space="preserve"> „administrative” se substituie </w:t>
      </w:r>
      <w:r w:rsidR="00EF16DD">
        <w:rPr>
          <w:color w:val="000000" w:themeColor="text1"/>
          <w:lang w:val="ro-RO"/>
        </w:rPr>
        <w:t>prin</w:t>
      </w:r>
      <w:r w:rsidR="00EF16DD" w:rsidRPr="00426331">
        <w:rPr>
          <w:color w:val="000000" w:themeColor="text1"/>
          <w:lang w:val="ro-RO"/>
        </w:rPr>
        <w:t xml:space="preserve"> </w:t>
      </w:r>
      <w:proofErr w:type="spellStart"/>
      <w:r w:rsidRPr="00426331">
        <w:rPr>
          <w:color w:val="000000" w:themeColor="text1"/>
          <w:lang w:val="ro-RO"/>
        </w:rPr>
        <w:t>cuvîntul</w:t>
      </w:r>
      <w:proofErr w:type="spellEnd"/>
      <w:r w:rsidRPr="00426331">
        <w:rPr>
          <w:color w:val="000000" w:themeColor="text1"/>
          <w:lang w:val="ro-RO"/>
        </w:rPr>
        <w:t xml:space="preserve"> „contravenționale”, iar după textul „cu excepția cazurilor de” se introduce </w:t>
      </w:r>
      <w:r w:rsidR="00EF16DD">
        <w:rPr>
          <w:color w:val="000000" w:themeColor="text1"/>
          <w:lang w:val="ro-RO"/>
        </w:rPr>
        <w:t>textul</w:t>
      </w:r>
      <w:r w:rsidR="00EF16DD" w:rsidRPr="00426331">
        <w:rPr>
          <w:color w:val="000000" w:themeColor="text1"/>
          <w:lang w:val="ro-RO"/>
        </w:rPr>
        <w:t xml:space="preserve"> </w:t>
      </w:r>
      <w:r w:rsidRPr="00426331">
        <w:rPr>
          <w:color w:val="000000" w:themeColor="text1"/>
          <w:lang w:val="ro-RO"/>
        </w:rPr>
        <w:t>„contravenții sau”;</w:t>
      </w:r>
    </w:p>
    <w:p w14:paraId="24BE2B1A" w14:textId="4A2E25D9"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(5), sintagma „listele înregistrate,” se substituie </w:t>
      </w:r>
      <w:r w:rsidR="00EF16DD">
        <w:rPr>
          <w:color w:val="000000" w:themeColor="text1"/>
          <w:lang w:val="ro-RO"/>
        </w:rPr>
        <w:t>prin</w:t>
      </w:r>
      <w:r w:rsidR="00EF16DD" w:rsidRPr="00426331">
        <w:rPr>
          <w:color w:val="000000" w:themeColor="text1"/>
          <w:lang w:val="ro-RO"/>
        </w:rPr>
        <w:t xml:space="preserve"> </w:t>
      </w:r>
      <w:r w:rsidRPr="00426331">
        <w:rPr>
          <w:color w:val="000000" w:themeColor="text1"/>
          <w:lang w:val="ro-RO"/>
        </w:rPr>
        <w:t xml:space="preserve">textul „listele înregistrate sau să retragă candidatul desemnat”, iar </w:t>
      </w:r>
      <w:r w:rsidR="00EF16DD">
        <w:rPr>
          <w:color w:val="000000" w:themeColor="text1"/>
          <w:lang w:val="ro-RO"/>
        </w:rPr>
        <w:t>textul</w:t>
      </w:r>
      <w:r w:rsidR="00EF16DD" w:rsidRPr="00426331">
        <w:rPr>
          <w:color w:val="000000" w:themeColor="text1"/>
          <w:lang w:val="ro-RO"/>
        </w:rPr>
        <w:t xml:space="preserve"> </w:t>
      </w:r>
      <w:r w:rsidRPr="00426331">
        <w:rPr>
          <w:color w:val="000000" w:themeColor="text1"/>
          <w:lang w:val="ro-RO"/>
        </w:rPr>
        <w:t xml:space="preserve">„în baza deciziei </w:t>
      </w:r>
      <w:proofErr w:type="spellStart"/>
      <w:r w:rsidRPr="00426331">
        <w:rPr>
          <w:color w:val="000000" w:themeColor="text1"/>
          <w:lang w:val="ro-RO"/>
        </w:rPr>
        <w:t>instanţei</w:t>
      </w:r>
      <w:proofErr w:type="spellEnd"/>
      <w:r w:rsidRPr="00426331">
        <w:rPr>
          <w:color w:val="000000" w:themeColor="text1"/>
          <w:lang w:val="ro-RO"/>
        </w:rPr>
        <w:t xml:space="preserve"> de judecată,” se exclude;</w:t>
      </w:r>
    </w:p>
    <w:p w14:paraId="2E884C61" w14:textId="2147297A"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(6), </w:t>
      </w:r>
      <w:proofErr w:type="spellStart"/>
      <w:r w:rsidRPr="00426331">
        <w:rPr>
          <w:color w:val="000000" w:themeColor="text1"/>
          <w:lang w:val="ro-RO"/>
        </w:rPr>
        <w:t>cuvîntul</w:t>
      </w:r>
      <w:proofErr w:type="spellEnd"/>
      <w:r w:rsidRPr="00426331">
        <w:rPr>
          <w:color w:val="000000" w:themeColor="text1"/>
          <w:lang w:val="ro-RO"/>
        </w:rPr>
        <w:t xml:space="preserve"> „partidului” se substituie </w:t>
      </w:r>
      <w:r w:rsidR="0003309B">
        <w:rPr>
          <w:color w:val="000000" w:themeColor="text1"/>
          <w:lang w:val="ro-RO"/>
        </w:rPr>
        <w:t>prin</w:t>
      </w:r>
      <w:r w:rsidR="0003309B" w:rsidRPr="00426331">
        <w:rPr>
          <w:color w:val="000000" w:themeColor="text1"/>
          <w:lang w:val="ro-RO"/>
        </w:rPr>
        <w:t xml:space="preserve"> </w:t>
      </w:r>
      <w:r w:rsidRPr="00426331">
        <w:rPr>
          <w:color w:val="000000" w:themeColor="text1"/>
          <w:lang w:val="ro-RO"/>
        </w:rPr>
        <w:t>sintagma „concurentului electoral”</w:t>
      </w:r>
      <w:r w:rsidR="00EF16DD">
        <w:rPr>
          <w:color w:val="000000" w:themeColor="text1"/>
          <w:lang w:val="ro-RO"/>
        </w:rPr>
        <w:t>.</w:t>
      </w:r>
    </w:p>
    <w:p w14:paraId="65039D6C" w14:textId="77777777" w:rsidR="00530590" w:rsidRPr="00426331" w:rsidRDefault="00530590" w:rsidP="003F4821">
      <w:pPr>
        <w:pStyle w:val="NormalWeb"/>
        <w:tabs>
          <w:tab w:val="left" w:pos="567"/>
          <w:tab w:val="left" w:pos="993"/>
        </w:tabs>
        <w:spacing w:before="0" w:beforeAutospacing="0" w:after="0" w:afterAutospacing="0"/>
        <w:ind w:firstLine="567"/>
        <w:jc w:val="both"/>
        <w:rPr>
          <w:color w:val="000000" w:themeColor="text1"/>
          <w:lang w:val="ro-RO"/>
        </w:rPr>
      </w:pPr>
    </w:p>
    <w:p w14:paraId="3DE6E71A"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52:</w:t>
      </w:r>
    </w:p>
    <w:p w14:paraId="3951588D" w14:textId="420EF780" w:rsidR="0036555F" w:rsidRPr="00426331" w:rsidRDefault="0036555F"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după alineatul (3) se introduc</w:t>
      </w:r>
      <w:r w:rsidR="006759CE" w:rsidRPr="00426331">
        <w:rPr>
          <w:color w:val="000000" w:themeColor="text1"/>
          <w:lang w:val="ro-RO"/>
        </w:rPr>
        <w:t>e</w:t>
      </w:r>
      <w:r w:rsidRPr="00426331">
        <w:rPr>
          <w:color w:val="000000" w:themeColor="text1"/>
          <w:lang w:val="ro-RO"/>
        </w:rPr>
        <w:t xml:space="preserve"> </w:t>
      </w:r>
      <w:r w:rsidR="006759CE" w:rsidRPr="00426331">
        <w:rPr>
          <w:color w:val="000000" w:themeColor="text1"/>
          <w:lang w:val="ro-RO"/>
        </w:rPr>
        <w:t xml:space="preserve">un </w:t>
      </w:r>
      <w:r w:rsidR="00EF16DD" w:rsidRPr="00426331">
        <w:rPr>
          <w:color w:val="000000" w:themeColor="text1"/>
          <w:lang w:val="ro-RO"/>
        </w:rPr>
        <w:t xml:space="preserve">nou </w:t>
      </w:r>
      <w:r w:rsidRPr="00426331">
        <w:rPr>
          <w:color w:val="000000" w:themeColor="text1"/>
          <w:lang w:val="ro-RO"/>
        </w:rPr>
        <w:t>alineat</w:t>
      </w:r>
      <w:r w:rsidR="00EF16DD">
        <w:rPr>
          <w:color w:val="000000" w:themeColor="text1"/>
          <w:lang w:val="ro-RO"/>
        </w:rPr>
        <w:t>,</w:t>
      </w:r>
      <w:r w:rsidRPr="00426331">
        <w:rPr>
          <w:color w:val="000000" w:themeColor="text1"/>
          <w:lang w:val="ro-RO"/>
        </w:rPr>
        <w:t xml:space="preserve"> (3</w:t>
      </w:r>
      <w:r w:rsidRPr="00426331">
        <w:rPr>
          <w:color w:val="000000" w:themeColor="text1"/>
          <w:vertAlign w:val="superscript"/>
          <w:lang w:val="ro-RO"/>
        </w:rPr>
        <w:t>1</w:t>
      </w:r>
      <w:r w:rsidRPr="00426331">
        <w:rPr>
          <w:color w:val="000000" w:themeColor="text1"/>
          <w:lang w:val="ro-RO"/>
        </w:rPr>
        <w:t>)</w:t>
      </w:r>
      <w:r w:rsidR="00EF16DD">
        <w:rPr>
          <w:color w:val="000000" w:themeColor="text1"/>
          <w:lang w:val="ro-RO"/>
        </w:rPr>
        <w:t>,</w:t>
      </w:r>
      <w:r w:rsidRPr="00426331">
        <w:rPr>
          <w:color w:val="000000" w:themeColor="text1"/>
          <w:lang w:val="ro-RO"/>
        </w:rPr>
        <w:t xml:space="preserve"> cu următorul cuprins:</w:t>
      </w:r>
    </w:p>
    <w:p w14:paraId="43C87F6A" w14:textId="3D7DEAB6" w:rsidR="0036555F" w:rsidRPr="00426331" w:rsidRDefault="0036555F">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„(3</w:t>
      </w:r>
      <w:r w:rsidRPr="00426331">
        <w:rPr>
          <w:color w:val="000000" w:themeColor="text1"/>
          <w:vertAlign w:val="superscript"/>
          <w:lang w:val="ro-RO"/>
        </w:rPr>
        <w:t>1</w:t>
      </w:r>
      <w:r w:rsidR="006759CE" w:rsidRPr="00426331">
        <w:rPr>
          <w:color w:val="000000" w:themeColor="text1"/>
          <w:lang w:val="ro-RO"/>
        </w:rPr>
        <w:t>)</w:t>
      </w:r>
      <w:r w:rsidR="00EF16DD">
        <w:rPr>
          <w:color w:val="000000" w:themeColor="text1"/>
          <w:lang w:val="ro-RO"/>
        </w:rPr>
        <w:t xml:space="preserve"> </w:t>
      </w:r>
      <w:r w:rsidRPr="00952C05">
        <w:rPr>
          <w:rFonts w:eastAsia="Cambria"/>
          <w:color w:val="000000" w:themeColor="text1"/>
          <w:lang w:val="ro-RO"/>
        </w:rPr>
        <w:t>Se interzice concurenților electorali și persoanelor de încredere a</w:t>
      </w:r>
      <w:r w:rsidR="00EF16DD">
        <w:rPr>
          <w:rFonts w:eastAsia="Cambria"/>
          <w:color w:val="000000" w:themeColor="text1"/>
          <w:lang w:val="ro-RO"/>
        </w:rPr>
        <w:t>le</w:t>
      </w:r>
      <w:r w:rsidRPr="00952C05">
        <w:rPr>
          <w:rFonts w:eastAsia="Cambria"/>
          <w:color w:val="000000" w:themeColor="text1"/>
          <w:lang w:val="ro-RO"/>
        </w:rPr>
        <w:t xml:space="preserve"> acestora utilizarea în campani</w:t>
      </w:r>
      <w:r w:rsidR="00EF16DD">
        <w:rPr>
          <w:rFonts w:eastAsia="Cambria"/>
          <w:color w:val="000000" w:themeColor="text1"/>
          <w:lang w:val="ro-RO"/>
        </w:rPr>
        <w:t>a</w:t>
      </w:r>
      <w:r w:rsidRPr="00952C05">
        <w:rPr>
          <w:rFonts w:eastAsia="Cambria"/>
          <w:color w:val="000000" w:themeColor="text1"/>
          <w:lang w:val="ro-RO"/>
        </w:rPr>
        <w:t xml:space="preserve"> electoral</w:t>
      </w:r>
      <w:r w:rsidR="00EF16DD">
        <w:rPr>
          <w:rFonts w:eastAsia="Cambria"/>
          <w:color w:val="000000" w:themeColor="text1"/>
          <w:lang w:val="ro-RO"/>
        </w:rPr>
        <w:t>ă</w:t>
      </w:r>
      <w:r w:rsidRPr="00952C05">
        <w:rPr>
          <w:rFonts w:eastAsia="Cambria"/>
          <w:color w:val="000000" w:themeColor="text1"/>
          <w:lang w:val="ro-RO"/>
        </w:rPr>
        <w:t xml:space="preserve"> și </w:t>
      </w:r>
      <w:r w:rsidR="00EF16DD">
        <w:rPr>
          <w:rFonts w:eastAsia="Cambria"/>
          <w:color w:val="000000" w:themeColor="text1"/>
          <w:lang w:val="ro-RO"/>
        </w:rPr>
        <w:t xml:space="preserve">în cadrul </w:t>
      </w:r>
      <w:r w:rsidRPr="00952C05">
        <w:rPr>
          <w:rFonts w:eastAsia="Cambria"/>
          <w:color w:val="000000" w:themeColor="text1"/>
          <w:lang w:val="ro-RO"/>
        </w:rPr>
        <w:t>acțiunilor de agitație electorală a discursului bazat pe ură și /sau instigator la discriminare.”</w:t>
      </w:r>
      <w:r w:rsidR="00EF16DD">
        <w:rPr>
          <w:rFonts w:eastAsia="Cambria"/>
          <w:color w:val="000000" w:themeColor="text1"/>
          <w:lang w:val="ro-RO"/>
        </w:rPr>
        <w:t>;</w:t>
      </w:r>
    </w:p>
    <w:p w14:paraId="5E3C9D52" w14:textId="22A228A0" w:rsidR="003F4821"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(5), textul „</w:t>
      </w:r>
      <w:proofErr w:type="spellStart"/>
      <w:r w:rsidRPr="00426331">
        <w:rPr>
          <w:color w:val="000000" w:themeColor="text1"/>
          <w:lang w:val="ro-RO"/>
        </w:rPr>
        <w:t>şi</w:t>
      </w:r>
      <w:proofErr w:type="spellEnd"/>
      <w:r w:rsidRPr="00426331">
        <w:rPr>
          <w:color w:val="000000" w:themeColor="text1"/>
          <w:lang w:val="ro-RO"/>
        </w:rPr>
        <w:t xml:space="preserve"> se aduce la </w:t>
      </w:r>
      <w:proofErr w:type="spellStart"/>
      <w:r w:rsidRPr="00426331">
        <w:rPr>
          <w:color w:val="000000" w:themeColor="text1"/>
          <w:lang w:val="ro-RO"/>
        </w:rPr>
        <w:t>cunoştinţa</w:t>
      </w:r>
      <w:proofErr w:type="spellEnd"/>
      <w:r w:rsidRPr="00426331">
        <w:rPr>
          <w:color w:val="000000" w:themeColor="text1"/>
          <w:lang w:val="ro-RO"/>
        </w:rPr>
        <w:t xml:space="preserve"> publică concomitent cu începerea perioadei electorale” se substituie </w:t>
      </w:r>
      <w:r w:rsidR="00EF16DD">
        <w:rPr>
          <w:color w:val="000000" w:themeColor="text1"/>
          <w:lang w:val="ro-RO"/>
        </w:rPr>
        <w:t>prin textul</w:t>
      </w:r>
      <w:r w:rsidRPr="00426331">
        <w:rPr>
          <w:color w:val="000000" w:themeColor="text1"/>
          <w:lang w:val="ro-RO"/>
        </w:rPr>
        <w:t xml:space="preserve"> „printr-un regulament”;</w:t>
      </w:r>
    </w:p>
    <w:p w14:paraId="13CDFECE" w14:textId="56BB2EEB" w:rsidR="009D712A" w:rsidRPr="00426331" w:rsidRDefault="00530590" w:rsidP="00530590">
      <w:pPr>
        <w:spacing w:after="0" w:line="240" w:lineRule="auto"/>
        <w:jc w:val="both"/>
        <w:rPr>
          <w:rFonts w:ascii="Times New Roman" w:eastAsia="Calibri" w:hAnsi="Times New Roman" w:cs="Times New Roman"/>
          <w:color w:val="000000" w:themeColor="text1"/>
          <w:sz w:val="24"/>
          <w:szCs w:val="24"/>
          <w:lang w:val="ro-RO" w:eastAsia="en-GB"/>
        </w:rPr>
      </w:pPr>
      <w:r w:rsidRPr="00426331">
        <w:rPr>
          <w:rFonts w:ascii="Times New Roman" w:eastAsia="Calibri" w:hAnsi="Times New Roman" w:cs="Times New Roman"/>
          <w:color w:val="000000" w:themeColor="text1"/>
          <w:sz w:val="24"/>
          <w:szCs w:val="24"/>
          <w:lang w:val="ro-RO" w:eastAsia="en-GB"/>
        </w:rPr>
        <w:t xml:space="preserve">          </w:t>
      </w:r>
      <w:r w:rsidR="009D712A" w:rsidRPr="00426331">
        <w:rPr>
          <w:rFonts w:ascii="Times New Roman" w:eastAsia="Calibri" w:hAnsi="Times New Roman" w:cs="Times New Roman"/>
          <w:color w:val="000000" w:themeColor="text1"/>
          <w:sz w:val="24"/>
          <w:szCs w:val="24"/>
          <w:lang w:val="ro-RO" w:eastAsia="en-GB"/>
        </w:rPr>
        <w:t>alineatul (7) va avea următorul cuprins:</w:t>
      </w:r>
    </w:p>
    <w:p w14:paraId="60B4E1FA" w14:textId="41FD5A2A" w:rsidR="009D712A" w:rsidRPr="00426331" w:rsidRDefault="009D712A" w:rsidP="0053059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„(7) </w:t>
      </w:r>
      <w:r w:rsidRPr="00952C05">
        <w:rPr>
          <w:rFonts w:ascii="Times New Roman" w:eastAsia="Times New Roman" w:hAnsi="Times New Roman" w:cs="Times New Roman"/>
          <w:sz w:val="24"/>
          <w:szCs w:val="24"/>
          <w:lang w:val="ro-RO"/>
        </w:rPr>
        <w:t xml:space="preserve">Candidații nu pot utiliza resursele administrative, inclusiv prin lansarea sau participarea la lansarea  proiectelor de infrastructură sau a achizițiilor efectuate din bugetul public, utilizarea echipamentelor, mijloacelor și bunurilor publice pentru activități de campanie sau pentru colectarea semnăturilor, acordarea alegătorilor serviciilor gratuite de către autorități în perioada electorală, utilizarea resurselor comunicaționale pentru activități de campanie sau de colectare a semnăturilor. </w:t>
      </w:r>
      <w:r w:rsidRPr="00426331">
        <w:rPr>
          <w:rFonts w:ascii="Times New Roman" w:eastAsia="Times New Roman" w:hAnsi="Times New Roman" w:cs="Times New Roman"/>
          <w:color w:val="000000" w:themeColor="text1"/>
          <w:sz w:val="24"/>
          <w:szCs w:val="24"/>
          <w:lang w:val="ro-RO"/>
        </w:rPr>
        <w:t xml:space="preserve">Autoritățile/ </w:t>
      </w:r>
      <w:proofErr w:type="spellStart"/>
      <w:r w:rsidRPr="00426331">
        <w:rPr>
          <w:rFonts w:ascii="Times New Roman" w:eastAsia="Calibri" w:hAnsi="Times New Roman" w:cs="Times New Roman"/>
          <w:color w:val="000000" w:themeColor="text1"/>
          <w:sz w:val="24"/>
          <w:szCs w:val="24"/>
          <w:lang w:val="ro-RO"/>
        </w:rPr>
        <w:t>instituţiile</w:t>
      </w:r>
      <w:proofErr w:type="spellEnd"/>
      <w:r w:rsidRPr="00426331">
        <w:rPr>
          <w:rFonts w:ascii="Times New Roman" w:eastAsia="Calibri" w:hAnsi="Times New Roman" w:cs="Times New Roman"/>
          <w:color w:val="000000" w:themeColor="text1"/>
          <w:sz w:val="24"/>
          <w:szCs w:val="24"/>
          <w:lang w:val="ro-RO"/>
        </w:rPr>
        <w:t xml:space="preserve"> publice </w:t>
      </w:r>
      <w:proofErr w:type="spellStart"/>
      <w:r w:rsidRPr="00426331">
        <w:rPr>
          <w:rFonts w:ascii="Times New Roman" w:eastAsia="Calibri" w:hAnsi="Times New Roman" w:cs="Times New Roman"/>
          <w:color w:val="000000" w:themeColor="text1"/>
          <w:sz w:val="24"/>
          <w:szCs w:val="24"/>
          <w:lang w:val="ro-RO"/>
        </w:rPr>
        <w:t>şi</w:t>
      </w:r>
      <w:proofErr w:type="spellEnd"/>
      <w:r w:rsidRPr="00426331">
        <w:rPr>
          <w:rFonts w:ascii="Times New Roman" w:eastAsia="Calibri" w:hAnsi="Times New Roman" w:cs="Times New Roman"/>
          <w:color w:val="000000" w:themeColor="text1"/>
          <w:sz w:val="24"/>
          <w:szCs w:val="24"/>
          <w:lang w:val="ro-RO"/>
        </w:rPr>
        <w:t xml:space="preserve"> cele asimilate acestora nu pot transmite/acorda </w:t>
      </w:r>
      <w:proofErr w:type="spellStart"/>
      <w:r w:rsidRPr="00426331">
        <w:rPr>
          <w:rFonts w:ascii="Times New Roman" w:eastAsia="Calibri" w:hAnsi="Times New Roman" w:cs="Times New Roman"/>
          <w:color w:val="000000" w:themeColor="text1"/>
          <w:sz w:val="24"/>
          <w:szCs w:val="24"/>
          <w:lang w:val="ro-RO"/>
        </w:rPr>
        <w:t>concurenţilor</w:t>
      </w:r>
      <w:proofErr w:type="spellEnd"/>
      <w:r w:rsidRPr="00426331">
        <w:rPr>
          <w:rFonts w:ascii="Times New Roman" w:eastAsia="Calibri" w:hAnsi="Times New Roman" w:cs="Times New Roman"/>
          <w:color w:val="000000" w:themeColor="text1"/>
          <w:sz w:val="24"/>
          <w:szCs w:val="24"/>
          <w:lang w:val="ro-RO"/>
        </w:rPr>
        <w:t xml:space="preserve"> electorali bunuri publice sau alte favoruri </w:t>
      </w:r>
      <w:proofErr w:type="spellStart"/>
      <w:r w:rsidRPr="00426331">
        <w:rPr>
          <w:rFonts w:ascii="Times New Roman" w:eastAsia="Calibri" w:hAnsi="Times New Roman" w:cs="Times New Roman"/>
          <w:color w:val="000000" w:themeColor="text1"/>
          <w:sz w:val="24"/>
          <w:szCs w:val="24"/>
          <w:lang w:val="ro-RO"/>
        </w:rPr>
        <w:t>decît</w:t>
      </w:r>
      <w:proofErr w:type="spellEnd"/>
      <w:r w:rsidRPr="00426331">
        <w:rPr>
          <w:rFonts w:ascii="Times New Roman" w:eastAsia="Calibri" w:hAnsi="Times New Roman" w:cs="Times New Roman"/>
          <w:color w:val="000000" w:themeColor="text1"/>
          <w:sz w:val="24"/>
          <w:szCs w:val="24"/>
          <w:lang w:val="ro-RO"/>
        </w:rPr>
        <w:t xml:space="preserve"> pe bază de contract, în </w:t>
      </w:r>
      <w:proofErr w:type="spellStart"/>
      <w:r w:rsidRPr="00426331">
        <w:rPr>
          <w:rFonts w:ascii="Times New Roman" w:eastAsia="Calibri" w:hAnsi="Times New Roman" w:cs="Times New Roman"/>
          <w:color w:val="000000" w:themeColor="text1"/>
          <w:sz w:val="24"/>
          <w:szCs w:val="24"/>
          <w:lang w:val="ro-RO"/>
        </w:rPr>
        <w:t>condiţii</w:t>
      </w:r>
      <w:proofErr w:type="spellEnd"/>
      <w:r w:rsidRPr="00426331">
        <w:rPr>
          <w:rFonts w:ascii="Times New Roman" w:eastAsia="Calibri" w:hAnsi="Times New Roman" w:cs="Times New Roman"/>
          <w:color w:val="000000" w:themeColor="text1"/>
          <w:sz w:val="24"/>
          <w:szCs w:val="24"/>
          <w:lang w:val="ro-RO"/>
        </w:rPr>
        <w:t xml:space="preserve"> de egalitate pentru </w:t>
      </w:r>
      <w:proofErr w:type="spellStart"/>
      <w:r w:rsidRPr="00426331">
        <w:rPr>
          <w:rFonts w:ascii="Times New Roman" w:eastAsia="Calibri" w:hAnsi="Times New Roman" w:cs="Times New Roman"/>
          <w:color w:val="000000" w:themeColor="text1"/>
          <w:sz w:val="24"/>
          <w:szCs w:val="24"/>
          <w:lang w:val="ro-RO"/>
        </w:rPr>
        <w:t>toţi</w:t>
      </w:r>
      <w:proofErr w:type="spellEnd"/>
      <w:r w:rsidRPr="00426331">
        <w:rPr>
          <w:rFonts w:ascii="Times New Roman" w:eastAsia="Calibri" w:hAnsi="Times New Roman" w:cs="Times New Roman"/>
          <w:color w:val="000000" w:themeColor="text1"/>
          <w:sz w:val="24"/>
          <w:szCs w:val="24"/>
          <w:lang w:val="ro-RO"/>
        </w:rPr>
        <w:t xml:space="preserve"> </w:t>
      </w:r>
      <w:proofErr w:type="spellStart"/>
      <w:r w:rsidRPr="00426331">
        <w:rPr>
          <w:rFonts w:ascii="Times New Roman" w:eastAsia="Calibri" w:hAnsi="Times New Roman" w:cs="Times New Roman"/>
          <w:color w:val="000000" w:themeColor="text1"/>
          <w:sz w:val="24"/>
          <w:szCs w:val="24"/>
          <w:lang w:val="ro-RO"/>
        </w:rPr>
        <w:t>concurenţii</w:t>
      </w:r>
      <w:proofErr w:type="spellEnd"/>
      <w:r w:rsidRPr="00426331">
        <w:rPr>
          <w:rFonts w:ascii="Times New Roman" w:eastAsia="Calibri" w:hAnsi="Times New Roman" w:cs="Times New Roman"/>
          <w:color w:val="000000" w:themeColor="text1"/>
          <w:sz w:val="24"/>
          <w:szCs w:val="24"/>
          <w:lang w:val="ro-RO"/>
        </w:rPr>
        <w:t xml:space="preserve"> electorali.”</w:t>
      </w:r>
      <w:r w:rsidR="00C347CA">
        <w:rPr>
          <w:rFonts w:ascii="Times New Roman" w:eastAsia="Calibri" w:hAnsi="Times New Roman" w:cs="Times New Roman"/>
          <w:color w:val="000000" w:themeColor="text1"/>
          <w:sz w:val="24"/>
          <w:szCs w:val="24"/>
          <w:lang w:val="ro-RO"/>
        </w:rPr>
        <w:t>;</w:t>
      </w:r>
    </w:p>
    <w:p w14:paraId="4A85F33E" w14:textId="188D9258" w:rsidR="005E75F7"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alineatul (8) </w:t>
      </w:r>
      <w:r w:rsidR="005E75F7" w:rsidRPr="00426331">
        <w:rPr>
          <w:color w:val="000000" w:themeColor="text1"/>
          <w:lang w:val="ro-RO"/>
        </w:rPr>
        <w:t>va avea următorul cuprins:</w:t>
      </w:r>
    </w:p>
    <w:p w14:paraId="566C3A90" w14:textId="11E220D6" w:rsidR="003F4821" w:rsidRPr="00426331" w:rsidRDefault="005E75F7"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w:t>
      </w:r>
      <w:r w:rsidR="00D26FD3" w:rsidRPr="00426331">
        <w:rPr>
          <w:color w:val="000000" w:themeColor="text1"/>
          <w:lang w:val="ro-RO"/>
        </w:rPr>
        <w:t xml:space="preserve">(8) </w:t>
      </w:r>
      <w:r w:rsidRPr="00426331">
        <w:rPr>
          <w:color w:val="000000" w:themeColor="text1"/>
          <w:lang w:val="ro-RO"/>
        </w:rPr>
        <w:t xml:space="preserve">Nu pot fi utilizate în scop de publicitate electorală imagini ce reprezintă instituții </w:t>
      </w:r>
      <w:r w:rsidRPr="003860AE">
        <w:rPr>
          <w:color w:val="000000" w:themeColor="text1"/>
          <w:lang w:val="ro-RO"/>
        </w:rPr>
        <w:t>de stat</w:t>
      </w:r>
      <w:r w:rsidR="003860AE" w:rsidRPr="00D37DB0">
        <w:rPr>
          <w:color w:val="000000" w:themeColor="text1"/>
          <w:lang w:val="ro-RO"/>
        </w:rPr>
        <w:t xml:space="preserve"> de peste hotare</w:t>
      </w:r>
      <w:r w:rsidRPr="003860AE">
        <w:rPr>
          <w:color w:val="000000" w:themeColor="text1"/>
          <w:lang w:val="ro-RO"/>
        </w:rPr>
        <w:t>,</w:t>
      </w:r>
      <w:r w:rsidRPr="00426331">
        <w:rPr>
          <w:color w:val="000000" w:themeColor="text1"/>
          <w:lang w:val="ro-RO"/>
        </w:rPr>
        <w:t xml:space="preserve"> autorități publice de peste hotare</w:t>
      </w:r>
      <w:r w:rsidR="00C347CA">
        <w:rPr>
          <w:color w:val="000000" w:themeColor="text1"/>
          <w:lang w:val="ro-RO"/>
        </w:rPr>
        <w:t xml:space="preserve"> sau</w:t>
      </w:r>
      <w:r w:rsidRPr="00426331">
        <w:rPr>
          <w:color w:val="000000" w:themeColor="text1"/>
          <w:lang w:val="ro-RO"/>
        </w:rPr>
        <w:t xml:space="preserve"> organizații </w:t>
      </w:r>
      <w:r w:rsidR="00C347CA" w:rsidRPr="00426331">
        <w:rPr>
          <w:color w:val="000000" w:themeColor="text1"/>
          <w:lang w:val="ro-RO"/>
        </w:rPr>
        <w:t>internaționale</w:t>
      </w:r>
      <w:r w:rsidR="00C347CA">
        <w:rPr>
          <w:color w:val="000000" w:themeColor="text1"/>
          <w:lang w:val="ro-RO"/>
        </w:rPr>
        <w:t>. Se</w:t>
      </w:r>
      <w:r w:rsidRPr="00426331">
        <w:rPr>
          <w:color w:val="000000" w:themeColor="text1"/>
          <w:lang w:val="ro-RO"/>
        </w:rPr>
        <w:t xml:space="preserve"> interzice combinarea de culori și</w:t>
      </w:r>
      <w:r w:rsidR="00C347CA">
        <w:rPr>
          <w:color w:val="000000" w:themeColor="text1"/>
          <w:lang w:val="ro-RO"/>
        </w:rPr>
        <w:t>/</w:t>
      </w:r>
      <w:r w:rsidRPr="00426331">
        <w:rPr>
          <w:color w:val="000000" w:themeColor="text1"/>
          <w:lang w:val="ro-RO"/>
        </w:rPr>
        <w:t>sau sunete care invocă simboluri naționale ale altor state sau organizații internaționale, utilizarea materialelor în care apar personalități politice</w:t>
      </w:r>
      <w:r w:rsidR="00A32A51" w:rsidRPr="00426331">
        <w:rPr>
          <w:color w:val="000000" w:themeColor="text1"/>
          <w:lang w:val="ro-RO"/>
        </w:rPr>
        <w:t>, persoane oficiale a</w:t>
      </w:r>
      <w:r w:rsidR="00AF22BC">
        <w:rPr>
          <w:color w:val="000000" w:themeColor="text1"/>
          <w:lang w:val="ro-RO"/>
        </w:rPr>
        <w:t>le</w:t>
      </w:r>
      <w:r w:rsidR="00A32A51" w:rsidRPr="00426331">
        <w:rPr>
          <w:color w:val="000000" w:themeColor="text1"/>
          <w:lang w:val="ro-RO"/>
        </w:rPr>
        <w:t xml:space="preserve"> state</w:t>
      </w:r>
      <w:r w:rsidR="00FD3AAD">
        <w:rPr>
          <w:color w:val="000000" w:themeColor="text1"/>
          <w:lang w:val="ro-RO"/>
        </w:rPr>
        <w:t>lor</w:t>
      </w:r>
      <w:r w:rsidR="00A32A51" w:rsidRPr="00426331">
        <w:rPr>
          <w:color w:val="000000" w:themeColor="text1"/>
          <w:lang w:val="ro-RO"/>
        </w:rPr>
        <w:t xml:space="preserve"> străine sau</w:t>
      </w:r>
      <w:r w:rsidR="005602EB">
        <w:rPr>
          <w:color w:val="000000" w:themeColor="text1"/>
          <w:lang w:val="ro-RO"/>
        </w:rPr>
        <w:t xml:space="preserve"> ale</w:t>
      </w:r>
      <w:r w:rsidR="00A32A51" w:rsidRPr="00426331">
        <w:rPr>
          <w:color w:val="000000" w:themeColor="text1"/>
          <w:lang w:val="ro-RO"/>
        </w:rPr>
        <w:t xml:space="preserve"> organizații</w:t>
      </w:r>
      <w:r w:rsidR="005602EB">
        <w:rPr>
          <w:color w:val="000000" w:themeColor="text1"/>
          <w:lang w:val="ro-RO"/>
        </w:rPr>
        <w:t>lor</w:t>
      </w:r>
      <w:r w:rsidR="00A32A51" w:rsidRPr="00426331">
        <w:rPr>
          <w:color w:val="000000" w:themeColor="text1"/>
          <w:lang w:val="ro-RO"/>
        </w:rPr>
        <w:t xml:space="preserve"> internaționale</w:t>
      </w:r>
      <w:r w:rsidR="00D26FD3" w:rsidRPr="00426331">
        <w:rPr>
          <w:color w:val="000000" w:themeColor="text1"/>
          <w:lang w:val="ro-RO"/>
        </w:rPr>
        <w:t>.</w:t>
      </w:r>
      <w:r w:rsidR="00A32A51" w:rsidRPr="00426331">
        <w:rPr>
          <w:color w:val="000000" w:themeColor="text1"/>
          <w:lang w:val="ro-RO"/>
        </w:rPr>
        <w:t>”</w:t>
      </w:r>
      <w:r w:rsidR="00AF22BC">
        <w:rPr>
          <w:color w:val="000000" w:themeColor="text1"/>
          <w:lang w:val="ro-RO"/>
        </w:rPr>
        <w:t>;</w:t>
      </w:r>
    </w:p>
    <w:p w14:paraId="110F961C" w14:textId="68FB3309" w:rsidR="003F4821"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articolul se completează cu </w:t>
      </w:r>
      <w:r w:rsidR="00AF22BC">
        <w:rPr>
          <w:color w:val="000000" w:themeColor="text1"/>
          <w:lang w:val="ro-RO"/>
        </w:rPr>
        <w:t xml:space="preserve">un nou </w:t>
      </w:r>
      <w:r w:rsidRPr="00426331">
        <w:rPr>
          <w:color w:val="000000" w:themeColor="text1"/>
          <w:lang w:val="ro-RO"/>
        </w:rPr>
        <w:t>alineat</w:t>
      </w:r>
      <w:r w:rsidR="00AF22BC">
        <w:rPr>
          <w:color w:val="000000" w:themeColor="text1"/>
          <w:lang w:val="ro-RO"/>
        </w:rPr>
        <w:t>,</w:t>
      </w:r>
      <w:r w:rsidRPr="00426331">
        <w:rPr>
          <w:color w:val="000000" w:themeColor="text1"/>
          <w:lang w:val="ro-RO"/>
        </w:rPr>
        <w:t xml:space="preserve"> (11)</w:t>
      </w:r>
      <w:r w:rsidR="00AF22BC">
        <w:rPr>
          <w:color w:val="000000" w:themeColor="text1"/>
          <w:lang w:val="ro-RO"/>
        </w:rPr>
        <w:t>,</w:t>
      </w:r>
      <w:r w:rsidRPr="00426331">
        <w:rPr>
          <w:color w:val="000000" w:themeColor="text1"/>
          <w:lang w:val="ro-RO"/>
        </w:rPr>
        <w:t xml:space="preserve"> cu următorul cuprins:</w:t>
      </w:r>
    </w:p>
    <w:p w14:paraId="1DFE63F3" w14:textId="0F848CF4" w:rsidR="003F4821" w:rsidRPr="00426331" w:rsidRDefault="003F4821" w:rsidP="003F4821">
      <w:pPr>
        <w:spacing w:after="0" w:line="240" w:lineRule="auto"/>
        <w:ind w:firstLine="567"/>
        <w:jc w:val="both"/>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 xml:space="preserve">„(11) Campania electorală pentru al doilea tur de scrutin începe </w:t>
      </w:r>
      <w:r w:rsidR="00AF22BC">
        <w:rPr>
          <w:rFonts w:ascii="Times New Roman" w:hAnsi="Times New Roman" w:cs="Times New Roman"/>
          <w:color w:val="000000" w:themeColor="text1"/>
          <w:sz w:val="24"/>
          <w:szCs w:val="24"/>
          <w:lang w:val="ro-RO"/>
        </w:rPr>
        <w:t>în</w:t>
      </w:r>
      <w:r w:rsidR="00AF22BC" w:rsidRPr="00426331">
        <w:rPr>
          <w:rFonts w:ascii="Times New Roman" w:hAnsi="Times New Roman" w:cs="Times New Roman"/>
          <w:color w:val="000000" w:themeColor="text1"/>
          <w:sz w:val="24"/>
          <w:szCs w:val="24"/>
          <w:lang w:val="ro-RO"/>
        </w:rPr>
        <w:t xml:space="preserve"> </w:t>
      </w:r>
      <w:r w:rsidRPr="00426331">
        <w:rPr>
          <w:rFonts w:ascii="Times New Roman" w:hAnsi="Times New Roman" w:cs="Times New Roman"/>
          <w:color w:val="000000" w:themeColor="text1"/>
          <w:sz w:val="24"/>
          <w:szCs w:val="24"/>
          <w:lang w:val="ro-RO"/>
        </w:rPr>
        <w:t xml:space="preserve">ziua imediat următoare </w:t>
      </w:r>
      <w:r w:rsidR="00AF22BC">
        <w:rPr>
          <w:rFonts w:ascii="Times New Roman" w:hAnsi="Times New Roman" w:cs="Times New Roman"/>
          <w:color w:val="000000" w:themeColor="text1"/>
          <w:sz w:val="24"/>
          <w:szCs w:val="24"/>
          <w:lang w:val="ro-RO"/>
        </w:rPr>
        <w:t>zilei în care</w:t>
      </w:r>
      <w:r w:rsidRPr="00426331">
        <w:rPr>
          <w:rFonts w:ascii="Times New Roman" w:hAnsi="Times New Roman" w:cs="Times New Roman"/>
          <w:color w:val="000000" w:themeColor="text1"/>
          <w:sz w:val="24"/>
          <w:szCs w:val="24"/>
          <w:lang w:val="ro-RO"/>
        </w:rPr>
        <w:t xml:space="preserve"> </w:t>
      </w:r>
      <w:r w:rsidR="00AF22BC">
        <w:rPr>
          <w:rFonts w:ascii="Times New Roman" w:hAnsi="Times New Roman" w:cs="Times New Roman"/>
          <w:color w:val="000000" w:themeColor="text1"/>
          <w:sz w:val="24"/>
          <w:szCs w:val="24"/>
          <w:lang w:val="ro-RO"/>
        </w:rPr>
        <w:t xml:space="preserve">intră în vigoare </w:t>
      </w:r>
      <w:proofErr w:type="spellStart"/>
      <w:r w:rsidR="00D37DB0">
        <w:rPr>
          <w:rFonts w:ascii="Times New Roman" w:hAnsi="Times New Roman" w:cs="Times New Roman"/>
          <w:color w:val="000000" w:themeColor="text1"/>
          <w:sz w:val="24"/>
          <w:szCs w:val="24"/>
          <w:lang w:val="ro-RO"/>
        </w:rPr>
        <w:t>hotărîrea</w:t>
      </w:r>
      <w:proofErr w:type="spellEnd"/>
      <w:r w:rsidR="00D37DB0">
        <w:rPr>
          <w:rFonts w:ascii="Times New Roman" w:hAnsi="Times New Roman" w:cs="Times New Roman"/>
          <w:color w:val="000000" w:themeColor="text1"/>
          <w:sz w:val="24"/>
          <w:szCs w:val="24"/>
          <w:lang w:val="ro-RO"/>
        </w:rPr>
        <w:t xml:space="preserve"> </w:t>
      </w:r>
      <w:r w:rsidR="00AF22BC">
        <w:rPr>
          <w:rFonts w:ascii="Times New Roman" w:hAnsi="Times New Roman" w:cs="Times New Roman"/>
          <w:color w:val="000000" w:themeColor="text1"/>
          <w:sz w:val="24"/>
          <w:szCs w:val="24"/>
          <w:lang w:val="ro-RO"/>
        </w:rPr>
        <w:t xml:space="preserve">Comisiei Electorale Centrale </w:t>
      </w:r>
      <w:r w:rsidRPr="00426331">
        <w:rPr>
          <w:rFonts w:ascii="Times New Roman" w:hAnsi="Times New Roman" w:cs="Times New Roman"/>
          <w:color w:val="000000" w:themeColor="text1"/>
          <w:sz w:val="24"/>
          <w:szCs w:val="24"/>
          <w:lang w:val="ro-RO"/>
        </w:rPr>
        <w:t>privind stabilirea datei turului al doilea de scrutin.”</w:t>
      </w:r>
      <w:r w:rsidR="00AF22BC">
        <w:rPr>
          <w:rFonts w:ascii="Times New Roman" w:hAnsi="Times New Roman" w:cs="Times New Roman"/>
          <w:color w:val="000000" w:themeColor="text1"/>
          <w:sz w:val="24"/>
          <w:szCs w:val="24"/>
          <w:lang w:val="ro-RO"/>
        </w:rPr>
        <w:t>.</w:t>
      </w:r>
    </w:p>
    <w:p w14:paraId="3537A0DC" w14:textId="068FB391" w:rsidR="001102AC" w:rsidRPr="00426331" w:rsidRDefault="0036555F" w:rsidP="0036555F">
      <w:pPr>
        <w:spacing w:after="0" w:line="240" w:lineRule="auto"/>
        <w:jc w:val="both"/>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highlight w:val="yellow"/>
          <w:lang w:val="ro-RO"/>
        </w:rPr>
        <w:t xml:space="preserve"> </w:t>
      </w:r>
    </w:p>
    <w:p w14:paraId="434D2876"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53:</w:t>
      </w:r>
    </w:p>
    <w:p w14:paraId="0215FFC7" w14:textId="6B201E8A"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alineatul (2) se completează </w:t>
      </w:r>
      <w:r w:rsidR="00AF22BC">
        <w:rPr>
          <w:color w:val="000000" w:themeColor="text1"/>
          <w:lang w:val="ro-RO"/>
        </w:rPr>
        <w:t xml:space="preserve">la final </w:t>
      </w:r>
      <w:r w:rsidRPr="00426331">
        <w:rPr>
          <w:color w:val="000000" w:themeColor="text1"/>
          <w:lang w:val="ro-RO"/>
        </w:rPr>
        <w:t xml:space="preserve">cu textul „ </w:t>
      </w:r>
      <w:r w:rsidRPr="00322A87">
        <w:rPr>
          <w:color w:val="000000" w:themeColor="text1"/>
          <w:lang w:val="ro-RO"/>
        </w:rPr>
        <w:t xml:space="preserve">, </w:t>
      </w:r>
      <w:r w:rsidR="000915BE" w:rsidRPr="00322A87">
        <w:rPr>
          <w:color w:val="000000" w:themeColor="text1"/>
          <w:lang w:val="ro-RO"/>
        </w:rPr>
        <w:t xml:space="preserve">de </w:t>
      </w:r>
      <w:r w:rsidRPr="00322A87">
        <w:rPr>
          <w:color w:val="000000" w:themeColor="text1"/>
          <w:lang w:val="ro-RO"/>
        </w:rPr>
        <w:t xml:space="preserve">simboluri/sigle </w:t>
      </w:r>
      <w:proofErr w:type="spellStart"/>
      <w:r w:rsidR="00D37DB0" w:rsidRPr="00322A87">
        <w:rPr>
          <w:color w:val="000000" w:themeColor="text1"/>
          <w:lang w:val="ro-RO"/>
        </w:rPr>
        <w:t>dec</w:t>
      </w:r>
      <w:r w:rsidR="00D37DB0">
        <w:rPr>
          <w:color w:val="000000" w:themeColor="text1"/>
          <w:lang w:val="ro-RO"/>
        </w:rPr>
        <w:t>î</w:t>
      </w:r>
      <w:r w:rsidR="00D37DB0" w:rsidRPr="00322A87">
        <w:rPr>
          <w:color w:val="000000" w:themeColor="text1"/>
          <w:lang w:val="ro-RO"/>
        </w:rPr>
        <w:t>t</w:t>
      </w:r>
      <w:proofErr w:type="spellEnd"/>
      <w:r w:rsidR="00D37DB0" w:rsidRPr="00322A87">
        <w:rPr>
          <w:color w:val="000000" w:themeColor="text1"/>
          <w:lang w:val="ro-RO"/>
        </w:rPr>
        <w:t xml:space="preserve"> </w:t>
      </w:r>
      <w:r w:rsidR="000915BE" w:rsidRPr="00322A87">
        <w:rPr>
          <w:color w:val="000000" w:themeColor="text1"/>
          <w:lang w:val="ro-RO"/>
        </w:rPr>
        <w:t>dacă aparțin aceluiași</w:t>
      </w:r>
      <w:r w:rsidRPr="00322A87">
        <w:rPr>
          <w:color w:val="000000" w:themeColor="text1"/>
          <w:lang w:val="ro-RO"/>
        </w:rPr>
        <w:t xml:space="preserve"> partid”;</w:t>
      </w:r>
    </w:p>
    <w:p w14:paraId="21021EA8" w14:textId="27A99195"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alineatul (3) se completează </w:t>
      </w:r>
      <w:r w:rsidR="00AF22BC">
        <w:rPr>
          <w:color w:val="000000" w:themeColor="text1"/>
          <w:lang w:val="ro-RO"/>
        </w:rPr>
        <w:t xml:space="preserve">la final </w:t>
      </w:r>
      <w:r w:rsidRPr="00426331">
        <w:rPr>
          <w:color w:val="000000" w:themeColor="text1"/>
          <w:lang w:val="ro-RO"/>
        </w:rPr>
        <w:t>cu textul „ , conform procedurii stabilite prin regulamentul aprobat de Comisia Electorală Centrală”;</w:t>
      </w:r>
    </w:p>
    <w:p w14:paraId="695ED0B3" w14:textId="13855702" w:rsidR="003F4821" w:rsidRPr="00426331" w:rsidRDefault="003F4821" w:rsidP="003F4821">
      <w:pPr>
        <w:tabs>
          <w:tab w:val="left" w:pos="567"/>
        </w:tabs>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 xml:space="preserve">alineatul (4) se completează </w:t>
      </w:r>
      <w:r w:rsidR="00AF22BC">
        <w:rPr>
          <w:rFonts w:ascii="Times New Roman" w:hAnsi="Times New Roman" w:cs="Times New Roman"/>
          <w:color w:val="000000" w:themeColor="text1"/>
          <w:sz w:val="24"/>
          <w:szCs w:val="24"/>
          <w:lang w:val="ro-RO"/>
        </w:rPr>
        <w:t xml:space="preserve">la final </w:t>
      </w:r>
      <w:r w:rsidRPr="00426331">
        <w:rPr>
          <w:rFonts w:ascii="Times New Roman" w:hAnsi="Times New Roman" w:cs="Times New Roman"/>
          <w:color w:val="000000" w:themeColor="text1"/>
          <w:sz w:val="24"/>
          <w:szCs w:val="24"/>
          <w:lang w:val="ro-RO"/>
        </w:rPr>
        <w:t>cu textul: „</w:t>
      </w:r>
      <w:r w:rsidR="00092980">
        <w:rPr>
          <w:rFonts w:ascii="Times New Roman" w:eastAsia="Times New Roman" w:hAnsi="Times New Roman" w:cs="Times New Roman"/>
          <w:color w:val="000000" w:themeColor="text1"/>
          <w:sz w:val="24"/>
          <w:szCs w:val="24"/>
          <w:lang w:val="ro-RO"/>
        </w:rPr>
        <w:t>D</w:t>
      </w:r>
      <w:r w:rsidR="00092980" w:rsidRPr="00426331">
        <w:rPr>
          <w:rFonts w:ascii="Times New Roman" w:eastAsia="Times New Roman" w:hAnsi="Times New Roman" w:cs="Times New Roman"/>
          <w:color w:val="000000" w:themeColor="text1"/>
          <w:sz w:val="24"/>
          <w:szCs w:val="24"/>
          <w:lang w:val="ro-RO"/>
        </w:rPr>
        <w:t>upă confirmarea simbolului electoral de către organul electoral</w:t>
      </w:r>
      <w:r w:rsidR="00092980">
        <w:rPr>
          <w:rFonts w:ascii="Times New Roman" w:eastAsia="Times New Roman" w:hAnsi="Times New Roman" w:cs="Times New Roman"/>
          <w:color w:val="000000" w:themeColor="text1"/>
          <w:sz w:val="24"/>
          <w:szCs w:val="24"/>
          <w:lang w:val="ro-RO"/>
        </w:rPr>
        <w:t>, nu</w:t>
      </w:r>
      <w:r w:rsidRPr="00426331">
        <w:rPr>
          <w:rFonts w:ascii="Times New Roman" w:eastAsia="Times New Roman" w:hAnsi="Times New Roman" w:cs="Times New Roman"/>
          <w:color w:val="000000" w:themeColor="text1"/>
          <w:sz w:val="24"/>
          <w:szCs w:val="24"/>
          <w:lang w:val="ro-RO"/>
        </w:rPr>
        <w:t xml:space="preserve"> se admite </w:t>
      </w:r>
      <w:r w:rsidR="00D657DA">
        <w:rPr>
          <w:rFonts w:ascii="Times New Roman" w:eastAsia="Times New Roman" w:hAnsi="Times New Roman" w:cs="Times New Roman"/>
          <w:color w:val="000000" w:themeColor="text1"/>
          <w:sz w:val="24"/>
          <w:szCs w:val="24"/>
          <w:lang w:val="ro-RO"/>
        </w:rPr>
        <w:t>înlocuirea sau mo</w:t>
      </w:r>
      <w:r w:rsidRPr="00426331">
        <w:rPr>
          <w:rFonts w:ascii="Times New Roman" w:eastAsia="Times New Roman" w:hAnsi="Times New Roman" w:cs="Times New Roman"/>
          <w:color w:val="000000" w:themeColor="text1"/>
          <w:sz w:val="24"/>
          <w:szCs w:val="24"/>
          <w:lang w:val="ro-RO"/>
        </w:rPr>
        <w:t>dificarea</w:t>
      </w:r>
      <w:r w:rsidR="00092980">
        <w:rPr>
          <w:rFonts w:ascii="Times New Roman" w:eastAsia="Times New Roman" w:hAnsi="Times New Roman" w:cs="Times New Roman"/>
          <w:color w:val="000000" w:themeColor="text1"/>
          <w:sz w:val="24"/>
          <w:szCs w:val="24"/>
          <w:lang w:val="ro-RO"/>
        </w:rPr>
        <w:t xml:space="preserve"> lui</w:t>
      </w:r>
      <w:r w:rsidRPr="00426331">
        <w:rPr>
          <w:rFonts w:ascii="Times New Roman" w:eastAsia="Times New Roman" w:hAnsi="Times New Roman" w:cs="Times New Roman"/>
          <w:color w:val="000000" w:themeColor="text1"/>
          <w:sz w:val="24"/>
          <w:szCs w:val="24"/>
          <w:lang w:val="ro-RO"/>
        </w:rPr>
        <w:t xml:space="preserve">. Simbolurile electorale </w:t>
      </w:r>
      <w:r w:rsidR="001A6AA4">
        <w:rPr>
          <w:rFonts w:ascii="Times New Roman" w:eastAsia="Times New Roman" w:hAnsi="Times New Roman" w:cs="Times New Roman"/>
          <w:color w:val="000000" w:themeColor="text1"/>
          <w:sz w:val="24"/>
          <w:szCs w:val="24"/>
          <w:lang w:val="ro-RO"/>
        </w:rPr>
        <w:t>se</w:t>
      </w:r>
      <w:r w:rsidR="001A6AA4"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confirm</w:t>
      </w:r>
      <w:r w:rsidR="001A6AA4">
        <w:rPr>
          <w:rFonts w:ascii="Times New Roman" w:eastAsia="Times New Roman" w:hAnsi="Times New Roman" w:cs="Times New Roman"/>
          <w:color w:val="000000" w:themeColor="text1"/>
          <w:sz w:val="24"/>
          <w:szCs w:val="24"/>
          <w:lang w:val="ro-RO"/>
        </w:rPr>
        <w:t>ă</w:t>
      </w:r>
      <w:r w:rsidRPr="00426331">
        <w:rPr>
          <w:rFonts w:ascii="Times New Roman" w:eastAsia="Times New Roman" w:hAnsi="Times New Roman" w:cs="Times New Roman"/>
          <w:color w:val="000000" w:themeColor="text1"/>
          <w:sz w:val="24"/>
          <w:szCs w:val="24"/>
          <w:lang w:val="ro-RO"/>
        </w:rPr>
        <w:t xml:space="preserve"> de Comisia Electorala </w:t>
      </w:r>
      <w:r w:rsidR="009D712A" w:rsidRPr="00426331">
        <w:rPr>
          <w:rFonts w:ascii="Times New Roman" w:eastAsia="Times New Roman" w:hAnsi="Times New Roman" w:cs="Times New Roman"/>
          <w:color w:val="000000" w:themeColor="text1"/>
          <w:sz w:val="24"/>
          <w:szCs w:val="24"/>
          <w:lang w:val="ro-RO"/>
        </w:rPr>
        <w:t>Centrală</w:t>
      </w:r>
      <w:r w:rsidRPr="00426331">
        <w:rPr>
          <w:rFonts w:ascii="Times New Roman" w:eastAsia="Times New Roman" w:hAnsi="Times New Roman" w:cs="Times New Roman"/>
          <w:color w:val="000000" w:themeColor="text1"/>
          <w:sz w:val="24"/>
          <w:szCs w:val="24"/>
          <w:lang w:val="ro-RO"/>
        </w:rPr>
        <w:t xml:space="preserve">, iar în cazul alegerilor locale doar simbolurile candidaților independenți </w:t>
      </w:r>
      <w:r w:rsidR="001A6AA4">
        <w:rPr>
          <w:rFonts w:ascii="Times New Roman" w:eastAsia="Times New Roman" w:hAnsi="Times New Roman" w:cs="Times New Roman"/>
          <w:color w:val="000000" w:themeColor="text1"/>
          <w:sz w:val="24"/>
          <w:szCs w:val="24"/>
          <w:lang w:val="ro-RO"/>
        </w:rPr>
        <w:t>se confirmă</w:t>
      </w:r>
      <w:r w:rsidRPr="00426331">
        <w:rPr>
          <w:rFonts w:ascii="Times New Roman" w:eastAsia="Times New Roman" w:hAnsi="Times New Roman" w:cs="Times New Roman"/>
          <w:color w:val="000000" w:themeColor="text1"/>
          <w:sz w:val="24"/>
          <w:szCs w:val="24"/>
          <w:lang w:val="ro-RO"/>
        </w:rPr>
        <w:t xml:space="preserve"> de consiliul electoral respectiv.”</w:t>
      </w:r>
      <w:r w:rsidR="001A6AA4">
        <w:rPr>
          <w:rFonts w:ascii="Times New Roman" w:eastAsia="Times New Roman" w:hAnsi="Times New Roman" w:cs="Times New Roman"/>
          <w:color w:val="000000" w:themeColor="text1"/>
          <w:sz w:val="24"/>
          <w:szCs w:val="24"/>
          <w:lang w:val="ro-RO"/>
        </w:rPr>
        <w:t>;</w:t>
      </w:r>
    </w:p>
    <w:p w14:paraId="7579404F" w14:textId="77777777"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alineatul (6) va avea următorul cuprins:</w:t>
      </w:r>
    </w:p>
    <w:p w14:paraId="47A51C5F" w14:textId="3C993839" w:rsidR="003F4821" w:rsidRPr="00426331" w:rsidRDefault="003F4821" w:rsidP="003F4821">
      <w:pPr>
        <w:tabs>
          <w:tab w:val="left" w:pos="567"/>
        </w:tabs>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„(6) Buletinele de vot se întocmesc în limba de stat, iar </w:t>
      </w:r>
      <w:r w:rsidR="00DD0B54" w:rsidRPr="00426331">
        <w:rPr>
          <w:rFonts w:ascii="Times New Roman" w:eastAsia="Times New Roman" w:hAnsi="Times New Roman" w:cs="Times New Roman"/>
          <w:color w:val="000000" w:themeColor="text1"/>
          <w:sz w:val="24"/>
          <w:szCs w:val="24"/>
          <w:lang w:val="ro-RO"/>
        </w:rPr>
        <w:t xml:space="preserve">prin </w:t>
      </w:r>
      <w:proofErr w:type="spellStart"/>
      <w:r w:rsidR="00DD0B54" w:rsidRPr="00426331">
        <w:rPr>
          <w:rFonts w:ascii="Times New Roman" w:eastAsia="Times New Roman" w:hAnsi="Times New Roman" w:cs="Times New Roman"/>
          <w:color w:val="000000" w:themeColor="text1"/>
          <w:sz w:val="24"/>
          <w:szCs w:val="24"/>
          <w:lang w:val="ro-RO"/>
        </w:rPr>
        <w:t>hotărîrea</w:t>
      </w:r>
      <w:proofErr w:type="spellEnd"/>
      <w:r w:rsidRPr="00426331">
        <w:rPr>
          <w:rFonts w:ascii="Times New Roman" w:eastAsia="Times New Roman" w:hAnsi="Times New Roman" w:cs="Times New Roman"/>
          <w:color w:val="000000" w:themeColor="text1"/>
          <w:sz w:val="24"/>
          <w:szCs w:val="24"/>
          <w:lang w:val="ro-RO"/>
        </w:rPr>
        <w:t xml:space="preserve"> Comisiei Electorale Centrale și într-o altă limbă.”</w:t>
      </w:r>
      <w:r w:rsidR="001A6AA4">
        <w:rPr>
          <w:rFonts w:ascii="Times New Roman" w:eastAsia="Times New Roman" w:hAnsi="Times New Roman" w:cs="Times New Roman"/>
          <w:color w:val="000000" w:themeColor="text1"/>
          <w:sz w:val="24"/>
          <w:szCs w:val="24"/>
          <w:lang w:val="ro-RO"/>
        </w:rPr>
        <w:t>.</w:t>
      </w:r>
    </w:p>
    <w:p w14:paraId="3C1AE244" w14:textId="77777777" w:rsidR="004F3B75" w:rsidRPr="00426331" w:rsidRDefault="004F3B75" w:rsidP="00530590">
      <w:pPr>
        <w:tabs>
          <w:tab w:val="left" w:pos="567"/>
        </w:tabs>
        <w:spacing w:after="0" w:line="240" w:lineRule="auto"/>
        <w:jc w:val="both"/>
        <w:rPr>
          <w:rFonts w:ascii="Times New Roman" w:eastAsia="Times New Roman" w:hAnsi="Times New Roman" w:cs="Times New Roman"/>
          <w:color w:val="000000" w:themeColor="text1"/>
          <w:sz w:val="24"/>
          <w:szCs w:val="24"/>
          <w:lang w:val="ro-RO"/>
        </w:rPr>
      </w:pPr>
    </w:p>
    <w:p w14:paraId="243E4427"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54:</w:t>
      </w:r>
    </w:p>
    <w:p w14:paraId="03C94544" w14:textId="77777777"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alineatul (1) va avea următorul cuprins:</w:t>
      </w:r>
    </w:p>
    <w:p w14:paraId="5B7304EA" w14:textId="0D40AE78"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„(1) Buletinele de vot se tipăresc conform </w:t>
      </w:r>
      <w:proofErr w:type="spellStart"/>
      <w:r w:rsidRPr="00426331">
        <w:rPr>
          <w:color w:val="000000" w:themeColor="text1"/>
          <w:lang w:val="ro-RO"/>
        </w:rPr>
        <w:t>instrucţiunii</w:t>
      </w:r>
      <w:proofErr w:type="spellEnd"/>
      <w:r w:rsidRPr="00426331">
        <w:rPr>
          <w:color w:val="000000" w:themeColor="text1"/>
          <w:lang w:val="ro-RO"/>
        </w:rPr>
        <w:t xml:space="preserve"> Comisiei Electorale Centrale. Membrii Comisiei Electorale Centrale</w:t>
      </w:r>
      <w:r w:rsidR="006759CE" w:rsidRPr="00426331">
        <w:rPr>
          <w:color w:val="000000" w:themeColor="text1"/>
          <w:lang w:val="ro-RO"/>
        </w:rPr>
        <w:t>,</w:t>
      </w:r>
      <w:r w:rsidR="00494C0E">
        <w:rPr>
          <w:color w:val="000000" w:themeColor="text1"/>
          <w:lang w:val="ro-RO"/>
        </w:rPr>
        <w:t xml:space="preserve"> </w:t>
      </w:r>
      <w:proofErr w:type="spellStart"/>
      <w:r w:rsidRPr="00426331">
        <w:rPr>
          <w:color w:val="000000" w:themeColor="text1"/>
          <w:lang w:val="ro-RO"/>
        </w:rPr>
        <w:t>reprezentanţii</w:t>
      </w:r>
      <w:proofErr w:type="spellEnd"/>
      <w:r w:rsidRPr="00426331">
        <w:rPr>
          <w:color w:val="000000" w:themeColor="text1"/>
          <w:lang w:val="ro-RO"/>
        </w:rPr>
        <w:t xml:space="preserve"> </w:t>
      </w:r>
      <w:proofErr w:type="spellStart"/>
      <w:r w:rsidRPr="00426331">
        <w:rPr>
          <w:color w:val="000000" w:themeColor="text1"/>
          <w:lang w:val="ro-RO"/>
        </w:rPr>
        <w:t>concurenţilor</w:t>
      </w:r>
      <w:proofErr w:type="spellEnd"/>
      <w:r w:rsidRPr="00426331">
        <w:rPr>
          <w:color w:val="000000" w:themeColor="text1"/>
          <w:lang w:val="ro-RO"/>
        </w:rPr>
        <w:t xml:space="preserve"> electorali/participanților la referendum pot să asiste la </w:t>
      </w:r>
      <w:proofErr w:type="spellStart"/>
      <w:r w:rsidRPr="00426331">
        <w:rPr>
          <w:color w:val="000000" w:themeColor="text1"/>
          <w:lang w:val="ro-RO"/>
        </w:rPr>
        <w:t>confecţionarea</w:t>
      </w:r>
      <w:proofErr w:type="spellEnd"/>
      <w:r w:rsidRPr="00426331">
        <w:rPr>
          <w:color w:val="000000" w:themeColor="text1"/>
          <w:lang w:val="ro-RO"/>
        </w:rPr>
        <w:t xml:space="preserve"> </w:t>
      </w:r>
      <w:proofErr w:type="spellStart"/>
      <w:r w:rsidRPr="00426331">
        <w:rPr>
          <w:color w:val="000000" w:themeColor="text1"/>
          <w:lang w:val="ro-RO"/>
        </w:rPr>
        <w:t>matriţei</w:t>
      </w:r>
      <w:proofErr w:type="spellEnd"/>
      <w:r w:rsidRPr="00426331">
        <w:rPr>
          <w:color w:val="000000" w:themeColor="text1"/>
          <w:lang w:val="ro-RO"/>
        </w:rPr>
        <w:t xml:space="preserve"> buletinului de vot, la tipărirea buletinelor de vot, precum </w:t>
      </w:r>
      <w:proofErr w:type="spellStart"/>
      <w:r w:rsidRPr="00426331">
        <w:rPr>
          <w:color w:val="000000" w:themeColor="text1"/>
          <w:lang w:val="ro-RO"/>
        </w:rPr>
        <w:t>şi</w:t>
      </w:r>
      <w:proofErr w:type="spellEnd"/>
      <w:r w:rsidRPr="00426331">
        <w:rPr>
          <w:color w:val="000000" w:themeColor="text1"/>
          <w:lang w:val="ro-RO"/>
        </w:rPr>
        <w:t xml:space="preserve"> la lichidarea </w:t>
      </w:r>
      <w:proofErr w:type="spellStart"/>
      <w:r w:rsidRPr="00426331">
        <w:rPr>
          <w:color w:val="000000" w:themeColor="text1"/>
          <w:lang w:val="ro-RO"/>
        </w:rPr>
        <w:t>matriţei</w:t>
      </w:r>
      <w:proofErr w:type="spellEnd"/>
      <w:r w:rsidRPr="00426331">
        <w:rPr>
          <w:color w:val="000000" w:themeColor="text1"/>
          <w:lang w:val="ro-RO"/>
        </w:rPr>
        <w:t>. La operațiun</w:t>
      </w:r>
      <w:r w:rsidR="00494C0E">
        <w:rPr>
          <w:color w:val="000000" w:themeColor="text1"/>
          <w:lang w:val="ro-RO"/>
        </w:rPr>
        <w:t xml:space="preserve">ile </w:t>
      </w:r>
      <w:r w:rsidRPr="00426331">
        <w:rPr>
          <w:color w:val="000000" w:themeColor="text1"/>
          <w:lang w:val="ro-RO"/>
        </w:rPr>
        <w:t xml:space="preserve">de </w:t>
      </w:r>
      <w:r w:rsidR="00494C0E">
        <w:rPr>
          <w:color w:val="000000" w:themeColor="text1"/>
          <w:lang w:val="ro-RO"/>
        </w:rPr>
        <w:t>confecționare</w:t>
      </w:r>
      <w:r w:rsidR="00494C0E" w:rsidRPr="00426331">
        <w:rPr>
          <w:color w:val="000000" w:themeColor="text1"/>
          <w:lang w:val="ro-RO"/>
        </w:rPr>
        <w:t xml:space="preserve"> </w:t>
      </w:r>
      <w:r w:rsidRPr="00426331">
        <w:rPr>
          <w:color w:val="000000" w:themeColor="text1"/>
          <w:lang w:val="ro-RO"/>
        </w:rPr>
        <w:t>a matriței, tipărire, împachetare, distribuire a buletinelor de vot, precum și la nimicirea matriței, securitatea procesului este asigurată de Serviciul de Informații și Securitate și Ministerul Afacerilor Interne.”</w:t>
      </w:r>
      <w:r w:rsidR="00494C0E">
        <w:rPr>
          <w:color w:val="000000" w:themeColor="text1"/>
          <w:lang w:val="ro-RO"/>
        </w:rPr>
        <w:t>;</w:t>
      </w:r>
    </w:p>
    <w:p w14:paraId="66905C39" w14:textId="7C65411B"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(2), după </w:t>
      </w:r>
      <w:proofErr w:type="spellStart"/>
      <w:r w:rsidRPr="00426331">
        <w:rPr>
          <w:color w:val="000000" w:themeColor="text1"/>
          <w:lang w:val="ro-RO"/>
        </w:rPr>
        <w:t>cuvîntul</w:t>
      </w:r>
      <w:proofErr w:type="spellEnd"/>
      <w:r w:rsidRPr="00426331">
        <w:rPr>
          <w:color w:val="000000" w:themeColor="text1"/>
          <w:lang w:val="ro-RO"/>
        </w:rPr>
        <w:t xml:space="preserve"> „alegători” se introduce </w:t>
      </w:r>
      <w:r w:rsidR="00494C0E">
        <w:rPr>
          <w:color w:val="000000" w:themeColor="text1"/>
          <w:lang w:val="ro-RO"/>
        </w:rPr>
        <w:t>textul</w:t>
      </w:r>
      <w:r w:rsidR="00494C0E" w:rsidRPr="00426331">
        <w:rPr>
          <w:color w:val="000000" w:themeColor="text1"/>
          <w:lang w:val="ro-RO"/>
        </w:rPr>
        <w:t xml:space="preserve"> </w:t>
      </w:r>
      <w:r w:rsidRPr="00426331">
        <w:rPr>
          <w:color w:val="000000" w:themeColor="text1"/>
          <w:lang w:val="ro-RO"/>
        </w:rPr>
        <w:t xml:space="preserve">„din listele electorale”, iar textul „După tipărire, buletinele de vot se pliază astfel ca partea pe care alegătorul aplică </w:t>
      </w:r>
      <w:proofErr w:type="spellStart"/>
      <w:r w:rsidRPr="00426331">
        <w:rPr>
          <w:color w:val="000000" w:themeColor="text1"/>
          <w:lang w:val="ro-RO"/>
        </w:rPr>
        <w:t>ştampila</w:t>
      </w:r>
      <w:proofErr w:type="spellEnd"/>
      <w:r w:rsidRPr="00426331">
        <w:rPr>
          <w:color w:val="000000" w:themeColor="text1"/>
          <w:lang w:val="ro-RO"/>
        </w:rPr>
        <w:t xml:space="preserve"> “Votat” să nu fie vizibilă.” se exclude;</w:t>
      </w:r>
    </w:p>
    <w:p w14:paraId="4B2EE108" w14:textId="5CF912B3"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(5), după cuvintele „concurenților electorali” se introduce </w:t>
      </w:r>
      <w:r w:rsidR="006F6E09" w:rsidRPr="00426331">
        <w:rPr>
          <w:color w:val="000000" w:themeColor="text1"/>
          <w:lang w:val="ro-RO"/>
        </w:rPr>
        <w:t xml:space="preserve">textul </w:t>
      </w:r>
      <w:r w:rsidRPr="00426331">
        <w:rPr>
          <w:color w:val="000000" w:themeColor="text1"/>
          <w:lang w:val="ro-RO"/>
        </w:rPr>
        <w:t>„/participanților la referendum”;</w:t>
      </w:r>
    </w:p>
    <w:p w14:paraId="607BC014" w14:textId="5EF00A51"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(6), </w:t>
      </w:r>
      <w:r w:rsidR="00494C0E">
        <w:rPr>
          <w:color w:val="000000" w:themeColor="text1"/>
          <w:lang w:val="ro-RO"/>
        </w:rPr>
        <w:t>cuvintele</w:t>
      </w:r>
      <w:r w:rsidR="00494C0E" w:rsidRPr="00426331">
        <w:rPr>
          <w:color w:val="000000" w:themeColor="text1"/>
          <w:lang w:val="ro-RO"/>
        </w:rPr>
        <w:t xml:space="preserve"> </w:t>
      </w:r>
      <w:r w:rsidRPr="00426331">
        <w:rPr>
          <w:color w:val="000000" w:themeColor="text1"/>
          <w:lang w:val="ro-RO"/>
        </w:rPr>
        <w:t xml:space="preserve">„și prezidențiale” se substituie </w:t>
      </w:r>
      <w:r w:rsidR="00494C0E">
        <w:rPr>
          <w:color w:val="000000" w:themeColor="text1"/>
          <w:lang w:val="ro-RO"/>
        </w:rPr>
        <w:t>prin</w:t>
      </w:r>
      <w:r w:rsidR="00494C0E" w:rsidRPr="00426331">
        <w:rPr>
          <w:color w:val="000000" w:themeColor="text1"/>
          <w:lang w:val="ro-RO"/>
        </w:rPr>
        <w:t xml:space="preserve"> </w:t>
      </w:r>
      <w:r w:rsidRPr="00426331">
        <w:rPr>
          <w:color w:val="000000" w:themeColor="text1"/>
          <w:lang w:val="ro-RO"/>
        </w:rPr>
        <w:t xml:space="preserve">textul „ , </w:t>
      </w:r>
      <w:proofErr w:type="spellStart"/>
      <w:r w:rsidRPr="00426331">
        <w:rPr>
          <w:color w:val="000000" w:themeColor="text1"/>
          <w:lang w:val="ro-RO"/>
        </w:rPr>
        <w:t>prezidenţiale</w:t>
      </w:r>
      <w:proofErr w:type="spellEnd"/>
      <w:r w:rsidRPr="00426331">
        <w:rPr>
          <w:color w:val="000000" w:themeColor="text1"/>
          <w:lang w:val="ro-RO"/>
        </w:rPr>
        <w:t xml:space="preserve"> sau referendumurilor republicane”.</w:t>
      </w:r>
    </w:p>
    <w:p w14:paraId="6BBE7FE2" w14:textId="77777777" w:rsidR="00530590" w:rsidRPr="00426331" w:rsidRDefault="00530590" w:rsidP="003F4821">
      <w:pPr>
        <w:pStyle w:val="NormalWeb"/>
        <w:tabs>
          <w:tab w:val="left" w:pos="567"/>
          <w:tab w:val="left" w:pos="993"/>
        </w:tabs>
        <w:spacing w:before="0" w:beforeAutospacing="0" w:after="0" w:afterAutospacing="0"/>
        <w:ind w:firstLine="567"/>
        <w:jc w:val="both"/>
        <w:rPr>
          <w:color w:val="000000" w:themeColor="text1"/>
          <w:lang w:val="ro-RO"/>
        </w:rPr>
      </w:pPr>
    </w:p>
    <w:p w14:paraId="0684A6BF" w14:textId="69F73853"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 xml:space="preserve">La articolul 55, </w:t>
      </w:r>
      <w:r w:rsidR="00494C0E">
        <w:rPr>
          <w:color w:val="000000" w:themeColor="text1"/>
          <w:lang w:val="ro-RO"/>
        </w:rPr>
        <w:t>textul</w:t>
      </w:r>
      <w:r w:rsidR="00494C0E" w:rsidRPr="00426331">
        <w:rPr>
          <w:color w:val="000000" w:themeColor="text1"/>
          <w:lang w:val="ro-RO"/>
        </w:rPr>
        <w:t xml:space="preserve"> </w:t>
      </w:r>
      <w:r w:rsidRPr="00426331">
        <w:rPr>
          <w:color w:val="000000" w:themeColor="text1"/>
          <w:lang w:val="ro-RO"/>
        </w:rPr>
        <w:t xml:space="preserve">„07.00 și 21.00” se substituie </w:t>
      </w:r>
      <w:r w:rsidR="00494C0E">
        <w:rPr>
          <w:color w:val="000000" w:themeColor="text1"/>
          <w:lang w:val="ro-RO"/>
        </w:rPr>
        <w:t>prin textul</w:t>
      </w:r>
      <w:r w:rsidRPr="00426331">
        <w:rPr>
          <w:color w:val="000000" w:themeColor="text1"/>
          <w:lang w:val="ro-RO"/>
        </w:rPr>
        <w:t xml:space="preserve"> „08.00 și 20.00</w:t>
      </w:r>
      <w:r w:rsidR="00494C0E" w:rsidRPr="00426331">
        <w:rPr>
          <w:color w:val="000000" w:themeColor="text1"/>
          <w:lang w:val="ro-RO"/>
        </w:rPr>
        <w:t>”</w:t>
      </w:r>
      <w:r w:rsidR="00494C0E">
        <w:rPr>
          <w:color w:val="000000" w:themeColor="text1"/>
          <w:lang w:val="ro-RO"/>
        </w:rPr>
        <w:t>.</w:t>
      </w:r>
    </w:p>
    <w:p w14:paraId="063CF339" w14:textId="77777777" w:rsidR="00530590" w:rsidRPr="00426331" w:rsidRDefault="00530590" w:rsidP="00530590">
      <w:pPr>
        <w:pStyle w:val="NormalWeb"/>
        <w:tabs>
          <w:tab w:val="left" w:pos="851"/>
          <w:tab w:val="left" w:pos="993"/>
        </w:tabs>
        <w:spacing w:before="0" w:beforeAutospacing="0" w:after="0" w:afterAutospacing="0"/>
        <w:ind w:left="567"/>
        <w:jc w:val="both"/>
        <w:rPr>
          <w:color w:val="000000" w:themeColor="text1"/>
          <w:lang w:val="ro-RO"/>
        </w:rPr>
      </w:pPr>
    </w:p>
    <w:p w14:paraId="29FD9AF2"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58:</w:t>
      </w:r>
    </w:p>
    <w:p w14:paraId="24DDB94F" w14:textId="50D45023" w:rsidR="00F63B68" w:rsidRPr="00426331" w:rsidRDefault="006F6E09" w:rsidP="00F63B68">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(1), ultima propoziție se substituie prin textul „</w:t>
      </w:r>
      <w:r w:rsidRPr="00322A87">
        <w:rPr>
          <w:rFonts w:eastAsia="Calibri"/>
          <w:color w:val="000000" w:themeColor="text1"/>
          <w:shd w:val="clear" w:color="auto" w:fill="FFFFFF"/>
          <w:lang w:val="ro-RO"/>
        </w:rPr>
        <w:t>La primirea buletinului, alegătorul semnează în lista electorală în dreptul numelui</w:t>
      </w:r>
      <w:r w:rsidR="00494C0E">
        <w:rPr>
          <w:rFonts w:eastAsia="Calibri"/>
          <w:color w:val="000000" w:themeColor="text1"/>
          <w:shd w:val="clear" w:color="auto" w:fill="FFFFFF"/>
          <w:lang w:val="ro-RO"/>
        </w:rPr>
        <w:t xml:space="preserve"> său</w:t>
      </w:r>
      <w:r w:rsidRPr="00322A87">
        <w:rPr>
          <w:rFonts w:eastAsia="Calibri"/>
          <w:color w:val="000000" w:themeColor="text1"/>
          <w:shd w:val="clear" w:color="auto" w:fill="FFFFFF"/>
          <w:lang w:val="ro-RO"/>
        </w:rPr>
        <w:t>.</w:t>
      </w:r>
      <w:r w:rsidRPr="00322A87">
        <w:rPr>
          <w:rFonts w:eastAsia="Calibri"/>
          <w:color w:val="000000" w:themeColor="text1"/>
          <w:lang w:val="ro-RO"/>
        </w:rPr>
        <w:t xml:space="preserve"> Alegătorul cu </w:t>
      </w:r>
      <w:proofErr w:type="spellStart"/>
      <w:r w:rsidRPr="00322A87">
        <w:rPr>
          <w:rFonts w:eastAsia="Calibri"/>
          <w:color w:val="000000" w:themeColor="text1"/>
          <w:lang w:val="ro-RO"/>
        </w:rPr>
        <w:t>dizabilităţi</w:t>
      </w:r>
      <w:proofErr w:type="spellEnd"/>
      <w:r w:rsidRPr="00322A87">
        <w:rPr>
          <w:rFonts w:eastAsia="Calibri"/>
          <w:color w:val="000000" w:themeColor="text1"/>
          <w:lang w:val="ro-RO"/>
        </w:rPr>
        <w:t xml:space="preserve"> </w:t>
      </w:r>
      <w:r w:rsidR="00202BD1" w:rsidRPr="00322A87">
        <w:rPr>
          <w:rFonts w:eastAsia="Calibri"/>
          <w:color w:val="000000" w:themeColor="text1"/>
          <w:lang w:val="ro-RO"/>
        </w:rPr>
        <w:t xml:space="preserve">își </w:t>
      </w:r>
      <w:r w:rsidRPr="00322A87">
        <w:rPr>
          <w:rFonts w:eastAsia="Calibri"/>
          <w:color w:val="000000" w:themeColor="text1"/>
          <w:lang w:val="ro-RO"/>
        </w:rPr>
        <w:t xml:space="preserve">poate aplica facsimilul. </w:t>
      </w:r>
      <w:r w:rsidR="00202BD1">
        <w:rPr>
          <w:rFonts w:eastAsia="Calibri"/>
          <w:color w:val="000000" w:themeColor="text1"/>
          <w:shd w:val="clear" w:color="auto" w:fill="FFFFFF"/>
          <w:lang w:val="ro-RO"/>
        </w:rPr>
        <w:t>În</w:t>
      </w:r>
      <w:r w:rsidRPr="00322A87">
        <w:rPr>
          <w:rFonts w:eastAsia="Calibri"/>
          <w:color w:val="000000" w:themeColor="text1"/>
          <w:shd w:val="clear" w:color="auto" w:fill="FFFFFF"/>
          <w:lang w:val="ro-RO"/>
        </w:rPr>
        <w:t xml:space="preserve"> </w:t>
      </w:r>
      <w:proofErr w:type="spellStart"/>
      <w:r w:rsidRPr="00322A87">
        <w:rPr>
          <w:rFonts w:eastAsia="Calibri"/>
          <w:color w:val="000000" w:themeColor="text1"/>
          <w:shd w:val="clear" w:color="auto" w:fill="FFFFFF"/>
          <w:lang w:val="ro-RO"/>
        </w:rPr>
        <w:t>fişa</w:t>
      </w:r>
      <w:proofErr w:type="spellEnd"/>
      <w:r w:rsidRPr="00322A87">
        <w:rPr>
          <w:rFonts w:eastAsia="Calibri"/>
          <w:color w:val="000000" w:themeColor="text1"/>
          <w:shd w:val="clear" w:color="auto" w:fill="FFFFFF"/>
          <w:lang w:val="ro-RO"/>
        </w:rPr>
        <w:t xml:space="preserve"> de </w:t>
      </w:r>
      <w:proofErr w:type="spellStart"/>
      <w:r w:rsidRPr="00322A87">
        <w:rPr>
          <w:rFonts w:eastAsia="Calibri"/>
          <w:color w:val="000000" w:themeColor="text1"/>
          <w:shd w:val="clear" w:color="auto" w:fill="FFFFFF"/>
          <w:lang w:val="ro-RO"/>
        </w:rPr>
        <w:t>însoţire</w:t>
      </w:r>
      <w:proofErr w:type="spellEnd"/>
      <w:r w:rsidRPr="00322A87">
        <w:rPr>
          <w:rFonts w:eastAsia="Calibri"/>
          <w:color w:val="000000" w:themeColor="text1"/>
          <w:shd w:val="clear" w:color="auto" w:fill="FFFFFF"/>
          <w:lang w:val="ro-RO"/>
        </w:rPr>
        <w:t xml:space="preserve"> a buletinului de identitate sau în actul în a cărui bază votează </w:t>
      </w:r>
      <w:r w:rsidR="00D657DA">
        <w:rPr>
          <w:rFonts w:eastAsia="Calibri"/>
          <w:color w:val="000000" w:themeColor="text1"/>
          <w:shd w:val="clear" w:color="auto" w:fill="FFFFFF"/>
          <w:lang w:val="ro-RO"/>
        </w:rPr>
        <w:t xml:space="preserve">alegătorul se aplică </w:t>
      </w:r>
      <w:proofErr w:type="spellStart"/>
      <w:r w:rsidRPr="00322A87">
        <w:rPr>
          <w:rFonts w:eastAsia="Calibri"/>
          <w:color w:val="000000" w:themeColor="text1"/>
          <w:shd w:val="clear" w:color="auto" w:fill="FFFFFF"/>
          <w:lang w:val="ro-RO"/>
        </w:rPr>
        <w:t>ştampila</w:t>
      </w:r>
      <w:proofErr w:type="spellEnd"/>
      <w:r w:rsidRPr="00322A87">
        <w:rPr>
          <w:rFonts w:eastAsia="Calibri"/>
          <w:color w:val="000000" w:themeColor="text1"/>
          <w:shd w:val="clear" w:color="auto" w:fill="FFFFFF"/>
          <w:lang w:val="ro-RO"/>
        </w:rPr>
        <w:t xml:space="preserve"> cu </w:t>
      </w:r>
      <w:proofErr w:type="spellStart"/>
      <w:r w:rsidRPr="00322A87">
        <w:rPr>
          <w:rFonts w:eastAsia="Calibri"/>
          <w:color w:val="000000" w:themeColor="text1"/>
          <w:shd w:val="clear" w:color="auto" w:fill="FFFFFF"/>
          <w:lang w:val="ro-RO"/>
        </w:rPr>
        <w:t>menţiunea</w:t>
      </w:r>
      <w:proofErr w:type="spellEnd"/>
      <w:r w:rsidRPr="00322A87">
        <w:rPr>
          <w:rFonts w:eastAsia="Calibri"/>
          <w:color w:val="000000" w:themeColor="text1"/>
          <w:shd w:val="clear" w:color="auto" w:fill="FFFFFF"/>
          <w:lang w:val="ro-RO"/>
        </w:rPr>
        <w:t xml:space="preserve"> ce confirmă votarea în ziua respectivă.”;</w:t>
      </w:r>
    </w:p>
    <w:p w14:paraId="412A07E1" w14:textId="3467A0D7" w:rsidR="005055F2" w:rsidRPr="00426331" w:rsidRDefault="003F4821" w:rsidP="00530590">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(2), </w:t>
      </w:r>
      <w:proofErr w:type="spellStart"/>
      <w:r w:rsidR="00322A87">
        <w:rPr>
          <w:color w:val="000000" w:themeColor="text1"/>
          <w:lang w:val="ro-RO"/>
        </w:rPr>
        <w:t>cuvîntul</w:t>
      </w:r>
      <w:proofErr w:type="spellEnd"/>
      <w:r w:rsidR="00322A87" w:rsidRPr="00426331">
        <w:rPr>
          <w:color w:val="000000" w:themeColor="text1"/>
          <w:lang w:val="ro-RO"/>
        </w:rPr>
        <w:t xml:space="preserve"> </w:t>
      </w:r>
      <w:r w:rsidRPr="00426331">
        <w:rPr>
          <w:color w:val="000000" w:themeColor="text1"/>
          <w:lang w:val="ro-RO"/>
        </w:rPr>
        <w:t xml:space="preserve">„domicilierea” se substituie </w:t>
      </w:r>
      <w:r w:rsidR="00D657DA">
        <w:rPr>
          <w:color w:val="000000" w:themeColor="text1"/>
          <w:lang w:val="ro-RO"/>
        </w:rPr>
        <w:t>prin cuvintele</w:t>
      </w:r>
      <w:r w:rsidRPr="00426331">
        <w:rPr>
          <w:color w:val="000000" w:themeColor="text1"/>
          <w:lang w:val="ro-RO"/>
        </w:rPr>
        <w:t xml:space="preserve"> „dom</w:t>
      </w:r>
      <w:r w:rsidR="00530590" w:rsidRPr="00426331">
        <w:rPr>
          <w:color w:val="000000" w:themeColor="text1"/>
          <w:lang w:val="ro-RO"/>
        </w:rPr>
        <w:t>iciliu</w:t>
      </w:r>
      <w:r w:rsidR="00AB2DAC">
        <w:rPr>
          <w:color w:val="000000" w:themeColor="text1"/>
          <w:lang w:val="ro-RO"/>
        </w:rPr>
        <w:t>l</w:t>
      </w:r>
      <w:r w:rsidR="00530590" w:rsidRPr="00426331">
        <w:rPr>
          <w:color w:val="000000" w:themeColor="text1"/>
          <w:lang w:val="ro-RO"/>
        </w:rPr>
        <w:t xml:space="preserve"> sau reședința”;</w:t>
      </w:r>
    </w:p>
    <w:p w14:paraId="34843082" w14:textId="069224C3" w:rsidR="00AB2DAC"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alineatul (3)</w:t>
      </w:r>
      <w:r w:rsidR="00AB2DAC">
        <w:rPr>
          <w:color w:val="000000" w:themeColor="text1"/>
          <w:lang w:val="ro-RO"/>
        </w:rPr>
        <w:t>:</w:t>
      </w:r>
    </w:p>
    <w:p w14:paraId="3F31B739" w14:textId="2F98F959" w:rsidR="005A4471" w:rsidRPr="00426331" w:rsidRDefault="00AB2DAC" w:rsidP="003F4821">
      <w:pPr>
        <w:pStyle w:val="NormalWeb"/>
        <w:tabs>
          <w:tab w:val="left" w:pos="851"/>
          <w:tab w:val="left" w:pos="993"/>
        </w:tabs>
        <w:spacing w:before="0" w:beforeAutospacing="0" w:after="0" w:afterAutospacing="0"/>
        <w:ind w:firstLine="567"/>
        <w:jc w:val="both"/>
        <w:rPr>
          <w:color w:val="000000" w:themeColor="text1"/>
          <w:lang w:val="ro-RO"/>
        </w:rPr>
      </w:pPr>
      <w:r>
        <w:rPr>
          <w:color w:val="000000" w:themeColor="text1"/>
          <w:lang w:val="ro-RO"/>
        </w:rPr>
        <w:t>la</w:t>
      </w:r>
      <w:r w:rsidR="003F4821" w:rsidRPr="00426331">
        <w:rPr>
          <w:color w:val="000000" w:themeColor="text1"/>
          <w:lang w:val="ro-RO"/>
        </w:rPr>
        <w:t xml:space="preserve"> litera b), după </w:t>
      </w:r>
      <w:proofErr w:type="spellStart"/>
      <w:r w:rsidR="003F4821" w:rsidRPr="00426331">
        <w:rPr>
          <w:color w:val="000000" w:themeColor="text1"/>
          <w:lang w:val="ro-RO"/>
        </w:rPr>
        <w:t>cuvîntul</w:t>
      </w:r>
      <w:proofErr w:type="spellEnd"/>
      <w:r w:rsidR="003F4821" w:rsidRPr="00426331">
        <w:rPr>
          <w:color w:val="000000" w:themeColor="text1"/>
          <w:lang w:val="ro-RO"/>
        </w:rPr>
        <w:t xml:space="preserve"> „domiciliul” se introduce </w:t>
      </w:r>
      <w:r>
        <w:rPr>
          <w:color w:val="000000" w:themeColor="text1"/>
          <w:lang w:val="ro-RO"/>
        </w:rPr>
        <w:t>textul</w:t>
      </w:r>
      <w:r w:rsidRPr="00426331">
        <w:rPr>
          <w:color w:val="000000" w:themeColor="text1"/>
          <w:lang w:val="ro-RO"/>
        </w:rPr>
        <w:t xml:space="preserve"> </w:t>
      </w:r>
      <w:r w:rsidR="003F4821" w:rsidRPr="00426331">
        <w:rPr>
          <w:color w:val="000000" w:themeColor="text1"/>
          <w:lang w:val="ro-RO"/>
        </w:rPr>
        <w:t>„sau reședința”</w:t>
      </w:r>
      <w:r w:rsidR="005A4471" w:rsidRPr="00426331">
        <w:rPr>
          <w:color w:val="000000" w:themeColor="text1"/>
          <w:lang w:val="ro-RO"/>
        </w:rPr>
        <w:t>;</w:t>
      </w:r>
    </w:p>
    <w:p w14:paraId="5BE35608" w14:textId="1AA2A121" w:rsidR="003F4821" w:rsidRPr="00426331" w:rsidRDefault="005A4471" w:rsidP="003F4821">
      <w:pPr>
        <w:pStyle w:val="NormalWeb"/>
        <w:tabs>
          <w:tab w:val="left" w:pos="851"/>
          <w:tab w:val="left" w:pos="993"/>
        </w:tabs>
        <w:spacing w:before="0" w:beforeAutospacing="0" w:after="0" w:afterAutospacing="0"/>
        <w:ind w:firstLine="567"/>
        <w:jc w:val="both"/>
        <w:rPr>
          <w:color w:val="000000" w:themeColor="text1"/>
          <w:lang w:val="ro-RO"/>
        </w:rPr>
      </w:pPr>
      <w:r w:rsidRPr="00305C53">
        <w:rPr>
          <w:color w:val="000000" w:themeColor="text1"/>
          <w:lang w:val="ro-RO"/>
        </w:rPr>
        <w:t>la litera c)</w:t>
      </w:r>
      <w:r w:rsidR="00AB2DAC" w:rsidRPr="00305C53">
        <w:rPr>
          <w:color w:val="000000" w:themeColor="text1"/>
          <w:lang w:val="ro-RO"/>
        </w:rPr>
        <w:t>,</w:t>
      </w:r>
      <w:r w:rsidRPr="00305C53">
        <w:rPr>
          <w:color w:val="000000" w:themeColor="text1"/>
          <w:lang w:val="ro-RO"/>
        </w:rPr>
        <w:t xml:space="preserve"> după sintagma „Republicii Moldova” </w:t>
      </w:r>
      <w:r w:rsidR="00305C53" w:rsidRPr="00322A87">
        <w:rPr>
          <w:color w:val="000000" w:themeColor="text1"/>
          <w:lang w:val="ro-RO"/>
        </w:rPr>
        <w:t>virgula se înlocuiește cu</w:t>
      </w:r>
      <w:r w:rsidRPr="00305C53">
        <w:rPr>
          <w:color w:val="000000" w:themeColor="text1"/>
          <w:lang w:val="ro-RO"/>
        </w:rPr>
        <w:t xml:space="preserve"> prepoziția „sau”, iar sintagma „livretul de marinar” se exclude</w:t>
      </w:r>
      <w:r w:rsidR="003F4821" w:rsidRPr="00305C53">
        <w:rPr>
          <w:color w:val="000000" w:themeColor="text1"/>
          <w:lang w:val="ro-RO"/>
        </w:rPr>
        <w:t>;</w:t>
      </w:r>
    </w:p>
    <w:p w14:paraId="3B6847E6" w14:textId="503BA6DB" w:rsidR="003F4821" w:rsidRPr="00426331" w:rsidRDefault="005A447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w:t>
      </w:r>
      <w:r w:rsidR="003F4821" w:rsidRPr="00426331">
        <w:rPr>
          <w:color w:val="000000" w:themeColor="text1"/>
          <w:lang w:val="ro-RO"/>
        </w:rPr>
        <w:t>alineatul (4)</w:t>
      </w:r>
      <w:r w:rsidR="00AB2DAC">
        <w:rPr>
          <w:color w:val="000000" w:themeColor="text1"/>
          <w:lang w:val="ro-RO"/>
        </w:rPr>
        <w:t>,</w:t>
      </w:r>
      <w:r w:rsidR="003F4821" w:rsidRPr="00426331">
        <w:rPr>
          <w:color w:val="000000" w:themeColor="text1"/>
          <w:lang w:val="ro-RO"/>
        </w:rPr>
        <w:t xml:space="preserve"> </w:t>
      </w:r>
      <w:r w:rsidRPr="00426331">
        <w:rPr>
          <w:color w:val="000000" w:themeColor="text1"/>
          <w:lang w:val="ro-RO"/>
        </w:rPr>
        <w:t>textul „completează și depune o declarație pe propria răspundere privind” se substituie prin textul „semnează în lista electorală și pentru</w:t>
      </w:r>
      <w:r w:rsidR="00F9715B" w:rsidRPr="00426331">
        <w:rPr>
          <w:color w:val="000000" w:themeColor="text1"/>
          <w:lang w:val="ro-RO"/>
        </w:rPr>
        <w:t>”</w:t>
      </w:r>
      <w:r w:rsidR="003F4821" w:rsidRPr="00426331">
        <w:rPr>
          <w:color w:val="000000" w:themeColor="text1"/>
          <w:lang w:val="ro-RO"/>
        </w:rPr>
        <w:t>;</w:t>
      </w:r>
    </w:p>
    <w:p w14:paraId="2A9B2370" w14:textId="3143D739" w:rsidR="003F4821" w:rsidRPr="00426331" w:rsidRDefault="00530590" w:rsidP="00530590">
      <w:pPr>
        <w:pStyle w:val="NormalWeb"/>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 xml:space="preserve">          </w:t>
      </w:r>
      <w:r w:rsidR="003F4821" w:rsidRPr="00426331">
        <w:rPr>
          <w:color w:val="000000" w:themeColor="text1"/>
          <w:lang w:val="ro-RO"/>
        </w:rPr>
        <w:t>alineatul (5) va avea următorul cuprins:</w:t>
      </w:r>
    </w:p>
    <w:p w14:paraId="1CAB5436" w14:textId="7A08EE56"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„(5) Indiferent de tipul scrutinului organizat, membrii biroului electoral al </w:t>
      </w:r>
      <w:proofErr w:type="spellStart"/>
      <w:r w:rsidRPr="00426331">
        <w:rPr>
          <w:rFonts w:ascii="Times New Roman" w:eastAsia="Times New Roman" w:hAnsi="Times New Roman" w:cs="Times New Roman"/>
          <w:color w:val="000000" w:themeColor="text1"/>
          <w:sz w:val="24"/>
          <w:szCs w:val="24"/>
          <w:lang w:val="ro-RO"/>
        </w:rPr>
        <w:t>secţiei</w:t>
      </w:r>
      <w:proofErr w:type="spellEnd"/>
      <w:r w:rsidRPr="00426331">
        <w:rPr>
          <w:rFonts w:ascii="Times New Roman" w:eastAsia="Times New Roman" w:hAnsi="Times New Roman" w:cs="Times New Roman"/>
          <w:color w:val="000000" w:themeColor="text1"/>
          <w:sz w:val="24"/>
          <w:szCs w:val="24"/>
          <w:lang w:val="ro-RO"/>
        </w:rPr>
        <w:t xml:space="preserve"> de votare și operatorii </w:t>
      </w:r>
      <w:r w:rsidR="00AB2DAC">
        <w:rPr>
          <w:rFonts w:ascii="Times New Roman" w:eastAsia="Times New Roman" w:hAnsi="Times New Roman" w:cs="Times New Roman"/>
          <w:color w:val="000000" w:themeColor="text1"/>
          <w:sz w:val="24"/>
          <w:szCs w:val="24"/>
          <w:lang w:val="ro-RO"/>
        </w:rPr>
        <w:t>Sistemului informațional automatizat de stat</w:t>
      </w:r>
      <w:r w:rsidR="00AB2DAC"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„Alegeri” pot vota </w:t>
      </w:r>
      <w:r w:rsidR="00AB2DAC">
        <w:rPr>
          <w:rFonts w:ascii="Times New Roman" w:eastAsia="Times New Roman" w:hAnsi="Times New Roman" w:cs="Times New Roman"/>
          <w:color w:val="000000" w:themeColor="text1"/>
          <w:sz w:val="24"/>
          <w:szCs w:val="24"/>
          <w:lang w:val="ro-RO"/>
        </w:rPr>
        <w:t>la</w:t>
      </w:r>
      <w:r w:rsidR="00AB2DAC"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secţia</w:t>
      </w:r>
      <w:proofErr w:type="spellEnd"/>
      <w:r w:rsidRPr="00426331">
        <w:rPr>
          <w:rFonts w:ascii="Times New Roman" w:eastAsia="Times New Roman" w:hAnsi="Times New Roman" w:cs="Times New Roman"/>
          <w:color w:val="000000" w:themeColor="text1"/>
          <w:sz w:val="24"/>
          <w:szCs w:val="24"/>
          <w:lang w:val="ro-RO"/>
        </w:rPr>
        <w:t xml:space="preserve"> unde </w:t>
      </w:r>
      <w:proofErr w:type="spellStart"/>
      <w:r w:rsidRPr="00426331">
        <w:rPr>
          <w:rFonts w:ascii="Times New Roman" w:eastAsia="Times New Roman" w:hAnsi="Times New Roman" w:cs="Times New Roman"/>
          <w:color w:val="000000" w:themeColor="text1"/>
          <w:sz w:val="24"/>
          <w:szCs w:val="24"/>
          <w:lang w:val="ro-RO"/>
        </w:rPr>
        <w:t>îşi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desfăşoară</w:t>
      </w:r>
      <w:proofErr w:type="spellEnd"/>
      <w:r w:rsidRPr="00426331">
        <w:rPr>
          <w:rFonts w:ascii="Times New Roman" w:eastAsia="Times New Roman" w:hAnsi="Times New Roman" w:cs="Times New Roman"/>
          <w:color w:val="000000" w:themeColor="text1"/>
          <w:sz w:val="24"/>
          <w:szCs w:val="24"/>
          <w:lang w:val="ro-RO"/>
        </w:rPr>
        <w:t xml:space="preserve"> activitatea, cu condiția </w:t>
      </w:r>
      <w:r w:rsidR="00AB2DAC">
        <w:rPr>
          <w:rFonts w:ascii="Times New Roman" w:eastAsia="Times New Roman" w:hAnsi="Times New Roman" w:cs="Times New Roman"/>
          <w:color w:val="000000" w:themeColor="text1"/>
          <w:sz w:val="24"/>
          <w:szCs w:val="24"/>
          <w:lang w:val="ro-RO"/>
        </w:rPr>
        <w:t xml:space="preserve">de a nu-și fi exercitat </w:t>
      </w:r>
      <w:r w:rsidRPr="00426331">
        <w:rPr>
          <w:rFonts w:ascii="Times New Roman" w:eastAsia="Times New Roman" w:hAnsi="Times New Roman" w:cs="Times New Roman"/>
          <w:color w:val="000000" w:themeColor="text1"/>
          <w:sz w:val="24"/>
          <w:szCs w:val="24"/>
          <w:lang w:val="ro-RO"/>
        </w:rPr>
        <w:t xml:space="preserve">acest drept </w:t>
      </w:r>
      <w:r w:rsidR="00AB2DAC">
        <w:rPr>
          <w:rFonts w:ascii="Times New Roman" w:eastAsia="Times New Roman" w:hAnsi="Times New Roman" w:cs="Times New Roman"/>
          <w:color w:val="000000" w:themeColor="text1"/>
          <w:sz w:val="24"/>
          <w:szCs w:val="24"/>
          <w:lang w:val="ro-RO"/>
        </w:rPr>
        <w:t xml:space="preserve">la </w:t>
      </w:r>
      <w:r w:rsidRPr="00426331">
        <w:rPr>
          <w:rFonts w:ascii="Times New Roman" w:eastAsia="Times New Roman" w:hAnsi="Times New Roman" w:cs="Times New Roman"/>
          <w:color w:val="000000" w:themeColor="text1"/>
          <w:sz w:val="24"/>
          <w:szCs w:val="24"/>
          <w:lang w:val="ro-RO"/>
        </w:rPr>
        <w:t xml:space="preserve">o altă secție de votare. </w:t>
      </w:r>
      <w:r w:rsidR="003A71C7">
        <w:rPr>
          <w:rFonts w:ascii="Times New Roman" w:eastAsia="Times New Roman" w:hAnsi="Times New Roman" w:cs="Times New Roman"/>
          <w:color w:val="000000" w:themeColor="text1"/>
          <w:sz w:val="24"/>
          <w:szCs w:val="24"/>
          <w:lang w:val="ro-RO"/>
        </w:rPr>
        <w:t xml:space="preserve">Dacă votează la secția unde își desfășoară activitatea, aceste persoane </w:t>
      </w:r>
      <w:r w:rsidRPr="00426331">
        <w:rPr>
          <w:rFonts w:ascii="Times New Roman" w:eastAsia="Times New Roman" w:hAnsi="Times New Roman" w:cs="Times New Roman"/>
          <w:color w:val="000000" w:themeColor="text1"/>
          <w:sz w:val="24"/>
          <w:szCs w:val="24"/>
          <w:lang w:val="ro-RO"/>
        </w:rPr>
        <w:t>vor fi înscrise în lista suplimentară</w:t>
      </w:r>
      <w:r w:rsidR="003A71C7">
        <w:rPr>
          <w:rFonts w:ascii="Times New Roman" w:eastAsia="Times New Roman" w:hAnsi="Times New Roman" w:cs="Times New Roman"/>
          <w:color w:val="000000" w:themeColor="text1"/>
          <w:sz w:val="24"/>
          <w:szCs w:val="24"/>
          <w:lang w:val="ro-RO"/>
        </w:rPr>
        <w:t>, iar la rubrica Notă se va face mențiunea</w:t>
      </w:r>
      <w:r w:rsidRPr="00426331">
        <w:rPr>
          <w:rFonts w:ascii="Times New Roman" w:eastAsia="Times New Roman" w:hAnsi="Times New Roman" w:cs="Times New Roman"/>
          <w:color w:val="000000" w:themeColor="text1"/>
          <w:sz w:val="24"/>
          <w:szCs w:val="24"/>
          <w:lang w:val="ro-RO"/>
        </w:rPr>
        <w:t xml:space="preserve"> privind funcția deținută în cadrul biroului electoral </w:t>
      </w:r>
      <w:r w:rsidR="003A71C7">
        <w:rPr>
          <w:rFonts w:ascii="Times New Roman" w:eastAsia="Times New Roman" w:hAnsi="Times New Roman" w:cs="Times New Roman"/>
          <w:color w:val="000000" w:themeColor="text1"/>
          <w:sz w:val="24"/>
          <w:szCs w:val="24"/>
          <w:lang w:val="ro-RO"/>
        </w:rPr>
        <w:t>respectiv</w:t>
      </w:r>
      <w:r w:rsidRPr="00426331">
        <w:rPr>
          <w:rFonts w:ascii="Times New Roman" w:eastAsia="Times New Roman" w:hAnsi="Times New Roman" w:cs="Times New Roman"/>
          <w:color w:val="000000" w:themeColor="text1"/>
          <w:sz w:val="24"/>
          <w:szCs w:val="24"/>
          <w:lang w:val="ro-RO"/>
        </w:rPr>
        <w:t xml:space="preserve">. Nu pot beneficia de acest drept persoanele </w:t>
      </w:r>
      <w:r w:rsidR="00305C53">
        <w:rPr>
          <w:rFonts w:ascii="Times New Roman" w:eastAsia="Times New Roman" w:hAnsi="Times New Roman" w:cs="Times New Roman"/>
          <w:color w:val="000000" w:themeColor="text1"/>
          <w:sz w:val="24"/>
          <w:szCs w:val="24"/>
          <w:lang w:val="ro-RO"/>
        </w:rPr>
        <w:t>cu</w:t>
      </w:r>
      <w:r w:rsidRPr="00426331">
        <w:rPr>
          <w:rFonts w:ascii="Times New Roman" w:eastAsia="Times New Roman" w:hAnsi="Times New Roman" w:cs="Times New Roman"/>
          <w:color w:val="000000" w:themeColor="text1"/>
          <w:sz w:val="24"/>
          <w:szCs w:val="24"/>
          <w:lang w:val="ro-RO"/>
        </w:rPr>
        <w:t xml:space="preserve"> domiciliu</w:t>
      </w:r>
      <w:r w:rsidR="003A71C7">
        <w:rPr>
          <w:rFonts w:ascii="Times New Roman" w:eastAsia="Times New Roman" w:hAnsi="Times New Roman" w:cs="Times New Roman"/>
          <w:color w:val="000000" w:themeColor="text1"/>
          <w:sz w:val="24"/>
          <w:szCs w:val="24"/>
          <w:lang w:val="ro-RO"/>
        </w:rPr>
        <w:t>l</w:t>
      </w:r>
      <w:r w:rsidRPr="00426331">
        <w:rPr>
          <w:rFonts w:ascii="Times New Roman" w:eastAsia="Times New Roman" w:hAnsi="Times New Roman" w:cs="Times New Roman"/>
          <w:color w:val="000000" w:themeColor="text1"/>
          <w:sz w:val="24"/>
          <w:szCs w:val="24"/>
          <w:lang w:val="ro-RO"/>
        </w:rPr>
        <w:t xml:space="preserve"> sau reședința într-o altă circumscripție electorală în cadrul alegerilor locale.”</w:t>
      </w:r>
      <w:r w:rsidR="003A71C7">
        <w:rPr>
          <w:rFonts w:ascii="Times New Roman" w:eastAsia="Times New Roman" w:hAnsi="Times New Roman" w:cs="Times New Roman"/>
          <w:color w:val="000000" w:themeColor="text1"/>
          <w:sz w:val="24"/>
          <w:szCs w:val="24"/>
          <w:lang w:val="ro-RO"/>
        </w:rPr>
        <w:t>;</w:t>
      </w:r>
    </w:p>
    <w:p w14:paraId="73CA4AE5" w14:textId="2AD6619E" w:rsidR="003F4821"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(6), textul „</w:t>
      </w:r>
      <w:proofErr w:type="spellStart"/>
      <w:r w:rsidRPr="00426331">
        <w:rPr>
          <w:color w:val="000000" w:themeColor="text1"/>
          <w:shd w:val="clear" w:color="auto" w:fill="FFFFFF"/>
          <w:lang w:val="ro-RO"/>
        </w:rPr>
        <w:t>Informaţia</w:t>
      </w:r>
      <w:proofErr w:type="spellEnd"/>
      <w:r w:rsidRPr="00426331">
        <w:rPr>
          <w:color w:val="000000" w:themeColor="text1"/>
          <w:shd w:val="clear" w:color="auto" w:fill="FFFFFF"/>
          <w:lang w:val="ro-RO"/>
        </w:rPr>
        <w:t xml:space="preserve"> privind votarea pe listele electorale de bază </w:t>
      </w:r>
      <w:proofErr w:type="spellStart"/>
      <w:r w:rsidRPr="00426331">
        <w:rPr>
          <w:color w:val="000000" w:themeColor="text1"/>
          <w:shd w:val="clear" w:color="auto" w:fill="FFFFFF"/>
          <w:lang w:val="ro-RO"/>
        </w:rPr>
        <w:t>şi</w:t>
      </w:r>
      <w:proofErr w:type="spellEnd"/>
      <w:r w:rsidRPr="00426331">
        <w:rPr>
          <w:color w:val="000000" w:themeColor="text1"/>
          <w:shd w:val="clear" w:color="auto" w:fill="FFFFFF"/>
          <w:lang w:val="ro-RO"/>
        </w:rPr>
        <w:t xml:space="preserve"> listele electorale suplimentare se transmite o dată la 3 ore, în format electronic </w:t>
      </w:r>
      <w:proofErr w:type="spellStart"/>
      <w:r w:rsidRPr="00426331">
        <w:rPr>
          <w:color w:val="000000" w:themeColor="text1"/>
          <w:shd w:val="clear" w:color="auto" w:fill="FFFFFF"/>
          <w:lang w:val="ro-RO"/>
        </w:rPr>
        <w:t>şi</w:t>
      </w:r>
      <w:proofErr w:type="spellEnd"/>
      <w:r w:rsidRPr="00426331">
        <w:rPr>
          <w:color w:val="000000" w:themeColor="text1"/>
          <w:shd w:val="clear" w:color="auto" w:fill="FFFFFF"/>
          <w:lang w:val="ro-RO"/>
        </w:rPr>
        <w:t>/sau telefonic Comisiei Electorale Centrale.</w:t>
      </w:r>
      <w:r w:rsidRPr="00426331">
        <w:rPr>
          <w:color w:val="000000" w:themeColor="text1"/>
          <w:lang w:val="ro-RO"/>
        </w:rPr>
        <w:t xml:space="preserve">” se substituie </w:t>
      </w:r>
      <w:r w:rsidR="003A71C7">
        <w:rPr>
          <w:color w:val="000000" w:themeColor="text1"/>
          <w:lang w:val="ro-RO"/>
        </w:rPr>
        <w:t>prin</w:t>
      </w:r>
      <w:r w:rsidR="003A71C7" w:rsidRPr="00426331">
        <w:rPr>
          <w:color w:val="000000" w:themeColor="text1"/>
          <w:lang w:val="ro-RO"/>
        </w:rPr>
        <w:t xml:space="preserve"> </w:t>
      </w:r>
      <w:r w:rsidRPr="00426331">
        <w:rPr>
          <w:color w:val="000000" w:themeColor="text1"/>
          <w:lang w:val="ro-RO"/>
        </w:rPr>
        <w:t xml:space="preserve">textul „Modul de transmitere a </w:t>
      </w:r>
      <w:proofErr w:type="spellStart"/>
      <w:r w:rsidRPr="00426331">
        <w:rPr>
          <w:color w:val="000000" w:themeColor="text1"/>
          <w:lang w:val="ro-RO"/>
        </w:rPr>
        <w:t>informaţiei</w:t>
      </w:r>
      <w:proofErr w:type="spellEnd"/>
      <w:r w:rsidRPr="00426331">
        <w:rPr>
          <w:color w:val="000000" w:themeColor="text1"/>
          <w:lang w:val="ro-RO"/>
        </w:rPr>
        <w:t xml:space="preserve"> privind votarea pe listele electorale de bază </w:t>
      </w:r>
      <w:proofErr w:type="spellStart"/>
      <w:r w:rsidRPr="00426331">
        <w:rPr>
          <w:color w:val="000000" w:themeColor="text1"/>
          <w:lang w:val="ro-RO"/>
        </w:rPr>
        <w:t>şi</w:t>
      </w:r>
      <w:proofErr w:type="spellEnd"/>
      <w:r w:rsidRPr="00426331">
        <w:rPr>
          <w:color w:val="000000" w:themeColor="text1"/>
          <w:lang w:val="ro-RO"/>
        </w:rPr>
        <w:t xml:space="preserve"> </w:t>
      </w:r>
      <w:r w:rsidR="003A71C7">
        <w:rPr>
          <w:color w:val="000000" w:themeColor="text1"/>
          <w:lang w:val="ro-RO"/>
        </w:rPr>
        <w:t xml:space="preserve">pe </w:t>
      </w:r>
      <w:r w:rsidRPr="00426331">
        <w:rPr>
          <w:color w:val="000000" w:themeColor="text1"/>
          <w:lang w:val="ro-RO"/>
        </w:rPr>
        <w:t>listele electorale suplimentare se reglementează de Comisia Electorală Centrală.”.</w:t>
      </w:r>
    </w:p>
    <w:p w14:paraId="12A4847F" w14:textId="77777777" w:rsidR="00530590" w:rsidRPr="00426331" w:rsidRDefault="00530590" w:rsidP="003F4821">
      <w:pPr>
        <w:pStyle w:val="NormalWeb"/>
        <w:tabs>
          <w:tab w:val="left" w:pos="851"/>
          <w:tab w:val="left" w:pos="993"/>
        </w:tabs>
        <w:spacing w:before="0" w:beforeAutospacing="0" w:after="0" w:afterAutospacing="0"/>
        <w:ind w:firstLine="567"/>
        <w:jc w:val="both"/>
        <w:rPr>
          <w:color w:val="000000" w:themeColor="text1"/>
          <w:lang w:val="ro-RO"/>
        </w:rPr>
      </w:pPr>
    </w:p>
    <w:p w14:paraId="32A824A2" w14:textId="77777777" w:rsidR="003F4821" w:rsidRPr="00F61D7F"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F61D7F">
        <w:rPr>
          <w:color w:val="000000" w:themeColor="text1"/>
          <w:lang w:val="ro-RO"/>
        </w:rPr>
        <w:t>Articolul 59:</w:t>
      </w:r>
    </w:p>
    <w:p w14:paraId="779234FD" w14:textId="28997DC0" w:rsidR="003F4821" w:rsidRPr="00F61D7F"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F61D7F">
        <w:rPr>
          <w:color w:val="000000" w:themeColor="text1"/>
          <w:lang w:val="ro-RO"/>
        </w:rPr>
        <w:t>la alineatul (1), după sintagma „</w:t>
      </w:r>
      <w:proofErr w:type="spellStart"/>
      <w:r w:rsidRPr="00F61D7F">
        <w:rPr>
          <w:color w:val="000000" w:themeColor="text1"/>
          <w:lang w:val="ro-RO"/>
        </w:rPr>
        <w:t>concurenţilor</w:t>
      </w:r>
      <w:proofErr w:type="spellEnd"/>
      <w:r w:rsidRPr="00F61D7F">
        <w:rPr>
          <w:color w:val="000000" w:themeColor="text1"/>
          <w:lang w:val="ro-RO"/>
        </w:rPr>
        <w:t xml:space="preserve"> electorali” se introduce </w:t>
      </w:r>
      <w:r w:rsidR="00F61D7F">
        <w:rPr>
          <w:color w:val="000000" w:themeColor="text1"/>
          <w:lang w:val="ro-RO"/>
        </w:rPr>
        <w:t>textul</w:t>
      </w:r>
      <w:r w:rsidR="00F61D7F" w:rsidRPr="00F61D7F">
        <w:rPr>
          <w:color w:val="000000" w:themeColor="text1"/>
          <w:lang w:val="ro-RO"/>
        </w:rPr>
        <w:t xml:space="preserve"> </w:t>
      </w:r>
      <w:r w:rsidRPr="00F61D7F">
        <w:rPr>
          <w:color w:val="000000" w:themeColor="text1"/>
          <w:lang w:val="ro-RO"/>
        </w:rPr>
        <w:t>„/participanți</w:t>
      </w:r>
      <w:r w:rsidR="00F61D7F">
        <w:rPr>
          <w:color w:val="000000" w:themeColor="text1"/>
          <w:lang w:val="ro-RO"/>
        </w:rPr>
        <w:t>lor</w:t>
      </w:r>
      <w:r w:rsidRPr="00F61D7F">
        <w:rPr>
          <w:color w:val="000000" w:themeColor="text1"/>
          <w:lang w:val="ro-RO"/>
        </w:rPr>
        <w:t xml:space="preserve"> la referendum”;</w:t>
      </w:r>
    </w:p>
    <w:p w14:paraId="3F07BB75" w14:textId="18F67991" w:rsidR="003F4821" w:rsidRPr="00F61D7F"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F61D7F">
        <w:rPr>
          <w:color w:val="000000" w:themeColor="text1"/>
          <w:lang w:val="ro-RO"/>
        </w:rPr>
        <w:t xml:space="preserve">la alineatul (2), după sintagma „concurentul electoral corespunzător” se introduce </w:t>
      </w:r>
      <w:r w:rsidR="00F61D7F">
        <w:rPr>
          <w:color w:val="000000" w:themeColor="text1"/>
          <w:lang w:val="ro-RO"/>
        </w:rPr>
        <w:t>textul</w:t>
      </w:r>
      <w:r w:rsidR="00F61D7F" w:rsidRPr="00F61D7F">
        <w:rPr>
          <w:color w:val="000000" w:themeColor="text1"/>
          <w:lang w:val="ro-RO"/>
        </w:rPr>
        <w:t xml:space="preserve"> </w:t>
      </w:r>
      <w:r w:rsidRPr="00F61D7F">
        <w:rPr>
          <w:color w:val="000000" w:themeColor="text1"/>
          <w:lang w:val="ro-RO"/>
        </w:rPr>
        <w:t>„sau pentru una din</w:t>
      </w:r>
      <w:r w:rsidR="00F61D7F">
        <w:rPr>
          <w:color w:val="000000" w:themeColor="text1"/>
          <w:lang w:val="ro-RO"/>
        </w:rPr>
        <w:t>tre</w:t>
      </w:r>
      <w:r w:rsidRPr="00F61D7F">
        <w:rPr>
          <w:color w:val="000000" w:themeColor="text1"/>
          <w:lang w:val="ro-RO"/>
        </w:rPr>
        <w:t xml:space="preserve"> </w:t>
      </w:r>
      <w:r w:rsidR="00F61D7F" w:rsidRPr="00F61D7F">
        <w:rPr>
          <w:color w:val="000000" w:themeColor="text1"/>
          <w:lang w:val="ro-RO"/>
        </w:rPr>
        <w:t>opțiun</w:t>
      </w:r>
      <w:r w:rsidR="00F61D7F">
        <w:rPr>
          <w:color w:val="000000" w:themeColor="text1"/>
          <w:lang w:val="ro-RO"/>
        </w:rPr>
        <w:t>ile</w:t>
      </w:r>
      <w:r w:rsidR="00F61D7F" w:rsidRPr="00F61D7F">
        <w:rPr>
          <w:color w:val="000000" w:themeColor="text1"/>
          <w:lang w:val="ro-RO"/>
        </w:rPr>
        <w:t xml:space="preserve"> </w:t>
      </w:r>
      <w:r w:rsidRPr="00F61D7F">
        <w:rPr>
          <w:color w:val="000000" w:themeColor="text1"/>
          <w:lang w:val="ro-RO"/>
        </w:rPr>
        <w:t>la referendum”;</w:t>
      </w:r>
    </w:p>
    <w:p w14:paraId="26AF4090" w14:textId="769DF14A"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F61D7F">
        <w:rPr>
          <w:color w:val="000000" w:themeColor="text1"/>
          <w:lang w:val="ro-RO"/>
        </w:rPr>
        <w:t xml:space="preserve">alineatul (4) se completează </w:t>
      </w:r>
      <w:r w:rsidR="00F61D7F">
        <w:rPr>
          <w:color w:val="000000" w:themeColor="text1"/>
          <w:lang w:val="ro-RO"/>
        </w:rPr>
        <w:t xml:space="preserve">la final </w:t>
      </w:r>
      <w:r w:rsidRPr="00F61D7F">
        <w:rPr>
          <w:color w:val="000000" w:themeColor="text1"/>
          <w:lang w:val="ro-RO"/>
        </w:rPr>
        <w:t>cu textul „sau pentru una din</w:t>
      </w:r>
      <w:r w:rsidR="00F61D7F">
        <w:rPr>
          <w:color w:val="000000" w:themeColor="text1"/>
          <w:lang w:val="ro-RO"/>
        </w:rPr>
        <w:t>tre</w:t>
      </w:r>
      <w:r w:rsidRPr="00F61D7F">
        <w:rPr>
          <w:color w:val="000000" w:themeColor="text1"/>
          <w:lang w:val="ro-RO"/>
        </w:rPr>
        <w:t xml:space="preserve"> opțiuni</w:t>
      </w:r>
      <w:r w:rsidR="00F61D7F">
        <w:rPr>
          <w:color w:val="000000" w:themeColor="text1"/>
          <w:lang w:val="ro-RO"/>
        </w:rPr>
        <w:t>le</w:t>
      </w:r>
      <w:r w:rsidRPr="00F61D7F">
        <w:rPr>
          <w:color w:val="000000" w:themeColor="text1"/>
          <w:lang w:val="ro-RO"/>
        </w:rPr>
        <w:t xml:space="preserve"> la referendum”.</w:t>
      </w:r>
    </w:p>
    <w:p w14:paraId="4C7BA6FF" w14:textId="77777777" w:rsidR="00530590" w:rsidRPr="00426331" w:rsidRDefault="00530590" w:rsidP="003F4821">
      <w:pPr>
        <w:pStyle w:val="NormalWeb"/>
        <w:tabs>
          <w:tab w:val="left" w:pos="567"/>
          <w:tab w:val="left" w:pos="993"/>
        </w:tabs>
        <w:spacing w:before="0" w:beforeAutospacing="0" w:after="0" w:afterAutospacing="0"/>
        <w:ind w:firstLine="567"/>
        <w:jc w:val="both"/>
        <w:rPr>
          <w:color w:val="000000" w:themeColor="text1"/>
          <w:lang w:val="ro-RO"/>
        </w:rPr>
      </w:pPr>
    </w:p>
    <w:p w14:paraId="2C4C8B9C"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60:</w:t>
      </w:r>
    </w:p>
    <w:p w14:paraId="0F94BB76" w14:textId="6F2F2DE2"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(3), după textul „Membrii biroului electoral al </w:t>
      </w:r>
      <w:proofErr w:type="spellStart"/>
      <w:r w:rsidRPr="00426331">
        <w:rPr>
          <w:color w:val="000000" w:themeColor="text1"/>
          <w:lang w:val="ro-RO"/>
        </w:rPr>
        <w:t>secţiei</w:t>
      </w:r>
      <w:proofErr w:type="spellEnd"/>
      <w:r w:rsidRPr="00426331">
        <w:rPr>
          <w:color w:val="000000" w:themeColor="text1"/>
          <w:lang w:val="ro-RO"/>
        </w:rPr>
        <w:t xml:space="preserve"> de votare” se introduce textul „și alți funcționari ai biroului electoral”, iar după sintagma „</w:t>
      </w:r>
      <w:proofErr w:type="spellStart"/>
      <w:r w:rsidRPr="00426331">
        <w:rPr>
          <w:color w:val="000000" w:themeColor="text1"/>
          <w:lang w:val="ro-RO"/>
        </w:rPr>
        <w:t>reprezentanţii</w:t>
      </w:r>
      <w:proofErr w:type="spellEnd"/>
      <w:r w:rsidRPr="00426331">
        <w:rPr>
          <w:color w:val="000000" w:themeColor="text1"/>
          <w:lang w:val="ro-RO"/>
        </w:rPr>
        <w:t xml:space="preserve"> </w:t>
      </w:r>
      <w:proofErr w:type="spellStart"/>
      <w:r w:rsidRPr="00426331">
        <w:rPr>
          <w:color w:val="000000" w:themeColor="text1"/>
          <w:lang w:val="ro-RO"/>
        </w:rPr>
        <w:t>concurenţilor</w:t>
      </w:r>
      <w:proofErr w:type="spellEnd"/>
      <w:r w:rsidRPr="00426331">
        <w:rPr>
          <w:color w:val="000000" w:themeColor="text1"/>
          <w:lang w:val="ro-RO"/>
        </w:rPr>
        <w:t xml:space="preserve"> electorali” se introduce </w:t>
      </w:r>
      <w:r w:rsidR="00F61D7F">
        <w:rPr>
          <w:color w:val="000000" w:themeColor="text1"/>
          <w:lang w:val="ro-RO"/>
        </w:rPr>
        <w:t>textul</w:t>
      </w:r>
      <w:r w:rsidR="00F61D7F" w:rsidRPr="00426331">
        <w:rPr>
          <w:color w:val="000000" w:themeColor="text1"/>
          <w:lang w:val="ro-RO"/>
        </w:rPr>
        <w:t xml:space="preserve"> </w:t>
      </w:r>
      <w:r w:rsidRPr="00426331">
        <w:rPr>
          <w:color w:val="000000" w:themeColor="text1"/>
          <w:lang w:val="ro-RO"/>
        </w:rPr>
        <w:t>„/participanți</w:t>
      </w:r>
      <w:r w:rsidR="00F61D7F">
        <w:rPr>
          <w:color w:val="000000" w:themeColor="text1"/>
          <w:lang w:val="ro-RO"/>
        </w:rPr>
        <w:t>lor</w:t>
      </w:r>
      <w:r w:rsidRPr="00426331">
        <w:rPr>
          <w:color w:val="000000" w:themeColor="text1"/>
          <w:lang w:val="ro-RO"/>
        </w:rPr>
        <w:t xml:space="preserve"> la referendum”;</w:t>
      </w:r>
    </w:p>
    <w:p w14:paraId="57E864E6" w14:textId="77777777"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(8), literele a) și b) vor avea următorul cuprins:</w:t>
      </w:r>
    </w:p>
    <w:p w14:paraId="0973ACE4" w14:textId="77777777"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 membrii </w:t>
      </w:r>
      <w:proofErr w:type="spellStart"/>
      <w:r w:rsidRPr="00426331">
        <w:rPr>
          <w:color w:val="000000" w:themeColor="text1"/>
          <w:lang w:val="ro-RO"/>
        </w:rPr>
        <w:t>şi</w:t>
      </w:r>
      <w:proofErr w:type="spellEnd"/>
      <w:r w:rsidRPr="00426331">
        <w:rPr>
          <w:color w:val="000000" w:themeColor="text1"/>
          <w:lang w:val="ro-RO"/>
        </w:rPr>
        <w:t xml:space="preserve"> </w:t>
      </w:r>
      <w:proofErr w:type="spellStart"/>
      <w:r w:rsidRPr="00426331">
        <w:rPr>
          <w:color w:val="000000" w:themeColor="text1"/>
          <w:lang w:val="ro-RO"/>
        </w:rPr>
        <w:t>reprezentanţii</w:t>
      </w:r>
      <w:proofErr w:type="spellEnd"/>
      <w:r w:rsidRPr="00426331">
        <w:rPr>
          <w:color w:val="000000" w:themeColor="text1"/>
          <w:lang w:val="ro-RO"/>
        </w:rPr>
        <w:t xml:space="preserve"> organelor electorale ierarhic superioare, inclusiv funcționarii electorali din cadrul aparatelor de lucru ale acestora, angajații Centrului de instruire continuă în domeniul electoral, precum și formatorii în domeniul electoral desemnați de Centrul de instruire; </w:t>
      </w:r>
    </w:p>
    <w:p w14:paraId="35BC586E" w14:textId="77777777"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b) </w:t>
      </w:r>
      <w:proofErr w:type="spellStart"/>
      <w:r w:rsidRPr="00426331">
        <w:rPr>
          <w:color w:val="000000" w:themeColor="text1"/>
          <w:lang w:val="ro-RO"/>
        </w:rPr>
        <w:t>reprezentanţii</w:t>
      </w:r>
      <w:proofErr w:type="spellEnd"/>
      <w:r w:rsidRPr="00426331">
        <w:rPr>
          <w:color w:val="000000" w:themeColor="text1"/>
          <w:lang w:val="ro-RO"/>
        </w:rPr>
        <w:t xml:space="preserve"> </w:t>
      </w:r>
      <w:proofErr w:type="spellStart"/>
      <w:r w:rsidRPr="00426331">
        <w:rPr>
          <w:color w:val="000000" w:themeColor="text1"/>
          <w:lang w:val="ro-RO"/>
        </w:rPr>
        <w:t>concurenţilor</w:t>
      </w:r>
      <w:proofErr w:type="spellEnd"/>
      <w:r w:rsidRPr="00426331">
        <w:rPr>
          <w:color w:val="000000" w:themeColor="text1"/>
          <w:lang w:val="ro-RO"/>
        </w:rPr>
        <w:t xml:space="preserve"> electorali/participanților la referendum;”</w:t>
      </w:r>
    </w:p>
    <w:p w14:paraId="1599573E" w14:textId="00002A6C"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articolul se completează cu </w:t>
      </w:r>
      <w:r w:rsidR="00F61D7F">
        <w:rPr>
          <w:color w:val="000000" w:themeColor="text1"/>
          <w:lang w:val="ro-RO"/>
        </w:rPr>
        <w:t>un nou alineat,</w:t>
      </w:r>
      <w:r w:rsidRPr="00426331">
        <w:rPr>
          <w:color w:val="000000" w:themeColor="text1"/>
          <w:lang w:val="ro-RO"/>
        </w:rPr>
        <w:t xml:space="preserve"> (10)</w:t>
      </w:r>
      <w:r w:rsidR="00F61D7F">
        <w:rPr>
          <w:color w:val="000000" w:themeColor="text1"/>
          <w:lang w:val="ro-RO"/>
        </w:rPr>
        <w:t>,</w:t>
      </w:r>
      <w:r w:rsidRPr="00426331">
        <w:rPr>
          <w:color w:val="000000" w:themeColor="text1"/>
          <w:lang w:val="ro-RO"/>
        </w:rPr>
        <w:t xml:space="preserve"> cu următorul cuprins:</w:t>
      </w:r>
    </w:p>
    <w:p w14:paraId="36B4B2DA" w14:textId="21681354"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„(10) Pentru o măsură suplimentară de securizare și asigurare a transparenței procesului de votare, a operațiunilor electorale din ziua alegerilor, în localul secțiilor de votare poate fi utilizat sistemul de înregistrare video. Regulile de funcționare și utilizare a sistemului de înregistrare video, responsabilitățile privind prelucrarea, accesul și stocarea informațiilor se stabilesc de Comisia Electorală Centrală prin aprobarea unui regulament în acest sens.”.</w:t>
      </w:r>
    </w:p>
    <w:p w14:paraId="249CB5EB" w14:textId="77777777" w:rsidR="00D52FF4" w:rsidRPr="00426331" w:rsidRDefault="00D52FF4" w:rsidP="003F4821">
      <w:pPr>
        <w:pStyle w:val="NormalWeb"/>
        <w:tabs>
          <w:tab w:val="left" w:pos="567"/>
          <w:tab w:val="left" w:pos="993"/>
        </w:tabs>
        <w:spacing w:before="0" w:beforeAutospacing="0" w:after="0" w:afterAutospacing="0"/>
        <w:ind w:firstLine="567"/>
        <w:jc w:val="both"/>
        <w:rPr>
          <w:rFonts w:eastAsia="Calibri"/>
          <w:color w:val="000000" w:themeColor="text1"/>
          <w:lang w:val="ro-RO" w:eastAsia="en-GB"/>
        </w:rPr>
      </w:pPr>
    </w:p>
    <w:p w14:paraId="4D3E1A0E"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61:</w:t>
      </w:r>
    </w:p>
    <w:p w14:paraId="627A6227" w14:textId="30BA49CC"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(2), textul „</w:t>
      </w:r>
      <w:proofErr w:type="spellStart"/>
      <w:r w:rsidRPr="00426331">
        <w:rPr>
          <w:color w:val="000000" w:themeColor="text1"/>
          <w:shd w:val="clear" w:color="auto" w:fill="FFFFFF"/>
          <w:lang w:val="ro-RO"/>
        </w:rPr>
        <w:t>aplicîndu</w:t>
      </w:r>
      <w:proofErr w:type="spellEnd"/>
      <w:r w:rsidRPr="00426331">
        <w:rPr>
          <w:color w:val="000000" w:themeColor="text1"/>
          <w:shd w:val="clear" w:color="auto" w:fill="FFFFFF"/>
          <w:lang w:val="ro-RO"/>
        </w:rPr>
        <w:t xml:space="preserve">-se pe ele </w:t>
      </w:r>
      <w:proofErr w:type="spellStart"/>
      <w:r w:rsidRPr="00426331">
        <w:rPr>
          <w:color w:val="000000" w:themeColor="text1"/>
          <w:shd w:val="clear" w:color="auto" w:fill="FFFFFF"/>
          <w:lang w:val="ro-RO"/>
        </w:rPr>
        <w:t>ştampila</w:t>
      </w:r>
      <w:proofErr w:type="spellEnd"/>
      <w:r w:rsidRPr="00426331">
        <w:rPr>
          <w:color w:val="000000" w:themeColor="text1"/>
          <w:shd w:val="clear" w:color="auto" w:fill="FFFFFF"/>
          <w:lang w:val="ro-RO"/>
        </w:rPr>
        <w:t xml:space="preserve"> cu </w:t>
      </w:r>
      <w:proofErr w:type="spellStart"/>
      <w:r w:rsidRPr="00426331">
        <w:rPr>
          <w:color w:val="000000" w:themeColor="text1"/>
          <w:shd w:val="clear" w:color="auto" w:fill="FFFFFF"/>
          <w:lang w:val="ro-RO"/>
        </w:rPr>
        <w:t>menţiunea</w:t>
      </w:r>
      <w:proofErr w:type="spellEnd"/>
      <w:r w:rsidRPr="00426331">
        <w:rPr>
          <w:color w:val="000000" w:themeColor="text1"/>
          <w:shd w:val="clear" w:color="auto" w:fill="FFFFFF"/>
          <w:lang w:val="ro-RO"/>
        </w:rPr>
        <w:t xml:space="preserve"> “Anulat”, apoi se leagă separat </w:t>
      </w:r>
      <w:proofErr w:type="spellStart"/>
      <w:r w:rsidRPr="00426331">
        <w:rPr>
          <w:color w:val="000000" w:themeColor="text1"/>
          <w:shd w:val="clear" w:color="auto" w:fill="FFFFFF"/>
          <w:lang w:val="ro-RO"/>
        </w:rPr>
        <w:t>şi</w:t>
      </w:r>
      <w:proofErr w:type="spellEnd"/>
      <w:r w:rsidRPr="00426331">
        <w:rPr>
          <w:color w:val="000000" w:themeColor="text1"/>
          <w:shd w:val="clear" w:color="auto" w:fill="FFFFFF"/>
          <w:lang w:val="ro-RO"/>
        </w:rPr>
        <w:t xml:space="preserve"> se sigilează</w:t>
      </w:r>
      <w:r w:rsidRPr="00426331">
        <w:rPr>
          <w:color w:val="000000" w:themeColor="text1"/>
          <w:lang w:val="ro-RO"/>
        </w:rPr>
        <w:t xml:space="preserve">” se substituie </w:t>
      </w:r>
      <w:r w:rsidR="00F61D7F">
        <w:rPr>
          <w:color w:val="000000" w:themeColor="text1"/>
          <w:lang w:val="ro-RO"/>
        </w:rPr>
        <w:t>prin</w:t>
      </w:r>
      <w:r w:rsidR="00F61D7F" w:rsidRPr="00426331">
        <w:rPr>
          <w:color w:val="000000" w:themeColor="text1"/>
          <w:lang w:val="ro-RO"/>
        </w:rPr>
        <w:t xml:space="preserve"> </w:t>
      </w:r>
      <w:r w:rsidRPr="00426331">
        <w:rPr>
          <w:color w:val="000000" w:themeColor="text1"/>
          <w:lang w:val="ro-RO"/>
        </w:rPr>
        <w:t>textul „conform procedurii stabilite de Comisa Electorală Centrală”;</w:t>
      </w:r>
    </w:p>
    <w:p w14:paraId="0C144E8F" w14:textId="75ADD4EC"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(3), textul „</w:t>
      </w:r>
      <w:r w:rsidRPr="00426331">
        <w:rPr>
          <w:color w:val="000000" w:themeColor="text1"/>
          <w:shd w:val="clear" w:color="auto" w:fill="FFFFFF"/>
          <w:lang w:val="ro-RO"/>
        </w:rPr>
        <w:t xml:space="preserve">listele electorale </w:t>
      </w:r>
      <w:proofErr w:type="spellStart"/>
      <w:r w:rsidRPr="00426331">
        <w:rPr>
          <w:color w:val="000000" w:themeColor="text1"/>
          <w:shd w:val="clear" w:color="auto" w:fill="FFFFFF"/>
          <w:lang w:val="ro-RO"/>
        </w:rPr>
        <w:t>şi</w:t>
      </w:r>
      <w:proofErr w:type="spellEnd"/>
      <w:r w:rsidRPr="00426331">
        <w:rPr>
          <w:color w:val="000000" w:themeColor="text1"/>
          <w:shd w:val="clear" w:color="auto" w:fill="FFFFFF"/>
          <w:lang w:val="ro-RO"/>
        </w:rPr>
        <w:t xml:space="preserve"> din listele suplimentare</w:t>
      </w:r>
      <w:r w:rsidRPr="00426331">
        <w:rPr>
          <w:color w:val="000000" w:themeColor="text1"/>
          <w:lang w:val="ro-RO"/>
        </w:rPr>
        <w:t xml:space="preserve">” se substituie </w:t>
      </w:r>
      <w:r w:rsidR="00F61D7F">
        <w:rPr>
          <w:color w:val="000000" w:themeColor="text1"/>
          <w:lang w:val="ro-RO"/>
        </w:rPr>
        <w:t>prin</w:t>
      </w:r>
      <w:r w:rsidR="00F61D7F" w:rsidRPr="00426331">
        <w:rPr>
          <w:color w:val="000000" w:themeColor="text1"/>
          <w:lang w:val="ro-RO"/>
        </w:rPr>
        <w:t xml:space="preserve"> </w:t>
      </w:r>
      <w:r w:rsidRPr="00426331">
        <w:rPr>
          <w:color w:val="000000" w:themeColor="text1"/>
          <w:lang w:val="ro-RO"/>
        </w:rPr>
        <w:t>textul „listele electorale de bază, listele electorale suplimentare și cele pentru votarea la locul aflării”;</w:t>
      </w:r>
    </w:p>
    <w:p w14:paraId="02167601" w14:textId="28CE5C52"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alineatul (5) se completează</w:t>
      </w:r>
      <w:r w:rsidR="00F61D7F">
        <w:rPr>
          <w:color w:val="000000" w:themeColor="text1"/>
          <w:lang w:val="ro-RO"/>
        </w:rPr>
        <w:t xml:space="preserve"> la final </w:t>
      </w:r>
      <w:r w:rsidRPr="00426331">
        <w:rPr>
          <w:color w:val="000000" w:themeColor="text1"/>
          <w:lang w:val="ro-RO"/>
        </w:rPr>
        <w:t>cu textul „ , iar în cazul referendumurilor cu înscrierea opțiunilor „DA” și „NU””;</w:t>
      </w:r>
    </w:p>
    <w:p w14:paraId="32B9C4BA" w14:textId="56750FBF"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alineatul (6) se completează </w:t>
      </w:r>
      <w:r w:rsidR="00F61D7F">
        <w:rPr>
          <w:color w:val="000000" w:themeColor="text1"/>
          <w:lang w:val="ro-RO"/>
        </w:rPr>
        <w:t xml:space="preserve">la final </w:t>
      </w:r>
      <w:r w:rsidRPr="00426331">
        <w:rPr>
          <w:color w:val="000000" w:themeColor="text1"/>
          <w:lang w:val="ro-RO"/>
        </w:rPr>
        <w:t>cu textul „sau cele exprimate în cazul opțiunilor „DA” sau „NU” la referendum”;</w:t>
      </w:r>
    </w:p>
    <w:p w14:paraId="1BBCEE8A" w14:textId="77777777"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(7), după sintagma „concurent electoral” se introduce, în toate cazurile, sintagma „sau opțiune la referendum”;</w:t>
      </w:r>
    </w:p>
    <w:p w14:paraId="3A17DBE1" w14:textId="319C9C83"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la alineatul (8), </w:t>
      </w:r>
      <w:r w:rsidR="00F61D7F">
        <w:rPr>
          <w:color w:val="000000" w:themeColor="text1"/>
          <w:lang w:val="ro-RO"/>
        </w:rPr>
        <w:t>textul</w:t>
      </w:r>
      <w:r w:rsidR="00F61D7F" w:rsidRPr="00426331">
        <w:rPr>
          <w:color w:val="000000" w:themeColor="text1"/>
          <w:lang w:val="ro-RO"/>
        </w:rPr>
        <w:t xml:space="preserve"> </w:t>
      </w:r>
      <w:r w:rsidRPr="00426331">
        <w:rPr>
          <w:color w:val="000000" w:themeColor="text1"/>
          <w:lang w:val="ro-RO"/>
        </w:rPr>
        <w:t xml:space="preserve">„ , </w:t>
      </w:r>
      <w:proofErr w:type="spellStart"/>
      <w:r w:rsidRPr="00426331">
        <w:rPr>
          <w:color w:val="000000" w:themeColor="text1"/>
          <w:lang w:val="ro-RO"/>
        </w:rPr>
        <w:t>reprezentanţii</w:t>
      </w:r>
      <w:proofErr w:type="spellEnd"/>
      <w:r w:rsidRPr="00426331">
        <w:rPr>
          <w:color w:val="000000" w:themeColor="text1"/>
          <w:lang w:val="ro-RO"/>
        </w:rPr>
        <w:t xml:space="preserve"> </w:t>
      </w:r>
      <w:proofErr w:type="spellStart"/>
      <w:r w:rsidRPr="00426331">
        <w:rPr>
          <w:color w:val="000000" w:themeColor="text1"/>
          <w:lang w:val="ro-RO"/>
        </w:rPr>
        <w:t>concurenţilor</w:t>
      </w:r>
      <w:proofErr w:type="spellEnd"/>
      <w:r w:rsidRPr="00426331">
        <w:rPr>
          <w:color w:val="000000" w:themeColor="text1"/>
          <w:lang w:val="ro-RO"/>
        </w:rPr>
        <w:t xml:space="preserve">” se substituie </w:t>
      </w:r>
      <w:r w:rsidR="00F61D7F">
        <w:rPr>
          <w:color w:val="000000" w:themeColor="text1"/>
          <w:lang w:val="ro-RO"/>
        </w:rPr>
        <w:t>prin</w:t>
      </w:r>
      <w:r w:rsidR="00F61D7F" w:rsidRPr="00426331">
        <w:rPr>
          <w:color w:val="000000" w:themeColor="text1"/>
          <w:lang w:val="ro-RO"/>
        </w:rPr>
        <w:t xml:space="preserve"> </w:t>
      </w:r>
      <w:r w:rsidRPr="00426331">
        <w:rPr>
          <w:color w:val="000000" w:themeColor="text1"/>
          <w:lang w:val="ro-RO"/>
        </w:rPr>
        <w:t xml:space="preserve">textul „sau cele exprimate pentru fiecare opțiune la referendum, </w:t>
      </w:r>
      <w:proofErr w:type="spellStart"/>
      <w:r w:rsidRPr="00426331">
        <w:rPr>
          <w:color w:val="000000" w:themeColor="text1"/>
          <w:lang w:val="ro-RO"/>
        </w:rPr>
        <w:t>reprezentanţii</w:t>
      </w:r>
      <w:proofErr w:type="spellEnd"/>
      <w:r w:rsidRPr="00426331">
        <w:rPr>
          <w:color w:val="000000" w:themeColor="text1"/>
          <w:lang w:val="ro-RO"/>
        </w:rPr>
        <w:t xml:space="preserve"> </w:t>
      </w:r>
      <w:proofErr w:type="spellStart"/>
      <w:r w:rsidRPr="00426331">
        <w:rPr>
          <w:color w:val="000000" w:themeColor="text1"/>
          <w:lang w:val="ro-RO"/>
        </w:rPr>
        <w:t>concurenţilor</w:t>
      </w:r>
      <w:proofErr w:type="spellEnd"/>
      <w:r w:rsidRPr="00426331">
        <w:rPr>
          <w:color w:val="000000" w:themeColor="text1"/>
          <w:lang w:val="ro-RO"/>
        </w:rPr>
        <w:t xml:space="preserve"> electorali/participanților la referendum”;</w:t>
      </w:r>
    </w:p>
    <w:p w14:paraId="405B25F9" w14:textId="7F834635" w:rsidR="003F4821" w:rsidRPr="00426331" w:rsidRDefault="003F4821" w:rsidP="003F4821">
      <w:pPr>
        <w:pStyle w:val="NormalWeb"/>
        <w:tabs>
          <w:tab w:val="left" w:pos="567"/>
          <w:tab w:val="left" w:pos="993"/>
        </w:tabs>
        <w:spacing w:before="0" w:beforeAutospacing="0" w:after="0" w:afterAutospacing="0"/>
        <w:ind w:firstLine="567"/>
        <w:jc w:val="both"/>
        <w:rPr>
          <w:color w:val="000000" w:themeColor="text1"/>
          <w:lang w:val="ro-RO"/>
        </w:rPr>
      </w:pPr>
      <w:r w:rsidRPr="00426331">
        <w:rPr>
          <w:color w:val="000000" w:themeColor="text1"/>
          <w:lang w:val="ro-RO"/>
        </w:rPr>
        <w:t>la alineatul (10), textul „</w:t>
      </w:r>
      <w:proofErr w:type="spellStart"/>
      <w:r w:rsidRPr="00426331">
        <w:rPr>
          <w:color w:val="000000" w:themeColor="text1"/>
          <w:lang w:val="ro-RO"/>
        </w:rPr>
        <w:t>rămîn</w:t>
      </w:r>
      <w:proofErr w:type="spellEnd"/>
      <w:r w:rsidRPr="00426331">
        <w:rPr>
          <w:color w:val="000000" w:themeColor="text1"/>
          <w:lang w:val="ro-RO"/>
        </w:rPr>
        <w:t xml:space="preserve"> la </w:t>
      </w:r>
      <w:proofErr w:type="spellStart"/>
      <w:r w:rsidRPr="00426331">
        <w:rPr>
          <w:color w:val="000000" w:themeColor="text1"/>
          <w:lang w:val="ro-RO"/>
        </w:rPr>
        <w:t>secţia</w:t>
      </w:r>
      <w:proofErr w:type="spellEnd"/>
      <w:r w:rsidRPr="00426331">
        <w:rPr>
          <w:color w:val="000000" w:themeColor="text1"/>
          <w:lang w:val="ro-RO"/>
        </w:rPr>
        <w:t xml:space="preserve"> de votare </w:t>
      </w:r>
      <w:proofErr w:type="spellStart"/>
      <w:r w:rsidRPr="00426331">
        <w:rPr>
          <w:color w:val="000000" w:themeColor="text1"/>
          <w:lang w:val="ro-RO"/>
        </w:rPr>
        <w:t>şi</w:t>
      </w:r>
      <w:proofErr w:type="spellEnd"/>
      <w:r w:rsidRPr="00426331">
        <w:rPr>
          <w:color w:val="000000" w:themeColor="text1"/>
          <w:lang w:val="ro-RO"/>
        </w:rPr>
        <w:t xml:space="preserve"> participă la </w:t>
      </w:r>
      <w:proofErr w:type="spellStart"/>
      <w:r w:rsidRPr="00426331">
        <w:rPr>
          <w:color w:val="000000" w:themeColor="text1"/>
          <w:lang w:val="ro-RO"/>
        </w:rPr>
        <w:t>operaţiile</w:t>
      </w:r>
      <w:proofErr w:type="spellEnd"/>
      <w:r w:rsidRPr="00426331">
        <w:rPr>
          <w:color w:val="000000" w:themeColor="text1"/>
          <w:lang w:val="ro-RO"/>
        </w:rPr>
        <w:t xml:space="preserve"> electorale” se substituie </w:t>
      </w:r>
      <w:r w:rsidR="00F61D7F">
        <w:rPr>
          <w:color w:val="000000" w:themeColor="text1"/>
          <w:lang w:val="ro-RO"/>
        </w:rPr>
        <w:t>prin</w:t>
      </w:r>
      <w:r w:rsidR="00F61D7F" w:rsidRPr="00426331">
        <w:rPr>
          <w:color w:val="000000" w:themeColor="text1"/>
          <w:lang w:val="ro-RO"/>
        </w:rPr>
        <w:t xml:space="preserve"> </w:t>
      </w:r>
      <w:r w:rsidRPr="00426331">
        <w:rPr>
          <w:color w:val="000000" w:themeColor="text1"/>
          <w:lang w:val="ro-RO"/>
        </w:rPr>
        <w:t xml:space="preserve">textul „și operatorii </w:t>
      </w:r>
      <w:r w:rsidR="00F61D7F">
        <w:rPr>
          <w:color w:val="000000" w:themeColor="text1"/>
          <w:lang w:val="ro-RO"/>
        </w:rPr>
        <w:t>Sistemului informațional automatizat de stat</w:t>
      </w:r>
      <w:r w:rsidR="00F61D7F" w:rsidRPr="00426331">
        <w:rPr>
          <w:color w:val="000000" w:themeColor="text1"/>
          <w:lang w:val="ro-RO"/>
        </w:rPr>
        <w:t xml:space="preserve"> </w:t>
      </w:r>
      <w:r w:rsidRPr="00426331">
        <w:rPr>
          <w:color w:val="000000" w:themeColor="text1"/>
          <w:lang w:val="ro-RO"/>
        </w:rPr>
        <w:t xml:space="preserve">„Alegeri” </w:t>
      </w:r>
      <w:proofErr w:type="spellStart"/>
      <w:r w:rsidRPr="00426331">
        <w:rPr>
          <w:color w:val="000000" w:themeColor="text1"/>
          <w:lang w:val="ro-RO"/>
        </w:rPr>
        <w:t>rămîn</w:t>
      </w:r>
      <w:proofErr w:type="spellEnd"/>
      <w:r w:rsidRPr="00426331">
        <w:rPr>
          <w:color w:val="000000" w:themeColor="text1"/>
          <w:lang w:val="ro-RO"/>
        </w:rPr>
        <w:t xml:space="preserve"> la </w:t>
      </w:r>
      <w:proofErr w:type="spellStart"/>
      <w:r w:rsidRPr="00426331">
        <w:rPr>
          <w:color w:val="000000" w:themeColor="text1"/>
          <w:lang w:val="ro-RO"/>
        </w:rPr>
        <w:t>secţia</w:t>
      </w:r>
      <w:proofErr w:type="spellEnd"/>
      <w:r w:rsidRPr="00426331">
        <w:rPr>
          <w:color w:val="000000" w:themeColor="text1"/>
          <w:lang w:val="ro-RO"/>
        </w:rPr>
        <w:t xml:space="preserve"> de votare </w:t>
      </w:r>
      <w:proofErr w:type="spellStart"/>
      <w:r w:rsidRPr="00426331">
        <w:rPr>
          <w:color w:val="000000" w:themeColor="text1"/>
          <w:lang w:val="ro-RO"/>
        </w:rPr>
        <w:t>şi</w:t>
      </w:r>
      <w:proofErr w:type="spellEnd"/>
      <w:r w:rsidRPr="00426331">
        <w:rPr>
          <w:color w:val="000000" w:themeColor="text1"/>
          <w:lang w:val="ro-RO"/>
        </w:rPr>
        <w:t xml:space="preserve"> participă la </w:t>
      </w:r>
      <w:proofErr w:type="spellStart"/>
      <w:r w:rsidRPr="00426331">
        <w:rPr>
          <w:color w:val="000000" w:themeColor="text1"/>
          <w:lang w:val="ro-RO"/>
        </w:rPr>
        <w:t>operaţiunile</w:t>
      </w:r>
      <w:proofErr w:type="spellEnd"/>
      <w:r w:rsidRPr="00426331">
        <w:rPr>
          <w:color w:val="000000" w:themeColor="text1"/>
          <w:lang w:val="ro-RO"/>
        </w:rPr>
        <w:t xml:space="preserve"> electorale în limita competențelor”</w:t>
      </w:r>
      <w:r w:rsidR="00F61D7F">
        <w:rPr>
          <w:color w:val="000000" w:themeColor="text1"/>
          <w:lang w:val="ro-RO"/>
        </w:rPr>
        <w:t>.</w:t>
      </w:r>
    </w:p>
    <w:p w14:paraId="3EC25A94" w14:textId="77777777" w:rsidR="00530590" w:rsidRPr="00426331" w:rsidRDefault="00530590" w:rsidP="003F4821">
      <w:pPr>
        <w:pStyle w:val="NormalWeb"/>
        <w:tabs>
          <w:tab w:val="left" w:pos="567"/>
          <w:tab w:val="left" w:pos="993"/>
        </w:tabs>
        <w:spacing w:before="0" w:beforeAutospacing="0" w:after="0" w:afterAutospacing="0"/>
        <w:ind w:firstLine="567"/>
        <w:jc w:val="both"/>
        <w:rPr>
          <w:color w:val="000000" w:themeColor="text1"/>
          <w:lang w:val="ro-RO"/>
        </w:rPr>
      </w:pPr>
    </w:p>
    <w:p w14:paraId="03CC9621" w14:textId="6A294D19"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La articolul 62 alineatul (1), litera e) se abrogă</w:t>
      </w:r>
      <w:r w:rsidR="00F61D7F">
        <w:rPr>
          <w:color w:val="000000" w:themeColor="text1"/>
          <w:lang w:val="ro-RO"/>
        </w:rPr>
        <w:t>.</w:t>
      </w:r>
    </w:p>
    <w:p w14:paraId="4119C6B8" w14:textId="77777777" w:rsidR="00530590" w:rsidRPr="00426331" w:rsidRDefault="00530590" w:rsidP="00530590">
      <w:pPr>
        <w:pStyle w:val="NormalWeb"/>
        <w:tabs>
          <w:tab w:val="left" w:pos="851"/>
          <w:tab w:val="left" w:pos="993"/>
        </w:tabs>
        <w:spacing w:before="0" w:beforeAutospacing="0" w:after="0" w:afterAutospacing="0"/>
        <w:ind w:left="567"/>
        <w:jc w:val="both"/>
        <w:rPr>
          <w:color w:val="000000" w:themeColor="text1"/>
          <w:lang w:val="ro-RO"/>
        </w:rPr>
      </w:pPr>
    </w:p>
    <w:p w14:paraId="5AA82D34" w14:textId="4D7F9D03"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 xml:space="preserve">Articolul 63 se completează cu </w:t>
      </w:r>
      <w:r w:rsidR="00F61D7F">
        <w:rPr>
          <w:color w:val="000000" w:themeColor="text1"/>
          <w:lang w:val="ro-RO"/>
        </w:rPr>
        <w:t>un nou alineat,</w:t>
      </w:r>
      <w:r w:rsidRPr="00426331">
        <w:rPr>
          <w:color w:val="000000" w:themeColor="text1"/>
          <w:lang w:val="ro-RO"/>
        </w:rPr>
        <w:t xml:space="preserve"> (8)</w:t>
      </w:r>
      <w:r w:rsidR="00F61D7F">
        <w:rPr>
          <w:color w:val="000000" w:themeColor="text1"/>
          <w:lang w:val="ro-RO"/>
        </w:rPr>
        <w:t>,</w:t>
      </w:r>
      <w:r w:rsidRPr="00426331">
        <w:rPr>
          <w:color w:val="000000" w:themeColor="text1"/>
          <w:lang w:val="ro-RO"/>
        </w:rPr>
        <w:t xml:space="preserve"> cu următorul cuprins:</w:t>
      </w:r>
    </w:p>
    <w:p w14:paraId="00DB0D18" w14:textId="414DD338" w:rsidR="003F4821" w:rsidRPr="00426331" w:rsidRDefault="003F4821" w:rsidP="003F4821">
      <w:pPr>
        <w:spacing w:after="0" w:line="240" w:lineRule="auto"/>
        <w:ind w:firstLine="567"/>
        <w:jc w:val="both"/>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(8) </w:t>
      </w:r>
      <w:r w:rsidRPr="00426331">
        <w:rPr>
          <w:rFonts w:ascii="Times New Roman" w:hAnsi="Times New Roman" w:cs="Times New Roman"/>
          <w:color w:val="000000" w:themeColor="text1"/>
          <w:sz w:val="24"/>
          <w:szCs w:val="24"/>
          <w:lang w:val="ro-RO"/>
        </w:rPr>
        <w:t xml:space="preserve">Procesele-verbale întocmite de birourile electorale ale </w:t>
      </w:r>
      <w:proofErr w:type="spellStart"/>
      <w:r w:rsidRPr="00426331">
        <w:rPr>
          <w:rFonts w:ascii="Times New Roman" w:hAnsi="Times New Roman" w:cs="Times New Roman"/>
          <w:color w:val="000000" w:themeColor="text1"/>
          <w:sz w:val="24"/>
          <w:szCs w:val="24"/>
          <w:lang w:val="ro-RO"/>
        </w:rPr>
        <w:t>secţiilor</w:t>
      </w:r>
      <w:proofErr w:type="spellEnd"/>
      <w:r w:rsidRPr="00426331">
        <w:rPr>
          <w:rFonts w:ascii="Times New Roman" w:hAnsi="Times New Roman" w:cs="Times New Roman"/>
          <w:color w:val="000000" w:themeColor="text1"/>
          <w:sz w:val="24"/>
          <w:szCs w:val="24"/>
          <w:lang w:val="ro-RO"/>
        </w:rPr>
        <w:t xml:space="preserve"> de votare din străinătate, </w:t>
      </w:r>
      <w:proofErr w:type="spellStart"/>
      <w:r w:rsidRPr="00426331">
        <w:rPr>
          <w:rFonts w:ascii="Times New Roman" w:hAnsi="Times New Roman" w:cs="Times New Roman"/>
          <w:color w:val="000000" w:themeColor="text1"/>
          <w:sz w:val="24"/>
          <w:szCs w:val="24"/>
          <w:lang w:val="ro-RO"/>
        </w:rPr>
        <w:t>însoţite</w:t>
      </w:r>
      <w:proofErr w:type="spellEnd"/>
      <w:r w:rsidRPr="00426331">
        <w:rPr>
          <w:rFonts w:ascii="Times New Roman" w:hAnsi="Times New Roman" w:cs="Times New Roman"/>
          <w:color w:val="000000" w:themeColor="text1"/>
          <w:sz w:val="24"/>
          <w:szCs w:val="24"/>
          <w:lang w:val="ro-RO"/>
        </w:rPr>
        <w:t xml:space="preserve"> de toate </w:t>
      </w:r>
      <w:proofErr w:type="spellStart"/>
      <w:r w:rsidRPr="00426331">
        <w:rPr>
          <w:rFonts w:ascii="Times New Roman" w:hAnsi="Times New Roman" w:cs="Times New Roman"/>
          <w:color w:val="000000" w:themeColor="text1"/>
          <w:sz w:val="24"/>
          <w:szCs w:val="24"/>
          <w:lang w:val="ro-RO"/>
        </w:rPr>
        <w:t>contestaţiile</w:t>
      </w:r>
      <w:proofErr w:type="spellEnd"/>
      <w:r w:rsidRPr="00426331">
        <w:rPr>
          <w:rFonts w:ascii="Times New Roman" w:hAnsi="Times New Roman" w:cs="Times New Roman"/>
          <w:color w:val="000000" w:themeColor="text1"/>
          <w:sz w:val="24"/>
          <w:szCs w:val="24"/>
          <w:lang w:val="ro-RO"/>
        </w:rPr>
        <w:t xml:space="preserve"> privitoare la </w:t>
      </w:r>
      <w:proofErr w:type="spellStart"/>
      <w:r w:rsidRPr="00426331">
        <w:rPr>
          <w:rFonts w:ascii="Times New Roman" w:hAnsi="Times New Roman" w:cs="Times New Roman"/>
          <w:color w:val="000000" w:themeColor="text1"/>
          <w:sz w:val="24"/>
          <w:szCs w:val="24"/>
          <w:lang w:val="ro-RO"/>
        </w:rPr>
        <w:t>operaţiunile</w:t>
      </w:r>
      <w:proofErr w:type="spellEnd"/>
      <w:r w:rsidRPr="00426331">
        <w:rPr>
          <w:rFonts w:ascii="Times New Roman" w:hAnsi="Times New Roman" w:cs="Times New Roman"/>
          <w:color w:val="000000" w:themeColor="text1"/>
          <w:sz w:val="24"/>
          <w:szCs w:val="24"/>
          <w:lang w:val="ro-RO"/>
        </w:rPr>
        <w:t xml:space="preserve"> electorale ale biroului electoral al </w:t>
      </w:r>
      <w:proofErr w:type="spellStart"/>
      <w:r w:rsidRPr="00426331">
        <w:rPr>
          <w:rFonts w:ascii="Times New Roman" w:hAnsi="Times New Roman" w:cs="Times New Roman"/>
          <w:color w:val="000000" w:themeColor="text1"/>
          <w:sz w:val="24"/>
          <w:szCs w:val="24"/>
          <w:lang w:val="ro-RO"/>
        </w:rPr>
        <w:t>secţiei</w:t>
      </w:r>
      <w:proofErr w:type="spellEnd"/>
      <w:r w:rsidRPr="00426331">
        <w:rPr>
          <w:rFonts w:ascii="Times New Roman" w:hAnsi="Times New Roman" w:cs="Times New Roman"/>
          <w:color w:val="000000" w:themeColor="text1"/>
          <w:sz w:val="24"/>
          <w:szCs w:val="24"/>
          <w:lang w:val="ro-RO"/>
        </w:rPr>
        <w:t xml:space="preserve"> de votare, </w:t>
      </w:r>
      <w:r w:rsidR="00F61D7F">
        <w:rPr>
          <w:rFonts w:ascii="Times New Roman" w:hAnsi="Times New Roman" w:cs="Times New Roman"/>
          <w:color w:val="000000" w:themeColor="text1"/>
          <w:sz w:val="24"/>
          <w:szCs w:val="24"/>
          <w:lang w:val="ro-RO"/>
        </w:rPr>
        <w:t>se transmit</w:t>
      </w:r>
      <w:r w:rsidRPr="00426331">
        <w:rPr>
          <w:rFonts w:ascii="Times New Roman" w:hAnsi="Times New Roman" w:cs="Times New Roman"/>
          <w:color w:val="000000" w:themeColor="text1"/>
          <w:sz w:val="24"/>
          <w:szCs w:val="24"/>
          <w:lang w:val="ro-RO"/>
        </w:rPr>
        <w:t xml:space="preserve"> prin mijloace electronice la consiliul electoral de </w:t>
      </w:r>
      <w:proofErr w:type="spellStart"/>
      <w:r w:rsidRPr="00426331">
        <w:rPr>
          <w:rFonts w:ascii="Times New Roman" w:hAnsi="Times New Roman" w:cs="Times New Roman"/>
          <w:color w:val="000000" w:themeColor="text1"/>
          <w:sz w:val="24"/>
          <w:szCs w:val="24"/>
          <w:lang w:val="ro-RO"/>
        </w:rPr>
        <w:t>circumscripţie</w:t>
      </w:r>
      <w:proofErr w:type="spellEnd"/>
      <w:r w:rsidRPr="00426331">
        <w:rPr>
          <w:rFonts w:ascii="Times New Roman" w:hAnsi="Times New Roman" w:cs="Times New Roman"/>
          <w:color w:val="000000" w:themeColor="text1"/>
          <w:sz w:val="24"/>
          <w:szCs w:val="24"/>
          <w:lang w:val="ro-RO"/>
        </w:rPr>
        <w:t xml:space="preserve"> în cel mult 24 de ore de la închiderea </w:t>
      </w:r>
      <w:proofErr w:type="spellStart"/>
      <w:r w:rsidRPr="00426331">
        <w:rPr>
          <w:rFonts w:ascii="Times New Roman" w:hAnsi="Times New Roman" w:cs="Times New Roman"/>
          <w:color w:val="000000" w:themeColor="text1"/>
          <w:sz w:val="24"/>
          <w:szCs w:val="24"/>
          <w:lang w:val="ro-RO"/>
        </w:rPr>
        <w:t>secţiilor</w:t>
      </w:r>
      <w:proofErr w:type="spellEnd"/>
      <w:r w:rsidRPr="00426331">
        <w:rPr>
          <w:rFonts w:ascii="Times New Roman" w:hAnsi="Times New Roman" w:cs="Times New Roman"/>
          <w:color w:val="000000" w:themeColor="text1"/>
          <w:sz w:val="24"/>
          <w:szCs w:val="24"/>
          <w:lang w:val="ro-RO"/>
        </w:rPr>
        <w:t>.”</w:t>
      </w:r>
      <w:r w:rsidR="00F61D7F">
        <w:rPr>
          <w:rFonts w:ascii="Times New Roman" w:hAnsi="Times New Roman" w:cs="Times New Roman"/>
          <w:color w:val="000000" w:themeColor="text1"/>
          <w:sz w:val="24"/>
          <w:szCs w:val="24"/>
          <w:lang w:val="ro-RO"/>
        </w:rPr>
        <w:t>.</w:t>
      </w:r>
    </w:p>
    <w:p w14:paraId="14E94A5A" w14:textId="77777777" w:rsidR="00530590" w:rsidRPr="00426331" w:rsidRDefault="00530590"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6E920617" w14:textId="77777777" w:rsidR="003F4821" w:rsidRPr="00426331" w:rsidRDefault="003F4821" w:rsidP="00C531E9">
      <w:pPr>
        <w:pStyle w:val="NormalWeb"/>
        <w:numPr>
          <w:ilvl w:val="0"/>
          <w:numId w:val="10"/>
        </w:numPr>
        <w:tabs>
          <w:tab w:val="left" w:pos="851"/>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Articolul 67:</w:t>
      </w:r>
    </w:p>
    <w:p w14:paraId="73009F48" w14:textId="77777777" w:rsidR="003F4821"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alineatul (3) va avea următorul cuprins:</w:t>
      </w:r>
    </w:p>
    <w:p w14:paraId="79EB8D5B" w14:textId="53BD4A21" w:rsidR="003F4821"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„(3) După expirarea termenului de 6 luni de la confirmarea rezultatelor alegerilor, buletinele cu voturile valabil exprimate, buletinele nevalabile </w:t>
      </w:r>
      <w:proofErr w:type="spellStart"/>
      <w:r w:rsidRPr="00426331">
        <w:rPr>
          <w:color w:val="000000" w:themeColor="text1"/>
          <w:lang w:val="ro-RO"/>
        </w:rPr>
        <w:t>şi</w:t>
      </w:r>
      <w:proofErr w:type="spellEnd"/>
      <w:r w:rsidRPr="00426331">
        <w:rPr>
          <w:color w:val="000000" w:themeColor="text1"/>
          <w:lang w:val="ro-RO"/>
        </w:rPr>
        <w:t xml:space="preserve"> buletinele anulate, listele electorale, precum </w:t>
      </w:r>
      <w:proofErr w:type="spellStart"/>
      <w:r w:rsidRPr="00426331">
        <w:rPr>
          <w:color w:val="000000" w:themeColor="text1"/>
          <w:lang w:val="ro-RO"/>
        </w:rPr>
        <w:t>şi</w:t>
      </w:r>
      <w:proofErr w:type="spellEnd"/>
      <w:r w:rsidRPr="00426331">
        <w:rPr>
          <w:color w:val="000000" w:themeColor="text1"/>
          <w:lang w:val="ro-RO"/>
        </w:rPr>
        <w:t xml:space="preserve"> certificatele cu drept de vot remise </w:t>
      </w:r>
      <w:proofErr w:type="spellStart"/>
      <w:r w:rsidRPr="00426331">
        <w:rPr>
          <w:color w:val="000000" w:themeColor="text1"/>
          <w:lang w:val="ro-RO"/>
        </w:rPr>
        <w:t>instanţei</w:t>
      </w:r>
      <w:proofErr w:type="spellEnd"/>
      <w:r w:rsidRPr="00426331">
        <w:rPr>
          <w:color w:val="000000" w:themeColor="text1"/>
          <w:lang w:val="ro-RO"/>
        </w:rPr>
        <w:t xml:space="preserve"> de judecată se nimicesc.”</w:t>
      </w:r>
      <w:r w:rsidR="00F61D7F">
        <w:rPr>
          <w:color w:val="000000" w:themeColor="text1"/>
          <w:lang w:val="ro-RO"/>
        </w:rPr>
        <w:t>;</w:t>
      </w:r>
    </w:p>
    <w:p w14:paraId="5C9AD42B" w14:textId="61ACE6FB" w:rsidR="003F4821"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 xml:space="preserve">articolul se completează cu </w:t>
      </w:r>
      <w:r w:rsidR="00F61D7F">
        <w:rPr>
          <w:color w:val="000000" w:themeColor="text1"/>
          <w:lang w:val="ro-RO"/>
        </w:rPr>
        <w:t>un nou alineat,</w:t>
      </w:r>
      <w:r w:rsidRPr="00426331">
        <w:rPr>
          <w:color w:val="000000" w:themeColor="text1"/>
          <w:lang w:val="ro-RO"/>
        </w:rPr>
        <w:t xml:space="preserve"> (3</w:t>
      </w:r>
      <w:r w:rsidRPr="00426331">
        <w:rPr>
          <w:color w:val="000000" w:themeColor="text1"/>
          <w:vertAlign w:val="superscript"/>
          <w:lang w:val="ro-RO"/>
        </w:rPr>
        <w:t>1</w:t>
      </w:r>
      <w:r w:rsidRPr="00426331">
        <w:rPr>
          <w:color w:val="000000" w:themeColor="text1"/>
          <w:lang w:val="ro-RO"/>
        </w:rPr>
        <w:t>)</w:t>
      </w:r>
      <w:r w:rsidR="00F61D7F">
        <w:rPr>
          <w:color w:val="000000" w:themeColor="text1"/>
          <w:lang w:val="ro-RO"/>
        </w:rPr>
        <w:t>,</w:t>
      </w:r>
      <w:r w:rsidRPr="00426331">
        <w:rPr>
          <w:color w:val="000000" w:themeColor="text1"/>
          <w:lang w:val="ro-RO"/>
        </w:rPr>
        <w:t xml:space="preserve"> cu următorul cuprins:</w:t>
      </w:r>
    </w:p>
    <w:p w14:paraId="3ACA560E" w14:textId="5FD0B16A" w:rsidR="003F4821" w:rsidRPr="00426331" w:rsidRDefault="003F4821" w:rsidP="003F4821">
      <w:pPr>
        <w:pStyle w:val="NormalWeb"/>
        <w:tabs>
          <w:tab w:val="left" w:pos="851"/>
          <w:tab w:val="left" w:pos="993"/>
        </w:tabs>
        <w:spacing w:before="0" w:beforeAutospacing="0" w:after="0" w:afterAutospacing="0"/>
        <w:ind w:firstLine="567"/>
        <w:jc w:val="both"/>
        <w:rPr>
          <w:color w:val="000000" w:themeColor="text1"/>
          <w:lang w:val="ro-RO"/>
        </w:rPr>
      </w:pPr>
      <w:r w:rsidRPr="00426331">
        <w:rPr>
          <w:color w:val="000000" w:themeColor="text1"/>
          <w:lang w:val="ro-RO"/>
        </w:rPr>
        <w:t>„(3</w:t>
      </w:r>
      <w:r w:rsidRPr="00426331">
        <w:rPr>
          <w:color w:val="000000" w:themeColor="text1"/>
          <w:vertAlign w:val="superscript"/>
          <w:lang w:val="ro-RO"/>
        </w:rPr>
        <w:t>1</w:t>
      </w:r>
      <w:r w:rsidRPr="00426331">
        <w:rPr>
          <w:color w:val="000000" w:themeColor="text1"/>
          <w:lang w:val="ro-RO"/>
        </w:rPr>
        <w:t xml:space="preserve">) După expirarea termenului de 6 luni din data înregistrării candidatului la alegeri sau adoptării </w:t>
      </w:r>
      <w:proofErr w:type="spellStart"/>
      <w:r w:rsidRPr="00426331">
        <w:rPr>
          <w:color w:val="000000" w:themeColor="text1"/>
          <w:lang w:val="ro-RO"/>
        </w:rPr>
        <w:t>hotărîrii</w:t>
      </w:r>
      <w:proofErr w:type="spellEnd"/>
      <w:r w:rsidRPr="00426331">
        <w:rPr>
          <w:color w:val="000000" w:themeColor="text1"/>
          <w:lang w:val="ro-RO"/>
        </w:rPr>
        <w:t xml:space="preserve"> de către Comisia Electorală Centrală privind </w:t>
      </w:r>
      <w:proofErr w:type="spellStart"/>
      <w:r w:rsidRPr="00426331">
        <w:rPr>
          <w:color w:val="000000" w:themeColor="text1"/>
          <w:lang w:val="ro-RO"/>
        </w:rPr>
        <w:t>iniţierea</w:t>
      </w:r>
      <w:proofErr w:type="spellEnd"/>
      <w:r w:rsidRPr="00426331">
        <w:rPr>
          <w:color w:val="000000" w:themeColor="text1"/>
          <w:lang w:val="ro-RO"/>
        </w:rPr>
        <w:t xml:space="preserve"> sau respingerea referendumului republican, listele de </w:t>
      </w:r>
      <w:proofErr w:type="spellStart"/>
      <w:r w:rsidRPr="00426331">
        <w:rPr>
          <w:color w:val="000000" w:themeColor="text1"/>
          <w:lang w:val="ro-RO"/>
        </w:rPr>
        <w:t>subscripţie</w:t>
      </w:r>
      <w:proofErr w:type="spellEnd"/>
      <w:r w:rsidRPr="00426331">
        <w:rPr>
          <w:color w:val="000000" w:themeColor="text1"/>
          <w:lang w:val="ro-RO"/>
        </w:rPr>
        <w:t xml:space="preserve"> se nimicesc de către organul competent care asigură păstrarea acestora. În cazul referendumurilor locale, termenul de 6 luni se aplică de la data adoptării deciziei de către consiliul local sau </w:t>
      </w:r>
      <w:proofErr w:type="spellStart"/>
      <w:r w:rsidRPr="00426331">
        <w:rPr>
          <w:color w:val="000000" w:themeColor="text1"/>
          <w:lang w:val="ro-RO"/>
        </w:rPr>
        <w:t>instanţa</w:t>
      </w:r>
      <w:proofErr w:type="spellEnd"/>
      <w:r w:rsidRPr="00426331">
        <w:rPr>
          <w:color w:val="000000" w:themeColor="text1"/>
          <w:lang w:val="ro-RO"/>
        </w:rPr>
        <w:t xml:space="preserve"> de judecată. În cazul în care </w:t>
      </w:r>
      <w:proofErr w:type="spellStart"/>
      <w:r w:rsidRPr="00426331">
        <w:rPr>
          <w:color w:val="000000" w:themeColor="text1"/>
          <w:lang w:val="ro-RO"/>
        </w:rPr>
        <w:t>hotărîrile</w:t>
      </w:r>
      <w:proofErr w:type="spellEnd"/>
      <w:r w:rsidRPr="00426331">
        <w:rPr>
          <w:color w:val="000000" w:themeColor="text1"/>
          <w:lang w:val="ro-RO"/>
        </w:rPr>
        <w:t xml:space="preserve"> de </w:t>
      </w:r>
      <w:proofErr w:type="spellStart"/>
      <w:r w:rsidRPr="00426331">
        <w:rPr>
          <w:color w:val="000000" w:themeColor="text1"/>
          <w:lang w:val="ro-RO"/>
        </w:rPr>
        <w:t>iniţiere</w:t>
      </w:r>
      <w:proofErr w:type="spellEnd"/>
      <w:r w:rsidRPr="00426331">
        <w:rPr>
          <w:color w:val="000000" w:themeColor="text1"/>
          <w:lang w:val="ro-RO"/>
        </w:rPr>
        <w:t>/</w:t>
      </w:r>
      <w:proofErr w:type="spellStart"/>
      <w:r w:rsidRPr="00426331">
        <w:rPr>
          <w:color w:val="000000" w:themeColor="text1"/>
          <w:lang w:val="ro-RO"/>
        </w:rPr>
        <w:t>desfăşurare</w:t>
      </w:r>
      <w:proofErr w:type="spellEnd"/>
      <w:r w:rsidRPr="00426331">
        <w:rPr>
          <w:color w:val="000000" w:themeColor="text1"/>
          <w:lang w:val="ro-RO"/>
        </w:rPr>
        <w:t xml:space="preserve"> a referendumului se contestă în </w:t>
      </w:r>
      <w:proofErr w:type="spellStart"/>
      <w:r w:rsidRPr="00426331">
        <w:rPr>
          <w:color w:val="000000" w:themeColor="text1"/>
          <w:lang w:val="ro-RO"/>
        </w:rPr>
        <w:t>instanţa</w:t>
      </w:r>
      <w:proofErr w:type="spellEnd"/>
      <w:r w:rsidRPr="00426331">
        <w:rPr>
          <w:color w:val="000000" w:themeColor="text1"/>
          <w:lang w:val="ro-RO"/>
        </w:rPr>
        <w:t xml:space="preserve"> de judecată, sau materialele se remit altor organe competente, listele de </w:t>
      </w:r>
      <w:proofErr w:type="spellStart"/>
      <w:r w:rsidRPr="00426331">
        <w:rPr>
          <w:color w:val="000000" w:themeColor="text1"/>
          <w:lang w:val="ro-RO"/>
        </w:rPr>
        <w:t>subscripţie</w:t>
      </w:r>
      <w:proofErr w:type="spellEnd"/>
      <w:r w:rsidRPr="00426331">
        <w:rPr>
          <w:color w:val="000000" w:themeColor="text1"/>
          <w:lang w:val="ro-RO"/>
        </w:rPr>
        <w:t xml:space="preserve"> se vor păstra </w:t>
      </w:r>
      <w:proofErr w:type="spellStart"/>
      <w:r w:rsidRPr="00426331">
        <w:rPr>
          <w:color w:val="000000" w:themeColor="text1"/>
          <w:lang w:val="ro-RO"/>
        </w:rPr>
        <w:t>pînă</w:t>
      </w:r>
      <w:proofErr w:type="spellEnd"/>
      <w:r w:rsidRPr="00426331">
        <w:rPr>
          <w:color w:val="000000" w:themeColor="text1"/>
          <w:lang w:val="ro-RO"/>
        </w:rPr>
        <w:t xml:space="preserve"> la </w:t>
      </w:r>
      <w:proofErr w:type="spellStart"/>
      <w:r w:rsidRPr="00426331">
        <w:rPr>
          <w:color w:val="000000" w:themeColor="text1"/>
          <w:lang w:val="ro-RO"/>
        </w:rPr>
        <w:t>soluţionarea</w:t>
      </w:r>
      <w:proofErr w:type="spellEnd"/>
      <w:r w:rsidRPr="00426331">
        <w:rPr>
          <w:color w:val="000000" w:themeColor="text1"/>
          <w:lang w:val="ro-RO"/>
        </w:rPr>
        <w:t xml:space="preserve"> definitivă a cauzei </w:t>
      </w:r>
      <w:proofErr w:type="spellStart"/>
      <w:r w:rsidRPr="00426331">
        <w:rPr>
          <w:color w:val="000000" w:themeColor="text1"/>
          <w:lang w:val="ro-RO"/>
        </w:rPr>
        <w:t>şi</w:t>
      </w:r>
      <w:proofErr w:type="spellEnd"/>
      <w:r w:rsidRPr="00426331">
        <w:rPr>
          <w:color w:val="000000" w:themeColor="text1"/>
          <w:lang w:val="ro-RO"/>
        </w:rPr>
        <w:t>/</w:t>
      </w:r>
      <w:r w:rsidR="00DE2276">
        <w:rPr>
          <w:color w:val="000000" w:themeColor="text1"/>
          <w:lang w:val="ro-RO"/>
        </w:rPr>
        <w:t>sau</w:t>
      </w:r>
      <w:r w:rsidR="00DE2276" w:rsidRPr="00426331">
        <w:rPr>
          <w:color w:val="000000" w:themeColor="text1"/>
          <w:lang w:val="ro-RO"/>
        </w:rPr>
        <w:t xml:space="preserve"> </w:t>
      </w:r>
      <w:r w:rsidRPr="00426331">
        <w:rPr>
          <w:color w:val="000000" w:themeColor="text1"/>
          <w:lang w:val="ro-RO"/>
        </w:rPr>
        <w:t>emiter</w:t>
      </w:r>
      <w:r w:rsidR="00DE2276">
        <w:rPr>
          <w:color w:val="000000" w:themeColor="text1"/>
          <w:lang w:val="ro-RO"/>
        </w:rPr>
        <w:t>ea</w:t>
      </w:r>
      <w:r w:rsidRPr="00426331">
        <w:rPr>
          <w:color w:val="000000" w:themeColor="text1"/>
          <w:lang w:val="ro-RO"/>
        </w:rPr>
        <w:t xml:space="preserve"> unei </w:t>
      </w:r>
      <w:proofErr w:type="spellStart"/>
      <w:r w:rsidRPr="00426331">
        <w:rPr>
          <w:color w:val="000000" w:themeColor="text1"/>
          <w:lang w:val="ro-RO"/>
        </w:rPr>
        <w:t>hotărîri</w:t>
      </w:r>
      <w:proofErr w:type="spellEnd"/>
      <w:r w:rsidRPr="00426331">
        <w:rPr>
          <w:color w:val="000000" w:themeColor="text1"/>
          <w:lang w:val="ro-RO"/>
        </w:rPr>
        <w:t xml:space="preserve"> </w:t>
      </w:r>
      <w:proofErr w:type="spellStart"/>
      <w:r w:rsidRPr="00426331">
        <w:rPr>
          <w:color w:val="000000" w:themeColor="text1"/>
          <w:lang w:val="ro-RO"/>
        </w:rPr>
        <w:t>judecătoreşti</w:t>
      </w:r>
      <w:proofErr w:type="spellEnd"/>
      <w:r w:rsidRPr="00426331">
        <w:rPr>
          <w:color w:val="000000" w:themeColor="text1"/>
          <w:lang w:val="ro-RO"/>
        </w:rPr>
        <w:t xml:space="preserve"> irevocabile.”</w:t>
      </w:r>
      <w:r w:rsidR="00DE2276">
        <w:rPr>
          <w:color w:val="000000" w:themeColor="text1"/>
          <w:lang w:val="ro-RO"/>
        </w:rPr>
        <w:t>.</w:t>
      </w:r>
    </w:p>
    <w:p w14:paraId="54D61970" w14:textId="77777777" w:rsidR="00530590" w:rsidRPr="00426331" w:rsidRDefault="00530590" w:rsidP="003F4821">
      <w:pPr>
        <w:pStyle w:val="NormalWeb"/>
        <w:tabs>
          <w:tab w:val="left" w:pos="851"/>
          <w:tab w:val="left" w:pos="993"/>
        </w:tabs>
        <w:spacing w:before="0" w:beforeAutospacing="0" w:after="0" w:afterAutospacing="0"/>
        <w:ind w:firstLine="567"/>
        <w:jc w:val="both"/>
        <w:rPr>
          <w:color w:val="000000" w:themeColor="text1"/>
          <w:lang w:val="ro-RO"/>
        </w:rPr>
      </w:pPr>
    </w:p>
    <w:p w14:paraId="7F542828" w14:textId="77777777" w:rsidR="003F4821" w:rsidRPr="00426331" w:rsidRDefault="003F4821" w:rsidP="00C531E9">
      <w:pPr>
        <w:pStyle w:val="Listparagraf"/>
        <w:numPr>
          <w:ilvl w:val="0"/>
          <w:numId w:val="10"/>
        </w:numPr>
        <w:spacing w:after="0" w:line="240" w:lineRule="auto"/>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Articolul 68:</w:t>
      </w:r>
    </w:p>
    <w:p w14:paraId="5A9574E6"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(1), textul „</w:t>
      </w:r>
      <w:r w:rsidRPr="00426331">
        <w:rPr>
          <w:rFonts w:ascii="Times New Roman" w:eastAsia="Times New Roman" w:hAnsi="Times New Roman" w:cs="Times New Roman"/>
          <w:color w:val="000000" w:themeColor="text1"/>
          <w:sz w:val="24"/>
          <w:szCs w:val="24"/>
          <w:lang w:val="ro-RO"/>
        </w:rPr>
        <w:t xml:space="preserve">pe cale ierarhică, iar ulterior – în </w:t>
      </w:r>
      <w:proofErr w:type="spellStart"/>
      <w:r w:rsidRPr="00426331">
        <w:rPr>
          <w:rFonts w:ascii="Times New Roman" w:eastAsia="Times New Roman" w:hAnsi="Times New Roman" w:cs="Times New Roman"/>
          <w:color w:val="000000" w:themeColor="text1"/>
          <w:sz w:val="24"/>
          <w:szCs w:val="24"/>
          <w:lang w:val="ro-RO"/>
        </w:rPr>
        <w:t>instanţa</w:t>
      </w:r>
      <w:proofErr w:type="spellEnd"/>
      <w:r w:rsidRPr="00426331">
        <w:rPr>
          <w:rFonts w:ascii="Times New Roman" w:eastAsia="Times New Roman" w:hAnsi="Times New Roman" w:cs="Times New Roman"/>
          <w:color w:val="000000" w:themeColor="text1"/>
          <w:sz w:val="24"/>
          <w:szCs w:val="24"/>
          <w:lang w:val="ro-RO"/>
        </w:rPr>
        <w:t xml:space="preserve"> de judecată” se exclude;</w:t>
      </w:r>
    </w:p>
    <w:p w14:paraId="32B28AD3"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(3), după cuvântul „observatori” se introduce cuvântul „ internaționali”</w:t>
      </w:r>
      <w:r w:rsidRPr="00426331">
        <w:rPr>
          <w:rFonts w:ascii="Times New Roman" w:eastAsia="Times New Roman" w:hAnsi="Times New Roman" w:cs="Times New Roman"/>
          <w:color w:val="000000" w:themeColor="text1"/>
          <w:sz w:val="24"/>
          <w:szCs w:val="24"/>
          <w:lang w:val="ro-RO"/>
        </w:rPr>
        <w:t>;</w:t>
      </w:r>
    </w:p>
    <w:p w14:paraId="6CE10890" w14:textId="74FD7F91" w:rsidR="003F4821" w:rsidRPr="00426331" w:rsidRDefault="003F4821" w:rsidP="00423F48">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la alineatul (5)</w:t>
      </w:r>
      <w:r w:rsidR="00423F48">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în a doua propoziție</w:t>
      </w:r>
      <w:r w:rsidRPr="00426331">
        <w:rPr>
          <w:rFonts w:ascii="Times New Roman" w:hAnsi="Times New Roman" w:cs="Times New Roman"/>
          <w:color w:val="000000" w:themeColor="text1"/>
          <w:sz w:val="24"/>
          <w:szCs w:val="24"/>
          <w:lang w:val="ro-RO"/>
        </w:rPr>
        <w:t xml:space="preserve">, cuvintele „operațiile” și „operații” se substituie </w:t>
      </w:r>
      <w:r w:rsidR="00DE2276">
        <w:rPr>
          <w:rFonts w:ascii="Times New Roman" w:hAnsi="Times New Roman" w:cs="Times New Roman"/>
          <w:color w:val="000000" w:themeColor="text1"/>
          <w:sz w:val="24"/>
          <w:szCs w:val="24"/>
          <w:lang w:val="ro-RO"/>
        </w:rPr>
        <w:t>prin</w:t>
      </w:r>
      <w:r w:rsidR="00DE2276" w:rsidRPr="00426331">
        <w:rPr>
          <w:rFonts w:ascii="Times New Roman" w:hAnsi="Times New Roman" w:cs="Times New Roman"/>
          <w:color w:val="000000" w:themeColor="text1"/>
          <w:sz w:val="24"/>
          <w:szCs w:val="24"/>
          <w:lang w:val="ro-RO"/>
        </w:rPr>
        <w:t xml:space="preserve"> </w:t>
      </w:r>
      <w:r w:rsidRPr="00426331">
        <w:rPr>
          <w:rFonts w:ascii="Times New Roman" w:hAnsi="Times New Roman" w:cs="Times New Roman"/>
          <w:color w:val="000000" w:themeColor="text1"/>
          <w:sz w:val="24"/>
          <w:szCs w:val="24"/>
          <w:lang w:val="ro-RO"/>
        </w:rPr>
        <w:t>cuvintele „operațiunile” și „operațiuni”</w:t>
      </w:r>
      <w:r w:rsidRPr="00426331">
        <w:rPr>
          <w:rFonts w:ascii="Times New Roman" w:eastAsia="Times New Roman" w:hAnsi="Times New Roman" w:cs="Times New Roman"/>
          <w:color w:val="000000" w:themeColor="text1"/>
          <w:sz w:val="24"/>
          <w:szCs w:val="24"/>
          <w:lang w:val="ro-RO"/>
        </w:rPr>
        <w:t>;</w:t>
      </w:r>
    </w:p>
    <w:p w14:paraId="101264B1"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alineatul (6) va avea următorul cuprins:</w:t>
      </w:r>
    </w:p>
    <w:p w14:paraId="2CAD8ED4" w14:textId="4A409349" w:rsidR="003F4821" w:rsidRPr="00D37DB0" w:rsidRDefault="003F4821" w:rsidP="00A91D86">
      <w:pPr>
        <w:ind w:firstLine="450"/>
        <w:jc w:val="both"/>
        <w:rPr>
          <w:rFonts w:ascii="Times New Roman" w:eastAsia="Times New Roman" w:hAnsi="Times New Roman" w:cs="Times New Roman"/>
          <w:color w:val="000000" w:themeColor="text1"/>
          <w:sz w:val="24"/>
          <w:szCs w:val="24"/>
          <w:lang w:val="ro-RO"/>
        </w:rPr>
      </w:pPr>
      <w:r w:rsidRPr="00D37DB0">
        <w:rPr>
          <w:rFonts w:ascii="Times New Roman" w:eastAsia="Times New Roman" w:hAnsi="Times New Roman" w:cs="Times New Roman"/>
          <w:color w:val="000000" w:themeColor="text1"/>
          <w:sz w:val="24"/>
          <w:szCs w:val="24"/>
          <w:lang w:val="ro-RO"/>
        </w:rPr>
        <w:t xml:space="preserve">„(6) </w:t>
      </w:r>
      <w:r w:rsidR="00A91D86" w:rsidRPr="00D37DB0">
        <w:rPr>
          <w:rFonts w:ascii="Times New Roman" w:hAnsi="Times New Roman" w:cs="Times New Roman"/>
          <w:color w:val="000000" w:themeColor="text1"/>
          <w:sz w:val="24"/>
          <w:szCs w:val="24"/>
          <w:lang w:val="ro-RO"/>
        </w:rPr>
        <w:t xml:space="preserve">Observatorii pot fi </w:t>
      </w:r>
      <w:proofErr w:type="spellStart"/>
      <w:r w:rsidR="00A91D86" w:rsidRPr="00D37DB0">
        <w:rPr>
          <w:rFonts w:ascii="Times New Roman" w:hAnsi="Times New Roman" w:cs="Times New Roman"/>
          <w:color w:val="000000" w:themeColor="text1"/>
          <w:sz w:val="24"/>
          <w:szCs w:val="24"/>
          <w:lang w:val="ro-RO"/>
        </w:rPr>
        <w:t>acreditaţi</w:t>
      </w:r>
      <w:proofErr w:type="spellEnd"/>
      <w:r w:rsidR="00A91D86" w:rsidRPr="00D37DB0">
        <w:rPr>
          <w:rFonts w:ascii="Times New Roman" w:hAnsi="Times New Roman" w:cs="Times New Roman"/>
          <w:color w:val="000000" w:themeColor="text1"/>
          <w:sz w:val="24"/>
          <w:szCs w:val="24"/>
          <w:lang w:val="ro-RO"/>
        </w:rPr>
        <w:t xml:space="preserve"> și </w:t>
      </w:r>
      <w:proofErr w:type="spellStart"/>
      <w:r w:rsidR="00A91D86" w:rsidRPr="00D37DB0">
        <w:rPr>
          <w:rFonts w:ascii="Times New Roman" w:hAnsi="Times New Roman" w:cs="Times New Roman"/>
          <w:color w:val="000000" w:themeColor="text1"/>
          <w:sz w:val="24"/>
          <w:szCs w:val="24"/>
          <w:lang w:val="ro-RO"/>
        </w:rPr>
        <w:t>pînă</w:t>
      </w:r>
      <w:proofErr w:type="spellEnd"/>
      <w:r w:rsidR="00A91D86" w:rsidRPr="00D37DB0">
        <w:rPr>
          <w:rFonts w:ascii="Times New Roman" w:hAnsi="Times New Roman" w:cs="Times New Roman"/>
          <w:color w:val="000000" w:themeColor="text1"/>
          <w:sz w:val="24"/>
          <w:szCs w:val="24"/>
          <w:lang w:val="ro-RO"/>
        </w:rPr>
        <w:t xml:space="preserve"> la începerea perioadei electorale, însă au dreptul să-și desfășoare activitatea de observare numai odată cu începerea și </w:t>
      </w:r>
      <w:proofErr w:type="spellStart"/>
      <w:r w:rsidR="00D37DB0" w:rsidRPr="00D37DB0">
        <w:rPr>
          <w:rFonts w:ascii="Times New Roman" w:hAnsi="Times New Roman" w:cs="Times New Roman"/>
          <w:color w:val="000000" w:themeColor="text1"/>
          <w:sz w:val="24"/>
          <w:szCs w:val="24"/>
          <w:lang w:val="ro-RO"/>
        </w:rPr>
        <w:t>p</w:t>
      </w:r>
      <w:r w:rsidR="00D37DB0">
        <w:rPr>
          <w:rFonts w:ascii="Times New Roman" w:hAnsi="Times New Roman" w:cs="Times New Roman"/>
          <w:color w:val="000000" w:themeColor="text1"/>
          <w:sz w:val="24"/>
          <w:szCs w:val="24"/>
          <w:lang w:val="ro-RO"/>
        </w:rPr>
        <w:t>î</w:t>
      </w:r>
      <w:r w:rsidR="00D37DB0" w:rsidRPr="00D37DB0">
        <w:rPr>
          <w:rFonts w:ascii="Times New Roman" w:hAnsi="Times New Roman" w:cs="Times New Roman"/>
          <w:color w:val="000000" w:themeColor="text1"/>
          <w:sz w:val="24"/>
          <w:szCs w:val="24"/>
          <w:lang w:val="ro-RO"/>
        </w:rPr>
        <w:t>nă</w:t>
      </w:r>
      <w:proofErr w:type="spellEnd"/>
      <w:r w:rsidR="00D37DB0" w:rsidRPr="00D37DB0">
        <w:rPr>
          <w:rFonts w:ascii="Times New Roman" w:hAnsi="Times New Roman" w:cs="Times New Roman"/>
          <w:color w:val="000000" w:themeColor="text1"/>
          <w:sz w:val="24"/>
          <w:szCs w:val="24"/>
          <w:lang w:val="ro-RO"/>
        </w:rPr>
        <w:t xml:space="preserve"> </w:t>
      </w:r>
      <w:r w:rsidR="00A91D86" w:rsidRPr="00D37DB0">
        <w:rPr>
          <w:rFonts w:ascii="Times New Roman" w:hAnsi="Times New Roman" w:cs="Times New Roman"/>
          <w:color w:val="000000" w:themeColor="text1"/>
          <w:sz w:val="24"/>
          <w:szCs w:val="24"/>
          <w:lang w:val="ro-RO"/>
        </w:rPr>
        <w:t>la încheierea acesteia.</w:t>
      </w:r>
      <w:r w:rsidR="003860AE" w:rsidRPr="00D37DB0">
        <w:rPr>
          <w:rFonts w:ascii="Times New Roman" w:hAnsi="Times New Roman" w:cs="Times New Roman"/>
          <w:color w:val="000000" w:themeColor="text1"/>
          <w:sz w:val="24"/>
          <w:szCs w:val="24"/>
          <w:lang w:val="ro-RO"/>
        </w:rPr>
        <w:t xml:space="preserve"> </w:t>
      </w:r>
      <w:r w:rsidRPr="00D37DB0">
        <w:rPr>
          <w:rFonts w:ascii="Times New Roman" w:hAnsi="Times New Roman" w:cs="Times New Roman"/>
          <w:color w:val="000000" w:themeColor="text1"/>
          <w:sz w:val="24"/>
          <w:szCs w:val="24"/>
          <w:lang w:val="ro-RO"/>
        </w:rPr>
        <w:t>Procedura de acreditare a observatorilor, drepturile și obligațiile acestora se stabile</w:t>
      </w:r>
      <w:r w:rsidR="00DE2276" w:rsidRPr="00D37DB0">
        <w:rPr>
          <w:rFonts w:ascii="Times New Roman" w:hAnsi="Times New Roman" w:cs="Times New Roman"/>
          <w:color w:val="000000" w:themeColor="text1"/>
          <w:sz w:val="24"/>
          <w:szCs w:val="24"/>
          <w:lang w:val="ro-RO"/>
        </w:rPr>
        <w:t>sc</w:t>
      </w:r>
      <w:r w:rsidRPr="00D37DB0">
        <w:rPr>
          <w:rFonts w:ascii="Times New Roman" w:hAnsi="Times New Roman" w:cs="Times New Roman"/>
          <w:color w:val="000000" w:themeColor="text1"/>
          <w:sz w:val="24"/>
          <w:szCs w:val="24"/>
          <w:lang w:val="ro-RO"/>
        </w:rPr>
        <w:t xml:space="preserve"> printr-un </w:t>
      </w:r>
      <w:r w:rsidRPr="00D37DB0">
        <w:rPr>
          <w:rFonts w:ascii="Times New Roman" w:eastAsia="Times New Roman" w:hAnsi="Times New Roman" w:cs="Times New Roman"/>
          <w:color w:val="000000" w:themeColor="text1"/>
          <w:sz w:val="24"/>
          <w:szCs w:val="24"/>
          <w:lang w:val="ro-RO"/>
        </w:rPr>
        <w:t xml:space="preserve">regulament aprobat de Comisia Electorală Centrală.”. </w:t>
      </w:r>
    </w:p>
    <w:p w14:paraId="10F61194" w14:textId="65228AB1" w:rsidR="00763381" w:rsidRPr="00A91D86" w:rsidRDefault="00763381" w:rsidP="00763381">
      <w:pPr>
        <w:autoSpaceDE w:val="0"/>
        <w:autoSpaceDN w:val="0"/>
        <w:adjustRightInd w:val="0"/>
        <w:spacing w:after="0" w:line="240" w:lineRule="auto"/>
        <w:ind w:firstLine="540"/>
        <w:jc w:val="both"/>
        <w:rPr>
          <w:rFonts w:ascii="Times New Roman" w:eastAsia="Calibri" w:hAnsi="Times New Roman" w:cs="Times New Roman"/>
          <w:color w:val="FF0000"/>
          <w:sz w:val="24"/>
          <w:szCs w:val="24"/>
          <w:lang w:val="ro-RO" w:eastAsia="en-GB"/>
        </w:rPr>
      </w:pPr>
    </w:p>
    <w:p w14:paraId="194D1B28" w14:textId="77777777" w:rsidR="003F4821" w:rsidRPr="00426331" w:rsidRDefault="003F4821" w:rsidP="00C531E9">
      <w:pPr>
        <w:pStyle w:val="Listparagraf"/>
        <w:numPr>
          <w:ilvl w:val="0"/>
          <w:numId w:val="10"/>
        </w:numPr>
        <w:spacing w:after="0" w:line="240" w:lineRule="auto"/>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Articolul 69:</w:t>
      </w:r>
    </w:p>
    <w:p w14:paraId="2A158676" w14:textId="00BC0B56" w:rsidR="00F9715B" w:rsidRPr="00426331" w:rsidRDefault="00F9715B" w:rsidP="00BD7FCD">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 xml:space="preserve">în </w:t>
      </w:r>
      <w:r w:rsidR="00DE2276">
        <w:rPr>
          <w:rFonts w:ascii="Times New Roman" w:hAnsi="Times New Roman" w:cs="Times New Roman"/>
          <w:iCs/>
          <w:color w:val="000000" w:themeColor="text1"/>
          <w:sz w:val="24"/>
          <w:szCs w:val="24"/>
          <w:lang w:val="ro-RO"/>
        </w:rPr>
        <w:t xml:space="preserve">tot </w:t>
      </w:r>
      <w:r w:rsidR="005602EB">
        <w:rPr>
          <w:rFonts w:ascii="Times New Roman" w:hAnsi="Times New Roman" w:cs="Times New Roman"/>
          <w:iCs/>
          <w:color w:val="000000" w:themeColor="text1"/>
          <w:sz w:val="24"/>
          <w:szCs w:val="24"/>
          <w:lang w:val="ro-RO"/>
        </w:rPr>
        <w:t>cuprinsul</w:t>
      </w:r>
      <w:r w:rsidR="005602EB" w:rsidRPr="00426331">
        <w:rPr>
          <w:rFonts w:ascii="Times New Roman" w:hAnsi="Times New Roman" w:cs="Times New Roman"/>
          <w:iCs/>
          <w:color w:val="000000" w:themeColor="text1"/>
          <w:sz w:val="24"/>
          <w:szCs w:val="24"/>
          <w:lang w:val="ro-RO"/>
        </w:rPr>
        <w:t xml:space="preserve"> </w:t>
      </w:r>
      <w:r w:rsidRPr="00426331">
        <w:rPr>
          <w:rFonts w:ascii="Times New Roman" w:hAnsi="Times New Roman" w:cs="Times New Roman"/>
          <w:iCs/>
          <w:color w:val="000000" w:themeColor="text1"/>
          <w:sz w:val="24"/>
          <w:szCs w:val="24"/>
          <w:lang w:val="ro-RO"/>
        </w:rPr>
        <w:t>articolului</w:t>
      </w:r>
      <w:r w:rsidR="00BD7FCD">
        <w:rPr>
          <w:rFonts w:ascii="Times New Roman" w:hAnsi="Times New Roman" w:cs="Times New Roman"/>
          <w:iCs/>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shd w:val="clear" w:color="auto" w:fill="FFFFFF"/>
          <w:lang w:val="ro-RO"/>
        </w:rPr>
        <w:t>cuvîntul</w:t>
      </w:r>
      <w:proofErr w:type="spellEnd"/>
      <w:r w:rsidRPr="00426331">
        <w:rPr>
          <w:rFonts w:ascii="Times New Roman" w:eastAsia="Times New Roman" w:hAnsi="Times New Roman" w:cs="Times New Roman"/>
          <w:color w:val="000000" w:themeColor="text1"/>
          <w:sz w:val="24"/>
          <w:szCs w:val="24"/>
          <w:shd w:val="clear" w:color="auto" w:fill="FFFFFF"/>
          <w:lang w:val="ro-RO"/>
        </w:rPr>
        <w:t xml:space="preserve"> „radiodifuzorii” se substituie </w:t>
      </w:r>
      <w:r w:rsidR="00DE2276">
        <w:rPr>
          <w:rFonts w:ascii="Times New Roman" w:eastAsia="Times New Roman" w:hAnsi="Times New Roman" w:cs="Times New Roman"/>
          <w:color w:val="000000" w:themeColor="text1"/>
          <w:sz w:val="24"/>
          <w:szCs w:val="24"/>
          <w:shd w:val="clear" w:color="auto" w:fill="FFFFFF"/>
          <w:lang w:val="ro-RO"/>
        </w:rPr>
        <w:t>prin</w:t>
      </w:r>
      <w:r w:rsidR="00DE2276" w:rsidRPr="00426331">
        <w:rPr>
          <w:rFonts w:ascii="Times New Roman" w:eastAsia="Times New Roman" w:hAnsi="Times New Roman" w:cs="Times New Roman"/>
          <w:color w:val="000000" w:themeColor="text1"/>
          <w:sz w:val="24"/>
          <w:szCs w:val="24"/>
          <w:shd w:val="clear" w:color="auto" w:fill="FFFFFF"/>
          <w:lang w:val="ro-RO"/>
        </w:rPr>
        <w:t xml:space="preserve"> </w:t>
      </w:r>
      <w:r w:rsidRPr="00426331">
        <w:rPr>
          <w:rFonts w:ascii="Times New Roman" w:eastAsia="Times New Roman" w:hAnsi="Times New Roman" w:cs="Times New Roman"/>
          <w:color w:val="000000" w:themeColor="text1"/>
          <w:sz w:val="24"/>
          <w:szCs w:val="24"/>
          <w:shd w:val="clear" w:color="auto" w:fill="FFFFFF"/>
          <w:lang w:val="ro-RO"/>
        </w:rPr>
        <w:t>sintagma „</w:t>
      </w:r>
      <w:r w:rsidR="00DE2276">
        <w:rPr>
          <w:rFonts w:ascii="Times New Roman" w:eastAsia="Times New Roman" w:hAnsi="Times New Roman" w:cs="Times New Roman"/>
          <w:color w:val="000000" w:themeColor="text1"/>
          <w:sz w:val="24"/>
          <w:szCs w:val="24"/>
          <w:shd w:val="clear" w:color="auto" w:fill="FFFFFF"/>
          <w:lang w:val="ro-RO"/>
        </w:rPr>
        <w:t>f</w:t>
      </w:r>
      <w:r w:rsidR="00DE2276" w:rsidRPr="00426331">
        <w:rPr>
          <w:rFonts w:ascii="Times New Roman" w:eastAsia="Times New Roman" w:hAnsi="Times New Roman" w:cs="Times New Roman"/>
          <w:color w:val="000000" w:themeColor="text1"/>
          <w:sz w:val="24"/>
          <w:szCs w:val="24"/>
          <w:shd w:val="clear" w:color="auto" w:fill="FFFFFF"/>
          <w:lang w:val="ro-RO"/>
        </w:rPr>
        <w:t xml:space="preserve">urnizorii </w:t>
      </w:r>
      <w:r w:rsidRPr="00426331">
        <w:rPr>
          <w:rFonts w:ascii="Times New Roman" w:eastAsia="Times New Roman" w:hAnsi="Times New Roman" w:cs="Times New Roman"/>
          <w:color w:val="000000" w:themeColor="text1"/>
          <w:sz w:val="24"/>
          <w:szCs w:val="24"/>
          <w:shd w:val="clear" w:color="auto" w:fill="FFFFFF"/>
          <w:lang w:val="ro-RO"/>
        </w:rPr>
        <w:t>de servicii media”</w:t>
      </w:r>
      <w:r w:rsidR="00BD7FCD">
        <w:rPr>
          <w:rFonts w:ascii="Times New Roman" w:eastAsia="Times New Roman" w:hAnsi="Times New Roman" w:cs="Times New Roman"/>
          <w:color w:val="000000" w:themeColor="text1"/>
          <w:sz w:val="24"/>
          <w:szCs w:val="24"/>
          <w:shd w:val="clear" w:color="auto" w:fill="FFFFFF"/>
          <w:lang w:val="ro-RO"/>
        </w:rPr>
        <w:t xml:space="preserve">, </w:t>
      </w:r>
      <w:r w:rsidR="00BD7FCD" w:rsidRPr="00BD7FCD">
        <w:rPr>
          <w:rFonts w:ascii="Times New Roman" w:eastAsia="Times New Roman" w:hAnsi="Times New Roman" w:cs="Times New Roman"/>
          <w:color w:val="000000" w:themeColor="text1"/>
          <w:sz w:val="24"/>
          <w:szCs w:val="24"/>
          <w:shd w:val="clear" w:color="auto" w:fill="FFFFFF"/>
          <w:lang w:val="ro-RO"/>
        </w:rPr>
        <w:t xml:space="preserve">sintagma „Consiliul Coordonator al Audiovizualului” se substituie </w:t>
      </w:r>
      <w:r w:rsidR="00BD7FCD">
        <w:rPr>
          <w:rFonts w:ascii="Times New Roman" w:eastAsia="Times New Roman" w:hAnsi="Times New Roman" w:cs="Times New Roman"/>
          <w:color w:val="000000" w:themeColor="text1"/>
          <w:sz w:val="24"/>
          <w:szCs w:val="24"/>
          <w:shd w:val="clear" w:color="auto" w:fill="FFFFFF"/>
          <w:lang w:val="ro-RO"/>
        </w:rPr>
        <w:t xml:space="preserve">prin </w:t>
      </w:r>
      <w:r w:rsidR="00BD7FCD" w:rsidRPr="00BD7FCD">
        <w:rPr>
          <w:rFonts w:ascii="Times New Roman" w:eastAsia="Times New Roman" w:hAnsi="Times New Roman" w:cs="Times New Roman"/>
          <w:color w:val="000000" w:themeColor="text1"/>
          <w:sz w:val="24"/>
          <w:szCs w:val="24"/>
          <w:shd w:val="clear" w:color="auto" w:fill="FFFFFF"/>
          <w:lang w:val="ro-RO"/>
        </w:rPr>
        <w:t>sintagma „Consiliul Audiovizualului”</w:t>
      </w:r>
      <w:r w:rsidRPr="00426331">
        <w:rPr>
          <w:rFonts w:ascii="Times New Roman" w:eastAsia="Times New Roman" w:hAnsi="Times New Roman" w:cs="Times New Roman"/>
          <w:color w:val="000000" w:themeColor="text1"/>
          <w:sz w:val="24"/>
          <w:szCs w:val="24"/>
          <w:shd w:val="clear" w:color="auto" w:fill="FFFFFF"/>
          <w:lang w:val="ro-RO"/>
        </w:rPr>
        <w:t>;</w:t>
      </w:r>
    </w:p>
    <w:p w14:paraId="3E179397" w14:textId="58593CD6"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(3), după sintagma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w:t>
      </w:r>
      <w:r w:rsidRPr="00426331">
        <w:rPr>
          <w:rFonts w:ascii="Times New Roman" w:hAnsi="Times New Roman" w:cs="Times New Roman"/>
          <w:iCs/>
          <w:color w:val="000000" w:themeColor="text1"/>
          <w:sz w:val="24"/>
          <w:szCs w:val="24"/>
          <w:lang w:val="ro-RO"/>
        </w:rPr>
        <w:t>” se introduce textul „</w:t>
      </w:r>
      <w:r w:rsidRPr="00426331">
        <w:rPr>
          <w:rFonts w:ascii="Times New Roman" w:eastAsia="Times New Roman" w:hAnsi="Times New Roman" w:cs="Times New Roman"/>
          <w:color w:val="000000" w:themeColor="text1"/>
          <w:sz w:val="24"/>
          <w:szCs w:val="24"/>
          <w:lang w:val="ro-RO"/>
        </w:rPr>
        <w:t>și participanților la referendumurile naționale</w:t>
      </w:r>
      <w:r w:rsidRPr="00426331">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w:t>
      </w:r>
    </w:p>
    <w:p w14:paraId="2985DB54" w14:textId="2F3F0A48"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(4), după sintagma „</w:t>
      </w:r>
      <w:proofErr w:type="spellStart"/>
      <w:r w:rsidRPr="00426331">
        <w:rPr>
          <w:rFonts w:ascii="Times New Roman" w:eastAsia="Times New Roman" w:hAnsi="Times New Roman" w:cs="Times New Roman"/>
          <w:color w:val="000000" w:themeColor="text1"/>
          <w:sz w:val="24"/>
          <w:szCs w:val="24"/>
          <w:lang w:val="ro-RO"/>
        </w:rPr>
        <w:t>concurenţii</w:t>
      </w:r>
      <w:proofErr w:type="spellEnd"/>
      <w:r w:rsidRPr="00426331">
        <w:rPr>
          <w:rFonts w:ascii="Times New Roman" w:eastAsia="Times New Roman" w:hAnsi="Times New Roman" w:cs="Times New Roman"/>
          <w:color w:val="000000" w:themeColor="text1"/>
          <w:sz w:val="24"/>
          <w:szCs w:val="24"/>
          <w:lang w:val="ro-RO"/>
        </w:rPr>
        <w:t xml:space="preserve"> electorali</w:t>
      </w:r>
      <w:r w:rsidRPr="00426331">
        <w:rPr>
          <w:rFonts w:ascii="Times New Roman" w:hAnsi="Times New Roman" w:cs="Times New Roman"/>
          <w:iCs/>
          <w:color w:val="000000" w:themeColor="text1"/>
          <w:sz w:val="24"/>
          <w:szCs w:val="24"/>
          <w:lang w:val="ro-RO"/>
        </w:rPr>
        <w:t>” se introduce textul „</w:t>
      </w:r>
      <w:r w:rsidRPr="00426331">
        <w:rPr>
          <w:rFonts w:ascii="Times New Roman" w:eastAsia="Times New Roman" w:hAnsi="Times New Roman" w:cs="Times New Roman"/>
          <w:color w:val="000000" w:themeColor="text1"/>
          <w:sz w:val="24"/>
          <w:szCs w:val="24"/>
          <w:lang w:val="ro-RO"/>
        </w:rPr>
        <w:t>și participanții la referendumuri”, iar la final se completează cu textul „</w:t>
      </w:r>
      <w:r w:rsidR="00F9715B" w:rsidRPr="00426331">
        <w:rPr>
          <w:rFonts w:ascii="Times New Roman" w:eastAsia="Times New Roman" w:hAnsi="Times New Roman" w:cs="Times New Roman"/>
          <w:color w:val="000000" w:themeColor="text1"/>
          <w:sz w:val="24"/>
          <w:szCs w:val="24"/>
          <w:shd w:val="clear" w:color="auto" w:fill="FFFFFF"/>
          <w:lang w:val="ro-RO"/>
        </w:rPr>
        <w:t>și nu vor face agitație electorală în favoarea sau în defavoarea vreunui concurent electoral și/sau candidat</w:t>
      </w:r>
      <w:r w:rsidR="00F9715B" w:rsidRPr="00426331">
        <w:rPr>
          <w:rFonts w:ascii="Times New Roman" w:eastAsia="Times New Roman" w:hAnsi="Times New Roman" w:cs="Times New Roman"/>
          <w:color w:val="000000" w:themeColor="text1"/>
          <w:sz w:val="24"/>
          <w:szCs w:val="24"/>
          <w:lang w:val="ro-RO"/>
        </w:rPr>
        <w:t xml:space="preserve"> sau </w:t>
      </w:r>
      <w:r w:rsidR="00DE2276">
        <w:rPr>
          <w:rFonts w:ascii="Times New Roman" w:eastAsia="Times New Roman" w:hAnsi="Times New Roman" w:cs="Times New Roman"/>
          <w:color w:val="000000" w:themeColor="text1"/>
          <w:sz w:val="24"/>
          <w:szCs w:val="24"/>
          <w:lang w:val="ro-RO"/>
        </w:rPr>
        <w:t>uneia dintre opțiunile</w:t>
      </w:r>
      <w:r w:rsidR="00F9715B" w:rsidRPr="00426331">
        <w:rPr>
          <w:rFonts w:ascii="Times New Roman" w:eastAsia="Times New Roman" w:hAnsi="Times New Roman" w:cs="Times New Roman"/>
          <w:color w:val="000000" w:themeColor="text1"/>
          <w:sz w:val="24"/>
          <w:szCs w:val="24"/>
          <w:lang w:val="ro-RO"/>
        </w:rPr>
        <w:t xml:space="preserve"> la referendum</w:t>
      </w:r>
      <w:r w:rsidR="00F9715B" w:rsidRPr="00426331">
        <w:rPr>
          <w:rFonts w:ascii="Times New Roman" w:eastAsia="Times New Roman" w:hAnsi="Times New Roman" w:cs="Times New Roman"/>
          <w:color w:val="000000" w:themeColor="text1"/>
          <w:sz w:val="24"/>
          <w:szCs w:val="24"/>
          <w:shd w:val="clear" w:color="auto" w:fill="FFFFFF"/>
          <w:lang w:val="ro-RO"/>
        </w:rPr>
        <w:t>.”</w:t>
      </w:r>
      <w:r w:rsidR="00FD3AAD">
        <w:rPr>
          <w:rFonts w:ascii="Times New Roman" w:eastAsia="Times New Roman" w:hAnsi="Times New Roman" w:cs="Times New Roman"/>
          <w:color w:val="000000" w:themeColor="text1"/>
          <w:sz w:val="24"/>
          <w:szCs w:val="24"/>
          <w:shd w:val="clear" w:color="auto" w:fill="FFFFFF"/>
          <w:lang w:val="ro-RO"/>
        </w:rPr>
        <w:t>;</w:t>
      </w:r>
    </w:p>
    <w:p w14:paraId="1DFDB1F0" w14:textId="490B9F02" w:rsidR="00E62BEA" w:rsidRPr="00426331" w:rsidRDefault="002E7F07" w:rsidP="00E62BEA">
      <w:pPr>
        <w:tabs>
          <w:tab w:val="left" w:pos="851"/>
        </w:tabs>
        <w:spacing w:after="0" w:line="23" w:lineRule="atLeast"/>
        <w:ind w:firstLine="433"/>
        <w:jc w:val="both"/>
        <w:rPr>
          <w:rFonts w:ascii="Times New Roman" w:eastAsia="Times New Roman" w:hAnsi="Times New Roman" w:cs="Times New Roman"/>
          <w:color w:val="000000" w:themeColor="text1"/>
          <w:sz w:val="24"/>
          <w:szCs w:val="24"/>
          <w:highlight w:val="yellow"/>
          <w:shd w:val="clear" w:color="auto" w:fill="FFFFFF"/>
          <w:lang w:val="ro-RO"/>
        </w:rPr>
      </w:pPr>
      <w:r>
        <w:rPr>
          <w:rFonts w:ascii="Times New Roman" w:eastAsia="Calibri" w:hAnsi="Times New Roman" w:cs="Times New Roman"/>
          <w:color w:val="000000" w:themeColor="text1"/>
          <w:sz w:val="24"/>
          <w:szCs w:val="24"/>
          <w:lang w:val="ro-RO"/>
        </w:rPr>
        <w:t xml:space="preserve"> </w:t>
      </w:r>
      <w:r w:rsidR="00E62BEA" w:rsidRPr="009D6888">
        <w:rPr>
          <w:rFonts w:ascii="Times New Roman" w:eastAsia="Calibri" w:hAnsi="Times New Roman" w:cs="Times New Roman"/>
          <w:color w:val="000000" w:themeColor="text1"/>
          <w:sz w:val="24"/>
          <w:szCs w:val="24"/>
          <w:lang w:val="ro-RO"/>
        </w:rPr>
        <w:t xml:space="preserve">după alineatul (5) se introduce un nou </w:t>
      </w:r>
      <w:r w:rsidR="00E62BEA" w:rsidRPr="00BD6E6B">
        <w:rPr>
          <w:rFonts w:ascii="Times New Roman" w:eastAsia="Calibri" w:hAnsi="Times New Roman" w:cs="Times New Roman"/>
          <w:color w:val="000000" w:themeColor="text1"/>
          <w:sz w:val="24"/>
          <w:szCs w:val="24"/>
          <w:lang w:val="ro-RO"/>
        </w:rPr>
        <w:t>alineat</w:t>
      </w:r>
      <w:r w:rsidR="00E62BEA">
        <w:rPr>
          <w:rFonts w:ascii="Times New Roman" w:eastAsia="Calibri" w:hAnsi="Times New Roman" w:cs="Times New Roman"/>
          <w:color w:val="000000" w:themeColor="text1"/>
          <w:sz w:val="24"/>
          <w:szCs w:val="24"/>
          <w:lang w:val="ro-RO"/>
        </w:rPr>
        <w:t>,</w:t>
      </w:r>
      <w:r w:rsidR="00E62BEA" w:rsidRPr="00BD6E6B">
        <w:rPr>
          <w:rFonts w:ascii="Times New Roman" w:eastAsia="Calibri" w:hAnsi="Times New Roman" w:cs="Times New Roman"/>
          <w:color w:val="000000" w:themeColor="text1"/>
          <w:sz w:val="24"/>
          <w:szCs w:val="24"/>
          <w:lang w:val="ro-RO"/>
        </w:rPr>
        <w:t xml:space="preserve"> </w:t>
      </w:r>
      <w:r w:rsidR="00E62BEA" w:rsidRPr="009D6888">
        <w:rPr>
          <w:rFonts w:ascii="Times New Roman" w:eastAsia="Calibri" w:hAnsi="Times New Roman" w:cs="Times New Roman"/>
          <w:color w:val="000000" w:themeColor="text1"/>
          <w:sz w:val="24"/>
          <w:szCs w:val="24"/>
          <w:lang w:val="ro-RO"/>
        </w:rPr>
        <w:t>(5</w:t>
      </w:r>
      <w:r w:rsidR="00E62BEA" w:rsidRPr="009D6888">
        <w:rPr>
          <w:rFonts w:ascii="Times New Roman" w:eastAsia="Calibri" w:hAnsi="Times New Roman" w:cs="Times New Roman"/>
          <w:color w:val="000000" w:themeColor="text1"/>
          <w:sz w:val="24"/>
          <w:szCs w:val="24"/>
          <w:vertAlign w:val="superscript"/>
          <w:lang w:val="ro-RO"/>
        </w:rPr>
        <w:t>1</w:t>
      </w:r>
      <w:r w:rsidR="00E62BEA" w:rsidRPr="009D6888">
        <w:rPr>
          <w:rFonts w:ascii="Times New Roman" w:eastAsia="Calibri" w:hAnsi="Times New Roman" w:cs="Times New Roman"/>
          <w:color w:val="000000" w:themeColor="text1"/>
          <w:sz w:val="24"/>
          <w:szCs w:val="24"/>
          <w:lang w:val="ro-RO"/>
        </w:rPr>
        <w:t xml:space="preserve">), </w:t>
      </w:r>
      <w:r w:rsidR="00E62BEA" w:rsidRPr="00426331">
        <w:rPr>
          <w:rFonts w:ascii="Times New Roman" w:eastAsia="Times New Roman" w:hAnsi="Times New Roman" w:cs="Times New Roman"/>
          <w:color w:val="000000" w:themeColor="text1"/>
          <w:sz w:val="24"/>
          <w:szCs w:val="24"/>
          <w:shd w:val="clear" w:color="auto" w:fill="FFFFFF"/>
          <w:lang w:val="ro-RO"/>
        </w:rPr>
        <w:t>cu următorul cuprins:</w:t>
      </w:r>
    </w:p>
    <w:p w14:paraId="28A01975" w14:textId="2B127328" w:rsidR="00E62BEA" w:rsidRPr="00426331" w:rsidRDefault="00E62BEA" w:rsidP="00E62BEA">
      <w:pPr>
        <w:spacing w:after="0" w:line="240" w:lineRule="auto"/>
        <w:ind w:firstLine="567"/>
        <w:jc w:val="both"/>
        <w:rPr>
          <w:rFonts w:ascii="Times New Roman" w:eastAsia="Times New Roman" w:hAnsi="Times New Roman" w:cs="Times New Roman"/>
          <w:color w:val="000000" w:themeColor="text1"/>
          <w:sz w:val="24"/>
          <w:szCs w:val="24"/>
          <w:shd w:val="clear" w:color="auto" w:fill="FFFFFF"/>
          <w:lang w:val="ro-RO"/>
        </w:rPr>
      </w:pPr>
      <w:r w:rsidRPr="00426331">
        <w:rPr>
          <w:rFonts w:ascii="Times New Roman" w:eastAsia="Times New Roman" w:hAnsi="Times New Roman" w:cs="Times New Roman"/>
          <w:color w:val="000000" w:themeColor="text1"/>
          <w:sz w:val="24"/>
          <w:szCs w:val="24"/>
          <w:shd w:val="clear" w:color="auto" w:fill="FFFFFF"/>
          <w:lang w:val="ro-RO"/>
        </w:rPr>
        <w:t>„(5</w:t>
      </w:r>
      <w:r w:rsidRPr="00426331">
        <w:rPr>
          <w:rFonts w:ascii="Times New Roman" w:eastAsia="Times New Roman" w:hAnsi="Times New Roman" w:cs="Times New Roman"/>
          <w:color w:val="000000" w:themeColor="text1"/>
          <w:sz w:val="24"/>
          <w:szCs w:val="24"/>
          <w:shd w:val="clear" w:color="auto" w:fill="FFFFFF"/>
          <w:vertAlign w:val="superscript"/>
          <w:lang w:val="ro-RO"/>
        </w:rPr>
        <w:t>1</w:t>
      </w:r>
      <w:r w:rsidRPr="00426331">
        <w:rPr>
          <w:rFonts w:ascii="Times New Roman" w:eastAsia="Times New Roman" w:hAnsi="Times New Roman" w:cs="Times New Roman"/>
          <w:color w:val="000000" w:themeColor="text1"/>
          <w:sz w:val="24"/>
          <w:szCs w:val="24"/>
          <w:shd w:val="clear" w:color="auto" w:fill="FFFFFF"/>
          <w:lang w:val="ro-RO"/>
        </w:rPr>
        <w:t xml:space="preserve">) În campania electorală, în spoturile de publicitate electorală și în programele audiovizuale care vizează  concurenții electorali și/sau candidații, participanții la referendum  </w:t>
      </w:r>
      <w:r w:rsidRPr="00426331">
        <w:rPr>
          <w:rFonts w:ascii="Times New Roman" w:hAnsi="Times New Roman" w:cs="Times New Roman"/>
          <w:color w:val="000000" w:themeColor="text1"/>
          <w:sz w:val="24"/>
          <w:szCs w:val="24"/>
          <w:lang w:val="ro-RO"/>
        </w:rPr>
        <w:t xml:space="preserve">nu pot fi utilizate imagini ce reprezintă instituții </w:t>
      </w:r>
      <w:r w:rsidRPr="00D37DB0">
        <w:rPr>
          <w:rFonts w:ascii="Times New Roman" w:hAnsi="Times New Roman" w:cs="Times New Roman"/>
          <w:color w:val="000000" w:themeColor="text1"/>
          <w:sz w:val="24"/>
          <w:szCs w:val="24"/>
          <w:lang w:val="ro-RO"/>
        </w:rPr>
        <w:t>de stat</w:t>
      </w:r>
      <w:r w:rsidR="003860AE" w:rsidRPr="00D37DB0">
        <w:rPr>
          <w:rFonts w:ascii="Times New Roman" w:hAnsi="Times New Roman" w:cs="Times New Roman"/>
          <w:color w:val="000000" w:themeColor="text1"/>
          <w:sz w:val="24"/>
          <w:szCs w:val="24"/>
          <w:lang w:val="ro-RO"/>
        </w:rPr>
        <w:t xml:space="preserve"> de peste hotare</w:t>
      </w:r>
      <w:r w:rsidRPr="00D37DB0">
        <w:rPr>
          <w:rFonts w:ascii="Times New Roman" w:hAnsi="Times New Roman" w:cs="Times New Roman"/>
          <w:color w:val="000000" w:themeColor="text1"/>
          <w:sz w:val="24"/>
          <w:szCs w:val="24"/>
          <w:lang w:val="ro-RO"/>
        </w:rPr>
        <w:t>,</w:t>
      </w:r>
      <w:r w:rsidRPr="00426331">
        <w:rPr>
          <w:rFonts w:ascii="Times New Roman" w:hAnsi="Times New Roman" w:cs="Times New Roman"/>
          <w:color w:val="000000" w:themeColor="text1"/>
          <w:sz w:val="24"/>
          <w:szCs w:val="24"/>
          <w:lang w:val="ro-RO"/>
        </w:rPr>
        <w:t xml:space="preserve"> autorități publice de peste hotare</w:t>
      </w:r>
      <w:r>
        <w:rPr>
          <w:rFonts w:ascii="Times New Roman" w:hAnsi="Times New Roman" w:cs="Times New Roman"/>
          <w:color w:val="000000" w:themeColor="text1"/>
          <w:sz w:val="24"/>
          <w:szCs w:val="24"/>
          <w:lang w:val="ro-RO"/>
        </w:rPr>
        <w:t xml:space="preserve"> sau </w:t>
      </w:r>
      <w:r w:rsidRPr="00426331">
        <w:rPr>
          <w:rFonts w:ascii="Times New Roman" w:hAnsi="Times New Roman" w:cs="Times New Roman"/>
          <w:color w:val="000000" w:themeColor="text1"/>
          <w:sz w:val="24"/>
          <w:szCs w:val="24"/>
          <w:lang w:val="ro-RO"/>
        </w:rPr>
        <w:t>organizații internaționale</w:t>
      </w:r>
      <w:r>
        <w:rPr>
          <w:rFonts w:ascii="Times New Roman" w:hAnsi="Times New Roman" w:cs="Times New Roman"/>
          <w:color w:val="000000" w:themeColor="text1"/>
          <w:sz w:val="24"/>
          <w:szCs w:val="24"/>
          <w:lang w:val="ro-RO"/>
        </w:rPr>
        <w:t>. Se</w:t>
      </w:r>
      <w:r w:rsidRPr="00426331">
        <w:rPr>
          <w:rFonts w:ascii="Times New Roman" w:hAnsi="Times New Roman" w:cs="Times New Roman"/>
          <w:color w:val="000000" w:themeColor="text1"/>
          <w:sz w:val="24"/>
          <w:szCs w:val="24"/>
          <w:lang w:val="ro-RO"/>
        </w:rPr>
        <w:t xml:space="preserve"> interzice combinarea de culori și sau sunete care invocă simboluri naționale ale altor state sau organizații internaționale, utilizarea materialelor în care apar personalități politice, persoane oficiale a</w:t>
      </w:r>
      <w:r>
        <w:rPr>
          <w:rFonts w:ascii="Times New Roman" w:hAnsi="Times New Roman" w:cs="Times New Roman"/>
          <w:color w:val="000000" w:themeColor="text1"/>
          <w:sz w:val="24"/>
          <w:szCs w:val="24"/>
          <w:lang w:val="ro-RO"/>
        </w:rPr>
        <w:t>le statelor</w:t>
      </w:r>
      <w:r w:rsidRPr="00426331">
        <w:rPr>
          <w:rFonts w:ascii="Times New Roman" w:hAnsi="Times New Roman" w:cs="Times New Roman"/>
          <w:color w:val="000000" w:themeColor="text1"/>
          <w:sz w:val="24"/>
          <w:szCs w:val="24"/>
          <w:lang w:val="ro-RO"/>
        </w:rPr>
        <w:t xml:space="preserve"> străine sau </w:t>
      </w:r>
      <w:r>
        <w:rPr>
          <w:rFonts w:ascii="Times New Roman" w:hAnsi="Times New Roman" w:cs="Times New Roman"/>
          <w:color w:val="000000" w:themeColor="text1"/>
          <w:sz w:val="24"/>
          <w:szCs w:val="24"/>
          <w:lang w:val="ro-RO"/>
        </w:rPr>
        <w:t xml:space="preserve">ale </w:t>
      </w:r>
      <w:r w:rsidRPr="00426331">
        <w:rPr>
          <w:rFonts w:ascii="Times New Roman" w:hAnsi="Times New Roman" w:cs="Times New Roman"/>
          <w:color w:val="000000" w:themeColor="text1"/>
          <w:sz w:val="24"/>
          <w:szCs w:val="24"/>
          <w:lang w:val="ro-RO"/>
        </w:rPr>
        <w:t>organizații</w:t>
      </w:r>
      <w:r>
        <w:rPr>
          <w:rFonts w:ascii="Times New Roman" w:hAnsi="Times New Roman" w:cs="Times New Roman"/>
          <w:color w:val="000000" w:themeColor="text1"/>
          <w:sz w:val="24"/>
          <w:szCs w:val="24"/>
          <w:lang w:val="ro-RO"/>
        </w:rPr>
        <w:t>lor</w:t>
      </w:r>
      <w:r w:rsidRPr="00426331">
        <w:rPr>
          <w:rFonts w:ascii="Times New Roman" w:hAnsi="Times New Roman" w:cs="Times New Roman"/>
          <w:color w:val="000000" w:themeColor="text1"/>
          <w:sz w:val="24"/>
          <w:szCs w:val="24"/>
          <w:lang w:val="ro-RO"/>
        </w:rPr>
        <w:t xml:space="preserve"> internaționale.</w:t>
      </w:r>
      <w:r w:rsidRPr="00426331">
        <w:rPr>
          <w:rFonts w:ascii="Times New Roman" w:eastAsia="Times New Roman" w:hAnsi="Times New Roman" w:cs="Times New Roman"/>
          <w:color w:val="000000" w:themeColor="text1"/>
          <w:sz w:val="24"/>
          <w:szCs w:val="24"/>
          <w:shd w:val="clear" w:color="auto" w:fill="FFFFFF"/>
          <w:lang w:val="ro-RO"/>
        </w:rPr>
        <w:t xml:space="preserve">” </w:t>
      </w:r>
      <w:r>
        <w:rPr>
          <w:rFonts w:ascii="Times New Roman" w:eastAsia="Times New Roman" w:hAnsi="Times New Roman" w:cs="Times New Roman"/>
          <w:color w:val="000000" w:themeColor="text1"/>
          <w:sz w:val="24"/>
          <w:szCs w:val="24"/>
          <w:shd w:val="clear" w:color="auto" w:fill="FFFFFF"/>
          <w:lang w:val="ro-RO"/>
        </w:rPr>
        <w:t>.</w:t>
      </w:r>
    </w:p>
    <w:p w14:paraId="239C70AF" w14:textId="6E23D370" w:rsidR="00CA1701" w:rsidRPr="00426331" w:rsidRDefault="003F4821" w:rsidP="0003043F">
      <w:pPr>
        <w:spacing w:after="0" w:line="240" w:lineRule="auto"/>
        <w:ind w:firstLine="450"/>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 xml:space="preserve">la alineatul (7), </w:t>
      </w:r>
      <w:r w:rsidR="00FD3AAD">
        <w:rPr>
          <w:rFonts w:ascii="Times New Roman" w:hAnsi="Times New Roman" w:cs="Times New Roman"/>
          <w:iCs/>
          <w:color w:val="000000" w:themeColor="text1"/>
          <w:sz w:val="24"/>
          <w:szCs w:val="24"/>
          <w:lang w:val="ro-RO"/>
        </w:rPr>
        <w:t>textul</w:t>
      </w:r>
      <w:r w:rsidR="00FD3AAD" w:rsidRPr="00426331">
        <w:rPr>
          <w:rFonts w:ascii="Times New Roman" w:hAnsi="Times New Roman" w:cs="Times New Roman"/>
          <w:iCs/>
          <w:color w:val="000000" w:themeColor="text1"/>
          <w:sz w:val="24"/>
          <w:szCs w:val="24"/>
          <w:lang w:val="ro-RO"/>
        </w:rPr>
        <w:t xml:space="preserve"> </w:t>
      </w:r>
      <w:r w:rsidRPr="00426331">
        <w:rPr>
          <w:rFonts w:ascii="Times New Roman" w:hAnsi="Times New Roman" w:cs="Times New Roman"/>
          <w:iCs/>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candidaţilor</w:t>
      </w:r>
      <w:proofErr w:type="spellEnd"/>
      <w:r w:rsidRPr="00426331">
        <w:rPr>
          <w:rFonts w:ascii="Times New Roman" w:eastAsia="Times New Roman" w:hAnsi="Times New Roman" w:cs="Times New Roman"/>
          <w:color w:val="000000" w:themeColor="text1"/>
          <w:sz w:val="24"/>
          <w:szCs w:val="24"/>
          <w:lang w:val="ro-RO"/>
        </w:rPr>
        <w:t xml:space="preserve"> electorali</w:t>
      </w:r>
      <w:r w:rsidRPr="00426331">
        <w:rPr>
          <w:rFonts w:ascii="Times New Roman" w:hAnsi="Times New Roman" w:cs="Times New Roman"/>
          <w:iCs/>
          <w:color w:val="000000" w:themeColor="text1"/>
          <w:sz w:val="24"/>
          <w:szCs w:val="24"/>
          <w:lang w:val="ro-RO"/>
        </w:rPr>
        <w:t xml:space="preserve">” se substituie </w:t>
      </w:r>
      <w:r w:rsidR="00FD3AAD">
        <w:rPr>
          <w:rFonts w:ascii="Times New Roman" w:hAnsi="Times New Roman" w:cs="Times New Roman"/>
          <w:iCs/>
          <w:color w:val="000000" w:themeColor="text1"/>
          <w:sz w:val="24"/>
          <w:szCs w:val="24"/>
          <w:lang w:val="ro-RO"/>
        </w:rPr>
        <w:t>prin textul</w:t>
      </w:r>
      <w:r w:rsidRPr="00426331">
        <w:rPr>
          <w:rFonts w:ascii="Times New Roman" w:hAnsi="Times New Roman" w:cs="Times New Roman"/>
          <w:iCs/>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w:t>
      </w:r>
      <w:proofErr w:type="spellStart"/>
      <w:r w:rsidRPr="00426331">
        <w:rPr>
          <w:rFonts w:ascii="Times New Roman" w:eastAsia="Times New Roman" w:hAnsi="Times New Roman" w:cs="Times New Roman"/>
          <w:color w:val="000000" w:themeColor="text1"/>
          <w:sz w:val="24"/>
          <w:szCs w:val="24"/>
          <w:lang w:val="ro-RO"/>
        </w:rPr>
        <w:t>candidaţilor</w:t>
      </w:r>
      <w:proofErr w:type="spellEnd"/>
      <w:r w:rsidRPr="00426331">
        <w:rPr>
          <w:rFonts w:ascii="Times New Roman" w:eastAsia="Times New Roman" w:hAnsi="Times New Roman" w:cs="Times New Roman"/>
          <w:color w:val="000000" w:themeColor="text1"/>
          <w:sz w:val="24"/>
          <w:szCs w:val="24"/>
          <w:lang w:val="ro-RO"/>
        </w:rPr>
        <w:t xml:space="preserve"> în alegeri, participanților la referendum</w:t>
      </w:r>
      <w:r w:rsidRPr="00426331">
        <w:rPr>
          <w:rFonts w:ascii="Times New Roman" w:hAnsi="Times New Roman" w:cs="Times New Roman"/>
          <w:iCs/>
          <w:color w:val="000000" w:themeColor="text1"/>
          <w:sz w:val="24"/>
          <w:szCs w:val="24"/>
          <w:lang w:val="ro-RO"/>
        </w:rPr>
        <w:t>”</w:t>
      </w:r>
      <w:r w:rsidR="00FD3AAD">
        <w:rPr>
          <w:rFonts w:ascii="Times New Roman" w:hAnsi="Times New Roman" w:cs="Times New Roman"/>
          <w:iCs/>
          <w:color w:val="000000" w:themeColor="text1"/>
          <w:sz w:val="24"/>
          <w:szCs w:val="24"/>
          <w:lang w:val="ro-RO"/>
        </w:rPr>
        <w:t>;</w:t>
      </w:r>
    </w:p>
    <w:p w14:paraId="19D08D56" w14:textId="668D9BEA" w:rsidR="00530590" w:rsidRPr="005602EB" w:rsidRDefault="00530590" w:rsidP="00AD21B4">
      <w:pPr>
        <w:tabs>
          <w:tab w:val="left" w:pos="851"/>
        </w:tabs>
        <w:spacing w:after="0" w:line="23" w:lineRule="atLeast"/>
        <w:ind w:firstLine="433"/>
        <w:jc w:val="both"/>
        <w:rPr>
          <w:rFonts w:ascii="Times New Roman" w:eastAsia="Times New Roman" w:hAnsi="Times New Roman" w:cs="Times New Roman"/>
          <w:color w:val="000000" w:themeColor="text1"/>
          <w:sz w:val="24"/>
          <w:szCs w:val="24"/>
          <w:highlight w:val="yellow"/>
          <w:lang w:val="ro-RO"/>
        </w:rPr>
      </w:pPr>
      <w:r w:rsidRPr="0003043F">
        <w:rPr>
          <w:rFonts w:ascii="Times New Roman" w:eastAsia="Calibri" w:hAnsi="Times New Roman" w:cs="Times New Roman"/>
          <w:color w:val="000000" w:themeColor="text1"/>
          <w:sz w:val="24"/>
          <w:szCs w:val="24"/>
          <w:lang w:val="ro-RO"/>
        </w:rPr>
        <w:t xml:space="preserve">  </w:t>
      </w:r>
    </w:p>
    <w:p w14:paraId="037D12D8" w14:textId="720BDB8E" w:rsidR="003F4821" w:rsidRPr="00426331" w:rsidRDefault="003F4821" w:rsidP="00C531E9">
      <w:pPr>
        <w:pStyle w:val="Listparagraf"/>
        <w:numPr>
          <w:ilvl w:val="0"/>
          <w:numId w:val="10"/>
        </w:numPr>
        <w:spacing w:after="0" w:line="240" w:lineRule="auto"/>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Articolul 70:</w:t>
      </w:r>
    </w:p>
    <w:p w14:paraId="7048ACA7" w14:textId="5BE11FCB"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(1), textul „</w:t>
      </w:r>
      <w:r w:rsidRPr="00426331">
        <w:rPr>
          <w:rFonts w:ascii="Times New Roman" w:eastAsia="Times New Roman" w:hAnsi="Times New Roman" w:cs="Times New Roman"/>
          <w:color w:val="000000" w:themeColor="text1"/>
          <w:sz w:val="24"/>
          <w:szCs w:val="24"/>
          <w:lang w:val="ro-RO"/>
        </w:rPr>
        <w:t>și/sau candidații</w:t>
      </w:r>
      <w:r w:rsidRPr="00426331">
        <w:rPr>
          <w:rFonts w:ascii="Times New Roman" w:hAnsi="Times New Roman" w:cs="Times New Roman"/>
          <w:iCs/>
          <w:color w:val="000000" w:themeColor="text1"/>
          <w:sz w:val="24"/>
          <w:szCs w:val="24"/>
          <w:lang w:val="ro-RO"/>
        </w:rPr>
        <w:t xml:space="preserve">” se substituie </w:t>
      </w:r>
      <w:r w:rsidR="005602EB">
        <w:rPr>
          <w:rFonts w:ascii="Times New Roman" w:hAnsi="Times New Roman" w:cs="Times New Roman"/>
          <w:iCs/>
          <w:color w:val="000000" w:themeColor="text1"/>
          <w:sz w:val="24"/>
          <w:szCs w:val="24"/>
          <w:lang w:val="ro-RO"/>
        </w:rPr>
        <w:t>prin</w:t>
      </w:r>
      <w:r w:rsidR="005602EB" w:rsidRPr="00426331">
        <w:rPr>
          <w:rFonts w:ascii="Times New Roman" w:hAnsi="Times New Roman" w:cs="Times New Roman"/>
          <w:iCs/>
          <w:color w:val="000000" w:themeColor="text1"/>
          <w:sz w:val="24"/>
          <w:szCs w:val="24"/>
          <w:lang w:val="ro-RO"/>
        </w:rPr>
        <w:t xml:space="preserve"> </w:t>
      </w:r>
      <w:r w:rsidRPr="00426331">
        <w:rPr>
          <w:rFonts w:ascii="Times New Roman" w:hAnsi="Times New Roman" w:cs="Times New Roman"/>
          <w:iCs/>
          <w:color w:val="000000" w:themeColor="text1"/>
          <w:sz w:val="24"/>
          <w:szCs w:val="24"/>
          <w:lang w:val="ro-RO"/>
        </w:rPr>
        <w:t>textul „</w:t>
      </w:r>
      <w:r w:rsidRPr="00426331">
        <w:rPr>
          <w:rFonts w:ascii="Times New Roman" w:eastAsia="Times New Roman" w:hAnsi="Times New Roman" w:cs="Times New Roman"/>
          <w:color w:val="000000" w:themeColor="text1"/>
          <w:sz w:val="24"/>
          <w:szCs w:val="24"/>
          <w:lang w:val="ro-RO"/>
        </w:rPr>
        <w:t xml:space="preserve"> , candidații în alegeri sau participanții la referendum</w:t>
      </w:r>
      <w:r w:rsidRPr="00426331">
        <w:rPr>
          <w:rFonts w:ascii="Times New Roman" w:hAnsi="Times New Roman" w:cs="Times New Roman"/>
          <w:iCs/>
          <w:color w:val="000000" w:themeColor="text1"/>
          <w:sz w:val="24"/>
          <w:szCs w:val="24"/>
          <w:lang w:val="ro-RO"/>
        </w:rPr>
        <w:t>”, iar textul „în primele 7 zile ale perioadei electorale” se exclude</w:t>
      </w:r>
      <w:r w:rsidRPr="00426331">
        <w:rPr>
          <w:rFonts w:ascii="Times New Roman" w:eastAsia="Times New Roman" w:hAnsi="Times New Roman" w:cs="Times New Roman"/>
          <w:color w:val="000000" w:themeColor="text1"/>
          <w:sz w:val="24"/>
          <w:szCs w:val="24"/>
          <w:lang w:val="ro-RO"/>
        </w:rPr>
        <w:t>;</w:t>
      </w:r>
    </w:p>
    <w:p w14:paraId="2F1467BF"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alineatul (2) va avea următorul cuprins:</w:t>
      </w:r>
    </w:p>
    <w:p w14:paraId="1F3B46FC" w14:textId="2A7D9043" w:rsidR="0032473B" w:rsidRPr="00426331" w:rsidRDefault="003F4821" w:rsidP="00530590">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În primele 7 zile de la începerea perioadei electorale, fiecare </w:t>
      </w:r>
      <w:r w:rsidR="00AD21B4">
        <w:rPr>
          <w:rFonts w:ascii="Times New Roman" w:eastAsia="Times New Roman" w:hAnsi="Times New Roman" w:cs="Times New Roman"/>
          <w:color w:val="000000" w:themeColor="text1"/>
          <w:sz w:val="24"/>
          <w:szCs w:val="24"/>
          <w:lang w:val="ro-RO"/>
        </w:rPr>
        <w:t>furnizor de servicii media</w:t>
      </w:r>
      <w:r w:rsidR="00AD21B4"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depune la Consiliul Audiovizualului o </w:t>
      </w:r>
      <w:proofErr w:type="spellStart"/>
      <w:r w:rsidRPr="00426331">
        <w:rPr>
          <w:rFonts w:ascii="Times New Roman" w:eastAsia="Times New Roman" w:hAnsi="Times New Roman" w:cs="Times New Roman"/>
          <w:color w:val="000000" w:themeColor="text1"/>
          <w:sz w:val="24"/>
          <w:szCs w:val="24"/>
          <w:lang w:val="ro-RO"/>
        </w:rPr>
        <w:t>declaraţie</w:t>
      </w:r>
      <w:proofErr w:type="spellEnd"/>
      <w:r w:rsidRPr="00426331">
        <w:rPr>
          <w:rFonts w:ascii="Times New Roman" w:eastAsia="Times New Roman" w:hAnsi="Times New Roman" w:cs="Times New Roman"/>
          <w:color w:val="000000" w:themeColor="text1"/>
          <w:sz w:val="24"/>
          <w:szCs w:val="24"/>
          <w:lang w:val="ro-RO"/>
        </w:rPr>
        <w:t xml:space="preserve"> privind politica editorială pentru campania electorală, în care indică numele proprietarului/proprietarilor </w:t>
      </w:r>
      <w:proofErr w:type="spellStart"/>
      <w:r w:rsidRPr="00426331">
        <w:rPr>
          <w:rFonts w:ascii="Times New Roman" w:eastAsia="Times New Roman" w:hAnsi="Times New Roman" w:cs="Times New Roman"/>
          <w:color w:val="000000" w:themeColor="text1"/>
          <w:sz w:val="24"/>
          <w:szCs w:val="24"/>
          <w:lang w:val="ro-RO"/>
        </w:rPr>
        <w:t>instituţiei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Declaraţiile</w:t>
      </w:r>
      <w:proofErr w:type="spellEnd"/>
      <w:r w:rsidRPr="00426331">
        <w:rPr>
          <w:rFonts w:ascii="Times New Roman" w:eastAsia="Times New Roman" w:hAnsi="Times New Roman" w:cs="Times New Roman"/>
          <w:color w:val="000000" w:themeColor="text1"/>
          <w:sz w:val="24"/>
          <w:szCs w:val="24"/>
          <w:lang w:val="ro-RO"/>
        </w:rPr>
        <w:t xml:space="preserve"> se publică pe pagina web a Consiliului Audiovizualului. Controlul asupra respectării acestei </w:t>
      </w:r>
      <w:proofErr w:type="spellStart"/>
      <w:r w:rsidRPr="00426331">
        <w:rPr>
          <w:rFonts w:ascii="Times New Roman" w:eastAsia="Times New Roman" w:hAnsi="Times New Roman" w:cs="Times New Roman"/>
          <w:color w:val="000000" w:themeColor="text1"/>
          <w:sz w:val="24"/>
          <w:szCs w:val="24"/>
          <w:lang w:val="ro-RO"/>
        </w:rPr>
        <w:t>obligaţii</w:t>
      </w:r>
      <w:proofErr w:type="spellEnd"/>
      <w:r w:rsidRPr="00426331">
        <w:rPr>
          <w:rFonts w:ascii="Times New Roman" w:eastAsia="Times New Roman" w:hAnsi="Times New Roman" w:cs="Times New Roman"/>
          <w:color w:val="000000" w:themeColor="text1"/>
          <w:sz w:val="24"/>
          <w:szCs w:val="24"/>
          <w:lang w:val="ro-RO"/>
        </w:rPr>
        <w:t xml:space="preserve"> este exercitat de către Consiliul Audiovizualului din oficiu, conform prevederilor</w:t>
      </w:r>
      <w:r w:rsidR="00AD21B4">
        <w:rPr>
          <w:rFonts w:ascii="Times New Roman" w:eastAsia="Times New Roman" w:hAnsi="Times New Roman" w:cs="Times New Roman"/>
          <w:color w:val="000000" w:themeColor="text1"/>
          <w:sz w:val="24"/>
          <w:szCs w:val="24"/>
          <w:lang w:val="ro-RO"/>
        </w:rPr>
        <w:t xml:space="preserve"> Codului serviciilor media audiovizuale al Republicii Moldova.”;</w:t>
      </w:r>
    </w:p>
    <w:p w14:paraId="2736030D" w14:textId="4795F41B" w:rsidR="00AD21B4" w:rsidRDefault="00AD21B4" w:rsidP="00AD21B4">
      <w:pPr>
        <w:spacing w:after="0" w:line="240" w:lineRule="auto"/>
        <w:ind w:firstLine="567"/>
        <w:jc w:val="both"/>
        <w:rPr>
          <w:rFonts w:ascii="Times New Roman" w:hAnsi="Times New Roman" w:cs="Times New Roman"/>
          <w:iCs/>
          <w:color w:val="000000" w:themeColor="text1"/>
          <w:sz w:val="24"/>
          <w:szCs w:val="24"/>
          <w:lang w:val="ro-RO"/>
        </w:rPr>
      </w:pPr>
      <w:r>
        <w:rPr>
          <w:rFonts w:ascii="Times New Roman" w:hAnsi="Times New Roman" w:cs="Times New Roman"/>
          <w:iCs/>
          <w:color w:val="000000" w:themeColor="text1"/>
          <w:sz w:val="24"/>
          <w:szCs w:val="24"/>
          <w:lang w:val="ro-RO"/>
        </w:rPr>
        <w:t>în cuprinsul</w:t>
      </w:r>
      <w:r w:rsidRPr="00426331">
        <w:rPr>
          <w:rFonts w:ascii="Times New Roman" w:hAnsi="Times New Roman" w:cs="Times New Roman"/>
          <w:iCs/>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alineatul (3</w:t>
      </w:r>
      <w:r w:rsidRPr="00426331">
        <w:rPr>
          <w:rFonts w:ascii="Times New Roman" w:hAnsi="Times New Roman" w:cs="Times New Roman"/>
          <w:iCs/>
          <w:color w:val="000000" w:themeColor="text1"/>
          <w:sz w:val="24"/>
          <w:szCs w:val="24"/>
          <w:lang w:val="ro-RO"/>
        </w:rPr>
        <w:t>)</w:t>
      </w:r>
      <w:r>
        <w:rPr>
          <w:rFonts w:ascii="Times New Roman" w:hAnsi="Times New Roman" w:cs="Times New Roman"/>
          <w:iCs/>
          <w:color w:val="000000" w:themeColor="text1"/>
          <w:sz w:val="24"/>
          <w:szCs w:val="24"/>
          <w:lang w:val="ro-RO"/>
        </w:rPr>
        <w:t>:</w:t>
      </w:r>
    </w:p>
    <w:p w14:paraId="443B0438" w14:textId="03289983" w:rsidR="00AD21B4" w:rsidRPr="00AD21B4" w:rsidRDefault="00AD21B4" w:rsidP="00AD21B4">
      <w:pPr>
        <w:spacing w:after="0" w:line="240" w:lineRule="auto"/>
        <w:jc w:val="both"/>
        <w:rPr>
          <w:rFonts w:ascii="Times New Roman" w:hAnsi="Times New Roman" w:cs="Times New Roman"/>
          <w:iCs/>
          <w:color w:val="000000" w:themeColor="text1"/>
          <w:sz w:val="24"/>
          <w:szCs w:val="24"/>
          <w:lang w:val="ro-RO"/>
        </w:rPr>
      </w:pPr>
      <w:r>
        <w:rPr>
          <w:rFonts w:ascii="Times New Roman" w:hAnsi="Times New Roman" w:cs="Times New Roman"/>
          <w:iCs/>
          <w:color w:val="000000" w:themeColor="text1"/>
          <w:sz w:val="24"/>
          <w:szCs w:val="24"/>
          <w:lang w:val="ro-RO"/>
        </w:rPr>
        <w:t xml:space="preserve">        </w:t>
      </w:r>
      <w:r w:rsidRPr="00426331">
        <w:rPr>
          <w:rFonts w:ascii="Times New Roman" w:hAnsi="Times New Roman" w:cs="Times New Roman"/>
          <w:iCs/>
          <w:color w:val="000000" w:themeColor="text1"/>
          <w:sz w:val="24"/>
          <w:szCs w:val="24"/>
          <w:lang w:val="ro-RO"/>
        </w:rPr>
        <w:t xml:space="preserve"> </w:t>
      </w:r>
      <w:r w:rsidRPr="00AD21B4">
        <w:rPr>
          <w:rFonts w:ascii="Times New Roman" w:hAnsi="Times New Roman" w:cs="Times New Roman"/>
          <w:iCs/>
          <w:color w:val="000000" w:themeColor="text1"/>
          <w:sz w:val="24"/>
          <w:szCs w:val="24"/>
          <w:lang w:val="ro-RO"/>
        </w:rPr>
        <w:t>după sintagma „furnizorii de servicii media” se introduce textul „</w:t>
      </w:r>
      <w:r w:rsidRPr="00AD21B4">
        <w:rPr>
          <w:rFonts w:ascii="Times New Roman" w:eastAsia="Times New Roman" w:hAnsi="Times New Roman" w:cs="Times New Roman"/>
          <w:color w:val="000000" w:themeColor="text1"/>
          <w:sz w:val="24"/>
          <w:szCs w:val="24"/>
          <w:shd w:val="clear" w:color="auto" w:fill="FFFFFF"/>
          <w:lang w:val="ro-RO"/>
        </w:rPr>
        <w:t>generaliste și/sau de știri”;</w:t>
      </w:r>
    </w:p>
    <w:p w14:paraId="0160146B" w14:textId="663D624D"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după sintagma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w:t>
      </w:r>
      <w:r w:rsidRPr="00426331">
        <w:rPr>
          <w:rFonts w:ascii="Times New Roman" w:hAnsi="Times New Roman" w:cs="Times New Roman"/>
          <w:iCs/>
          <w:color w:val="000000" w:themeColor="text1"/>
          <w:sz w:val="24"/>
          <w:szCs w:val="24"/>
          <w:lang w:val="ro-RO"/>
        </w:rPr>
        <w:t>”, în toate cazurile, se introduce textul „</w:t>
      </w:r>
      <w:r w:rsidRPr="00426331">
        <w:rPr>
          <w:rFonts w:ascii="Times New Roman" w:eastAsia="Times New Roman" w:hAnsi="Times New Roman" w:cs="Times New Roman"/>
          <w:color w:val="000000" w:themeColor="text1"/>
          <w:sz w:val="24"/>
          <w:szCs w:val="24"/>
          <w:lang w:val="ro-RO"/>
        </w:rPr>
        <w:t>sau participanților la referendum</w:t>
      </w:r>
      <w:r w:rsidRPr="00426331">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w:t>
      </w:r>
    </w:p>
    <w:p w14:paraId="5DFC0271" w14:textId="7C26F574"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la alineatul (4), </w:t>
      </w:r>
      <w:r w:rsidRPr="00426331">
        <w:rPr>
          <w:rFonts w:ascii="Times New Roman" w:hAnsi="Times New Roman" w:cs="Times New Roman"/>
          <w:iCs/>
          <w:color w:val="000000" w:themeColor="text1"/>
          <w:sz w:val="24"/>
          <w:szCs w:val="24"/>
          <w:lang w:val="ro-RO"/>
        </w:rPr>
        <w:t xml:space="preserve">cuvintele </w:t>
      </w:r>
      <w:r w:rsidRPr="00AD21B4">
        <w:rPr>
          <w:rFonts w:ascii="Times New Roman" w:hAnsi="Times New Roman" w:cs="Times New Roman"/>
          <w:iCs/>
          <w:color w:val="000000" w:themeColor="text1"/>
          <w:sz w:val="24"/>
          <w:szCs w:val="24"/>
          <w:lang w:val="ro-RO"/>
        </w:rPr>
        <w:t>„Coordonator al”</w:t>
      </w:r>
      <w:r w:rsidRPr="00426331">
        <w:rPr>
          <w:rFonts w:ascii="Times New Roman" w:hAnsi="Times New Roman" w:cs="Times New Roman"/>
          <w:iCs/>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se exclud, </w:t>
      </w:r>
      <w:r w:rsidRPr="00426331">
        <w:rPr>
          <w:rFonts w:ascii="Times New Roman" w:hAnsi="Times New Roman" w:cs="Times New Roman"/>
          <w:iCs/>
          <w:color w:val="000000" w:themeColor="text1"/>
          <w:sz w:val="24"/>
          <w:szCs w:val="24"/>
          <w:lang w:val="ro-RO"/>
        </w:rPr>
        <w:t>iar textul</w:t>
      </w:r>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cîte</w:t>
      </w:r>
      <w:proofErr w:type="spellEnd"/>
      <w:r w:rsidRPr="00426331">
        <w:rPr>
          <w:rFonts w:ascii="Times New Roman" w:eastAsia="Times New Roman" w:hAnsi="Times New Roman" w:cs="Times New Roman"/>
          <w:color w:val="000000" w:themeColor="text1"/>
          <w:sz w:val="24"/>
          <w:szCs w:val="24"/>
          <w:lang w:val="ro-RO"/>
        </w:rPr>
        <w:t xml:space="preserve"> 5 minute de emisie la televiziune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10 minute la radio în scopul expunerii programelor electorale și” se substituie </w:t>
      </w:r>
      <w:r w:rsidR="00860EBD">
        <w:rPr>
          <w:rFonts w:ascii="Times New Roman" w:eastAsia="Times New Roman" w:hAnsi="Times New Roman" w:cs="Times New Roman"/>
          <w:color w:val="000000" w:themeColor="text1"/>
          <w:sz w:val="24"/>
          <w:szCs w:val="24"/>
          <w:lang w:val="ro-RO"/>
        </w:rPr>
        <w:t>prin</w:t>
      </w:r>
      <w:r w:rsidR="00860EBD"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textul </w:t>
      </w:r>
      <w:r w:rsidRPr="00426331">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sau participanților la referendum </w:t>
      </w:r>
      <w:proofErr w:type="spellStart"/>
      <w:r w:rsidRPr="00426331">
        <w:rPr>
          <w:rFonts w:ascii="Times New Roman" w:eastAsia="Times New Roman" w:hAnsi="Times New Roman" w:cs="Times New Roman"/>
          <w:color w:val="000000" w:themeColor="text1"/>
          <w:sz w:val="24"/>
          <w:szCs w:val="24"/>
          <w:lang w:val="ro-RO"/>
        </w:rPr>
        <w:t>cîte</w:t>
      </w:r>
      <w:proofErr w:type="spellEnd"/>
      <w:r w:rsidRPr="00426331">
        <w:rPr>
          <w:rFonts w:ascii="Times New Roman" w:eastAsia="Times New Roman" w:hAnsi="Times New Roman" w:cs="Times New Roman"/>
          <w:color w:val="000000" w:themeColor="text1"/>
          <w:sz w:val="24"/>
          <w:szCs w:val="24"/>
          <w:lang w:val="ro-RO"/>
        </w:rPr>
        <w:t xml:space="preserve"> 5 minute de emisie la televiziune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10 minute la radio în scopul </w:t>
      </w:r>
      <w:r w:rsidR="00860EBD">
        <w:rPr>
          <w:rFonts w:ascii="Times New Roman" w:eastAsia="Times New Roman" w:hAnsi="Times New Roman" w:cs="Times New Roman"/>
          <w:color w:val="000000" w:themeColor="text1"/>
          <w:sz w:val="24"/>
          <w:szCs w:val="24"/>
          <w:lang w:val="ro-RO"/>
        </w:rPr>
        <w:t>prezentării</w:t>
      </w:r>
      <w:r w:rsidR="00860EBD"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programelor electorale, susținerii candidaților desemnați sau a opțiunilor la referendum, precum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în scopul</w:t>
      </w:r>
      <w:r w:rsidRPr="00426331">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w:t>
      </w:r>
    </w:p>
    <w:p w14:paraId="6F8D9AF2" w14:textId="77777777" w:rsidR="00B525D1" w:rsidRPr="00426331" w:rsidRDefault="00B525D1" w:rsidP="00505D0E">
      <w:pPr>
        <w:tabs>
          <w:tab w:val="left" w:pos="851"/>
        </w:tabs>
        <w:spacing w:after="0" w:line="23" w:lineRule="atLeast"/>
        <w:ind w:firstLine="720"/>
        <w:jc w:val="both"/>
        <w:rPr>
          <w:rFonts w:ascii="Times New Roman" w:eastAsia="Times New Roman" w:hAnsi="Times New Roman" w:cs="Times New Roman"/>
          <w:color w:val="000000" w:themeColor="text1"/>
          <w:sz w:val="24"/>
          <w:szCs w:val="24"/>
          <w:shd w:val="clear" w:color="auto" w:fill="FFFFFF"/>
          <w:lang w:val="ro-RO"/>
        </w:rPr>
      </w:pPr>
      <w:r w:rsidRPr="00426331">
        <w:rPr>
          <w:rFonts w:ascii="Times New Roman" w:eastAsia="Times New Roman" w:hAnsi="Times New Roman" w:cs="Times New Roman"/>
          <w:color w:val="000000" w:themeColor="text1"/>
          <w:sz w:val="24"/>
          <w:szCs w:val="24"/>
          <w:shd w:val="clear" w:color="auto" w:fill="FFFFFF"/>
          <w:lang w:val="ro-RO"/>
        </w:rPr>
        <w:t>alineatul (5) va avea următorul cuprins:</w:t>
      </w:r>
    </w:p>
    <w:p w14:paraId="3FB2313D" w14:textId="2A5F3ACD" w:rsidR="00B525D1" w:rsidRPr="00426331" w:rsidRDefault="00B525D1" w:rsidP="0036555F">
      <w:pPr>
        <w:spacing w:after="0" w:line="240" w:lineRule="auto"/>
        <w:ind w:firstLine="567"/>
        <w:jc w:val="both"/>
        <w:rPr>
          <w:rFonts w:ascii="Times New Roman" w:eastAsia="Times New Roman" w:hAnsi="Times New Roman" w:cs="Times New Roman"/>
          <w:color w:val="000000" w:themeColor="text1"/>
          <w:sz w:val="24"/>
          <w:szCs w:val="24"/>
          <w:highlight w:val="yellow"/>
          <w:lang w:val="ro-RO"/>
        </w:rPr>
      </w:pPr>
      <w:r w:rsidRPr="00426331">
        <w:rPr>
          <w:rFonts w:ascii="Times New Roman" w:eastAsia="Times New Roman" w:hAnsi="Times New Roman" w:cs="Times New Roman"/>
          <w:color w:val="000000" w:themeColor="text1"/>
          <w:sz w:val="24"/>
          <w:szCs w:val="24"/>
          <w:shd w:val="clear" w:color="auto" w:fill="FFFFFF"/>
          <w:lang w:val="ro-RO"/>
        </w:rPr>
        <w:t>„(5) În campania electorală pentru alegerile parlamentare, prezidențiale și pentru referendumurile republicane, furnizorii publici de servicii media acordă gratuit concurenților electorali</w:t>
      </w:r>
      <w:r w:rsidR="004A246E" w:rsidRPr="00426331">
        <w:rPr>
          <w:rFonts w:ascii="Times New Roman" w:eastAsia="Times New Roman" w:hAnsi="Times New Roman" w:cs="Times New Roman"/>
          <w:color w:val="000000" w:themeColor="text1"/>
          <w:sz w:val="24"/>
          <w:szCs w:val="24"/>
          <w:shd w:val="clear" w:color="auto" w:fill="FFFFFF"/>
          <w:lang w:val="ro-RO"/>
        </w:rPr>
        <w:t>/</w:t>
      </w:r>
      <w:r w:rsidR="004A246E" w:rsidRPr="00426331">
        <w:rPr>
          <w:rFonts w:ascii="Times New Roman" w:eastAsia="Times New Roman" w:hAnsi="Times New Roman" w:cs="Times New Roman"/>
          <w:color w:val="000000" w:themeColor="text1"/>
          <w:sz w:val="24"/>
          <w:szCs w:val="24"/>
          <w:lang w:val="ro-RO"/>
        </w:rPr>
        <w:t>participanților la referendum</w:t>
      </w:r>
      <w:r w:rsidRPr="00426331">
        <w:rPr>
          <w:rFonts w:ascii="Times New Roman" w:eastAsia="Times New Roman" w:hAnsi="Times New Roman" w:cs="Times New Roman"/>
          <w:color w:val="000000" w:themeColor="text1"/>
          <w:sz w:val="24"/>
          <w:szCs w:val="24"/>
          <w:shd w:val="clear" w:color="auto" w:fill="FFFFFF"/>
          <w:lang w:val="ro-RO"/>
        </w:rPr>
        <w:t xml:space="preserve">, în cadrul serviciilor media generaliste și/sau de știri, </w:t>
      </w:r>
      <w:proofErr w:type="spellStart"/>
      <w:r w:rsidRPr="00426331">
        <w:rPr>
          <w:rFonts w:ascii="Times New Roman" w:eastAsia="Times New Roman" w:hAnsi="Times New Roman" w:cs="Times New Roman"/>
          <w:color w:val="000000" w:themeColor="text1"/>
          <w:sz w:val="24"/>
          <w:szCs w:val="24"/>
          <w:shd w:val="clear" w:color="auto" w:fill="FFFFFF"/>
          <w:lang w:val="ro-RO"/>
        </w:rPr>
        <w:t>cîte</w:t>
      </w:r>
      <w:proofErr w:type="spellEnd"/>
      <w:r w:rsidRPr="00426331">
        <w:rPr>
          <w:rFonts w:ascii="Times New Roman" w:eastAsia="Times New Roman" w:hAnsi="Times New Roman" w:cs="Times New Roman"/>
          <w:color w:val="000000" w:themeColor="text1"/>
          <w:sz w:val="24"/>
          <w:szCs w:val="24"/>
          <w:shd w:val="clear" w:color="auto" w:fill="FFFFFF"/>
          <w:lang w:val="ro-RO"/>
        </w:rPr>
        <w:t xml:space="preserve"> un minut pe zi, timp de antenă pentru plasarea publicității electorale. Pentru publicitate electorală contra plată, fiecărui concurent electoral </w:t>
      </w:r>
      <w:r w:rsidR="004A246E" w:rsidRPr="00426331">
        <w:rPr>
          <w:rFonts w:ascii="Times New Roman" w:eastAsia="Times New Roman" w:hAnsi="Times New Roman" w:cs="Times New Roman"/>
          <w:color w:val="000000" w:themeColor="text1"/>
          <w:sz w:val="24"/>
          <w:szCs w:val="24"/>
          <w:lang w:val="ro-RO"/>
        </w:rPr>
        <w:t>/participanților la referendum</w:t>
      </w:r>
      <w:r w:rsidR="004A246E" w:rsidRPr="00426331">
        <w:rPr>
          <w:rFonts w:ascii="Times New Roman" w:eastAsia="Times New Roman" w:hAnsi="Times New Roman" w:cs="Times New Roman"/>
          <w:color w:val="000000" w:themeColor="text1"/>
          <w:sz w:val="24"/>
          <w:szCs w:val="24"/>
          <w:shd w:val="clear" w:color="auto" w:fill="FFFFFF"/>
          <w:lang w:val="ro-RO"/>
        </w:rPr>
        <w:t xml:space="preserve"> </w:t>
      </w:r>
      <w:r w:rsidRPr="00426331">
        <w:rPr>
          <w:rFonts w:ascii="Times New Roman" w:eastAsia="Times New Roman" w:hAnsi="Times New Roman" w:cs="Times New Roman"/>
          <w:color w:val="000000" w:themeColor="text1"/>
          <w:sz w:val="24"/>
          <w:szCs w:val="24"/>
          <w:shd w:val="clear" w:color="auto" w:fill="FFFFFF"/>
          <w:lang w:val="ro-RO"/>
        </w:rPr>
        <w:t xml:space="preserve">i se oferă nu mai mult de 2 minute pe zi pe durata campaniei electorale în cadrul fiecărui serviciu media audiovizual. Tariful pentru publicitatea electorală nu poate depăși tariful pentru publicitatea comercială aplicat </w:t>
      </w:r>
      <w:proofErr w:type="spellStart"/>
      <w:r w:rsidR="00D37DB0" w:rsidRPr="00426331">
        <w:rPr>
          <w:rFonts w:ascii="Times New Roman" w:eastAsia="Times New Roman" w:hAnsi="Times New Roman" w:cs="Times New Roman"/>
          <w:color w:val="000000" w:themeColor="text1"/>
          <w:sz w:val="24"/>
          <w:szCs w:val="24"/>
          <w:shd w:val="clear" w:color="auto" w:fill="FFFFFF"/>
          <w:lang w:val="ro-RO"/>
        </w:rPr>
        <w:t>p</w:t>
      </w:r>
      <w:r w:rsidR="00D37DB0">
        <w:rPr>
          <w:rFonts w:ascii="Times New Roman" w:eastAsia="Times New Roman" w:hAnsi="Times New Roman" w:cs="Times New Roman"/>
          <w:color w:val="000000" w:themeColor="text1"/>
          <w:sz w:val="24"/>
          <w:szCs w:val="24"/>
          <w:shd w:val="clear" w:color="auto" w:fill="FFFFFF"/>
          <w:lang w:val="ro-RO"/>
        </w:rPr>
        <w:t>î</w:t>
      </w:r>
      <w:r w:rsidR="00D37DB0" w:rsidRPr="00426331">
        <w:rPr>
          <w:rFonts w:ascii="Times New Roman" w:eastAsia="Times New Roman" w:hAnsi="Times New Roman" w:cs="Times New Roman"/>
          <w:color w:val="000000" w:themeColor="text1"/>
          <w:sz w:val="24"/>
          <w:szCs w:val="24"/>
          <w:shd w:val="clear" w:color="auto" w:fill="FFFFFF"/>
          <w:lang w:val="ro-RO"/>
        </w:rPr>
        <w:t>nă</w:t>
      </w:r>
      <w:proofErr w:type="spellEnd"/>
      <w:r w:rsidR="00D37DB0" w:rsidRPr="00426331">
        <w:rPr>
          <w:rFonts w:ascii="Times New Roman" w:eastAsia="Times New Roman" w:hAnsi="Times New Roman" w:cs="Times New Roman"/>
          <w:color w:val="000000" w:themeColor="text1"/>
          <w:sz w:val="24"/>
          <w:szCs w:val="24"/>
          <w:shd w:val="clear" w:color="auto" w:fill="FFFFFF"/>
          <w:lang w:val="ro-RO"/>
        </w:rPr>
        <w:t xml:space="preserve"> </w:t>
      </w:r>
      <w:r w:rsidRPr="00426331">
        <w:rPr>
          <w:rFonts w:ascii="Times New Roman" w:eastAsia="Times New Roman" w:hAnsi="Times New Roman" w:cs="Times New Roman"/>
          <w:color w:val="000000" w:themeColor="text1"/>
          <w:sz w:val="24"/>
          <w:szCs w:val="24"/>
          <w:shd w:val="clear" w:color="auto" w:fill="FFFFFF"/>
          <w:lang w:val="ro-RO"/>
        </w:rPr>
        <w:t>la 6 luni înainte de data scrutinului. Timpii de antenă pentru publicitatea electorală contra plată se acordă tuturor concurenților electorali în condiții egale,</w:t>
      </w:r>
      <w:r w:rsidR="00130EF0" w:rsidRPr="00426331">
        <w:rPr>
          <w:rFonts w:ascii="Times New Roman" w:eastAsia="Times New Roman" w:hAnsi="Times New Roman" w:cs="Times New Roman"/>
          <w:color w:val="000000" w:themeColor="text1"/>
          <w:sz w:val="24"/>
          <w:szCs w:val="24"/>
          <w:shd w:val="clear" w:color="auto" w:fill="FFFFFF"/>
          <w:lang w:val="ro-RO"/>
        </w:rPr>
        <w:t xml:space="preserve"> </w:t>
      </w:r>
      <w:r w:rsidRPr="00426331">
        <w:rPr>
          <w:rFonts w:ascii="Times New Roman" w:eastAsia="Times New Roman" w:hAnsi="Times New Roman" w:cs="Times New Roman"/>
          <w:color w:val="000000" w:themeColor="text1"/>
          <w:sz w:val="24"/>
          <w:szCs w:val="24"/>
          <w:shd w:val="clear" w:color="auto" w:fill="FFFFFF"/>
          <w:lang w:val="ro-RO"/>
        </w:rPr>
        <w:t>în intervalele orare stabilite, de către furnizorii de servicii media în declarațiile politicii editoriale. Furnizorii de servicii media care nu participă la reflectarea campaniei electorale nu au dreptul de a plasa publicitate electorală.”;</w:t>
      </w:r>
      <w:r w:rsidR="00043CA7" w:rsidRPr="00426331">
        <w:rPr>
          <w:rFonts w:ascii="Times New Roman" w:eastAsia="Times New Roman" w:hAnsi="Times New Roman" w:cs="Times New Roman"/>
          <w:color w:val="000000" w:themeColor="text1"/>
          <w:sz w:val="24"/>
          <w:szCs w:val="24"/>
          <w:shd w:val="clear" w:color="auto" w:fill="FFFFFF"/>
          <w:lang w:val="ro-RO"/>
        </w:rPr>
        <w:t xml:space="preserve"> </w:t>
      </w:r>
    </w:p>
    <w:p w14:paraId="3C0D2828" w14:textId="4435B80A"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 xml:space="preserve">la alineatul (6), sintagmele „concurentul electoral” și „concurentului electoral” se substituie </w:t>
      </w:r>
      <w:r w:rsidR="009E521D">
        <w:rPr>
          <w:rFonts w:ascii="Times New Roman" w:hAnsi="Times New Roman" w:cs="Times New Roman"/>
          <w:iCs/>
          <w:color w:val="000000" w:themeColor="text1"/>
          <w:sz w:val="24"/>
          <w:szCs w:val="24"/>
          <w:lang w:val="ro-RO"/>
        </w:rPr>
        <w:t>prin</w:t>
      </w:r>
      <w:r w:rsidR="009E521D" w:rsidRPr="00426331">
        <w:rPr>
          <w:rFonts w:ascii="Times New Roman" w:hAnsi="Times New Roman" w:cs="Times New Roman"/>
          <w:iCs/>
          <w:color w:val="000000" w:themeColor="text1"/>
          <w:sz w:val="24"/>
          <w:szCs w:val="24"/>
          <w:lang w:val="ro-RO"/>
        </w:rPr>
        <w:t xml:space="preserve"> </w:t>
      </w:r>
      <w:r w:rsidRPr="00426331">
        <w:rPr>
          <w:rFonts w:ascii="Times New Roman" w:hAnsi="Times New Roman" w:cs="Times New Roman"/>
          <w:iCs/>
          <w:color w:val="000000" w:themeColor="text1"/>
          <w:sz w:val="24"/>
          <w:szCs w:val="24"/>
          <w:lang w:val="ro-RO"/>
        </w:rPr>
        <w:t>sintagmele „concurentul electoral/participant</w:t>
      </w:r>
      <w:r w:rsidR="009E521D">
        <w:rPr>
          <w:rFonts w:ascii="Times New Roman" w:hAnsi="Times New Roman" w:cs="Times New Roman"/>
          <w:iCs/>
          <w:color w:val="000000" w:themeColor="text1"/>
          <w:sz w:val="24"/>
          <w:szCs w:val="24"/>
          <w:lang w:val="ro-RO"/>
        </w:rPr>
        <w:t>ul</w:t>
      </w:r>
      <w:r w:rsidRPr="00426331">
        <w:rPr>
          <w:rFonts w:ascii="Times New Roman" w:hAnsi="Times New Roman" w:cs="Times New Roman"/>
          <w:iCs/>
          <w:color w:val="000000" w:themeColor="text1"/>
          <w:sz w:val="24"/>
          <w:szCs w:val="24"/>
          <w:lang w:val="ro-RO"/>
        </w:rPr>
        <w:t xml:space="preserve"> la referendum” și, respectiv, „concurentului electoral</w:t>
      </w:r>
      <w:r w:rsidRPr="00426331">
        <w:rPr>
          <w:rFonts w:ascii="Times New Roman" w:eastAsia="Times New Roman" w:hAnsi="Times New Roman" w:cs="Times New Roman"/>
          <w:color w:val="000000" w:themeColor="text1"/>
          <w:sz w:val="24"/>
          <w:szCs w:val="24"/>
          <w:lang w:val="ro-RO"/>
        </w:rPr>
        <w:t>/participantului la referendum</w:t>
      </w:r>
      <w:r w:rsidRPr="00426331">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w:t>
      </w:r>
    </w:p>
    <w:p w14:paraId="5FCA573A" w14:textId="5BE22B0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la alineatul (10), textul „numai cu condiția înștiințării prealabile a Comisiei Electorale Centrale” se substituie </w:t>
      </w:r>
      <w:r w:rsidR="009E521D">
        <w:rPr>
          <w:rFonts w:ascii="Times New Roman" w:eastAsia="Times New Roman" w:hAnsi="Times New Roman" w:cs="Times New Roman"/>
          <w:color w:val="000000" w:themeColor="text1"/>
          <w:sz w:val="24"/>
          <w:szCs w:val="24"/>
          <w:lang w:val="ro-RO"/>
        </w:rPr>
        <w:t>prin</w:t>
      </w:r>
      <w:r w:rsidR="009E521D"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textul „cu respectarea procedurii stabilite de Comisia Electorală Centrală în baza unui regulament aprobat în acest sens</w:t>
      </w:r>
      <w:r w:rsidRPr="00426331">
        <w:rPr>
          <w:rFonts w:ascii="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w:t>
      </w:r>
    </w:p>
    <w:p w14:paraId="28DA5F90" w14:textId="0E998BC1" w:rsidR="00BE7249" w:rsidRPr="00426331" w:rsidRDefault="00B525D1" w:rsidP="00BE7249">
      <w:pPr>
        <w:spacing w:after="0" w:line="240" w:lineRule="auto"/>
        <w:ind w:firstLine="567"/>
        <w:jc w:val="both"/>
        <w:rPr>
          <w:rFonts w:ascii="Times New Roman" w:eastAsia="Times New Roman" w:hAnsi="Times New Roman" w:cs="Times New Roman"/>
          <w:color w:val="000000" w:themeColor="text1"/>
          <w:sz w:val="24"/>
          <w:szCs w:val="24"/>
          <w:highlight w:val="yellow"/>
          <w:lang w:val="ro-RO"/>
        </w:rPr>
      </w:pPr>
      <w:r w:rsidRPr="00426331">
        <w:rPr>
          <w:rFonts w:ascii="Times New Roman" w:eastAsia="Times New Roman" w:hAnsi="Times New Roman" w:cs="Times New Roman"/>
          <w:color w:val="000000" w:themeColor="text1"/>
          <w:sz w:val="24"/>
          <w:szCs w:val="24"/>
          <w:shd w:val="clear" w:color="auto" w:fill="FFFFFF"/>
          <w:lang w:val="ro-RO"/>
        </w:rPr>
        <w:t xml:space="preserve">la alineatul (11), </w:t>
      </w:r>
      <w:proofErr w:type="spellStart"/>
      <w:r w:rsidRPr="00426331">
        <w:rPr>
          <w:rFonts w:ascii="Times New Roman" w:eastAsia="Times New Roman" w:hAnsi="Times New Roman" w:cs="Times New Roman"/>
          <w:color w:val="000000" w:themeColor="text1"/>
          <w:sz w:val="24"/>
          <w:szCs w:val="24"/>
          <w:shd w:val="clear" w:color="auto" w:fill="FFFFFF"/>
          <w:lang w:val="ro-RO"/>
        </w:rPr>
        <w:t>cuvîntul</w:t>
      </w:r>
      <w:proofErr w:type="spellEnd"/>
      <w:r w:rsidRPr="00426331">
        <w:rPr>
          <w:rFonts w:ascii="Times New Roman" w:eastAsia="Times New Roman" w:hAnsi="Times New Roman" w:cs="Times New Roman"/>
          <w:color w:val="000000" w:themeColor="text1"/>
          <w:sz w:val="24"/>
          <w:szCs w:val="24"/>
          <w:shd w:val="clear" w:color="auto" w:fill="FFFFFF"/>
          <w:lang w:val="ro-RO"/>
        </w:rPr>
        <w:t xml:space="preserve"> „radiodifuzorii” se substituie </w:t>
      </w:r>
      <w:r w:rsidR="009E521D">
        <w:rPr>
          <w:rFonts w:ascii="Times New Roman" w:eastAsia="Times New Roman" w:hAnsi="Times New Roman" w:cs="Times New Roman"/>
          <w:color w:val="000000" w:themeColor="text1"/>
          <w:sz w:val="24"/>
          <w:szCs w:val="24"/>
          <w:shd w:val="clear" w:color="auto" w:fill="FFFFFF"/>
          <w:lang w:val="ro-RO"/>
        </w:rPr>
        <w:t>prin</w:t>
      </w:r>
      <w:r w:rsidR="009E521D" w:rsidRPr="00426331">
        <w:rPr>
          <w:rFonts w:ascii="Times New Roman" w:eastAsia="Times New Roman" w:hAnsi="Times New Roman" w:cs="Times New Roman"/>
          <w:color w:val="000000" w:themeColor="text1"/>
          <w:sz w:val="24"/>
          <w:szCs w:val="24"/>
          <w:shd w:val="clear" w:color="auto" w:fill="FFFFFF"/>
          <w:lang w:val="ro-RO"/>
        </w:rPr>
        <w:t xml:space="preserve"> </w:t>
      </w:r>
      <w:r w:rsidRPr="00426331">
        <w:rPr>
          <w:rFonts w:ascii="Times New Roman" w:eastAsia="Times New Roman" w:hAnsi="Times New Roman" w:cs="Times New Roman"/>
          <w:color w:val="000000" w:themeColor="text1"/>
          <w:sz w:val="24"/>
          <w:szCs w:val="24"/>
          <w:shd w:val="clear" w:color="auto" w:fill="FFFFFF"/>
          <w:lang w:val="ro-RO"/>
        </w:rPr>
        <w:t>textul „furnizorii de servicii media.”;</w:t>
      </w:r>
      <w:r w:rsidR="00BE7249" w:rsidRPr="00426331">
        <w:rPr>
          <w:rFonts w:ascii="Times New Roman" w:eastAsia="Times New Roman" w:hAnsi="Times New Roman" w:cs="Times New Roman"/>
          <w:color w:val="000000" w:themeColor="text1"/>
          <w:sz w:val="24"/>
          <w:szCs w:val="24"/>
          <w:shd w:val="clear" w:color="auto" w:fill="FFFFFF"/>
          <w:lang w:val="ro-RO"/>
        </w:rPr>
        <w:t xml:space="preserve"> </w:t>
      </w:r>
    </w:p>
    <w:p w14:paraId="47CC23D5" w14:textId="0E2D76D5" w:rsidR="00B525D1" w:rsidRPr="00426331" w:rsidRDefault="002B41CF" w:rsidP="002B41CF">
      <w:pPr>
        <w:tabs>
          <w:tab w:val="left" w:pos="851"/>
        </w:tabs>
        <w:spacing w:after="0" w:line="23" w:lineRule="atLeast"/>
        <w:jc w:val="both"/>
        <w:rPr>
          <w:rFonts w:ascii="Times New Roman" w:eastAsia="Times New Roman" w:hAnsi="Times New Roman" w:cs="Times New Roman"/>
          <w:color w:val="000000" w:themeColor="text1"/>
          <w:sz w:val="24"/>
          <w:szCs w:val="24"/>
          <w:shd w:val="clear" w:color="auto" w:fill="FFFFFF"/>
          <w:lang w:val="ro-RO"/>
        </w:rPr>
      </w:pPr>
      <w:r w:rsidRPr="00426331">
        <w:rPr>
          <w:rFonts w:ascii="Times New Roman" w:eastAsia="Times New Roman" w:hAnsi="Times New Roman" w:cs="Times New Roman"/>
          <w:color w:val="000000" w:themeColor="text1"/>
          <w:sz w:val="24"/>
          <w:szCs w:val="24"/>
          <w:shd w:val="clear" w:color="auto" w:fill="FFFFFF"/>
          <w:lang w:val="ro-RO"/>
        </w:rPr>
        <w:t xml:space="preserve">         </w:t>
      </w:r>
      <w:r w:rsidR="00B525D1" w:rsidRPr="00426331">
        <w:rPr>
          <w:rFonts w:ascii="Times New Roman" w:eastAsia="Times New Roman" w:hAnsi="Times New Roman" w:cs="Times New Roman"/>
          <w:color w:val="000000" w:themeColor="text1"/>
          <w:sz w:val="24"/>
          <w:szCs w:val="24"/>
          <w:shd w:val="clear" w:color="auto" w:fill="FFFFFF"/>
          <w:lang w:val="ro-RO"/>
        </w:rPr>
        <w:t>alineatul (12) va avea următorul cuprins:</w:t>
      </w:r>
    </w:p>
    <w:p w14:paraId="7D8773BF" w14:textId="2F7E07C0" w:rsidR="00B525D1" w:rsidRPr="00426331" w:rsidRDefault="00B525D1" w:rsidP="00C25601">
      <w:pPr>
        <w:tabs>
          <w:tab w:val="left" w:pos="851"/>
        </w:tabs>
        <w:spacing w:after="0" w:line="23" w:lineRule="atLeast"/>
        <w:ind w:firstLine="720"/>
        <w:jc w:val="both"/>
        <w:rPr>
          <w:rFonts w:ascii="Times New Roman" w:eastAsia="Times New Roman" w:hAnsi="Times New Roman" w:cs="Times New Roman"/>
          <w:color w:val="000000" w:themeColor="text1"/>
          <w:sz w:val="24"/>
          <w:szCs w:val="24"/>
          <w:shd w:val="clear" w:color="auto" w:fill="FFFFFF"/>
          <w:lang w:val="ro-RO"/>
        </w:rPr>
      </w:pPr>
      <w:r w:rsidRPr="00426331">
        <w:rPr>
          <w:rFonts w:ascii="Times New Roman" w:eastAsia="Times New Roman" w:hAnsi="Times New Roman" w:cs="Times New Roman"/>
          <w:color w:val="000000" w:themeColor="text1"/>
          <w:sz w:val="24"/>
          <w:szCs w:val="24"/>
          <w:shd w:val="clear" w:color="auto" w:fill="FFFFFF"/>
          <w:lang w:val="ro-RO"/>
        </w:rPr>
        <w:t xml:space="preserve">„(12) Consiliul Audiovizualului prezintă, o dată la două </w:t>
      </w:r>
      <w:proofErr w:type="spellStart"/>
      <w:r w:rsidRPr="00426331">
        <w:rPr>
          <w:rFonts w:ascii="Times New Roman" w:eastAsia="Times New Roman" w:hAnsi="Times New Roman" w:cs="Times New Roman"/>
          <w:color w:val="000000" w:themeColor="text1"/>
          <w:sz w:val="24"/>
          <w:szCs w:val="24"/>
          <w:shd w:val="clear" w:color="auto" w:fill="FFFFFF"/>
          <w:lang w:val="ro-RO"/>
        </w:rPr>
        <w:t>săptămîni</w:t>
      </w:r>
      <w:proofErr w:type="spellEnd"/>
      <w:r w:rsidRPr="00426331">
        <w:rPr>
          <w:rFonts w:ascii="Times New Roman" w:eastAsia="Times New Roman" w:hAnsi="Times New Roman" w:cs="Times New Roman"/>
          <w:color w:val="000000" w:themeColor="text1"/>
          <w:sz w:val="24"/>
          <w:szCs w:val="24"/>
          <w:shd w:val="clear" w:color="auto" w:fill="FFFFFF"/>
          <w:lang w:val="ro-RO"/>
        </w:rPr>
        <w:t xml:space="preserve">, Comisiei Electorale Centrale rapoarte de monitorizare </w:t>
      </w:r>
      <w:r w:rsidRPr="00426331">
        <w:rPr>
          <w:rFonts w:ascii="Times New Roman" w:eastAsia="Calibri" w:hAnsi="Times New Roman" w:cs="Times New Roman"/>
          <w:color w:val="000000" w:themeColor="text1"/>
          <w:sz w:val="24"/>
          <w:szCs w:val="24"/>
          <w:shd w:val="clear" w:color="auto" w:fill="FFFFFF"/>
          <w:lang w:val="ro-RO"/>
        </w:rPr>
        <w:t xml:space="preserve">privind </w:t>
      </w:r>
      <w:r w:rsidRPr="00426331">
        <w:rPr>
          <w:rFonts w:ascii="Times New Roman" w:eastAsia="Times New Roman" w:hAnsi="Times New Roman" w:cs="Times New Roman"/>
          <w:color w:val="000000" w:themeColor="text1"/>
          <w:sz w:val="24"/>
          <w:szCs w:val="24"/>
          <w:shd w:val="clear" w:color="auto" w:fill="FFFFFF"/>
          <w:lang w:val="ro-RO"/>
        </w:rPr>
        <w:t xml:space="preserve">modul de reflectare a campaniei electorale </w:t>
      </w:r>
      <w:r w:rsidRPr="00426331">
        <w:rPr>
          <w:rFonts w:ascii="Times New Roman" w:eastAsia="Calibri" w:hAnsi="Times New Roman" w:cs="Times New Roman"/>
          <w:color w:val="000000" w:themeColor="text1"/>
          <w:sz w:val="24"/>
          <w:szCs w:val="24"/>
          <w:shd w:val="clear" w:color="auto" w:fill="FFFFFF"/>
          <w:lang w:val="ro-RO"/>
        </w:rPr>
        <w:t xml:space="preserve">în cadrul tuturor programelor, </w:t>
      </w:r>
      <w:r w:rsidRPr="00426331">
        <w:rPr>
          <w:rFonts w:ascii="Times New Roman" w:eastAsia="Times New Roman" w:hAnsi="Times New Roman" w:cs="Times New Roman"/>
          <w:color w:val="000000" w:themeColor="text1"/>
          <w:sz w:val="24"/>
          <w:szCs w:val="24"/>
          <w:shd w:val="clear" w:color="auto" w:fill="FFFFFF"/>
          <w:lang w:val="ro-RO"/>
        </w:rPr>
        <w:t xml:space="preserve">de către furnizorii publici de servicii media și de către furnizorii privați de servicii media, cu cele mai mari cote de audiență conform celor mai recente măsurări efectuate de instituția specializată. În termen de 3 zile de la data alegerilor, Consiliul Audiovizualului va prezenta Comisiei Electorale Centrale un raport de totalizare care va cuprinde informații referitoare la respectarea normelor legale în reflectarea alegerilor de către furnizorii de servicii media în cadrul tuturor programelor audiovizuale cu caracter electoral. Toate rapoartele prezentate de Consiliul Audiovizualului </w:t>
      </w:r>
      <w:r w:rsidR="009E521D">
        <w:rPr>
          <w:rFonts w:ascii="Times New Roman" w:eastAsia="Times New Roman" w:hAnsi="Times New Roman" w:cs="Times New Roman"/>
          <w:color w:val="000000" w:themeColor="text1"/>
          <w:sz w:val="24"/>
          <w:szCs w:val="24"/>
          <w:shd w:val="clear" w:color="auto" w:fill="FFFFFF"/>
          <w:lang w:val="ro-RO"/>
        </w:rPr>
        <w:t>se vor publica</w:t>
      </w:r>
      <w:r w:rsidRPr="00426331">
        <w:rPr>
          <w:rFonts w:ascii="Times New Roman" w:eastAsia="Times New Roman" w:hAnsi="Times New Roman" w:cs="Times New Roman"/>
          <w:color w:val="000000" w:themeColor="text1"/>
          <w:sz w:val="24"/>
          <w:szCs w:val="24"/>
          <w:shd w:val="clear" w:color="auto" w:fill="FFFFFF"/>
          <w:lang w:val="ro-RO"/>
        </w:rPr>
        <w:t xml:space="preserve"> imediat pe pagina web a Comisiei Electorale Centrale</w:t>
      </w:r>
      <w:r w:rsidR="00BE7249" w:rsidRPr="00426331">
        <w:rPr>
          <w:rFonts w:ascii="Times New Roman" w:eastAsia="Times New Roman" w:hAnsi="Times New Roman" w:cs="Times New Roman"/>
          <w:color w:val="000000" w:themeColor="text1"/>
          <w:sz w:val="24"/>
          <w:szCs w:val="24"/>
          <w:shd w:val="clear" w:color="auto" w:fill="FFFFFF"/>
          <w:lang w:val="ro-RO"/>
        </w:rPr>
        <w:t xml:space="preserve"> și a Consiliul</w:t>
      </w:r>
      <w:r w:rsidR="00044902" w:rsidRPr="00426331">
        <w:rPr>
          <w:rFonts w:ascii="Times New Roman" w:eastAsia="Times New Roman" w:hAnsi="Times New Roman" w:cs="Times New Roman"/>
          <w:color w:val="000000" w:themeColor="text1"/>
          <w:sz w:val="24"/>
          <w:szCs w:val="24"/>
          <w:shd w:val="clear" w:color="auto" w:fill="FFFFFF"/>
          <w:lang w:val="ro-RO"/>
        </w:rPr>
        <w:t>ui</w:t>
      </w:r>
      <w:r w:rsidR="00BE7249" w:rsidRPr="00426331">
        <w:rPr>
          <w:rFonts w:ascii="Times New Roman" w:eastAsia="Times New Roman" w:hAnsi="Times New Roman" w:cs="Times New Roman"/>
          <w:color w:val="000000" w:themeColor="text1"/>
          <w:sz w:val="24"/>
          <w:szCs w:val="24"/>
          <w:shd w:val="clear" w:color="auto" w:fill="FFFFFF"/>
          <w:lang w:val="ro-RO"/>
        </w:rPr>
        <w:t xml:space="preserve"> Audiovizualului</w:t>
      </w:r>
      <w:r w:rsidRPr="00426331">
        <w:rPr>
          <w:rFonts w:ascii="Times New Roman" w:eastAsia="Times New Roman" w:hAnsi="Times New Roman" w:cs="Times New Roman"/>
          <w:color w:val="000000" w:themeColor="text1"/>
          <w:sz w:val="24"/>
          <w:szCs w:val="24"/>
          <w:shd w:val="clear" w:color="auto" w:fill="FFFFFF"/>
          <w:lang w:val="ro-RO"/>
        </w:rPr>
        <w:t xml:space="preserve">.”  </w:t>
      </w:r>
    </w:p>
    <w:p w14:paraId="60ADFF71" w14:textId="77777777" w:rsidR="002B41CF" w:rsidRPr="00426331" w:rsidRDefault="002B41CF" w:rsidP="00C25601">
      <w:pPr>
        <w:tabs>
          <w:tab w:val="left" w:pos="851"/>
        </w:tabs>
        <w:spacing w:after="0" w:line="23" w:lineRule="atLeast"/>
        <w:ind w:firstLine="720"/>
        <w:jc w:val="both"/>
        <w:rPr>
          <w:rFonts w:ascii="Times New Roman" w:eastAsia="Times New Roman" w:hAnsi="Times New Roman" w:cs="Times New Roman"/>
          <w:color w:val="000000" w:themeColor="text1"/>
          <w:sz w:val="24"/>
          <w:szCs w:val="24"/>
          <w:shd w:val="clear" w:color="auto" w:fill="FFFFFF"/>
          <w:lang w:val="ro-RO"/>
        </w:rPr>
      </w:pPr>
    </w:p>
    <w:p w14:paraId="2932E3CE" w14:textId="5DA6FB85" w:rsidR="003F4821" w:rsidRPr="00426331" w:rsidRDefault="003F4821" w:rsidP="00C531E9">
      <w:pPr>
        <w:pStyle w:val="Listparagraf"/>
        <w:numPr>
          <w:ilvl w:val="0"/>
          <w:numId w:val="10"/>
        </w:numPr>
        <w:spacing w:after="0" w:line="240" w:lineRule="auto"/>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Articolul 71</w:t>
      </w:r>
      <w:r w:rsidRPr="00426331">
        <w:rPr>
          <w:rFonts w:ascii="Times New Roman" w:eastAsia="Times New Roman" w:hAnsi="Times New Roman" w:cs="Times New Roman"/>
          <w:color w:val="000000" w:themeColor="text1"/>
          <w:sz w:val="24"/>
          <w:szCs w:val="24"/>
          <w:lang w:val="ro-RO"/>
        </w:rPr>
        <w:t xml:space="preserve"> va avea următorul cuprins:</w:t>
      </w:r>
      <w:r w:rsidRPr="00426331">
        <w:rPr>
          <w:rFonts w:ascii="Times New Roman" w:hAnsi="Times New Roman" w:cs="Times New Roman"/>
          <w:iCs/>
          <w:color w:val="000000" w:themeColor="text1"/>
          <w:sz w:val="24"/>
          <w:szCs w:val="24"/>
          <w:lang w:val="ro-RO"/>
        </w:rPr>
        <w:t xml:space="preserve"> </w:t>
      </w:r>
    </w:p>
    <w:p w14:paraId="205A1CCC"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bookmarkStart w:id="3" w:name="Articolul_71."/>
      <w:r w:rsidRPr="00426331">
        <w:rPr>
          <w:rFonts w:ascii="Times New Roman" w:eastAsia="Times New Roman" w:hAnsi="Times New Roman" w:cs="Times New Roman"/>
          <w:bCs/>
          <w:color w:val="000000" w:themeColor="text1"/>
          <w:sz w:val="24"/>
          <w:szCs w:val="24"/>
          <w:lang w:val="ro-RO"/>
        </w:rPr>
        <w:t>„</w:t>
      </w:r>
      <w:r w:rsidRPr="00426331">
        <w:rPr>
          <w:rFonts w:ascii="Times New Roman" w:eastAsia="Times New Roman" w:hAnsi="Times New Roman" w:cs="Times New Roman"/>
          <w:b/>
          <w:bCs/>
          <w:color w:val="000000" w:themeColor="text1"/>
          <w:sz w:val="24"/>
          <w:szCs w:val="24"/>
          <w:lang w:val="ro-RO"/>
        </w:rPr>
        <w:t>Articolul 71</w:t>
      </w:r>
      <w:r w:rsidRPr="00426331">
        <w:rPr>
          <w:rFonts w:ascii="Times New Roman" w:eastAsia="Times New Roman" w:hAnsi="Times New Roman" w:cs="Times New Roman"/>
          <w:bCs/>
          <w:color w:val="000000" w:themeColor="text1"/>
          <w:sz w:val="24"/>
          <w:szCs w:val="24"/>
          <w:lang w:val="ro-RO"/>
        </w:rPr>
        <w:t>.</w:t>
      </w:r>
      <w:bookmarkEnd w:id="3"/>
      <w:r w:rsidRPr="00426331">
        <w:rPr>
          <w:rFonts w:ascii="Times New Roman" w:eastAsia="Times New Roman" w:hAnsi="Times New Roman" w:cs="Times New Roman"/>
          <w:color w:val="000000" w:themeColor="text1"/>
          <w:sz w:val="24"/>
          <w:szCs w:val="24"/>
          <w:lang w:val="ro-RO"/>
        </w:rPr>
        <w:t>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p>
    <w:p w14:paraId="3C0F721C" w14:textId="225F97CD"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(1)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r w:rsidRPr="00426331">
        <w:rPr>
          <w:rFonts w:ascii="Times New Roman" w:eastAsia="Times New Roman" w:hAnsi="Times New Roman" w:cs="Times New Roman"/>
          <w:color w:val="000000" w:themeColor="text1"/>
          <w:sz w:val="24"/>
          <w:szCs w:val="24"/>
          <w:lang w:val="ro-RO"/>
        </w:rPr>
        <w:t xml:space="preserve"> privind organizarea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desfăşurarea</w:t>
      </w:r>
      <w:proofErr w:type="spellEnd"/>
      <w:r w:rsidRPr="00426331">
        <w:rPr>
          <w:rFonts w:ascii="Times New Roman" w:eastAsia="Times New Roman" w:hAnsi="Times New Roman" w:cs="Times New Roman"/>
          <w:color w:val="000000" w:themeColor="text1"/>
          <w:sz w:val="24"/>
          <w:szCs w:val="24"/>
          <w:lang w:val="ro-RO"/>
        </w:rPr>
        <w:t xml:space="preserve"> alegerilor se examinează de către organele electorale, </w:t>
      </w:r>
      <w:proofErr w:type="spellStart"/>
      <w:r w:rsidR="00D37DB0" w:rsidRPr="00426331">
        <w:rPr>
          <w:rFonts w:ascii="Times New Roman" w:eastAsia="Times New Roman" w:hAnsi="Times New Roman" w:cs="Times New Roman"/>
          <w:color w:val="000000" w:themeColor="text1"/>
          <w:sz w:val="24"/>
          <w:szCs w:val="24"/>
          <w:lang w:val="ro-RO"/>
        </w:rPr>
        <w:t>respect</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ndu</w:t>
      </w:r>
      <w:proofErr w:type="spellEnd"/>
      <w:r w:rsidRPr="00426331">
        <w:rPr>
          <w:rFonts w:ascii="Times New Roman" w:eastAsia="Times New Roman" w:hAnsi="Times New Roman" w:cs="Times New Roman"/>
          <w:color w:val="000000" w:themeColor="text1"/>
          <w:sz w:val="24"/>
          <w:szCs w:val="24"/>
          <w:lang w:val="ro-RO"/>
        </w:rPr>
        <w:t xml:space="preserve">-se ierarhia acestora. Procedura detaliată de examinare a </w:t>
      </w:r>
      <w:proofErr w:type="spellStart"/>
      <w:r w:rsidRPr="00426331">
        <w:rPr>
          <w:rFonts w:ascii="Times New Roman" w:eastAsia="Times New Roman" w:hAnsi="Times New Roman" w:cs="Times New Roman"/>
          <w:color w:val="000000" w:themeColor="text1"/>
          <w:sz w:val="24"/>
          <w:szCs w:val="24"/>
          <w:lang w:val="ro-RO"/>
        </w:rPr>
        <w:t>contestaţiilor</w:t>
      </w:r>
      <w:proofErr w:type="spellEnd"/>
      <w:r w:rsidRPr="00426331">
        <w:rPr>
          <w:rFonts w:ascii="Times New Roman" w:eastAsia="Times New Roman" w:hAnsi="Times New Roman" w:cs="Times New Roman"/>
          <w:color w:val="000000" w:themeColor="text1"/>
          <w:sz w:val="24"/>
          <w:szCs w:val="24"/>
          <w:lang w:val="ro-RO"/>
        </w:rPr>
        <w:t xml:space="preserve"> în perioada electorală se aprobă prin </w:t>
      </w:r>
      <w:r w:rsidR="009E521D">
        <w:rPr>
          <w:rFonts w:ascii="Times New Roman" w:eastAsia="Times New Roman" w:hAnsi="Times New Roman" w:cs="Times New Roman"/>
          <w:color w:val="000000" w:themeColor="text1"/>
          <w:sz w:val="24"/>
          <w:szCs w:val="24"/>
          <w:lang w:val="ro-RO"/>
        </w:rPr>
        <w:t>r</w:t>
      </w:r>
      <w:r w:rsidR="009E521D" w:rsidRPr="00426331">
        <w:rPr>
          <w:rFonts w:ascii="Times New Roman" w:eastAsia="Times New Roman" w:hAnsi="Times New Roman" w:cs="Times New Roman"/>
          <w:color w:val="000000" w:themeColor="text1"/>
          <w:sz w:val="24"/>
          <w:szCs w:val="24"/>
          <w:lang w:val="ro-RO"/>
        </w:rPr>
        <w:t xml:space="preserve">egulament </w:t>
      </w:r>
      <w:r w:rsidRPr="00426331">
        <w:rPr>
          <w:rFonts w:ascii="Times New Roman" w:eastAsia="Times New Roman" w:hAnsi="Times New Roman" w:cs="Times New Roman"/>
          <w:color w:val="000000" w:themeColor="text1"/>
          <w:sz w:val="24"/>
          <w:szCs w:val="24"/>
          <w:lang w:val="ro-RO"/>
        </w:rPr>
        <w:t>al Comisiei Electorale Centrale.</w:t>
      </w:r>
    </w:p>
    <w:p w14:paraId="37997842"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r w:rsidRPr="00426331">
        <w:rPr>
          <w:rFonts w:ascii="Times New Roman" w:eastAsia="Times New Roman" w:hAnsi="Times New Roman" w:cs="Times New Roman"/>
          <w:color w:val="000000" w:themeColor="text1"/>
          <w:sz w:val="24"/>
          <w:szCs w:val="24"/>
          <w:lang w:val="ro-RO"/>
        </w:rPr>
        <w:t xml:space="preserve"> privind reflectarea campaniei electorale de către furnizorii de servicii media </w:t>
      </w:r>
      <w:proofErr w:type="spellStart"/>
      <w:r w:rsidRPr="00426331">
        <w:rPr>
          <w:rFonts w:ascii="Times New Roman" w:eastAsia="Times New Roman" w:hAnsi="Times New Roman" w:cs="Times New Roman"/>
          <w:color w:val="000000" w:themeColor="text1"/>
          <w:sz w:val="24"/>
          <w:szCs w:val="24"/>
          <w:lang w:val="ro-RO"/>
        </w:rPr>
        <w:t>aflaţi</w:t>
      </w:r>
      <w:proofErr w:type="spellEnd"/>
      <w:r w:rsidRPr="00426331">
        <w:rPr>
          <w:rFonts w:ascii="Times New Roman" w:eastAsia="Times New Roman" w:hAnsi="Times New Roman" w:cs="Times New Roman"/>
          <w:color w:val="000000" w:themeColor="text1"/>
          <w:sz w:val="24"/>
          <w:szCs w:val="24"/>
          <w:lang w:val="ro-RO"/>
        </w:rPr>
        <w:t xml:space="preserve"> sub </w:t>
      </w:r>
      <w:proofErr w:type="spellStart"/>
      <w:r w:rsidRPr="00426331">
        <w:rPr>
          <w:rFonts w:ascii="Times New Roman" w:eastAsia="Times New Roman" w:hAnsi="Times New Roman" w:cs="Times New Roman"/>
          <w:color w:val="000000" w:themeColor="text1"/>
          <w:sz w:val="24"/>
          <w:szCs w:val="24"/>
          <w:lang w:val="ro-RO"/>
        </w:rPr>
        <w:t>jurisdicţia</w:t>
      </w:r>
      <w:proofErr w:type="spellEnd"/>
      <w:r w:rsidRPr="00426331">
        <w:rPr>
          <w:rFonts w:ascii="Times New Roman" w:eastAsia="Times New Roman" w:hAnsi="Times New Roman" w:cs="Times New Roman"/>
          <w:color w:val="000000" w:themeColor="text1"/>
          <w:sz w:val="24"/>
          <w:szCs w:val="24"/>
          <w:lang w:val="ro-RO"/>
        </w:rPr>
        <w:t xml:space="preserve"> Republicii Moldova se examinează de către Consiliul Audiovizualului în conformitate cu prevederile prezentului cod, ale </w:t>
      </w:r>
      <w:hyperlink r:id="rId6" w:history="1">
        <w:proofErr w:type="spellStart"/>
        <w:r w:rsidRPr="00AD21B4">
          <w:rPr>
            <w:rStyle w:val="Hyperlink"/>
            <w:rFonts w:ascii="Times New Roman" w:hAnsi="Times New Roman" w:cs="Times New Roman"/>
            <w:color w:val="000000" w:themeColor="text1"/>
            <w:sz w:val="24"/>
            <w:szCs w:val="24"/>
            <w:u w:val="none"/>
          </w:rPr>
          <w:t>Codului</w:t>
        </w:r>
        <w:proofErr w:type="spellEnd"/>
        <w:r w:rsidRPr="00AD21B4">
          <w:rPr>
            <w:rStyle w:val="Hyperlink"/>
            <w:rFonts w:ascii="Times New Roman" w:hAnsi="Times New Roman" w:cs="Times New Roman"/>
            <w:color w:val="000000" w:themeColor="text1"/>
            <w:sz w:val="24"/>
            <w:szCs w:val="24"/>
            <w:u w:val="none"/>
          </w:rPr>
          <w:t xml:space="preserve"> </w:t>
        </w:r>
        <w:proofErr w:type="spellStart"/>
        <w:r w:rsidRPr="00AD21B4">
          <w:rPr>
            <w:rStyle w:val="Hyperlink"/>
            <w:rFonts w:ascii="Times New Roman" w:hAnsi="Times New Roman" w:cs="Times New Roman"/>
            <w:color w:val="000000" w:themeColor="text1"/>
            <w:sz w:val="24"/>
            <w:szCs w:val="24"/>
            <w:u w:val="none"/>
          </w:rPr>
          <w:t>privind</w:t>
        </w:r>
        <w:proofErr w:type="spellEnd"/>
        <w:r w:rsidRPr="00AD21B4">
          <w:rPr>
            <w:rStyle w:val="Hyperlink"/>
            <w:rFonts w:ascii="Times New Roman" w:hAnsi="Times New Roman" w:cs="Times New Roman"/>
            <w:color w:val="000000" w:themeColor="text1"/>
            <w:sz w:val="24"/>
            <w:szCs w:val="24"/>
            <w:u w:val="none"/>
          </w:rPr>
          <w:t xml:space="preserve"> </w:t>
        </w:r>
        <w:proofErr w:type="spellStart"/>
        <w:r w:rsidRPr="00AD21B4">
          <w:rPr>
            <w:rStyle w:val="Hyperlink"/>
            <w:rFonts w:ascii="Times New Roman" w:hAnsi="Times New Roman" w:cs="Times New Roman"/>
            <w:color w:val="000000" w:themeColor="text1"/>
            <w:sz w:val="24"/>
            <w:szCs w:val="24"/>
            <w:u w:val="none"/>
          </w:rPr>
          <w:t>serviciile</w:t>
        </w:r>
        <w:proofErr w:type="spellEnd"/>
        <w:r w:rsidRPr="00AD21B4">
          <w:rPr>
            <w:rStyle w:val="Hyperlink"/>
            <w:rFonts w:ascii="Times New Roman" w:hAnsi="Times New Roman" w:cs="Times New Roman"/>
            <w:color w:val="000000" w:themeColor="text1"/>
            <w:sz w:val="24"/>
            <w:szCs w:val="24"/>
            <w:u w:val="none"/>
          </w:rPr>
          <w:t xml:space="preserve"> media </w:t>
        </w:r>
        <w:proofErr w:type="spellStart"/>
        <w:r w:rsidRPr="00AD21B4">
          <w:rPr>
            <w:rStyle w:val="Hyperlink"/>
            <w:rFonts w:ascii="Times New Roman" w:hAnsi="Times New Roman" w:cs="Times New Roman"/>
            <w:color w:val="000000" w:themeColor="text1"/>
            <w:sz w:val="24"/>
            <w:szCs w:val="24"/>
            <w:u w:val="none"/>
          </w:rPr>
          <w:t>audiovizuale</w:t>
        </w:r>
        <w:proofErr w:type="spellEnd"/>
        <w:r w:rsidRPr="00AD21B4">
          <w:rPr>
            <w:rStyle w:val="Hyperlink"/>
            <w:rFonts w:ascii="Times New Roman" w:hAnsi="Times New Roman" w:cs="Times New Roman"/>
            <w:color w:val="000000" w:themeColor="text1"/>
            <w:sz w:val="24"/>
            <w:szCs w:val="24"/>
            <w:u w:val="none"/>
          </w:rPr>
          <w:t xml:space="preserve"> al </w:t>
        </w:r>
        <w:proofErr w:type="spellStart"/>
        <w:r w:rsidRPr="00AD21B4">
          <w:rPr>
            <w:rStyle w:val="Hyperlink"/>
            <w:rFonts w:ascii="Times New Roman" w:hAnsi="Times New Roman" w:cs="Times New Roman"/>
            <w:color w:val="000000" w:themeColor="text1"/>
            <w:sz w:val="24"/>
            <w:szCs w:val="24"/>
            <w:u w:val="none"/>
          </w:rPr>
          <w:t>Republicii</w:t>
        </w:r>
        <w:proofErr w:type="spellEnd"/>
        <w:r w:rsidRPr="00AD21B4">
          <w:rPr>
            <w:rStyle w:val="Hyperlink"/>
            <w:rFonts w:ascii="Times New Roman" w:hAnsi="Times New Roman" w:cs="Times New Roman"/>
            <w:color w:val="000000" w:themeColor="text1"/>
            <w:sz w:val="24"/>
            <w:szCs w:val="24"/>
            <w:u w:val="none"/>
          </w:rPr>
          <w:t xml:space="preserve"> Moldova</w:t>
        </w:r>
      </w:hyperlink>
      <w:r w:rsidRPr="00AD21B4">
        <w:rPr>
          <w:rFonts w:ascii="Times New Roman" w:hAnsi="Times New Roman" w:cs="Times New Roman"/>
          <w:sz w:val="24"/>
          <w:szCs w:val="24"/>
        </w:rPr>
        <w:t>,</w:t>
      </w:r>
      <w:r w:rsidRPr="00426331">
        <w:rPr>
          <w:rFonts w:ascii="Times New Roman" w:eastAsia="Times New Roman" w:hAnsi="Times New Roman" w:cs="Times New Roman"/>
          <w:color w:val="000000" w:themeColor="text1"/>
          <w:sz w:val="24"/>
          <w:szCs w:val="24"/>
          <w:lang w:val="ro-RO"/>
        </w:rPr>
        <w:t xml:space="preserve"> iar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r w:rsidRPr="00426331">
        <w:rPr>
          <w:rFonts w:ascii="Times New Roman" w:eastAsia="Times New Roman" w:hAnsi="Times New Roman" w:cs="Times New Roman"/>
          <w:color w:val="000000" w:themeColor="text1"/>
          <w:sz w:val="24"/>
          <w:szCs w:val="24"/>
          <w:lang w:val="ro-RO"/>
        </w:rPr>
        <w:t xml:space="preserve"> ce vizează mijloacele de informare în masă scrise se examinează de către Comisia Electorală Centrală.</w:t>
      </w:r>
    </w:p>
    <w:p w14:paraId="15A75EE3" w14:textId="3E3533EC"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(3) </w:t>
      </w:r>
      <w:proofErr w:type="spellStart"/>
      <w:r w:rsidR="00891C85">
        <w:rPr>
          <w:rFonts w:ascii="Times New Roman" w:eastAsia="Times New Roman" w:hAnsi="Times New Roman" w:cs="Times New Roman"/>
          <w:color w:val="000000" w:themeColor="text1"/>
          <w:sz w:val="24"/>
          <w:szCs w:val="24"/>
          <w:lang w:val="ro-RO"/>
        </w:rPr>
        <w:t>Hotărîrile</w:t>
      </w:r>
      <w:proofErr w:type="spellEnd"/>
      <w:r w:rsidR="00891C85"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organelor electorale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ale Consiliului Audiovizualului asupra </w:t>
      </w:r>
      <w:proofErr w:type="spellStart"/>
      <w:r w:rsidRPr="00426331">
        <w:rPr>
          <w:rFonts w:ascii="Times New Roman" w:eastAsia="Times New Roman" w:hAnsi="Times New Roman" w:cs="Times New Roman"/>
          <w:color w:val="000000" w:themeColor="text1"/>
          <w:sz w:val="24"/>
          <w:szCs w:val="24"/>
          <w:lang w:val="ro-RO"/>
        </w:rPr>
        <w:t>contestaţiilor</w:t>
      </w:r>
      <w:proofErr w:type="spellEnd"/>
      <w:r w:rsidRPr="00426331">
        <w:rPr>
          <w:rFonts w:ascii="Times New Roman" w:eastAsia="Times New Roman" w:hAnsi="Times New Roman" w:cs="Times New Roman"/>
          <w:color w:val="000000" w:themeColor="text1"/>
          <w:sz w:val="24"/>
          <w:szCs w:val="24"/>
          <w:lang w:val="ro-RO"/>
        </w:rPr>
        <w:t xml:space="preserve"> pot fi contestate nemijlocit în </w:t>
      </w:r>
      <w:proofErr w:type="spellStart"/>
      <w:r w:rsidRPr="00426331">
        <w:rPr>
          <w:rFonts w:ascii="Times New Roman" w:eastAsia="Times New Roman" w:hAnsi="Times New Roman" w:cs="Times New Roman"/>
          <w:color w:val="000000" w:themeColor="text1"/>
          <w:sz w:val="24"/>
          <w:szCs w:val="24"/>
          <w:lang w:val="ro-RO"/>
        </w:rPr>
        <w:t>instanţa</w:t>
      </w:r>
      <w:proofErr w:type="spellEnd"/>
      <w:r w:rsidRPr="00426331">
        <w:rPr>
          <w:rFonts w:ascii="Times New Roman" w:eastAsia="Times New Roman" w:hAnsi="Times New Roman" w:cs="Times New Roman"/>
          <w:color w:val="000000" w:themeColor="text1"/>
          <w:sz w:val="24"/>
          <w:szCs w:val="24"/>
          <w:lang w:val="ro-RO"/>
        </w:rPr>
        <w:t xml:space="preserve"> judecătorească competentă.</w:t>
      </w:r>
    </w:p>
    <w:p w14:paraId="50EFD4F3"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(4) </w:t>
      </w:r>
      <w:proofErr w:type="spellStart"/>
      <w:r w:rsidRPr="00426331">
        <w:rPr>
          <w:rFonts w:ascii="Times New Roman" w:eastAsia="Times New Roman" w:hAnsi="Times New Roman" w:cs="Times New Roman"/>
          <w:color w:val="000000" w:themeColor="text1"/>
          <w:sz w:val="24"/>
          <w:szCs w:val="24"/>
          <w:lang w:val="ro-RO"/>
        </w:rPr>
        <w:t>Contestaţia</w:t>
      </w:r>
      <w:proofErr w:type="spellEnd"/>
      <w:r w:rsidRPr="00426331">
        <w:rPr>
          <w:rFonts w:ascii="Times New Roman" w:eastAsia="Times New Roman" w:hAnsi="Times New Roman" w:cs="Times New Roman"/>
          <w:color w:val="000000" w:themeColor="text1"/>
          <w:sz w:val="24"/>
          <w:szCs w:val="24"/>
          <w:lang w:val="ro-RO"/>
        </w:rPr>
        <w:t xml:space="preserve"> va </w:t>
      </w:r>
      <w:proofErr w:type="spellStart"/>
      <w:r w:rsidRPr="00426331">
        <w:rPr>
          <w:rFonts w:ascii="Times New Roman" w:eastAsia="Times New Roman" w:hAnsi="Times New Roman" w:cs="Times New Roman"/>
          <w:color w:val="000000" w:themeColor="text1"/>
          <w:sz w:val="24"/>
          <w:szCs w:val="24"/>
          <w:lang w:val="ro-RO"/>
        </w:rPr>
        <w:t>conţine</w:t>
      </w:r>
      <w:proofErr w:type="spellEnd"/>
      <w:r w:rsidRPr="00426331">
        <w:rPr>
          <w:rFonts w:ascii="Times New Roman" w:eastAsia="Times New Roman" w:hAnsi="Times New Roman" w:cs="Times New Roman"/>
          <w:color w:val="000000" w:themeColor="text1"/>
          <w:sz w:val="24"/>
          <w:szCs w:val="24"/>
          <w:lang w:val="ro-RO"/>
        </w:rPr>
        <w:t xml:space="preserve"> descrierea faptelor invocate ca presupuse încălcări, probele, temeiul legal, </w:t>
      </w:r>
      <w:proofErr w:type="spellStart"/>
      <w:r w:rsidRPr="00426331">
        <w:rPr>
          <w:rFonts w:ascii="Times New Roman" w:eastAsia="Times New Roman" w:hAnsi="Times New Roman" w:cs="Times New Roman"/>
          <w:color w:val="000000" w:themeColor="text1"/>
          <w:sz w:val="24"/>
          <w:szCs w:val="24"/>
          <w:lang w:val="ro-RO"/>
        </w:rPr>
        <w:t>cerinţele</w:t>
      </w:r>
      <w:proofErr w:type="spellEnd"/>
      <w:r w:rsidRPr="00426331">
        <w:rPr>
          <w:rFonts w:ascii="Times New Roman" w:eastAsia="Times New Roman" w:hAnsi="Times New Roman" w:cs="Times New Roman"/>
          <w:color w:val="000000" w:themeColor="text1"/>
          <w:sz w:val="24"/>
          <w:szCs w:val="24"/>
          <w:lang w:val="ro-RO"/>
        </w:rPr>
        <w:t xml:space="preserve"> contestatarului, semnătura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datele de identitate ale persoanei care o depune. </w:t>
      </w:r>
    </w:p>
    <w:p w14:paraId="1BC947BF"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(5)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r w:rsidRPr="00426331">
        <w:rPr>
          <w:rFonts w:ascii="Times New Roman" w:eastAsia="Times New Roman" w:hAnsi="Times New Roman" w:cs="Times New Roman"/>
          <w:color w:val="000000" w:themeColor="text1"/>
          <w:sz w:val="24"/>
          <w:szCs w:val="24"/>
          <w:lang w:val="ro-RO"/>
        </w:rPr>
        <w:t xml:space="preserve"> privind </w:t>
      </w:r>
      <w:proofErr w:type="spellStart"/>
      <w:r w:rsidRPr="00426331">
        <w:rPr>
          <w:rFonts w:ascii="Times New Roman" w:eastAsia="Times New Roman" w:hAnsi="Times New Roman" w:cs="Times New Roman"/>
          <w:color w:val="000000" w:themeColor="text1"/>
          <w:sz w:val="24"/>
          <w:szCs w:val="24"/>
          <w:lang w:val="ro-RO"/>
        </w:rPr>
        <w:t>finanţarea</w:t>
      </w:r>
      <w:proofErr w:type="spellEnd"/>
      <w:r w:rsidRPr="00426331">
        <w:rPr>
          <w:rFonts w:ascii="Times New Roman" w:eastAsia="Times New Roman" w:hAnsi="Times New Roman" w:cs="Times New Roman"/>
          <w:color w:val="000000" w:themeColor="text1"/>
          <w:sz w:val="24"/>
          <w:szCs w:val="24"/>
          <w:lang w:val="ro-RO"/>
        </w:rPr>
        <w:t xml:space="preserve"> campaniilor electorale se adresează Comisiei Electorale Centrale, cu excepția finanțării </w:t>
      </w:r>
      <w:proofErr w:type="spellStart"/>
      <w:r w:rsidRPr="00426331">
        <w:rPr>
          <w:rFonts w:ascii="Times New Roman" w:eastAsia="Times New Roman" w:hAnsi="Times New Roman" w:cs="Times New Roman"/>
          <w:color w:val="000000" w:themeColor="text1"/>
          <w:sz w:val="24"/>
          <w:szCs w:val="24"/>
          <w:lang w:val="ro-RO"/>
        </w:rPr>
        <w:t>candidaţilor</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independenţi</w:t>
      </w:r>
      <w:proofErr w:type="spellEnd"/>
      <w:r w:rsidRPr="00426331">
        <w:rPr>
          <w:rFonts w:ascii="Times New Roman" w:eastAsia="Times New Roman" w:hAnsi="Times New Roman" w:cs="Times New Roman"/>
          <w:color w:val="000000" w:themeColor="text1"/>
          <w:sz w:val="24"/>
          <w:szCs w:val="24"/>
          <w:lang w:val="ro-RO"/>
        </w:rPr>
        <w:t xml:space="preserve"> în alegerile locale care se depune la consiliul electoral de </w:t>
      </w:r>
      <w:proofErr w:type="spellStart"/>
      <w:r w:rsidRPr="00426331">
        <w:rPr>
          <w:rFonts w:ascii="Times New Roman" w:eastAsia="Times New Roman" w:hAnsi="Times New Roman" w:cs="Times New Roman"/>
          <w:color w:val="000000" w:themeColor="text1"/>
          <w:sz w:val="24"/>
          <w:szCs w:val="24"/>
          <w:lang w:val="ro-RO"/>
        </w:rPr>
        <w:t>circumscripţie</w:t>
      </w:r>
      <w:proofErr w:type="spellEnd"/>
      <w:r w:rsidRPr="00426331">
        <w:rPr>
          <w:rFonts w:ascii="Times New Roman" w:eastAsia="Times New Roman" w:hAnsi="Times New Roman" w:cs="Times New Roman"/>
          <w:color w:val="000000" w:themeColor="text1"/>
          <w:sz w:val="24"/>
          <w:szCs w:val="24"/>
          <w:lang w:val="ro-RO"/>
        </w:rPr>
        <w:t xml:space="preserve"> competent. Examinarea </w:t>
      </w:r>
      <w:proofErr w:type="spellStart"/>
      <w:r w:rsidRPr="00426331">
        <w:rPr>
          <w:rFonts w:ascii="Times New Roman" w:eastAsia="Times New Roman" w:hAnsi="Times New Roman" w:cs="Times New Roman"/>
          <w:color w:val="000000" w:themeColor="text1"/>
          <w:sz w:val="24"/>
          <w:szCs w:val="24"/>
          <w:lang w:val="ro-RO"/>
        </w:rPr>
        <w:t>contestaţiilor</w:t>
      </w:r>
      <w:proofErr w:type="spellEnd"/>
      <w:r w:rsidRPr="00426331">
        <w:rPr>
          <w:rFonts w:ascii="Times New Roman" w:eastAsia="Times New Roman" w:hAnsi="Times New Roman" w:cs="Times New Roman"/>
          <w:color w:val="000000" w:themeColor="text1"/>
          <w:sz w:val="24"/>
          <w:szCs w:val="24"/>
          <w:lang w:val="ro-RO"/>
        </w:rPr>
        <w:t xml:space="preserve"> privind </w:t>
      </w:r>
      <w:proofErr w:type="spellStart"/>
      <w:r w:rsidRPr="00426331">
        <w:rPr>
          <w:rFonts w:ascii="Times New Roman" w:eastAsia="Times New Roman" w:hAnsi="Times New Roman" w:cs="Times New Roman"/>
          <w:color w:val="000000" w:themeColor="text1"/>
          <w:sz w:val="24"/>
          <w:szCs w:val="24"/>
          <w:lang w:val="ro-RO"/>
        </w:rPr>
        <w:t>finanţarea</w:t>
      </w:r>
      <w:proofErr w:type="spellEnd"/>
      <w:r w:rsidRPr="00426331">
        <w:rPr>
          <w:rFonts w:ascii="Times New Roman" w:eastAsia="Times New Roman" w:hAnsi="Times New Roman" w:cs="Times New Roman"/>
          <w:color w:val="000000" w:themeColor="text1"/>
          <w:sz w:val="24"/>
          <w:szCs w:val="24"/>
          <w:lang w:val="ro-RO"/>
        </w:rPr>
        <w:t xml:space="preserve"> campaniilor electorale ale partidelor politice nu se supune termenelor de </w:t>
      </w:r>
      <w:proofErr w:type="spellStart"/>
      <w:r w:rsidRPr="00426331">
        <w:rPr>
          <w:rFonts w:ascii="Times New Roman" w:eastAsia="Times New Roman" w:hAnsi="Times New Roman" w:cs="Times New Roman"/>
          <w:color w:val="000000" w:themeColor="text1"/>
          <w:sz w:val="24"/>
          <w:szCs w:val="24"/>
          <w:lang w:val="ro-RO"/>
        </w:rPr>
        <w:t>prescripţie</w:t>
      </w:r>
      <w:proofErr w:type="spellEnd"/>
      <w:r w:rsidRPr="00426331">
        <w:rPr>
          <w:rFonts w:ascii="Times New Roman" w:eastAsia="Times New Roman" w:hAnsi="Times New Roman" w:cs="Times New Roman"/>
          <w:color w:val="000000" w:themeColor="text1"/>
          <w:sz w:val="24"/>
          <w:szCs w:val="24"/>
          <w:lang w:val="ro-RO"/>
        </w:rPr>
        <w:t xml:space="preserve"> prevăzute la art.72–74.”</w:t>
      </w:r>
    </w:p>
    <w:p w14:paraId="79C0EBF1" w14:textId="77777777" w:rsidR="001D694A" w:rsidRPr="00426331" w:rsidRDefault="001D694A"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13D21938" w14:textId="77777777"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w:t>
      </w:r>
      <w:r w:rsidRPr="00426331">
        <w:rPr>
          <w:rFonts w:ascii="Times New Roman" w:hAnsi="Times New Roman" w:cs="Times New Roman"/>
          <w:iCs/>
          <w:color w:val="000000" w:themeColor="text1"/>
          <w:sz w:val="24"/>
          <w:szCs w:val="24"/>
          <w:lang w:val="ro-RO"/>
        </w:rPr>
        <w:t>35.  Articolul 72</w:t>
      </w:r>
      <w:r w:rsidRPr="00426331">
        <w:rPr>
          <w:rFonts w:ascii="Times New Roman" w:eastAsia="Times New Roman" w:hAnsi="Times New Roman" w:cs="Times New Roman"/>
          <w:color w:val="000000" w:themeColor="text1"/>
          <w:sz w:val="24"/>
          <w:szCs w:val="24"/>
          <w:lang w:val="ro-RO"/>
        </w:rPr>
        <w:t xml:space="preserve"> va avea următorul cuprins:</w:t>
      </w:r>
      <w:r w:rsidRPr="00426331">
        <w:rPr>
          <w:rFonts w:ascii="Times New Roman" w:hAnsi="Times New Roman" w:cs="Times New Roman"/>
          <w:iCs/>
          <w:color w:val="000000" w:themeColor="text1"/>
          <w:sz w:val="24"/>
          <w:szCs w:val="24"/>
          <w:lang w:val="ro-RO"/>
        </w:rPr>
        <w:t xml:space="preserve"> </w:t>
      </w:r>
    </w:p>
    <w:p w14:paraId="7E1E40F9"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bookmarkStart w:id="4" w:name="Articolul_72."/>
      <w:r w:rsidRPr="00426331">
        <w:rPr>
          <w:rFonts w:ascii="Times New Roman" w:eastAsia="Times New Roman" w:hAnsi="Times New Roman" w:cs="Times New Roman"/>
          <w:bCs/>
          <w:color w:val="000000" w:themeColor="text1"/>
          <w:sz w:val="24"/>
          <w:szCs w:val="24"/>
          <w:lang w:val="ro-RO"/>
        </w:rPr>
        <w:t>„</w:t>
      </w:r>
      <w:r w:rsidRPr="00426331">
        <w:rPr>
          <w:rFonts w:ascii="Times New Roman" w:eastAsia="Times New Roman" w:hAnsi="Times New Roman" w:cs="Times New Roman"/>
          <w:b/>
          <w:bCs/>
          <w:color w:val="000000" w:themeColor="text1"/>
          <w:sz w:val="24"/>
          <w:szCs w:val="24"/>
          <w:lang w:val="ro-RO"/>
        </w:rPr>
        <w:t>Articolul 72.</w:t>
      </w:r>
      <w:bookmarkEnd w:id="4"/>
      <w:r w:rsidRPr="00426331">
        <w:rPr>
          <w:rFonts w:ascii="Times New Roman" w:eastAsia="Times New Roman" w:hAnsi="Times New Roman" w:cs="Times New Roman"/>
          <w:color w:val="000000" w:themeColor="text1"/>
          <w:sz w:val="24"/>
          <w:szCs w:val="24"/>
          <w:lang w:val="ro-RO"/>
        </w:rPr>
        <w:t xml:space="preserve"> Înaintarea </w:t>
      </w:r>
      <w:proofErr w:type="spellStart"/>
      <w:r w:rsidRPr="00426331">
        <w:rPr>
          <w:rFonts w:ascii="Times New Roman" w:eastAsia="Times New Roman" w:hAnsi="Times New Roman" w:cs="Times New Roman"/>
          <w:color w:val="000000" w:themeColor="text1"/>
          <w:sz w:val="24"/>
          <w:szCs w:val="24"/>
          <w:lang w:val="ro-RO"/>
        </w:rPr>
        <w:t>contestaţiilor</w:t>
      </w:r>
      <w:proofErr w:type="spellEnd"/>
    </w:p>
    <w:p w14:paraId="69AF832C" w14:textId="484F5855" w:rsidR="003F4821" w:rsidRPr="00426331" w:rsidRDefault="003F4821" w:rsidP="003F4821">
      <w:pPr>
        <w:pStyle w:val="Listparagraf"/>
        <w:numPr>
          <w:ilvl w:val="0"/>
          <w:numId w:val="4"/>
        </w:numPr>
        <w:tabs>
          <w:tab w:val="left" w:pos="990"/>
        </w:tabs>
        <w:spacing w:after="0" w:line="240" w:lineRule="auto"/>
        <w:ind w:left="0" w:firstLine="567"/>
        <w:jc w:val="both"/>
        <w:rPr>
          <w:rFonts w:ascii="Times New Roman" w:eastAsia="Times New Roman" w:hAnsi="Times New Roman" w:cs="Times New Roman"/>
          <w:color w:val="000000" w:themeColor="text1"/>
          <w:sz w:val="24"/>
          <w:szCs w:val="24"/>
          <w:lang w:val="ro-RO"/>
        </w:rPr>
      </w:pPr>
      <w:proofErr w:type="spellStart"/>
      <w:r w:rsidRPr="00426331">
        <w:rPr>
          <w:rFonts w:ascii="Times New Roman" w:eastAsia="Times New Roman" w:hAnsi="Times New Roman" w:cs="Times New Roman"/>
          <w:color w:val="000000" w:themeColor="text1"/>
          <w:sz w:val="24"/>
          <w:szCs w:val="24"/>
          <w:lang w:val="ro-RO"/>
        </w:rPr>
        <w:t>Acţiunile</w:t>
      </w:r>
      <w:proofErr w:type="spellEnd"/>
      <w:r w:rsidRPr="00426331">
        <w:rPr>
          <w:rFonts w:ascii="Times New Roman" w:eastAsia="Times New Roman" w:hAnsi="Times New Roman" w:cs="Times New Roman"/>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inacţiunile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electorali/candidaților de pe list</w:t>
      </w:r>
      <w:r w:rsidR="00B65F92">
        <w:rPr>
          <w:rFonts w:ascii="Times New Roman" w:eastAsia="Times New Roman" w:hAnsi="Times New Roman" w:cs="Times New Roman"/>
          <w:color w:val="000000" w:themeColor="text1"/>
          <w:sz w:val="24"/>
          <w:szCs w:val="24"/>
          <w:lang w:val="ro-RO"/>
        </w:rPr>
        <w:t>e</w:t>
      </w:r>
      <w:r w:rsidRPr="00426331">
        <w:rPr>
          <w:rFonts w:ascii="Times New Roman" w:eastAsia="Times New Roman" w:hAnsi="Times New Roman" w:cs="Times New Roman"/>
          <w:color w:val="000000" w:themeColor="text1"/>
          <w:sz w:val="24"/>
          <w:szCs w:val="24"/>
          <w:lang w:val="ro-RO"/>
        </w:rPr>
        <w:t xml:space="preserve"> / grupurilor de inițiativă/ participanților la referendum pot fi contestate la organul electoral care i</w:t>
      </w:r>
      <w:r w:rsidR="009E521D">
        <w:rPr>
          <w:rFonts w:ascii="Times New Roman" w:eastAsia="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a înregistrat, în termen de 3 zile calendaristice de la data </w:t>
      </w:r>
      <w:proofErr w:type="spellStart"/>
      <w:r w:rsidR="00D37DB0" w:rsidRPr="00426331">
        <w:rPr>
          <w:rFonts w:ascii="Times New Roman" w:eastAsia="Times New Roman" w:hAnsi="Times New Roman" w:cs="Times New Roman"/>
          <w:color w:val="000000" w:themeColor="text1"/>
          <w:sz w:val="24"/>
          <w:szCs w:val="24"/>
          <w:lang w:val="ro-RO"/>
        </w:rPr>
        <w:t>săv</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rşirii</w:t>
      </w:r>
      <w:proofErr w:type="spellEnd"/>
      <w:r w:rsidR="00D37DB0"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acţiunii</w:t>
      </w:r>
      <w:proofErr w:type="spellEnd"/>
      <w:r w:rsidRPr="00426331">
        <w:rPr>
          <w:rFonts w:ascii="Times New Roman" w:eastAsia="Times New Roman" w:hAnsi="Times New Roman" w:cs="Times New Roman"/>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inacţiunii</w:t>
      </w:r>
      <w:proofErr w:type="spellEnd"/>
      <w:r w:rsidRPr="00426331">
        <w:rPr>
          <w:rFonts w:ascii="Times New Roman" w:eastAsia="Times New Roman" w:hAnsi="Times New Roman" w:cs="Times New Roman"/>
          <w:color w:val="000000" w:themeColor="text1"/>
          <w:sz w:val="24"/>
          <w:szCs w:val="24"/>
          <w:lang w:val="ro-RO"/>
        </w:rPr>
        <w:t xml:space="preserve">, cu excepțiile prevăzute de prezentul cod sau </w:t>
      </w:r>
      <w:r w:rsidR="00872531">
        <w:rPr>
          <w:rFonts w:ascii="Times New Roman" w:eastAsia="Times New Roman" w:hAnsi="Times New Roman" w:cs="Times New Roman"/>
          <w:color w:val="000000" w:themeColor="text1"/>
          <w:sz w:val="24"/>
          <w:szCs w:val="24"/>
          <w:lang w:val="ro-RO"/>
        </w:rPr>
        <w:t xml:space="preserve">de </w:t>
      </w:r>
      <w:r w:rsidRPr="00426331">
        <w:rPr>
          <w:rFonts w:ascii="Times New Roman" w:eastAsia="Times New Roman" w:hAnsi="Times New Roman" w:cs="Times New Roman"/>
          <w:color w:val="000000" w:themeColor="text1"/>
          <w:sz w:val="24"/>
          <w:szCs w:val="24"/>
          <w:lang w:val="ro-RO"/>
        </w:rPr>
        <w:t>alte legi.</w:t>
      </w:r>
    </w:p>
    <w:p w14:paraId="0D480C6C" w14:textId="0A992564" w:rsidR="003F4821" w:rsidRPr="00426331" w:rsidRDefault="003F4821" w:rsidP="003F4821">
      <w:pPr>
        <w:pStyle w:val="Listparagraf"/>
        <w:numPr>
          <w:ilvl w:val="0"/>
          <w:numId w:val="4"/>
        </w:numPr>
        <w:tabs>
          <w:tab w:val="left" w:pos="990"/>
        </w:tabs>
        <w:spacing w:after="0" w:line="240" w:lineRule="auto"/>
        <w:ind w:left="0" w:firstLine="540"/>
        <w:jc w:val="both"/>
        <w:rPr>
          <w:rFonts w:ascii="Times New Roman" w:eastAsia="Times New Roman" w:hAnsi="Times New Roman" w:cs="Times New Roman"/>
          <w:color w:val="000000" w:themeColor="text1"/>
          <w:sz w:val="24"/>
          <w:szCs w:val="24"/>
          <w:lang w:val="ro-RO"/>
        </w:rPr>
      </w:pPr>
      <w:proofErr w:type="spellStart"/>
      <w:r w:rsidRPr="00426331">
        <w:rPr>
          <w:rFonts w:ascii="Times New Roman" w:eastAsia="Times New Roman" w:hAnsi="Times New Roman" w:cs="Times New Roman"/>
          <w:color w:val="000000" w:themeColor="text1"/>
          <w:sz w:val="24"/>
          <w:szCs w:val="24"/>
          <w:lang w:val="ro-RO"/>
        </w:rPr>
        <w:t>Acţiunile</w:t>
      </w:r>
      <w:proofErr w:type="spellEnd"/>
      <w:r w:rsidRPr="00426331">
        <w:rPr>
          <w:rFonts w:ascii="Times New Roman" w:eastAsia="Times New Roman" w:hAnsi="Times New Roman" w:cs="Times New Roman"/>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inacţiunile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00D37DB0" w:rsidRPr="00426331">
        <w:rPr>
          <w:rFonts w:ascii="Times New Roman" w:eastAsia="Times New Roman" w:hAnsi="Times New Roman" w:cs="Times New Roman"/>
          <w:color w:val="000000" w:themeColor="text1"/>
          <w:sz w:val="24"/>
          <w:szCs w:val="24"/>
          <w:lang w:val="ro-RO"/>
        </w:rPr>
        <w:t>hotăr</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rile</w:t>
      </w:r>
      <w:proofErr w:type="spellEnd"/>
      <w:r w:rsidR="00D37DB0"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organelor electorale pot fi contestate </w:t>
      </w:r>
      <w:r w:rsidR="008B0FEE" w:rsidRPr="00426331">
        <w:rPr>
          <w:rFonts w:ascii="Times New Roman" w:eastAsia="Times New Roman" w:hAnsi="Times New Roman" w:cs="Times New Roman"/>
          <w:color w:val="000000" w:themeColor="text1"/>
          <w:sz w:val="24"/>
          <w:szCs w:val="24"/>
          <w:lang w:val="ro-RO"/>
        </w:rPr>
        <w:t xml:space="preserve">la organul ierarhic superior cu </w:t>
      </w:r>
      <w:r w:rsidRPr="00426331">
        <w:rPr>
          <w:rFonts w:ascii="Times New Roman" w:eastAsia="Times New Roman" w:hAnsi="Times New Roman" w:cs="Times New Roman"/>
          <w:color w:val="000000" w:themeColor="text1"/>
          <w:sz w:val="24"/>
          <w:szCs w:val="24"/>
          <w:lang w:val="ro-RO"/>
        </w:rPr>
        <w:t xml:space="preserve">respectarea procedurii prealabile, </w:t>
      </w:r>
      <w:r w:rsidR="008B0FEE" w:rsidRPr="00426331">
        <w:rPr>
          <w:rFonts w:ascii="Times New Roman" w:eastAsia="Times New Roman" w:hAnsi="Times New Roman" w:cs="Times New Roman"/>
          <w:color w:val="000000" w:themeColor="text1"/>
          <w:sz w:val="24"/>
          <w:szCs w:val="24"/>
          <w:lang w:val="ro-RO"/>
        </w:rPr>
        <w:t>ulterior</w:t>
      </w:r>
      <w:r w:rsidRPr="00426331">
        <w:rPr>
          <w:rFonts w:ascii="Times New Roman" w:eastAsia="Times New Roman" w:hAnsi="Times New Roman" w:cs="Times New Roman"/>
          <w:color w:val="000000" w:themeColor="text1"/>
          <w:sz w:val="24"/>
          <w:szCs w:val="24"/>
          <w:lang w:val="ro-RO"/>
        </w:rPr>
        <w:t xml:space="preserve"> în </w:t>
      </w:r>
      <w:proofErr w:type="spellStart"/>
      <w:r w:rsidRPr="00426331">
        <w:rPr>
          <w:rFonts w:ascii="Times New Roman" w:eastAsia="Times New Roman" w:hAnsi="Times New Roman" w:cs="Times New Roman"/>
          <w:color w:val="000000" w:themeColor="text1"/>
          <w:sz w:val="24"/>
          <w:szCs w:val="24"/>
          <w:lang w:val="ro-RO"/>
        </w:rPr>
        <w:t>instanţa</w:t>
      </w:r>
      <w:proofErr w:type="spellEnd"/>
      <w:r w:rsidRPr="00426331">
        <w:rPr>
          <w:rFonts w:ascii="Times New Roman" w:eastAsia="Times New Roman" w:hAnsi="Times New Roman" w:cs="Times New Roman"/>
          <w:color w:val="000000" w:themeColor="text1"/>
          <w:sz w:val="24"/>
          <w:szCs w:val="24"/>
          <w:lang w:val="ro-RO"/>
        </w:rPr>
        <w:t xml:space="preserve"> de judecată competentă, în termen de 3 zile calendaristice de la data </w:t>
      </w:r>
      <w:proofErr w:type="spellStart"/>
      <w:r w:rsidR="00D37DB0" w:rsidRPr="00426331">
        <w:rPr>
          <w:rFonts w:ascii="Times New Roman" w:eastAsia="Times New Roman" w:hAnsi="Times New Roman" w:cs="Times New Roman"/>
          <w:color w:val="000000" w:themeColor="text1"/>
          <w:sz w:val="24"/>
          <w:szCs w:val="24"/>
          <w:lang w:val="ro-RO"/>
        </w:rPr>
        <w:t>săv</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rşirii</w:t>
      </w:r>
      <w:proofErr w:type="spellEnd"/>
      <w:r w:rsidR="00D37DB0"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acţiunii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inacţiunii</w:t>
      </w:r>
      <w:proofErr w:type="spellEnd"/>
      <w:r w:rsidRPr="00426331">
        <w:rPr>
          <w:rFonts w:ascii="Times New Roman" w:eastAsia="Times New Roman" w:hAnsi="Times New Roman" w:cs="Times New Roman"/>
          <w:color w:val="000000" w:themeColor="text1"/>
          <w:sz w:val="24"/>
          <w:szCs w:val="24"/>
          <w:lang w:val="ro-RO"/>
        </w:rPr>
        <w:t xml:space="preserve"> sau adoptării </w:t>
      </w:r>
      <w:proofErr w:type="spellStart"/>
      <w:r w:rsidR="00D37DB0" w:rsidRPr="00426331">
        <w:rPr>
          <w:rFonts w:ascii="Times New Roman" w:eastAsia="Times New Roman" w:hAnsi="Times New Roman" w:cs="Times New Roman"/>
          <w:color w:val="000000" w:themeColor="text1"/>
          <w:sz w:val="24"/>
          <w:szCs w:val="24"/>
          <w:lang w:val="ro-RO"/>
        </w:rPr>
        <w:t>hotăr</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rii</w:t>
      </w:r>
      <w:proofErr w:type="spellEnd"/>
      <w:r w:rsidRPr="00426331">
        <w:rPr>
          <w:rFonts w:ascii="Times New Roman" w:eastAsia="Times New Roman" w:hAnsi="Times New Roman" w:cs="Times New Roman"/>
          <w:color w:val="000000" w:themeColor="text1"/>
          <w:sz w:val="24"/>
          <w:szCs w:val="24"/>
          <w:lang w:val="ro-RO"/>
        </w:rPr>
        <w:t xml:space="preserve">. </w:t>
      </w:r>
    </w:p>
    <w:p w14:paraId="2011521E" w14:textId="304389D0" w:rsidR="003F4821" w:rsidRPr="00426331" w:rsidRDefault="003F4821" w:rsidP="00891C85">
      <w:pPr>
        <w:pStyle w:val="Listparagraf"/>
        <w:numPr>
          <w:ilvl w:val="0"/>
          <w:numId w:val="4"/>
        </w:numPr>
        <w:tabs>
          <w:tab w:val="left" w:pos="990"/>
        </w:tabs>
        <w:spacing w:after="0" w:line="240" w:lineRule="auto"/>
        <w:ind w:left="0" w:firstLine="540"/>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Termenul de depunere a contestației se calculează </w:t>
      </w:r>
      <w:proofErr w:type="spellStart"/>
      <w:r w:rsidR="00D37DB0" w:rsidRPr="00426331">
        <w:rPr>
          <w:rFonts w:ascii="Times New Roman" w:eastAsia="Times New Roman" w:hAnsi="Times New Roman" w:cs="Times New Roman"/>
          <w:color w:val="000000" w:themeColor="text1"/>
          <w:sz w:val="24"/>
          <w:szCs w:val="24"/>
          <w:lang w:val="ro-RO"/>
        </w:rPr>
        <w:t>încep</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nd</w:t>
      </w:r>
      <w:proofErr w:type="spellEnd"/>
      <w:r w:rsidR="00D37DB0"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cu ziua următoare zilei în care a fost </w:t>
      </w:r>
      <w:proofErr w:type="spellStart"/>
      <w:r w:rsidR="00D37DB0" w:rsidRPr="00426331">
        <w:rPr>
          <w:rFonts w:ascii="Times New Roman" w:eastAsia="Times New Roman" w:hAnsi="Times New Roman" w:cs="Times New Roman"/>
          <w:color w:val="000000" w:themeColor="text1"/>
          <w:sz w:val="24"/>
          <w:szCs w:val="24"/>
          <w:lang w:val="ro-RO"/>
        </w:rPr>
        <w:t>săv</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rşită</w:t>
      </w:r>
      <w:proofErr w:type="spellEnd"/>
      <w:r w:rsidR="00D37DB0"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acţiunea</w:t>
      </w:r>
      <w:proofErr w:type="spellEnd"/>
      <w:r w:rsidRPr="00426331">
        <w:rPr>
          <w:rFonts w:ascii="Times New Roman" w:eastAsia="Times New Roman" w:hAnsi="Times New Roman" w:cs="Times New Roman"/>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inacţiunea</w:t>
      </w:r>
      <w:proofErr w:type="spellEnd"/>
      <w:r w:rsidRPr="00426331">
        <w:rPr>
          <w:rFonts w:ascii="Times New Roman" w:eastAsia="Times New Roman" w:hAnsi="Times New Roman" w:cs="Times New Roman"/>
          <w:color w:val="000000" w:themeColor="text1"/>
          <w:sz w:val="24"/>
          <w:szCs w:val="24"/>
          <w:lang w:val="ro-RO"/>
        </w:rPr>
        <w:t xml:space="preserve"> sau a fost adoptată </w:t>
      </w:r>
      <w:proofErr w:type="spellStart"/>
      <w:r w:rsidR="00D37DB0" w:rsidRPr="00426331">
        <w:rPr>
          <w:rFonts w:ascii="Times New Roman" w:eastAsia="Times New Roman" w:hAnsi="Times New Roman" w:cs="Times New Roman"/>
          <w:color w:val="000000" w:themeColor="text1"/>
          <w:sz w:val="24"/>
          <w:szCs w:val="24"/>
          <w:lang w:val="ro-RO"/>
        </w:rPr>
        <w:t>hotăr</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rea</w:t>
      </w:r>
      <w:proofErr w:type="spellEnd"/>
      <w:r w:rsidR="00D37DB0"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organului electoral.</w:t>
      </w:r>
    </w:p>
    <w:p w14:paraId="53881C4B" w14:textId="6BD68F9F"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(4)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r w:rsidRPr="00426331">
        <w:rPr>
          <w:rFonts w:ascii="Times New Roman" w:eastAsia="Times New Roman" w:hAnsi="Times New Roman" w:cs="Times New Roman"/>
          <w:color w:val="000000" w:themeColor="text1"/>
          <w:sz w:val="24"/>
          <w:szCs w:val="24"/>
          <w:lang w:val="ro-RO"/>
        </w:rPr>
        <w:t xml:space="preserve"> privind </w:t>
      </w:r>
      <w:proofErr w:type="spellStart"/>
      <w:r w:rsidRPr="00426331">
        <w:rPr>
          <w:rFonts w:ascii="Times New Roman" w:eastAsia="Times New Roman" w:hAnsi="Times New Roman" w:cs="Times New Roman"/>
          <w:color w:val="000000" w:themeColor="text1"/>
          <w:sz w:val="24"/>
          <w:szCs w:val="24"/>
          <w:lang w:val="ro-RO"/>
        </w:rPr>
        <w:t>acţiunile</w:t>
      </w:r>
      <w:proofErr w:type="spellEnd"/>
      <w:r w:rsidRPr="00426331">
        <w:rPr>
          <w:rFonts w:ascii="Times New Roman" w:eastAsia="Times New Roman" w:hAnsi="Times New Roman" w:cs="Times New Roman"/>
          <w:color w:val="000000" w:themeColor="text1"/>
          <w:sz w:val="24"/>
          <w:szCs w:val="24"/>
          <w:lang w:val="ro-RO"/>
        </w:rPr>
        <w:t xml:space="preserve">/inacțiunile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00D37DB0" w:rsidRPr="00426331">
        <w:rPr>
          <w:rFonts w:ascii="Times New Roman" w:eastAsia="Times New Roman" w:hAnsi="Times New Roman" w:cs="Times New Roman"/>
          <w:color w:val="000000" w:themeColor="text1"/>
          <w:sz w:val="24"/>
          <w:szCs w:val="24"/>
          <w:lang w:val="ro-RO"/>
        </w:rPr>
        <w:t>hotăr</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rile</w:t>
      </w:r>
      <w:proofErr w:type="spellEnd"/>
      <w:r w:rsidR="00D37DB0"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Comisiei Electorale Centrale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ale Consiliului Audiovizualului se depun, fără respectarea procedurii prealabile, la Curtea de Apel </w:t>
      </w:r>
      <w:proofErr w:type="spellStart"/>
      <w:r w:rsidRPr="00426331">
        <w:rPr>
          <w:rFonts w:ascii="Times New Roman" w:eastAsia="Times New Roman" w:hAnsi="Times New Roman" w:cs="Times New Roman"/>
          <w:color w:val="000000" w:themeColor="text1"/>
          <w:sz w:val="24"/>
          <w:szCs w:val="24"/>
          <w:lang w:val="ro-RO"/>
        </w:rPr>
        <w:t>Chişinău</w:t>
      </w:r>
      <w:proofErr w:type="spellEnd"/>
      <w:r w:rsidRPr="00426331">
        <w:rPr>
          <w:rFonts w:ascii="Times New Roman" w:eastAsia="Times New Roman" w:hAnsi="Times New Roman" w:cs="Times New Roman"/>
          <w:color w:val="000000" w:themeColor="text1"/>
          <w:sz w:val="24"/>
          <w:szCs w:val="24"/>
          <w:lang w:val="ro-RO"/>
        </w:rPr>
        <w:t xml:space="preserve"> în termen de 3 zile calendaristice de la data </w:t>
      </w:r>
      <w:proofErr w:type="spellStart"/>
      <w:r w:rsidR="00D37DB0" w:rsidRPr="00426331">
        <w:rPr>
          <w:rFonts w:ascii="Times New Roman" w:eastAsia="Times New Roman" w:hAnsi="Times New Roman" w:cs="Times New Roman"/>
          <w:color w:val="000000" w:themeColor="text1"/>
          <w:sz w:val="24"/>
          <w:szCs w:val="24"/>
          <w:lang w:val="ro-RO"/>
        </w:rPr>
        <w:t>săv</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rşirii</w:t>
      </w:r>
      <w:proofErr w:type="spellEnd"/>
      <w:r w:rsidR="00D37DB0"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acţiunii</w:t>
      </w:r>
      <w:proofErr w:type="spellEnd"/>
      <w:r w:rsidRPr="00426331">
        <w:rPr>
          <w:rFonts w:ascii="Times New Roman" w:eastAsia="Times New Roman" w:hAnsi="Times New Roman" w:cs="Times New Roman"/>
          <w:color w:val="000000" w:themeColor="text1"/>
          <w:sz w:val="24"/>
          <w:szCs w:val="24"/>
          <w:lang w:val="ro-RO"/>
        </w:rPr>
        <w:t xml:space="preserve">/inacțiunii sau adoptării </w:t>
      </w:r>
      <w:proofErr w:type="spellStart"/>
      <w:r w:rsidR="00D37DB0" w:rsidRPr="00426331">
        <w:rPr>
          <w:rFonts w:ascii="Times New Roman" w:eastAsia="Times New Roman" w:hAnsi="Times New Roman" w:cs="Times New Roman"/>
          <w:color w:val="000000" w:themeColor="text1"/>
          <w:sz w:val="24"/>
          <w:szCs w:val="24"/>
          <w:lang w:val="ro-RO"/>
        </w:rPr>
        <w:t>hotăr</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rii</w:t>
      </w:r>
      <w:proofErr w:type="spellEnd"/>
      <w:r w:rsidRPr="00426331">
        <w:rPr>
          <w:rFonts w:ascii="Times New Roman" w:eastAsia="Times New Roman" w:hAnsi="Times New Roman" w:cs="Times New Roman"/>
          <w:color w:val="000000" w:themeColor="text1"/>
          <w:sz w:val="24"/>
          <w:szCs w:val="24"/>
          <w:lang w:val="ro-RO"/>
        </w:rPr>
        <w:t>.</w:t>
      </w:r>
    </w:p>
    <w:p w14:paraId="27B24975" w14:textId="3B5CCAE3"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(5) </w:t>
      </w:r>
      <w:proofErr w:type="spellStart"/>
      <w:r w:rsidRPr="00426331">
        <w:rPr>
          <w:rFonts w:ascii="Times New Roman" w:eastAsia="Times New Roman" w:hAnsi="Times New Roman" w:cs="Times New Roman"/>
          <w:color w:val="000000" w:themeColor="text1"/>
          <w:sz w:val="24"/>
          <w:szCs w:val="24"/>
          <w:lang w:val="ro-RO"/>
        </w:rPr>
        <w:t>Contestaţia</w:t>
      </w:r>
      <w:proofErr w:type="spellEnd"/>
      <w:r w:rsidRPr="00426331">
        <w:rPr>
          <w:rFonts w:ascii="Times New Roman" w:eastAsia="Times New Roman" w:hAnsi="Times New Roman" w:cs="Times New Roman"/>
          <w:color w:val="000000" w:themeColor="text1"/>
          <w:sz w:val="24"/>
          <w:szCs w:val="24"/>
          <w:lang w:val="ro-RO"/>
        </w:rPr>
        <w:t xml:space="preserve"> nu poate fi depusă de către membrul organului electoral respectiv, dar poate fi depusă de reprezentantul concurentului electoral/grupului de inițiativă/participantului la referendum în organul electoral respectiv sau de o persoană împuternicită de către </w:t>
      </w:r>
      <w:r w:rsidR="00872531">
        <w:rPr>
          <w:rFonts w:ascii="Times New Roman" w:eastAsia="Times New Roman" w:hAnsi="Times New Roman" w:cs="Times New Roman"/>
          <w:color w:val="000000" w:themeColor="text1"/>
          <w:sz w:val="24"/>
          <w:szCs w:val="24"/>
          <w:lang w:val="ro-RO"/>
        </w:rPr>
        <w:t>acesta</w:t>
      </w:r>
      <w:r w:rsidR="00872531"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prin procură.</w:t>
      </w:r>
    </w:p>
    <w:p w14:paraId="7DB8C9AB" w14:textId="42468B10"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(6) În cazul în care examinarea nu </w:t>
      </w:r>
      <w:proofErr w:type="spellStart"/>
      <w:r w:rsidRPr="00426331">
        <w:rPr>
          <w:rFonts w:ascii="Times New Roman" w:eastAsia="Times New Roman" w:hAnsi="Times New Roman" w:cs="Times New Roman"/>
          <w:color w:val="000000" w:themeColor="text1"/>
          <w:sz w:val="24"/>
          <w:szCs w:val="24"/>
          <w:lang w:val="ro-RO"/>
        </w:rPr>
        <w:t>ţine</w:t>
      </w:r>
      <w:proofErr w:type="spellEnd"/>
      <w:r w:rsidRPr="00426331">
        <w:rPr>
          <w:rFonts w:ascii="Times New Roman" w:eastAsia="Times New Roman" w:hAnsi="Times New Roman" w:cs="Times New Roman"/>
          <w:color w:val="000000" w:themeColor="text1"/>
          <w:sz w:val="24"/>
          <w:szCs w:val="24"/>
          <w:lang w:val="ro-RO"/>
        </w:rPr>
        <w:t xml:space="preserve"> de </w:t>
      </w:r>
      <w:proofErr w:type="spellStart"/>
      <w:r w:rsidRPr="00426331">
        <w:rPr>
          <w:rFonts w:ascii="Times New Roman" w:eastAsia="Times New Roman" w:hAnsi="Times New Roman" w:cs="Times New Roman"/>
          <w:color w:val="000000" w:themeColor="text1"/>
          <w:sz w:val="24"/>
          <w:szCs w:val="24"/>
          <w:lang w:val="ro-RO"/>
        </w:rPr>
        <w:t>competenţa</w:t>
      </w:r>
      <w:proofErr w:type="spellEnd"/>
      <w:r w:rsidRPr="00426331">
        <w:rPr>
          <w:rFonts w:ascii="Times New Roman" w:eastAsia="Times New Roman" w:hAnsi="Times New Roman" w:cs="Times New Roman"/>
          <w:color w:val="000000" w:themeColor="text1"/>
          <w:sz w:val="24"/>
          <w:szCs w:val="24"/>
          <w:lang w:val="ro-RO"/>
        </w:rPr>
        <w:t xml:space="preserve"> organului electoral respectiv, </w:t>
      </w:r>
      <w:proofErr w:type="spellStart"/>
      <w:r w:rsidRPr="00426331">
        <w:rPr>
          <w:rFonts w:ascii="Times New Roman" w:eastAsia="Times New Roman" w:hAnsi="Times New Roman" w:cs="Times New Roman"/>
          <w:color w:val="000000" w:themeColor="text1"/>
          <w:sz w:val="24"/>
          <w:szCs w:val="24"/>
          <w:lang w:val="ro-RO"/>
        </w:rPr>
        <w:t>contestaţia</w:t>
      </w:r>
      <w:proofErr w:type="spellEnd"/>
      <w:r w:rsidR="00B65F92">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materialele anexate la ea urmează </w:t>
      </w:r>
      <w:r w:rsidRPr="00891C85">
        <w:rPr>
          <w:rFonts w:ascii="Times New Roman" w:eastAsia="Times New Roman" w:hAnsi="Times New Roman" w:cs="Times New Roman"/>
          <w:color w:val="000000" w:themeColor="text1"/>
          <w:sz w:val="24"/>
          <w:szCs w:val="24"/>
          <w:lang w:val="ro-RO"/>
        </w:rPr>
        <w:t xml:space="preserve">a fi transmise spre examinare conform </w:t>
      </w:r>
      <w:proofErr w:type="spellStart"/>
      <w:r w:rsidRPr="00891C85">
        <w:rPr>
          <w:rFonts w:ascii="Times New Roman" w:eastAsia="Times New Roman" w:hAnsi="Times New Roman" w:cs="Times New Roman"/>
          <w:color w:val="000000" w:themeColor="text1"/>
          <w:sz w:val="24"/>
          <w:szCs w:val="24"/>
          <w:lang w:val="ro-RO"/>
        </w:rPr>
        <w:t>competenţei</w:t>
      </w:r>
      <w:proofErr w:type="spellEnd"/>
      <w:r w:rsidRPr="00891C85">
        <w:rPr>
          <w:rFonts w:ascii="Times New Roman" w:eastAsia="Times New Roman" w:hAnsi="Times New Roman" w:cs="Times New Roman"/>
          <w:color w:val="000000" w:themeColor="text1"/>
          <w:sz w:val="24"/>
          <w:szCs w:val="24"/>
          <w:lang w:val="ro-RO"/>
        </w:rPr>
        <w:t xml:space="preserve">, în mod urgent, în cel mult 2 zile calendaristice de la data </w:t>
      </w:r>
      <w:proofErr w:type="spellStart"/>
      <w:r w:rsidRPr="00891C85">
        <w:rPr>
          <w:rFonts w:ascii="Times New Roman" w:eastAsia="Times New Roman" w:hAnsi="Times New Roman" w:cs="Times New Roman"/>
          <w:color w:val="000000" w:themeColor="text1"/>
          <w:sz w:val="24"/>
          <w:szCs w:val="24"/>
          <w:lang w:val="ro-RO"/>
        </w:rPr>
        <w:t>recepţionării</w:t>
      </w:r>
      <w:proofErr w:type="spellEnd"/>
      <w:r w:rsidRPr="00891C85">
        <w:rPr>
          <w:rFonts w:ascii="Times New Roman" w:eastAsia="Times New Roman" w:hAnsi="Times New Roman" w:cs="Times New Roman"/>
          <w:color w:val="000000" w:themeColor="text1"/>
          <w:sz w:val="24"/>
          <w:szCs w:val="24"/>
          <w:lang w:val="ro-RO"/>
        </w:rPr>
        <w:t>.”</w:t>
      </w:r>
    </w:p>
    <w:p w14:paraId="040703CC" w14:textId="77777777" w:rsidR="001C118F" w:rsidRPr="00426331" w:rsidRDefault="001C118F"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55B508AA" w14:textId="77777777" w:rsidR="001C118F" w:rsidRPr="00426331" w:rsidRDefault="001C118F" w:rsidP="001C118F">
      <w:pPr>
        <w:spacing w:after="0" w:line="240" w:lineRule="auto"/>
        <w:ind w:firstLine="567"/>
        <w:jc w:val="center"/>
        <w:rPr>
          <w:rFonts w:ascii="Times New Roman" w:eastAsia="Times New Roman" w:hAnsi="Times New Roman" w:cs="Times New Roman"/>
          <w:color w:val="000000" w:themeColor="text1"/>
          <w:sz w:val="24"/>
          <w:szCs w:val="24"/>
          <w:lang w:val="ro-RO"/>
        </w:rPr>
      </w:pPr>
    </w:p>
    <w:p w14:paraId="351D9FDB" w14:textId="77777777"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36. </w:t>
      </w:r>
      <w:r w:rsidRPr="00426331">
        <w:rPr>
          <w:rFonts w:ascii="Times New Roman" w:hAnsi="Times New Roman" w:cs="Times New Roman"/>
          <w:iCs/>
          <w:color w:val="000000" w:themeColor="text1"/>
          <w:sz w:val="24"/>
          <w:szCs w:val="24"/>
          <w:lang w:val="ro-RO"/>
        </w:rPr>
        <w:t>Articolul 73:</w:t>
      </w:r>
    </w:p>
    <w:p w14:paraId="4C8A5C6A" w14:textId="4581F0E8"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 xml:space="preserve">la alineatul (1), după </w:t>
      </w:r>
      <w:proofErr w:type="spellStart"/>
      <w:r w:rsidRPr="00426331">
        <w:rPr>
          <w:rFonts w:ascii="Times New Roman" w:hAnsi="Times New Roman" w:cs="Times New Roman"/>
          <w:iCs/>
          <w:color w:val="000000" w:themeColor="text1"/>
          <w:sz w:val="24"/>
          <w:szCs w:val="24"/>
          <w:lang w:val="ro-RO"/>
        </w:rPr>
        <w:t>cuv</w:t>
      </w:r>
      <w:r w:rsidR="000C5DA5" w:rsidRPr="00426331">
        <w:rPr>
          <w:rFonts w:ascii="Times New Roman" w:hAnsi="Times New Roman" w:cs="Times New Roman"/>
          <w:iCs/>
          <w:color w:val="000000" w:themeColor="text1"/>
          <w:sz w:val="24"/>
          <w:szCs w:val="24"/>
          <w:lang w:val="ro-RO"/>
        </w:rPr>
        <w:t>î</w:t>
      </w:r>
      <w:r w:rsidRPr="00426331">
        <w:rPr>
          <w:rFonts w:ascii="Times New Roman" w:hAnsi="Times New Roman" w:cs="Times New Roman"/>
          <w:iCs/>
          <w:color w:val="000000" w:themeColor="text1"/>
          <w:sz w:val="24"/>
          <w:szCs w:val="24"/>
          <w:lang w:val="ro-RO"/>
        </w:rPr>
        <w:t>ntul</w:t>
      </w:r>
      <w:proofErr w:type="spellEnd"/>
      <w:r w:rsidRPr="00426331">
        <w:rPr>
          <w:rFonts w:ascii="Times New Roman" w:hAnsi="Times New Roman" w:cs="Times New Roman"/>
          <w:iCs/>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acțiune</w:t>
      </w:r>
      <w:r w:rsidRPr="00426331">
        <w:rPr>
          <w:rFonts w:ascii="Times New Roman" w:hAnsi="Times New Roman" w:cs="Times New Roman"/>
          <w:iCs/>
          <w:color w:val="000000" w:themeColor="text1"/>
          <w:sz w:val="24"/>
          <w:szCs w:val="24"/>
          <w:lang w:val="ro-RO"/>
        </w:rPr>
        <w:t>” se introduce textul „</w:t>
      </w:r>
      <w:r w:rsidRPr="00426331">
        <w:rPr>
          <w:rFonts w:ascii="Times New Roman" w:eastAsia="Times New Roman" w:hAnsi="Times New Roman" w:cs="Times New Roman"/>
          <w:color w:val="000000" w:themeColor="text1"/>
          <w:sz w:val="24"/>
          <w:szCs w:val="24"/>
          <w:lang w:val="ro-RO"/>
        </w:rPr>
        <w:t>/inacțiune</w:t>
      </w:r>
      <w:r w:rsidRPr="00426331">
        <w:rPr>
          <w:rFonts w:ascii="Times New Roman" w:hAnsi="Times New Roman" w:cs="Times New Roman"/>
          <w:iCs/>
          <w:color w:val="000000" w:themeColor="text1"/>
          <w:sz w:val="24"/>
          <w:szCs w:val="24"/>
          <w:lang w:val="ro-RO"/>
        </w:rPr>
        <w:t>”, iar după sintagma „Comisiei Electorale Centrale” se introduce textul „și ale Consiliului Audiovizualului”</w:t>
      </w:r>
      <w:r w:rsidRPr="00426331">
        <w:rPr>
          <w:rFonts w:ascii="Times New Roman" w:eastAsia="Times New Roman" w:hAnsi="Times New Roman" w:cs="Times New Roman"/>
          <w:color w:val="000000" w:themeColor="text1"/>
          <w:sz w:val="24"/>
          <w:szCs w:val="24"/>
          <w:lang w:val="ro-RO"/>
        </w:rPr>
        <w:t>;</w:t>
      </w:r>
    </w:p>
    <w:p w14:paraId="73082FC3" w14:textId="77777777"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 xml:space="preserve">alineatul (2) </w:t>
      </w:r>
      <w:r w:rsidRPr="00426331">
        <w:rPr>
          <w:rFonts w:ascii="Times New Roman" w:eastAsia="Times New Roman" w:hAnsi="Times New Roman" w:cs="Times New Roman"/>
          <w:color w:val="000000" w:themeColor="text1"/>
          <w:sz w:val="24"/>
          <w:szCs w:val="24"/>
          <w:lang w:val="ro-RO"/>
        </w:rPr>
        <w:t>va avea următorul cuprins:</w:t>
      </w:r>
    </w:p>
    <w:p w14:paraId="1C1D4334" w14:textId="2150B715"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r w:rsidRPr="00426331">
        <w:rPr>
          <w:rFonts w:ascii="Times New Roman" w:eastAsia="Times New Roman" w:hAnsi="Times New Roman" w:cs="Times New Roman"/>
          <w:color w:val="000000" w:themeColor="text1"/>
          <w:sz w:val="24"/>
          <w:szCs w:val="24"/>
          <w:lang w:val="ro-RO"/>
        </w:rPr>
        <w:t xml:space="preserve"> privind </w:t>
      </w:r>
      <w:proofErr w:type="spellStart"/>
      <w:r w:rsidRPr="00426331">
        <w:rPr>
          <w:rFonts w:ascii="Times New Roman" w:eastAsia="Times New Roman" w:hAnsi="Times New Roman" w:cs="Times New Roman"/>
          <w:color w:val="000000" w:themeColor="text1"/>
          <w:sz w:val="24"/>
          <w:szCs w:val="24"/>
          <w:lang w:val="ro-RO"/>
        </w:rPr>
        <w:t>acţiunile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hotăr</w:t>
      </w:r>
      <w:r w:rsidR="000C5DA5" w:rsidRPr="00426331">
        <w:rPr>
          <w:rFonts w:ascii="Times New Roman" w:eastAsia="Times New Roman" w:hAnsi="Times New Roman" w:cs="Times New Roman"/>
          <w:color w:val="000000" w:themeColor="text1"/>
          <w:sz w:val="24"/>
          <w:szCs w:val="24"/>
          <w:lang w:val="ro-RO"/>
        </w:rPr>
        <w:t>î</w:t>
      </w:r>
      <w:r w:rsidRPr="00426331">
        <w:rPr>
          <w:rFonts w:ascii="Times New Roman" w:eastAsia="Times New Roman" w:hAnsi="Times New Roman" w:cs="Times New Roman"/>
          <w:color w:val="000000" w:themeColor="text1"/>
          <w:sz w:val="24"/>
          <w:szCs w:val="24"/>
          <w:lang w:val="ro-RO"/>
        </w:rPr>
        <w:t>rile</w:t>
      </w:r>
      <w:proofErr w:type="spellEnd"/>
      <w:r w:rsidRPr="00426331">
        <w:rPr>
          <w:rFonts w:ascii="Times New Roman" w:eastAsia="Times New Roman" w:hAnsi="Times New Roman" w:cs="Times New Roman"/>
          <w:color w:val="000000" w:themeColor="text1"/>
          <w:sz w:val="24"/>
          <w:szCs w:val="24"/>
          <w:lang w:val="ro-RO"/>
        </w:rPr>
        <w:t xml:space="preserve"> consiliilor electorale de </w:t>
      </w:r>
      <w:proofErr w:type="spellStart"/>
      <w:r w:rsidRPr="00426331">
        <w:rPr>
          <w:rFonts w:ascii="Times New Roman" w:eastAsia="Times New Roman" w:hAnsi="Times New Roman" w:cs="Times New Roman"/>
          <w:color w:val="000000" w:themeColor="text1"/>
          <w:sz w:val="24"/>
          <w:szCs w:val="24"/>
          <w:lang w:val="ro-RO"/>
        </w:rPr>
        <w:t>circumscripţie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ale birourilor </w:t>
      </w:r>
      <w:r w:rsidR="00B65F92">
        <w:rPr>
          <w:rFonts w:ascii="Times New Roman" w:eastAsia="Times New Roman" w:hAnsi="Times New Roman" w:cs="Times New Roman"/>
          <w:color w:val="000000" w:themeColor="text1"/>
          <w:sz w:val="24"/>
          <w:szCs w:val="24"/>
          <w:lang w:val="ro-RO"/>
        </w:rPr>
        <w:t xml:space="preserve">electorale ale </w:t>
      </w:r>
      <w:proofErr w:type="spellStart"/>
      <w:r w:rsidRPr="00426331">
        <w:rPr>
          <w:rFonts w:ascii="Times New Roman" w:eastAsia="Times New Roman" w:hAnsi="Times New Roman" w:cs="Times New Roman"/>
          <w:color w:val="000000" w:themeColor="text1"/>
          <w:sz w:val="24"/>
          <w:szCs w:val="24"/>
          <w:lang w:val="ro-RO"/>
        </w:rPr>
        <w:t>secţiilor</w:t>
      </w:r>
      <w:proofErr w:type="spellEnd"/>
      <w:r w:rsidRPr="00426331">
        <w:rPr>
          <w:rFonts w:ascii="Times New Roman" w:eastAsia="Times New Roman" w:hAnsi="Times New Roman" w:cs="Times New Roman"/>
          <w:color w:val="000000" w:themeColor="text1"/>
          <w:sz w:val="24"/>
          <w:szCs w:val="24"/>
          <w:lang w:val="ro-RO"/>
        </w:rPr>
        <w:t xml:space="preserve"> de votare se examinează în termen de 3 zile calendaristice de la depunere, dar nu mai </w:t>
      </w:r>
      <w:proofErr w:type="spellStart"/>
      <w:r w:rsidR="00D37DB0" w:rsidRPr="00426331">
        <w:rPr>
          <w:rFonts w:ascii="Times New Roman" w:eastAsia="Times New Roman" w:hAnsi="Times New Roman" w:cs="Times New Roman"/>
          <w:color w:val="000000" w:themeColor="text1"/>
          <w:sz w:val="24"/>
          <w:szCs w:val="24"/>
          <w:lang w:val="ro-RO"/>
        </w:rPr>
        <w:t>t</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rziu</w:t>
      </w:r>
      <w:proofErr w:type="spellEnd"/>
      <w:r w:rsidR="00D37DB0"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de ziua alegerilor. </w:t>
      </w:r>
      <w:proofErr w:type="spellStart"/>
      <w:r w:rsidRPr="00426331">
        <w:rPr>
          <w:rFonts w:ascii="Times New Roman" w:eastAsia="Times New Roman" w:hAnsi="Times New Roman" w:cs="Times New Roman"/>
          <w:color w:val="000000" w:themeColor="text1"/>
          <w:sz w:val="24"/>
          <w:szCs w:val="24"/>
          <w:lang w:val="ro-RO"/>
        </w:rPr>
        <w:t>Contestaţiile</w:t>
      </w:r>
      <w:proofErr w:type="spellEnd"/>
      <w:r w:rsidRPr="00426331">
        <w:rPr>
          <w:rFonts w:ascii="Times New Roman" w:eastAsia="Times New Roman" w:hAnsi="Times New Roman" w:cs="Times New Roman"/>
          <w:color w:val="000000" w:themeColor="text1"/>
          <w:sz w:val="24"/>
          <w:szCs w:val="24"/>
          <w:lang w:val="ro-RO"/>
        </w:rPr>
        <w:t xml:space="preserve"> privind </w:t>
      </w:r>
      <w:proofErr w:type="spellStart"/>
      <w:r w:rsidRPr="00426331">
        <w:rPr>
          <w:rFonts w:ascii="Times New Roman" w:eastAsia="Times New Roman" w:hAnsi="Times New Roman" w:cs="Times New Roman"/>
          <w:color w:val="000000" w:themeColor="text1"/>
          <w:sz w:val="24"/>
          <w:szCs w:val="24"/>
          <w:lang w:val="ro-RO"/>
        </w:rPr>
        <w:t>acţiunile</w:t>
      </w:r>
      <w:proofErr w:type="spellEnd"/>
      <w:r w:rsidRPr="00426331">
        <w:rPr>
          <w:rFonts w:ascii="Times New Roman" w:eastAsia="Times New Roman" w:hAnsi="Times New Roman" w:cs="Times New Roman"/>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inacţiunile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electorali/candidaților de pe liste/grupurilor de inițiativă/participanților la referendum se examinează în termen de 5 zile calendaristice de la depunere, dar nu mai </w:t>
      </w:r>
      <w:proofErr w:type="spellStart"/>
      <w:r w:rsidRPr="00426331">
        <w:rPr>
          <w:rFonts w:ascii="Times New Roman" w:eastAsia="Times New Roman" w:hAnsi="Times New Roman" w:cs="Times New Roman"/>
          <w:color w:val="000000" w:themeColor="text1"/>
          <w:sz w:val="24"/>
          <w:szCs w:val="24"/>
          <w:lang w:val="ro-RO"/>
        </w:rPr>
        <w:t>t</w:t>
      </w:r>
      <w:r w:rsidR="000C5DA5" w:rsidRPr="00426331">
        <w:rPr>
          <w:rFonts w:ascii="Times New Roman" w:eastAsia="Times New Roman" w:hAnsi="Times New Roman" w:cs="Times New Roman"/>
          <w:color w:val="000000" w:themeColor="text1"/>
          <w:sz w:val="24"/>
          <w:szCs w:val="24"/>
          <w:lang w:val="ro-RO"/>
        </w:rPr>
        <w:t>î</w:t>
      </w:r>
      <w:r w:rsidRPr="00426331">
        <w:rPr>
          <w:rFonts w:ascii="Times New Roman" w:eastAsia="Times New Roman" w:hAnsi="Times New Roman" w:cs="Times New Roman"/>
          <w:color w:val="000000" w:themeColor="text1"/>
          <w:sz w:val="24"/>
          <w:szCs w:val="24"/>
          <w:lang w:val="ro-RO"/>
        </w:rPr>
        <w:t>rziu</w:t>
      </w:r>
      <w:proofErr w:type="spellEnd"/>
      <w:r w:rsidRPr="00426331">
        <w:rPr>
          <w:rFonts w:ascii="Times New Roman" w:eastAsia="Times New Roman" w:hAnsi="Times New Roman" w:cs="Times New Roman"/>
          <w:color w:val="000000" w:themeColor="text1"/>
          <w:sz w:val="24"/>
          <w:szCs w:val="24"/>
          <w:lang w:val="ro-RO"/>
        </w:rPr>
        <w:t xml:space="preserve"> de </w:t>
      </w:r>
      <w:r w:rsidR="001C118F" w:rsidRPr="00426331">
        <w:rPr>
          <w:rFonts w:ascii="Times New Roman" w:eastAsia="Times New Roman" w:hAnsi="Times New Roman" w:cs="Times New Roman"/>
          <w:color w:val="000000" w:themeColor="text1"/>
          <w:sz w:val="24"/>
          <w:szCs w:val="24"/>
          <w:lang w:val="ro-RO"/>
        </w:rPr>
        <w:t>ziua alegerilor.”</w:t>
      </w:r>
      <w:r w:rsidRPr="00426331">
        <w:rPr>
          <w:rFonts w:ascii="Times New Roman" w:eastAsia="Times New Roman" w:hAnsi="Times New Roman" w:cs="Times New Roman"/>
          <w:color w:val="000000" w:themeColor="text1"/>
          <w:sz w:val="24"/>
          <w:szCs w:val="24"/>
          <w:lang w:val="ro-RO"/>
        </w:rPr>
        <w:t xml:space="preserve">; </w:t>
      </w:r>
    </w:p>
    <w:p w14:paraId="29A7E301" w14:textId="2751ABC5"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la alineatul (3) , </w:t>
      </w:r>
      <w:proofErr w:type="spellStart"/>
      <w:r w:rsidRPr="00426331">
        <w:rPr>
          <w:rFonts w:ascii="Times New Roman" w:eastAsia="Times New Roman" w:hAnsi="Times New Roman" w:cs="Times New Roman"/>
          <w:color w:val="000000" w:themeColor="text1"/>
          <w:sz w:val="24"/>
          <w:szCs w:val="24"/>
          <w:lang w:val="ro-RO"/>
        </w:rPr>
        <w:t>cuv</w:t>
      </w:r>
      <w:r w:rsidR="000C5DA5" w:rsidRPr="00426331">
        <w:rPr>
          <w:rFonts w:ascii="Times New Roman" w:eastAsia="Times New Roman" w:hAnsi="Times New Roman" w:cs="Times New Roman"/>
          <w:color w:val="000000" w:themeColor="text1"/>
          <w:sz w:val="24"/>
          <w:szCs w:val="24"/>
          <w:lang w:val="ro-RO"/>
        </w:rPr>
        <w:t>î</w:t>
      </w:r>
      <w:r w:rsidRPr="00426331">
        <w:rPr>
          <w:rFonts w:ascii="Times New Roman" w:eastAsia="Times New Roman" w:hAnsi="Times New Roman" w:cs="Times New Roman"/>
          <w:color w:val="000000" w:themeColor="text1"/>
          <w:sz w:val="24"/>
          <w:szCs w:val="24"/>
          <w:lang w:val="ro-RO"/>
        </w:rPr>
        <w:t>ntul</w:t>
      </w:r>
      <w:proofErr w:type="spellEnd"/>
      <w:r w:rsidRPr="00426331">
        <w:rPr>
          <w:rFonts w:ascii="Times New Roman" w:eastAsia="Times New Roman" w:hAnsi="Times New Roman" w:cs="Times New Roman"/>
          <w:color w:val="000000" w:themeColor="text1"/>
          <w:sz w:val="24"/>
          <w:szCs w:val="24"/>
          <w:lang w:val="ro-RO"/>
        </w:rPr>
        <w:t xml:space="preserve"> „radiodifuzo</w:t>
      </w:r>
      <w:r w:rsidR="000C5DA5" w:rsidRPr="00426331">
        <w:rPr>
          <w:rFonts w:ascii="Times New Roman" w:eastAsia="Times New Roman" w:hAnsi="Times New Roman" w:cs="Times New Roman"/>
          <w:color w:val="000000" w:themeColor="text1"/>
          <w:sz w:val="24"/>
          <w:szCs w:val="24"/>
          <w:lang w:val="ro-RO"/>
        </w:rPr>
        <w:t xml:space="preserve">ri” se substituie </w:t>
      </w:r>
      <w:r w:rsidR="00B65F92">
        <w:rPr>
          <w:rFonts w:ascii="Times New Roman" w:eastAsia="Times New Roman" w:hAnsi="Times New Roman" w:cs="Times New Roman"/>
          <w:color w:val="000000" w:themeColor="text1"/>
          <w:sz w:val="24"/>
          <w:szCs w:val="24"/>
          <w:lang w:val="ro-RO"/>
        </w:rPr>
        <w:t xml:space="preserve">prin </w:t>
      </w:r>
      <w:r w:rsidR="000C5DA5" w:rsidRPr="00426331">
        <w:rPr>
          <w:rFonts w:ascii="Times New Roman" w:eastAsia="Times New Roman" w:hAnsi="Times New Roman" w:cs="Times New Roman"/>
          <w:color w:val="000000" w:themeColor="text1"/>
          <w:sz w:val="24"/>
          <w:szCs w:val="24"/>
          <w:lang w:val="ro-RO"/>
        </w:rPr>
        <w:t>sintagma „</w:t>
      </w:r>
      <w:r w:rsidRPr="00426331">
        <w:rPr>
          <w:rFonts w:ascii="Times New Roman" w:eastAsia="Times New Roman" w:hAnsi="Times New Roman" w:cs="Times New Roman"/>
          <w:color w:val="000000" w:themeColor="text1"/>
          <w:sz w:val="24"/>
          <w:szCs w:val="24"/>
          <w:lang w:val="ro-RO"/>
        </w:rPr>
        <w:t xml:space="preserve">furnizori de servicii media”, </w:t>
      </w:r>
      <w:r w:rsidRPr="00891C85">
        <w:rPr>
          <w:rFonts w:ascii="Times New Roman" w:eastAsia="Times New Roman" w:hAnsi="Times New Roman" w:cs="Times New Roman"/>
          <w:color w:val="000000" w:themeColor="text1"/>
          <w:sz w:val="24"/>
          <w:szCs w:val="24"/>
          <w:lang w:val="ro-RO"/>
        </w:rPr>
        <w:t xml:space="preserve">iar </w:t>
      </w:r>
      <w:r w:rsidRPr="00891C85">
        <w:rPr>
          <w:rFonts w:ascii="Times New Roman" w:hAnsi="Times New Roman" w:cs="Times New Roman"/>
          <w:iCs/>
          <w:color w:val="000000" w:themeColor="text1"/>
          <w:sz w:val="24"/>
          <w:szCs w:val="24"/>
          <w:lang w:val="ro-RO"/>
        </w:rPr>
        <w:t xml:space="preserve">cuvintele „Coordonator al” </w:t>
      </w:r>
      <w:r w:rsidRPr="00891C85">
        <w:rPr>
          <w:rFonts w:ascii="Times New Roman" w:eastAsia="Times New Roman" w:hAnsi="Times New Roman" w:cs="Times New Roman"/>
          <w:color w:val="000000" w:themeColor="text1"/>
          <w:sz w:val="24"/>
          <w:szCs w:val="24"/>
          <w:lang w:val="ro-RO"/>
        </w:rPr>
        <w:t>se exclud</w:t>
      </w:r>
      <w:r w:rsidRPr="00426331">
        <w:rPr>
          <w:rFonts w:ascii="Times New Roman" w:eastAsia="Times New Roman" w:hAnsi="Times New Roman" w:cs="Times New Roman"/>
          <w:color w:val="000000" w:themeColor="text1"/>
          <w:sz w:val="24"/>
          <w:szCs w:val="24"/>
          <w:lang w:val="ro-RO"/>
        </w:rPr>
        <w:t>.</w:t>
      </w:r>
    </w:p>
    <w:p w14:paraId="754E7445" w14:textId="77777777" w:rsidR="00220ACE" w:rsidRPr="00891C85" w:rsidRDefault="00220ACE"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28BC7149" w14:textId="77777777" w:rsidR="003F4821" w:rsidRPr="00426331" w:rsidRDefault="003F4821" w:rsidP="003F4821">
      <w:pPr>
        <w:spacing w:after="0" w:line="240" w:lineRule="auto"/>
        <w:ind w:firstLine="567"/>
        <w:jc w:val="both"/>
        <w:rPr>
          <w:rFonts w:ascii="Times New Roman" w:eastAsia="Times New Roman" w:hAnsi="Times New Roman" w:cs="Times New Roman"/>
          <w:bCs/>
          <w:color w:val="000000" w:themeColor="text1"/>
          <w:sz w:val="24"/>
          <w:szCs w:val="24"/>
          <w:lang w:val="ro-RO"/>
        </w:rPr>
      </w:pPr>
      <w:r w:rsidRPr="00426331">
        <w:rPr>
          <w:rFonts w:ascii="Times New Roman" w:eastAsia="Times New Roman" w:hAnsi="Times New Roman" w:cs="Times New Roman"/>
          <w:bCs/>
          <w:color w:val="000000" w:themeColor="text1"/>
          <w:sz w:val="24"/>
          <w:szCs w:val="24"/>
          <w:lang w:val="ro-RO"/>
        </w:rPr>
        <w:t>37. Articolul 74 va avea următorul cuprins:</w:t>
      </w:r>
    </w:p>
    <w:p w14:paraId="6052C1C7"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w:t>
      </w:r>
      <w:bookmarkStart w:id="5" w:name="Articolul_74."/>
      <w:r w:rsidRPr="00426331">
        <w:rPr>
          <w:rFonts w:ascii="Times New Roman" w:eastAsia="Times New Roman" w:hAnsi="Times New Roman" w:cs="Times New Roman"/>
          <w:b/>
          <w:bCs/>
          <w:color w:val="000000" w:themeColor="text1"/>
          <w:sz w:val="24"/>
          <w:szCs w:val="24"/>
          <w:lang w:val="ro-RO"/>
        </w:rPr>
        <w:t xml:space="preserve"> Articolul 74.</w:t>
      </w:r>
      <w:bookmarkEnd w:id="5"/>
      <w:r w:rsidRPr="00426331">
        <w:rPr>
          <w:rFonts w:ascii="Times New Roman" w:eastAsia="Times New Roman" w:hAnsi="Times New Roman" w:cs="Times New Roman"/>
          <w:color w:val="000000" w:themeColor="text1"/>
          <w:sz w:val="24"/>
          <w:szCs w:val="24"/>
          <w:lang w:val="ro-RO"/>
        </w:rPr>
        <w:t> </w:t>
      </w:r>
      <w:proofErr w:type="spellStart"/>
      <w:r w:rsidRPr="00426331">
        <w:rPr>
          <w:rFonts w:ascii="Times New Roman" w:eastAsia="Times New Roman" w:hAnsi="Times New Roman" w:cs="Times New Roman"/>
          <w:color w:val="000000" w:themeColor="text1"/>
          <w:sz w:val="24"/>
          <w:szCs w:val="24"/>
          <w:lang w:val="ro-RO"/>
        </w:rPr>
        <w:t>Hotărîrile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instanţelor</w:t>
      </w:r>
      <w:proofErr w:type="spellEnd"/>
      <w:r w:rsidRPr="00426331">
        <w:rPr>
          <w:rFonts w:ascii="Times New Roman" w:eastAsia="Times New Roman" w:hAnsi="Times New Roman" w:cs="Times New Roman"/>
          <w:color w:val="000000" w:themeColor="text1"/>
          <w:sz w:val="24"/>
          <w:szCs w:val="24"/>
          <w:lang w:val="ro-RO"/>
        </w:rPr>
        <w:t xml:space="preserve"> de judecată cu privire la </w:t>
      </w:r>
      <w:proofErr w:type="spellStart"/>
      <w:r w:rsidRPr="00426331">
        <w:rPr>
          <w:rFonts w:ascii="Times New Roman" w:eastAsia="Times New Roman" w:hAnsi="Times New Roman" w:cs="Times New Roman"/>
          <w:color w:val="000000" w:themeColor="text1"/>
          <w:sz w:val="24"/>
          <w:szCs w:val="24"/>
          <w:lang w:val="ro-RO"/>
        </w:rPr>
        <w:t>contestaţii</w:t>
      </w:r>
      <w:proofErr w:type="spellEnd"/>
    </w:p>
    <w:p w14:paraId="61E0DB56"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(1) </w:t>
      </w:r>
      <w:proofErr w:type="spellStart"/>
      <w:r w:rsidRPr="00426331">
        <w:rPr>
          <w:rFonts w:ascii="Times New Roman" w:eastAsia="Times New Roman" w:hAnsi="Times New Roman" w:cs="Times New Roman"/>
          <w:color w:val="000000" w:themeColor="text1"/>
          <w:sz w:val="24"/>
          <w:szCs w:val="24"/>
          <w:lang w:val="ro-RO"/>
        </w:rPr>
        <w:t>Instanţa</w:t>
      </w:r>
      <w:proofErr w:type="spellEnd"/>
      <w:r w:rsidRPr="00426331">
        <w:rPr>
          <w:rFonts w:ascii="Times New Roman" w:eastAsia="Times New Roman" w:hAnsi="Times New Roman" w:cs="Times New Roman"/>
          <w:color w:val="000000" w:themeColor="text1"/>
          <w:sz w:val="24"/>
          <w:szCs w:val="24"/>
          <w:lang w:val="ro-RO"/>
        </w:rPr>
        <w:t xml:space="preserve"> de judecată adoptă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pronunţă</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hotărîrea</w:t>
      </w:r>
      <w:proofErr w:type="spellEnd"/>
      <w:r w:rsidRPr="00426331">
        <w:rPr>
          <w:rFonts w:ascii="Times New Roman" w:eastAsia="Times New Roman" w:hAnsi="Times New Roman" w:cs="Times New Roman"/>
          <w:color w:val="000000" w:themeColor="text1"/>
          <w:sz w:val="24"/>
          <w:szCs w:val="24"/>
          <w:lang w:val="ro-RO"/>
        </w:rPr>
        <w:t xml:space="preserve"> în conformitate cu prevederile </w:t>
      </w:r>
      <w:hyperlink r:id="rId7" w:history="1">
        <w:r w:rsidRPr="00426331">
          <w:rPr>
            <w:rFonts w:ascii="Times New Roman" w:eastAsia="Times New Roman" w:hAnsi="Times New Roman" w:cs="Times New Roman"/>
            <w:color w:val="000000" w:themeColor="text1"/>
            <w:sz w:val="24"/>
            <w:szCs w:val="24"/>
            <w:lang w:val="ro-RO"/>
          </w:rPr>
          <w:t>Codului de procedură civilă</w:t>
        </w:r>
      </w:hyperlink>
      <w:r w:rsidRPr="00426331">
        <w:rPr>
          <w:rFonts w:ascii="Times New Roman" w:eastAsia="Times New Roman" w:hAnsi="Times New Roman" w:cs="Times New Roman"/>
          <w:color w:val="000000" w:themeColor="text1"/>
          <w:sz w:val="24"/>
          <w:szCs w:val="24"/>
          <w:lang w:val="ro-RO"/>
        </w:rPr>
        <w:t>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ale Codului administrativ.</w:t>
      </w:r>
    </w:p>
    <w:p w14:paraId="0A4B6F9A"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w:t>
      </w:r>
      <w:proofErr w:type="spellStart"/>
      <w:r w:rsidRPr="00426331">
        <w:rPr>
          <w:rFonts w:ascii="Times New Roman" w:eastAsia="Times New Roman" w:hAnsi="Times New Roman" w:cs="Times New Roman"/>
          <w:color w:val="000000" w:themeColor="text1"/>
          <w:sz w:val="24"/>
          <w:szCs w:val="24"/>
          <w:lang w:val="ro-RO"/>
        </w:rPr>
        <w:t>Hotărîrea</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instanţei</w:t>
      </w:r>
      <w:proofErr w:type="spellEnd"/>
      <w:r w:rsidRPr="00426331">
        <w:rPr>
          <w:rFonts w:ascii="Times New Roman" w:eastAsia="Times New Roman" w:hAnsi="Times New Roman" w:cs="Times New Roman"/>
          <w:color w:val="000000" w:themeColor="text1"/>
          <w:sz w:val="24"/>
          <w:szCs w:val="24"/>
          <w:lang w:val="ro-RO"/>
        </w:rPr>
        <w:t xml:space="preserve"> de judecată este definitivă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executorie din momentul </w:t>
      </w:r>
      <w:proofErr w:type="spellStart"/>
      <w:r w:rsidRPr="00426331">
        <w:rPr>
          <w:rFonts w:ascii="Times New Roman" w:eastAsia="Times New Roman" w:hAnsi="Times New Roman" w:cs="Times New Roman"/>
          <w:color w:val="000000" w:themeColor="text1"/>
          <w:sz w:val="24"/>
          <w:szCs w:val="24"/>
          <w:lang w:val="ro-RO"/>
        </w:rPr>
        <w:t>pronunţării</w:t>
      </w:r>
      <w:proofErr w:type="spellEnd"/>
      <w:r w:rsidRPr="00426331">
        <w:rPr>
          <w:rFonts w:ascii="Times New Roman" w:eastAsia="Times New Roman" w:hAnsi="Times New Roman" w:cs="Times New Roman"/>
          <w:color w:val="000000" w:themeColor="text1"/>
          <w:sz w:val="24"/>
          <w:szCs w:val="24"/>
          <w:lang w:val="ro-RO"/>
        </w:rPr>
        <w:t>.</w:t>
      </w:r>
    </w:p>
    <w:p w14:paraId="0B051601"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(3) Împotriva </w:t>
      </w:r>
      <w:proofErr w:type="spellStart"/>
      <w:r w:rsidRPr="00426331">
        <w:rPr>
          <w:rFonts w:ascii="Times New Roman" w:eastAsia="Times New Roman" w:hAnsi="Times New Roman" w:cs="Times New Roman"/>
          <w:color w:val="000000" w:themeColor="text1"/>
          <w:sz w:val="24"/>
          <w:szCs w:val="24"/>
          <w:lang w:val="ro-RO"/>
        </w:rPr>
        <w:t>hotărîrii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instanţei</w:t>
      </w:r>
      <w:proofErr w:type="spellEnd"/>
      <w:r w:rsidRPr="00426331">
        <w:rPr>
          <w:rFonts w:ascii="Times New Roman" w:eastAsia="Times New Roman" w:hAnsi="Times New Roman" w:cs="Times New Roman"/>
          <w:color w:val="000000" w:themeColor="text1"/>
          <w:sz w:val="24"/>
          <w:szCs w:val="24"/>
          <w:lang w:val="ro-RO"/>
        </w:rPr>
        <w:t xml:space="preserve"> de judecată poate fi depus un apel în termen de o zi de la </w:t>
      </w:r>
      <w:proofErr w:type="spellStart"/>
      <w:r w:rsidRPr="00426331">
        <w:rPr>
          <w:rFonts w:ascii="Times New Roman" w:eastAsia="Times New Roman" w:hAnsi="Times New Roman" w:cs="Times New Roman"/>
          <w:color w:val="000000" w:themeColor="text1"/>
          <w:sz w:val="24"/>
          <w:szCs w:val="24"/>
          <w:lang w:val="ro-RO"/>
        </w:rPr>
        <w:t>pronunţare</w:t>
      </w:r>
      <w:proofErr w:type="spellEnd"/>
      <w:r w:rsidRPr="00426331">
        <w:rPr>
          <w:rFonts w:ascii="Times New Roman" w:eastAsia="Times New Roman" w:hAnsi="Times New Roman" w:cs="Times New Roman"/>
          <w:color w:val="000000" w:themeColor="text1"/>
          <w:sz w:val="24"/>
          <w:szCs w:val="24"/>
          <w:lang w:val="ro-RO"/>
        </w:rPr>
        <w:t xml:space="preserve">, iar împotriva deciziei </w:t>
      </w:r>
      <w:proofErr w:type="spellStart"/>
      <w:r w:rsidRPr="00426331">
        <w:rPr>
          <w:rFonts w:ascii="Times New Roman" w:eastAsia="Times New Roman" w:hAnsi="Times New Roman" w:cs="Times New Roman"/>
          <w:color w:val="000000" w:themeColor="text1"/>
          <w:sz w:val="24"/>
          <w:szCs w:val="24"/>
          <w:lang w:val="ro-RO"/>
        </w:rPr>
        <w:t>instanţei</w:t>
      </w:r>
      <w:proofErr w:type="spellEnd"/>
      <w:r w:rsidRPr="00426331">
        <w:rPr>
          <w:rFonts w:ascii="Times New Roman" w:eastAsia="Times New Roman" w:hAnsi="Times New Roman" w:cs="Times New Roman"/>
          <w:color w:val="000000" w:themeColor="text1"/>
          <w:sz w:val="24"/>
          <w:szCs w:val="24"/>
          <w:lang w:val="ro-RO"/>
        </w:rPr>
        <w:t xml:space="preserve"> de apel – un recurs în termen de o zi de la </w:t>
      </w:r>
      <w:proofErr w:type="spellStart"/>
      <w:r w:rsidRPr="00426331">
        <w:rPr>
          <w:rFonts w:ascii="Times New Roman" w:eastAsia="Times New Roman" w:hAnsi="Times New Roman" w:cs="Times New Roman"/>
          <w:color w:val="000000" w:themeColor="text1"/>
          <w:sz w:val="24"/>
          <w:szCs w:val="24"/>
          <w:lang w:val="ro-RO"/>
        </w:rPr>
        <w:t>pronunţare</w:t>
      </w:r>
      <w:proofErr w:type="spellEnd"/>
      <w:r w:rsidRPr="00426331">
        <w:rPr>
          <w:rFonts w:ascii="Times New Roman" w:eastAsia="Times New Roman" w:hAnsi="Times New Roman" w:cs="Times New Roman"/>
          <w:color w:val="000000" w:themeColor="text1"/>
          <w:sz w:val="24"/>
          <w:szCs w:val="24"/>
          <w:lang w:val="ro-RO"/>
        </w:rPr>
        <w:t>.</w:t>
      </w:r>
    </w:p>
    <w:p w14:paraId="5D29DA89" w14:textId="030D4C8D"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(4) Apelul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recursul se examinează în termen de 3 zile de la primirea dosarului.”</w:t>
      </w:r>
    </w:p>
    <w:p w14:paraId="6B30C699" w14:textId="77777777" w:rsidR="00413217" w:rsidRPr="00426331" w:rsidRDefault="00413217"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29B1A020" w14:textId="77777777"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38. </w:t>
      </w:r>
      <w:r w:rsidRPr="00426331">
        <w:rPr>
          <w:rFonts w:ascii="Times New Roman" w:hAnsi="Times New Roman" w:cs="Times New Roman"/>
          <w:iCs/>
          <w:color w:val="000000" w:themeColor="text1"/>
          <w:sz w:val="24"/>
          <w:szCs w:val="24"/>
          <w:lang w:val="ro-RO"/>
        </w:rPr>
        <w:t xml:space="preserve"> Articolul 75</w:t>
      </w:r>
      <w:r w:rsidRPr="00426331">
        <w:rPr>
          <w:rFonts w:ascii="Times New Roman" w:eastAsia="Times New Roman" w:hAnsi="Times New Roman" w:cs="Times New Roman"/>
          <w:color w:val="000000" w:themeColor="text1"/>
          <w:sz w:val="24"/>
          <w:szCs w:val="24"/>
          <w:lang w:val="ro-RO"/>
        </w:rPr>
        <w:t xml:space="preserve"> va avea următorul cuprins:</w:t>
      </w:r>
      <w:r w:rsidRPr="00426331">
        <w:rPr>
          <w:rFonts w:ascii="Times New Roman" w:hAnsi="Times New Roman" w:cs="Times New Roman"/>
          <w:iCs/>
          <w:color w:val="000000" w:themeColor="text1"/>
          <w:sz w:val="24"/>
          <w:szCs w:val="24"/>
          <w:lang w:val="ro-RO"/>
        </w:rPr>
        <w:t xml:space="preserve"> </w:t>
      </w:r>
    </w:p>
    <w:p w14:paraId="1E58A3C0"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bookmarkStart w:id="6" w:name="Articolul_75."/>
      <w:r w:rsidRPr="00426331">
        <w:rPr>
          <w:rFonts w:ascii="Times New Roman" w:eastAsia="Times New Roman" w:hAnsi="Times New Roman" w:cs="Times New Roman"/>
          <w:bCs/>
          <w:color w:val="000000" w:themeColor="text1"/>
          <w:sz w:val="24"/>
          <w:szCs w:val="24"/>
          <w:lang w:val="ro-RO"/>
        </w:rPr>
        <w:t>„</w:t>
      </w:r>
      <w:r w:rsidRPr="00426331">
        <w:rPr>
          <w:rFonts w:ascii="Times New Roman" w:eastAsia="Times New Roman" w:hAnsi="Times New Roman" w:cs="Times New Roman"/>
          <w:b/>
          <w:bCs/>
          <w:color w:val="000000" w:themeColor="text1"/>
          <w:sz w:val="24"/>
          <w:szCs w:val="24"/>
          <w:lang w:val="ro-RO"/>
        </w:rPr>
        <w:t>Articolul 75.</w:t>
      </w:r>
      <w:bookmarkEnd w:id="6"/>
      <w:r w:rsidRPr="00426331">
        <w:rPr>
          <w:rFonts w:ascii="Times New Roman" w:eastAsia="Times New Roman" w:hAnsi="Times New Roman" w:cs="Times New Roman"/>
          <w:color w:val="000000" w:themeColor="text1"/>
          <w:sz w:val="24"/>
          <w:szCs w:val="24"/>
          <w:lang w:val="ro-RO"/>
        </w:rPr>
        <w:t> Răspunderea juridică</w:t>
      </w:r>
    </w:p>
    <w:p w14:paraId="498EB219" w14:textId="14D240E1"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(1) Orice subiect de drept care încalcă prevederile </w:t>
      </w:r>
      <w:proofErr w:type="spellStart"/>
      <w:r w:rsidRPr="00426331">
        <w:rPr>
          <w:rFonts w:ascii="Times New Roman" w:eastAsia="Times New Roman" w:hAnsi="Times New Roman" w:cs="Times New Roman"/>
          <w:color w:val="000000" w:themeColor="text1"/>
          <w:sz w:val="24"/>
          <w:szCs w:val="24"/>
          <w:lang w:val="ro-RO"/>
        </w:rPr>
        <w:t>legislaţiei</w:t>
      </w:r>
      <w:proofErr w:type="spellEnd"/>
      <w:r w:rsidRPr="00426331">
        <w:rPr>
          <w:rFonts w:ascii="Times New Roman" w:eastAsia="Times New Roman" w:hAnsi="Times New Roman" w:cs="Times New Roman"/>
          <w:color w:val="000000" w:themeColor="text1"/>
          <w:sz w:val="24"/>
          <w:szCs w:val="24"/>
          <w:lang w:val="ro-RO"/>
        </w:rPr>
        <w:t xml:space="preserve"> electorale, împiedică exercitarea liberă a drepturilor electorale ale </w:t>
      </w:r>
      <w:proofErr w:type="spellStart"/>
      <w:r w:rsidRPr="00426331">
        <w:rPr>
          <w:rFonts w:ascii="Times New Roman" w:eastAsia="Times New Roman" w:hAnsi="Times New Roman" w:cs="Times New Roman"/>
          <w:color w:val="000000" w:themeColor="text1"/>
          <w:sz w:val="24"/>
          <w:szCs w:val="24"/>
          <w:lang w:val="ro-RO"/>
        </w:rPr>
        <w:t>cetăţenilor</w:t>
      </w:r>
      <w:proofErr w:type="spellEnd"/>
      <w:r w:rsidRPr="00426331">
        <w:rPr>
          <w:rFonts w:ascii="Times New Roman" w:eastAsia="Times New Roman" w:hAnsi="Times New Roman" w:cs="Times New Roman"/>
          <w:color w:val="000000" w:themeColor="text1"/>
          <w:sz w:val="24"/>
          <w:szCs w:val="24"/>
          <w:lang w:val="ro-RO"/>
        </w:rPr>
        <w:t xml:space="preserve">, împiedică activitatea organelor electorale poartă răspundere în conformitate cu </w:t>
      </w:r>
      <w:proofErr w:type="spellStart"/>
      <w:r w:rsidRPr="00426331">
        <w:rPr>
          <w:rFonts w:ascii="Times New Roman" w:eastAsia="Times New Roman" w:hAnsi="Times New Roman" w:cs="Times New Roman"/>
          <w:color w:val="000000" w:themeColor="text1"/>
          <w:sz w:val="24"/>
          <w:szCs w:val="24"/>
          <w:lang w:val="ro-RO"/>
        </w:rPr>
        <w:t>legislaţia</w:t>
      </w:r>
      <w:proofErr w:type="spellEnd"/>
      <w:r w:rsidRPr="00426331">
        <w:rPr>
          <w:rFonts w:ascii="Times New Roman" w:eastAsia="Times New Roman" w:hAnsi="Times New Roman" w:cs="Times New Roman"/>
          <w:color w:val="000000" w:themeColor="text1"/>
          <w:sz w:val="24"/>
          <w:szCs w:val="24"/>
          <w:lang w:val="ro-RO"/>
        </w:rPr>
        <w:t xml:space="preserve"> în vigoare.</w:t>
      </w:r>
    </w:p>
    <w:p w14:paraId="02534F83"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Pentru încălcarea </w:t>
      </w:r>
      <w:r w:rsidRPr="00426331">
        <w:rPr>
          <w:rFonts w:ascii="Times New Roman" w:hAnsi="Times New Roman" w:cs="Times New Roman"/>
          <w:color w:val="000000" w:themeColor="text1"/>
          <w:sz w:val="24"/>
          <w:szCs w:val="24"/>
          <w:lang w:val="ro-RO"/>
        </w:rPr>
        <w:t xml:space="preserve">actelor normative în domeniul </w:t>
      </w:r>
      <w:r w:rsidRPr="00426331">
        <w:rPr>
          <w:rFonts w:ascii="Times New Roman" w:eastAsia="Times New Roman" w:hAnsi="Times New Roman" w:cs="Times New Roman"/>
          <w:color w:val="000000" w:themeColor="text1"/>
          <w:sz w:val="24"/>
          <w:szCs w:val="24"/>
          <w:lang w:val="ro-RO"/>
        </w:rPr>
        <w:t xml:space="preserve">electoral, Comisia Electorală Centrală sau consiliul electoral de </w:t>
      </w:r>
      <w:proofErr w:type="spellStart"/>
      <w:r w:rsidRPr="00426331">
        <w:rPr>
          <w:rFonts w:ascii="Times New Roman" w:eastAsia="Times New Roman" w:hAnsi="Times New Roman" w:cs="Times New Roman"/>
          <w:color w:val="000000" w:themeColor="text1"/>
          <w:sz w:val="24"/>
          <w:szCs w:val="24"/>
          <w:lang w:val="ro-RO"/>
        </w:rPr>
        <w:t>circumscripţie</w:t>
      </w:r>
      <w:proofErr w:type="spellEnd"/>
      <w:r w:rsidRPr="00426331">
        <w:rPr>
          <w:rFonts w:ascii="Times New Roman" w:eastAsia="Times New Roman" w:hAnsi="Times New Roman" w:cs="Times New Roman"/>
          <w:color w:val="000000" w:themeColor="text1"/>
          <w:sz w:val="24"/>
          <w:szCs w:val="24"/>
          <w:lang w:val="ro-RO"/>
        </w:rPr>
        <w:t xml:space="preserve"> poate aplica grupului de </w:t>
      </w:r>
      <w:proofErr w:type="spellStart"/>
      <w:r w:rsidRPr="00426331">
        <w:rPr>
          <w:rFonts w:ascii="Times New Roman" w:eastAsia="Times New Roman" w:hAnsi="Times New Roman" w:cs="Times New Roman"/>
          <w:color w:val="000000" w:themeColor="text1"/>
          <w:sz w:val="24"/>
          <w:szCs w:val="24"/>
          <w:lang w:val="ro-RO"/>
        </w:rPr>
        <w:t>iniţiativă</w:t>
      </w:r>
      <w:proofErr w:type="spellEnd"/>
      <w:r w:rsidRPr="00426331">
        <w:rPr>
          <w:rFonts w:ascii="Times New Roman" w:eastAsia="Times New Roman" w:hAnsi="Times New Roman" w:cs="Times New Roman"/>
          <w:color w:val="000000" w:themeColor="text1"/>
          <w:sz w:val="24"/>
          <w:szCs w:val="24"/>
          <w:lang w:val="ro-RO"/>
        </w:rPr>
        <w:t>/</w:t>
      </w:r>
      <w:proofErr w:type="spellStart"/>
      <w:r w:rsidRPr="00426331">
        <w:rPr>
          <w:rFonts w:ascii="Times New Roman" w:eastAsia="Times New Roman" w:hAnsi="Times New Roman" w:cs="Times New Roman"/>
          <w:color w:val="000000" w:themeColor="text1"/>
          <w:sz w:val="24"/>
          <w:szCs w:val="24"/>
          <w:lang w:val="ro-RO"/>
        </w:rPr>
        <w:t>concurenţilor</w:t>
      </w:r>
      <w:proofErr w:type="spellEnd"/>
      <w:r w:rsidRPr="00426331">
        <w:rPr>
          <w:rFonts w:ascii="Times New Roman" w:eastAsia="Times New Roman" w:hAnsi="Times New Roman" w:cs="Times New Roman"/>
          <w:color w:val="000000" w:themeColor="text1"/>
          <w:sz w:val="24"/>
          <w:szCs w:val="24"/>
          <w:lang w:val="ro-RO"/>
        </w:rPr>
        <w:t xml:space="preserve"> electorali/candidaților de pe liste/participanților la referendum următoarele </w:t>
      </w:r>
      <w:proofErr w:type="spellStart"/>
      <w:r w:rsidRPr="00426331">
        <w:rPr>
          <w:rFonts w:ascii="Times New Roman" w:eastAsia="Times New Roman" w:hAnsi="Times New Roman" w:cs="Times New Roman"/>
          <w:color w:val="000000" w:themeColor="text1"/>
          <w:sz w:val="24"/>
          <w:szCs w:val="24"/>
          <w:lang w:val="ro-RO"/>
        </w:rPr>
        <w:t>sancţiuni</w:t>
      </w:r>
      <w:proofErr w:type="spellEnd"/>
      <w:r w:rsidRPr="00426331">
        <w:rPr>
          <w:rFonts w:ascii="Times New Roman" w:eastAsia="Times New Roman" w:hAnsi="Times New Roman" w:cs="Times New Roman"/>
          <w:color w:val="000000" w:themeColor="text1"/>
          <w:sz w:val="24"/>
          <w:szCs w:val="24"/>
          <w:lang w:val="ro-RO"/>
        </w:rPr>
        <w:t>:</w:t>
      </w:r>
    </w:p>
    <w:p w14:paraId="511E13AE"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a) avertisment;</w:t>
      </w:r>
    </w:p>
    <w:p w14:paraId="09E5D1CF" w14:textId="610FA871"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b) anularea înregistrării grupului de </w:t>
      </w:r>
      <w:proofErr w:type="spellStart"/>
      <w:r w:rsidRPr="00426331">
        <w:rPr>
          <w:rFonts w:ascii="Times New Roman" w:eastAsia="Times New Roman" w:hAnsi="Times New Roman" w:cs="Times New Roman"/>
          <w:color w:val="000000" w:themeColor="text1"/>
          <w:sz w:val="24"/>
          <w:szCs w:val="24"/>
          <w:lang w:val="ro-RO"/>
        </w:rPr>
        <w:t>iniţiativă</w:t>
      </w:r>
      <w:proofErr w:type="spellEnd"/>
      <w:r w:rsidRPr="00426331">
        <w:rPr>
          <w:rFonts w:ascii="Times New Roman" w:eastAsia="Times New Roman" w:hAnsi="Times New Roman" w:cs="Times New Roman"/>
          <w:color w:val="000000" w:themeColor="text1"/>
          <w:sz w:val="24"/>
          <w:szCs w:val="24"/>
          <w:lang w:val="ro-RO"/>
        </w:rPr>
        <w:t>/</w:t>
      </w:r>
      <w:r w:rsidRPr="00426331">
        <w:rPr>
          <w:rFonts w:ascii="Times New Roman" w:hAnsi="Times New Roman" w:cs="Times New Roman"/>
          <w:color w:val="000000" w:themeColor="text1"/>
          <w:sz w:val="24"/>
          <w:szCs w:val="24"/>
          <w:lang w:val="ro-RO"/>
        </w:rPr>
        <w:t>concurentului electoral/candidatului de pe listă sau participantului la referendum</w:t>
      </w:r>
      <w:r w:rsidRPr="00426331">
        <w:rPr>
          <w:rFonts w:ascii="Times New Roman" w:eastAsia="Times New Roman" w:hAnsi="Times New Roman" w:cs="Times New Roman"/>
          <w:color w:val="000000" w:themeColor="text1"/>
          <w:sz w:val="24"/>
          <w:szCs w:val="24"/>
          <w:lang w:val="ro-RO"/>
        </w:rPr>
        <w:t>;</w:t>
      </w:r>
    </w:p>
    <w:p w14:paraId="6828FC21" w14:textId="075D5BA7" w:rsidR="0098742D" w:rsidRPr="00426331" w:rsidRDefault="003F4821" w:rsidP="0098742D">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c) intentarea procesului </w:t>
      </w:r>
      <w:proofErr w:type="spellStart"/>
      <w:r w:rsidRPr="00426331">
        <w:rPr>
          <w:rFonts w:ascii="Times New Roman" w:eastAsia="Times New Roman" w:hAnsi="Times New Roman" w:cs="Times New Roman"/>
          <w:color w:val="000000" w:themeColor="text1"/>
          <w:sz w:val="24"/>
          <w:szCs w:val="24"/>
          <w:lang w:val="ro-RO"/>
        </w:rPr>
        <w:t>contravenţional</w:t>
      </w:r>
      <w:proofErr w:type="spellEnd"/>
      <w:r w:rsidRPr="00426331">
        <w:rPr>
          <w:rFonts w:ascii="Times New Roman" w:eastAsia="Times New Roman" w:hAnsi="Times New Roman" w:cs="Times New Roman"/>
          <w:color w:val="000000" w:themeColor="text1"/>
          <w:sz w:val="24"/>
          <w:szCs w:val="24"/>
          <w:lang w:val="ro-RO"/>
        </w:rPr>
        <w:t xml:space="preserve"> conform </w:t>
      </w:r>
      <w:proofErr w:type="spellStart"/>
      <w:r w:rsidRPr="00426331">
        <w:rPr>
          <w:rFonts w:ascii="Times New Roman" w:eastAsia="Times New Roman" w:hAnsi="Times New Roman" w:cs="Times New Roman"/>
          <w:color w:val="000000" w:themeColor="text1"/>
          <w:sz w:val="24"/>
          <w:szCs w:val="24"/>
          <w:lang w:val="ro-RO"/>
        </w:rPr>
        <w:t>legislaţiei</w:t>
      </w:r>
      <w:proofErr w:type="spellEnd"/>
      <w:r w:rsidRPr="00426331">
        <w:rPr>
          <w:rFonts w:ascii="Times New Roman" w:eastAsia="Times New Roman" w:hAnsi="Times New Roman" w:cs="Times New Roman"/>
          <w:color w:val="000000" w:themeColor="text1"/>
          <w:sz w:val="24"/>
          <w:szCs w:val="24"/>
          <w:lang w:val="ro-RO"/>
        </w:rPr>
        <w:t>;</w:t>
      </w:r>
    </w:p>
    <w:p w14:paraId="56BAB3A8" w14:textId="30BDD370" w:rsidR="003F482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d) lipsirea de </w:t>
      </w:r>
      <w:proofErr w:type="spellStart"/>
      <w:r w:rsidRPr="00426331">
        <w:rPr>
          <w:rFonts w:ascii="Times New Roman" w:eastAsia="Times New Roman" w:hAnsi="Times New Roman" w:cs="Times New Roman"/>
          <w:color w:val="000000" w:themeColor="text1"/>
          <w:sz w:val="24"/>
          <w:szCs w:val="24"/>
          <w:lang w:val="ro-RO"/>
        </w:rPr>
        <w:t>alocaţii</w:t>
      </w:r>
      <w:proofErr w:type="spellEnd"/>
      <w:r w:rsidRPr="00426331">
        <w:rPr>
          <w:rFonts w:ascii="Times New Roman" w:eastAsia="Times New Roman" w:hAnsi="Times New Roman" w:cs="Times New Roman"/>
          <w:color w:val="000000" w:themeColor="text1"/>
          <w:sz w:val="24"/>
          <w:szCs w:val="24"/>
          <w:lang w:val="ro-RO"/>
        </w:rPr>
        <w:t xml:space="preserve"> de la bugetul de stat ca </w:t>
      </w:r>
      <w:proofErr w:type="spellStart"/>
      <w:r w:rsidRPr="00426331">
        <w:rPr>
          <w:rFonts w:ascii="Times New Roman" w:eastAsia="Times New Roman" w:hAnsi="Times New Roman" w:cs="Times New Roman"/>
          <w:color w:val="000000" w:themeColor="text1"/>
          <w:sz w:val="24"/>
          <w:szCs w:val="24"/>
          <w:lang w:val="ro-RO"/>
        </w:rPr>
        <w:t>sancţiune</w:t>
      </w:r>
      <w:proofErr w:type="spellEnd"/>
      <w:r w:rsidRPr="00426331">
        <w:rPr>
          <w:rFonts w:ascii="Times New Roman" w:eastAsia="Times New Roman" w:hAnsi="Times New Roman" w:cs="Times New Roman"/>
          <w:color w:val="000000" w:themeColor="text1"/>
          <w:sz w:val="24"/>
          <w:szCs w:val="24"/>
          <w:lang w:val="ro-RO"/>
        </w:rPr>
        <w:t xml:space="preserve"> de bază sau complementară;</w:t>
      </w:r>
    </w:p>
    <w:p w14:paraId="2B291EC1" w14:textId="77777777" w:rsidR="0098742D" w:rsidRPr="00E02657" w:rsidRDefault="0098742D" w:rsidP="0098742D">
      <w:pPr>
        <w:spacing w:after="0" w:line="240" w:lineRule="auto"/>
        <w:ind w:firstLine="567"/>
        <w:jc w:val="both"/>
        <w:rPr>
          <w:rFonts w:ascii="Times New Roman" w:eastAsia="Times New Roman" w:hAnsi="Times New Roman" w:cs="Times New Roman"/>
          <w:color w:val="000000" w:themeColor="text1"/>
          <w:sz w:val="24"/>
          <w:szCs w:val="24"/>
          <w:lang w:val="ro-RO"/>
        </w:rPr>
      </w:pPr>
      <w:r w:rsidRPr="00E02657">
        <w:rPr>
          <w:rFonts w:ascii="Times New Roman" w:eastAsia="Times New Roman" w:hAnsi="Times New Roman" w:cs="Times New Roman"/>
          <w:color w:val="000000" w:themeColor="text1"/>
          <w:sz w:val="24"/>
          <w:szCs w:val="24"/>
          <w:lang w:val="ro-RO"/>
        </w:rPr>
        <w:t>e)</w:t>
      </w:r>
      <w:r w:rsidRPr="00E02657">
        <w:rPr>
          <w:rFonts w:ascii="Arial" w:hAnsi="Arial" w:cs="Arial"/>
          <w:color w:val="000000" w:themeColor="text1"/>
          <w:shd w:val="clear" w:color="auto" w:fill="FDFDFD"/>
        </w:rPr>
        <w:t xml:space="preserve"> </w:t>
      </w:r>
      <w:proofErr w:type="spellStart"/>
      <w:r w:rsidRPr="00E02657">
        <w:rPr>
          <w:rFonts w:ascii="Times New Roman" w:hAnsi="Times New Roman" w:cs="Times New Roman"/>
          <w:color w:val="000000" w:themeColor="text1"/>
          <w:sz w:val="24"/>
          <w:szCs w:val="24"/>
          <w:shd w:val="clear" w:color="auto" w:fill="FDFDFD"/>
        </w:rPr>
        <w:t>privarea</w:t>
      </w:r>
      <w:proofErr w:type="spellEnd"/>
      <w:r w:rsidRPr="00E02657">
        <w:rPr>
          <w:rFonts w:ascii="Times New Roman" w:hAnsi="Times New Roman" w:cs="Times New Roman"/>
          <w:color w:val="000000" w:themeColor="text1"/>
          <w:sz w:val="24"/>
          <w:szCs w:val="24"/>
          <w:shd w:val="clear" w:color="auto" w:fill="FDFDFD"/>
        </w:rPr>
        <w:t xml:space="preserve"> de </w:t>
      </w:r>
      <w:proofErr w:type="spellStart"/>
      <w:r w:rsidRPr="00E02657">
        <w:rPr>
          <w:rFonts w:ascii="Times New Roman" w:hAnsi="Times New Roman" w:cs="Times New Roman"/>
          <w:color w:val="000000" w:themeColor="text1"/>
          <w:sz w:val="24"/>
          <w:szCs w:val="24"/>
          <w:shd w:val="clear" w:color="auto" w:fill="FDFDFD"/>
        </w:rPr>
        <w:t>timpii</w:t>
      </w:r>
      <w:proofErr w:type="spellEnd"/>
      <w:r w:rsidRPr="00E02657">
        <w:rPr>
          <w:rFonts w:ascii="Times New Roman" w:hAnsi="Times New Roman" w:cs="Times New Roman"/>
          <w:color w:val="000000" w:themeColor="text1"/>
          <w:sz w:val="24"/>
          <w:szCs w:val="24"/>
          <w:shd w:val="clear" w:color="auto" w:fill="FDFDFD"/>
        </w:rPr>
        <w:t xml:space="preserve"> de </w:t>
      </w:r>
      <w:proofErr w:type="spellStart"/>
      <w:r w:rsidRPr="00E02657">
        <w:rPr>
          <w:rFonts w:ascii="Times New Roman" w:hAnsi="Times New Roman" w:cs="Times New Roman"/>
          <w:color w:val="000000" w:themeColor="text1"/>
          <w:sz w:val="24"/>
          <w:szCs w:val="24"/>
          <w:shd w:val="clear" w:color="auto" w:fill="FDFDFD"/>
        </w:rPr>
        <w:t>antenă</w:t>
      </w:r>
      <w:proofErr w:type="spellEnd"/>
      <w:r w:rsidRPr="00E02657">
        <w:rPr>
          <w:rFonts w:ascii="Times New Roman" w:hAnsi="Times New Roman" w:cs="Times New Roman"/>
          <w:color w:val="000000" w:themeColor="text1"/>
          <w:sz w:val="24"/>
          <w:szCs w:val="24"/>
          <w:shd w:val="clear" w:color="auto" w:fill="FDFDFD"/>
        </w:rPr>
        <w:t xml:space="preserve"> </w:t>
      </w:r>
      <w:proofErr w:type="spellStart"/>
      <w:r w:rsidRPr="00E02657">
        <w:rPr>
          <w:rFonts w:ascii="Times New Roman" w:hAnsi="Times New Roman" w:cs="Times New Roman"/>
          <w:color w:val="000000" w:themeColor="text1"/>
          <w:sz w:val="24"/>
          <w:szCs w:val="24"/>
          <w:shd w:val="clear" w:color="auto" w:fill="FDFDFD"/>
        </w:rPr>
        <w:t>gratuiți</w:t>
      </w:r>
      <w:proofErr w:type="spellEnd"/>
      <w:r w:rsidRPr="00E02657">
        <w:rPr>
          <w:rFonts w:ascii="Times New Roman" w:hAnsi="Times New Roman" w:cs="Times New Roman"/>
          <w:color w:val="000000" w:themeColor="text1"/>
          <w:sz w:val="24"/>
          <w:szCs w:val="24"/>
          <w:shd w:val="clear" w:color="auto" w:fill="FDFDFD"/>
        </w:rPr>
        <w:t xml:space="preserve"> </w:t>
      </w:r>
      <w:proofErr w:type="spellStart"/>
      <w:r w:rsidRPr="00E02657">
        <w:rPr>
          <w:rFonts w:ascii="Times New Roman" w:hAnsi="Times New Roman" w:cs="Times New Roman"/>
          <w:color w:val="000000" w:themeColor="text1"/>
          <w:sz w:val="24"/>
          <w:szCs w:val="24"/>
          <w:shd w:val="clear" w:color="auto" w:fill="FDFDFD"/>
        </w:rPr>
        <w:t>și</w:t>
      </w:r>
      <w:proofErr w:type="spellEnd"/>
      <w:r w:rsidRPr="00E02657">
        <w:rPr>
          <w:rFonts w:ascii="Times New Roman" w:hAnsi="Times New Roman" w:cs="Times New Roman"/>
          <w:color w:val="000000" w:themeColor="text1"/>
          <w:sz w:val="24"/>
          <w:szCs w:val="24"/>
          <w:shd w:val="clear" w:color="auto" w:fill="FDFDFD"/>
        </w:rPr>
        <w:t>/</w:t>
      </w:r>
      <w:proofErr w:type="spellStart"/>
      <w:r w:rsidRPr="00E02657">
        <w:rPr>
          <w:rFonts w:ascii="Times New Roman" w:hAnsi="Times New Roman" w:cs="Times New Roman"/>
          <w:color w:val="000000" w:themeColor="text1"/>
          <w:sz w:val="24"/>
          <w:szCs w:val="24"/>
          <w:shd w:val="clear" w:color="auto" w:fill="FDFDFD"/>
        </w:rPr>
        <w:t>sau</w:t>
      </w:r>
      <w:proofErr w:type="spellEnd"/>
      <w:r w:rsidRPr="00E02657">
        <w:rPr>
          <w:rFonts w:ascii="Times New Roman" w:hAnsi="Times New Roman" w:cs="Times New Roman"/>
          <w:color w:val="000000" w:themeColor="text1"/>
          <w:sz w:val="24"/>
          <w:szCs w:val="24"/>
          <w:shd w:val="clear" w:color="auto" w:fill="FDFDFD"/>
        </w:rPr>
        <w:t xml:space="preserve"> contra </w:t>
      </w:r>
      <w:proofErr w:type="spellStart"/>
      <w:r w:rsidRPr="00E02657">
        <w:rPr>
          <w:rFonts w:ascii="Times New Roman" w:hAnsi="Times New Roman" w:cs="Times New Roman"/>
          <w:color w:val="000000" w:themeColor="text1"/>
          <w:sz w:val="24"/>
          <w:szCs w:val="24"/>
          <w:shd w:val="clear" w:color="auto" w:fill="FDFDFD"/>
        </w:rPr>
        <w:t>plată</w:t>
      </w:r>
      <w:proofErr w:type="spellEnd"/>
      <w:r w:rsidRPr="00E02657">
        <w:rPr>
          <w:rFonts w:ascii="Times New Roman" w:hAnsi="Times New Roman" w:cs="Times New Roman"/>
          <w:color w:val="000000" w:themeColor="text1"/>
          <w:sz w:val="24"/>
          <w:szCs w:val="24"/>
          <w:shd w:val="clear" w:color="auto" w:fill="FDFDFD"/>
        </w:rPr>
        <w:t xml:space="preserve">, </w:t>
      </w:r>
      <w:proofErr w:type="spellStart"/>
      <w:r w:rsidRPr="00E02657">
        <w:rPr>
          <w:rFonts w:ascii="Times New Roman" w:hAnsi="Times New Roman" w:cs="Times New Roman"/>
          <w:color w:val="000000" w:themeColor="text1"/>
          <w:sz w:val="24"/>
          <w:szCs w:val="24"/>
          <w:shd w:val="clear" w:color="auto" w:fill="FDFDFD"/>
        </w:rPr>
        <w:t>pentru</w:t>
      </w:r>
      <w:proofErr w:type="spellEnd"/>
      <w:r w:rsidRPr="00E02657">
        <w:rPr>
          <w:rFonts w:ascii="Times New Roman" w:hAnsi="Times New Roman" w:cs="Times New Roman"/>
          <w:color w:val="000000" w:themeColor="text1"/>
          <w:sz w:val="24"/>
          <w:szCs w:val="24"/>
          <w:shd w:val="clear" w:color="auto" w:fill="FDFDFD"/>
        </w:rPr>
        <w:t xml:space="preserve"> o </w:t>
      </w:r>
      <w:proofErr w:type="spellStart"/>
      <w:r w:rsidRPr="00E02657">
        <w:rPr>
          <w:rFonts w:ascii="Times New Roman" w:hAnsi="Times New Roman" w:cs="Times New Roman"/>
          <w:color w:val="000000" w:themeColor="text1"/>
          <w:sz w:val="24"/>
          <w:szCs w:val="24"/>
          <w:shd w:val="clear" w:color="auto" w:fill="FDFDFD"/>
        </w:rPr>
        <w:t>perioadă</w:t>
      </w:r>
      <w:proofErr w:type="spellEnd"/>
      <w:r w:rsidRPr="00E02657">
        <w:rPr>
          <w:rFonts w:ascii="Times New Roman" w:hAnsi="Times New Roman" w:cs="Times New Roman"/>
          <w:color w:val="000000" w:themeColor="text1"/>
          <w:sz w:val="24"/>
          <w:szCs w:val="24"/>
          <w:shd w:val="clear" w:color="auto" w:fill="FDFDFD"/>
        </w:rPr>
        <w:t xml:space="preserve"> de 24 </w:t>
      </w:r>
      <w:proofErr w:type="spellStart"/>
      <w:r w:rsidRPr="00E02657">
        <w:rPr>
          <w:rFonts w:ascii="Times New Roman" w:hAnsi="Times New Roman" w:cs="Times New Roman"/>
          <w:color w:val="000000" w:themeColor="text1"/>
          <w:sz w:val="24"/>
          <w:szCs w:val="24"/>
          <w:shd w:val="clear" w:color="auto" w:fill="FDFDFD"/>
        </w:rPr>
        <w:t>pînă</w:t>
      </w:r>
      <w:proofErr w:type="spellEnd"/>
      <w:r w:rsidRPr="00E02657">
        <w:rPr>
          <w:rFonts w:ascii="Times New Roman" w:hAnsi="Times New Roman" w:cs="Times New Roman"/>
          <w:color w:val="000000" w:themeColor="text1"/>
          <w:sz w:val="24"/>
          <w:szCs w:val="24"/>
          <w:shd w:val="clear" w:color="auto" w:fill="FDFDFD"/>
        </w:rPr>
        <w:t xml:space="preserve"> la 48 ore, care </w:t>
      </w:r>
      <w:proofErr w:type="spellStart"/>
      <w:r w:rsidRPr="00E02657">
        <w:rPr>
          <w:rFonts w:ascii="Times New Roman" w:hAnsi="Times New Roman" w:cs="Times New Roman"/>
          <w:color w:val="000000" w:themeColor="text1"/>
          <w:sz w:val="24"/>
          <w:szCs w:val="24"/>
          <w:shd w:val="clear" w:color="auto" w:fill="FDFDFD"/>
        </w:rPr>
        <w:t>poate</w:t>
      </w:r>
      <w:proofErr w:type="spellEnd"/>
      <w:r w:rsidRPr="00E02657">
        <w:rPr>
          <w:rFonts w:ascii="Times New Roman" w:hAnsi="Times New Roman" w:cs="Times New Roman"/>
          <w:color w:val="000000" w:themeColor="text1"/>
          <w:sz w:val="24"/>
          <w:szCs w:val="24"/>
          <w:shd w:val="clear" w:color="auto" w:fill="FDFDFD"/>
        </w:rPr>
        <w:t xml:space="preserve"> fi </w:t>
      </w:r>
      <w:proofErr w:type="spellStart"/>
      <w:r w:rsidRPr="00E02657">
        <w:rPr>
          <w:rFonts w:ascii="Times New Roman" w:hAnsi="Times New Roman" w:cs="Times New Roman"/>
          <w:color w:val="000000" w:themeColor="text1"/>
          <w:sz w:val="24"/>
          <w:szCs w:val="24"/>
          <w:shd w:val="clear" w:color="auto" w:fill="FDFDFD"/>
        </w:rPr>
        <w:t>aplicat</w:t>
      </w:r>
      <w:proofErr w:type="spellEnd"/>
      <w:r w:rsidRPr="00E02657">
        <w:rPr>
          <w:rFonts w:ascii="Times New Roman" w:hAnsi="Times New Roman" w:cs="Times New Roman"/>
          <w:color w:val="000000" w:themeColor="text1"/>
          <w:sz w:val="24"/>
          <w:szCs w:val="24"/>
          <w:shd w:val="clear" w:color="auto" w:fill="FDFDFD"/>
          <w:lang w:val="ro-RO"/>
        </w:rPr>
        <w:t>ă  doar după aplicarea sancțiunii  sub formă de avertisment</w:t>
      </w:r>
      <w:r w:rsidRPr="00E02657">
        <w:rPr>
          <w:rFonts w:ascii="Times New Roman" w:hAnsi="Times New Roman" w:cs="Times New Roman"/>
          <w:color w:val="000000" w:themeColor="text1"/>
          <w:sz w:val="24"/>
          <w:szCs w:val="24"/>
          <w:shd w:val="clear" w:color="auto" w:fill="FDFDFD"/>
        </w:rPr>
        <w:t xml:space="preserve">. </w:t>
      </w:r>
    </w:p>
    <w:p w14:paraId="538B1E34" w14:textId="14214EDC" w:rsidR="003F4821" w:rsidRPr="00426331" w:rsidRDefault="0098742D"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E02657" w:rsidDel="0098742D">
        <w:rPr>
          <w:rFonts w:ascii="Times New Roman" w:eastAsia="Times New Roman" w:hAnsi="Times New Roman" w:cs="Times New Roman"/>
          <w:color w:val="000000" w:themeColor="text1"/>
          <w:sz w:val="24"/>
          <w:szCs w:val="24"/>
          <w:lang w:val="ro-RO"/>
        </w:rPr>
        <w:t xml:space="preserve"> </w:t>
      </w:r>
      <w:r w:rsidR="003F4821" w:rsidRPr="00E02657">
        <w:rPr>
          <w:rFonts w:ascii="Times New Roman" w:eastAsia="Times New Roman" w:hAnsi="Times New Roman" w:cs="Times New Roman"/>
          <w:color w:val="000000" w:themeColor="text1"/>
          <w:sz w:val="24"/>
          <w:szCs w:val="24"/>
          <w:lang w:val="ro-RO"/>
        </w:rPr>
        <w:t xml:space="preserve">(3) </w:t>
      </w:r>
      <w:r w:rsidR="003F4821" w:rsidRPr="00E02657">
        <w:rPr>
          <w:rFonts w:ascii="Times New Roman" w:hAnsi="Times New Roman" w:cs="Times New Roman"/>
          <w:color w:val="000000" w:themeColor="text1"/>
          <w:sz w:val="24"/>
          <w:szCs w:val="24"/>
          <w:lang w:val="ro-RO"/>
        </w:rPr>
        <w:t xml:space="preserve">Sancțiunea sub formă de avertisment </w:t>
      </w:r>
      <w:proofErr w:type="spellStart"/>
      <w:r w:rsidRPr="00E02657">
        <w:rPr>
          <w:rFonts w:ascii="Times New Roman" w:hAnsi="Times New Roman" w:cs="Times New Roman"/>
          <w:color w:val="000000" w:themeColor="text1"/>
          <w:sz w:val="24"/>
          <w:szCs w:val="24"/>
          <w:shd w:val="clear" w:color="auto" w:fill="FDFDFD"/>
        </w:rPr>
        <w:t>și</w:t>
      </w:r>
      <w:proofErr w:type="spellEnd"/>
      <w:r w:rsidRPr="00E02657">
        <w:rPr>
          <w:rFonts w:ascii="Times New Roman" w:hAnsi="Times New Roman" w:cs="Times New Roman"/>
          <w:color w:val="000000" w:themeColor="text1"/>
          <w:sz w:val="24"/>
          <w:szCs w:val="24"/>
          <w:shd w:val="clear" w:color="auto" w:fill="FDFDFD"/>
        </w:rPr>
        <w:t xml:space="preserve"> </w:t>
      </w:r>
      <w:proofErr w:type="spellStart"/>
      <w:r w:rsidRPr="00E02657">
        <w:rPr>
          <w:rFonts w:ascii="Times New Roman" w:hAnsi="Times New Roman" w:cs="Times New Roman"/>
          <w:color w:val="000000" w:themeColor="text1"/>
          <w:sz w:val="24"/>
          <w:szCs w:val="24"/>
          <w:shd w:val="clear" w:color="auto" w:fill="FDFDFD"/>
        </w:rPr>
        <w:t>privarea</w:t>
      </w:r>
      <w:proofErr w:type="spellEnd"/>
      <w:r w:rsidRPr="00E02657">
        <w:rPr>
          <w:rFonts w:ascii="Times New Roman" w:hAnsi="Times New Roman" w:cs="Times New Roman"/>
          <w:color w:val="000000" w:themeColor="text1"/>
          <w:sz w:val="24"/>
          <w:szCs w:val="24"/>
          <w:shd w:val="clear" w:color="auto" w:fill="FDFDFD"/>
        </w:rPr>
        <w:t xml:space="preserve"> de </w:t>
      </w:r>
      <w:proofErr w:type="spellStart"/>
      <w:r w:rsidRPr="00E02657">
        <w:rPr>
          <w:rFonts w:ascii="Times New Roman" w:hAnsi="Times New Roman" w:cs="Times New Roman"/>
          <w:color w:val="000000" w:themeColor="text1"/>
          <w:sz w:val="24"/>
          <w:szCs w:val="24"/>
          <w:shd w:val="clear" w:color="auto" w:fill="FDFDFD"/>
        </w:rPr>
        <w:t>timpii</w:t>
      </w:r>
      <w:proofErr w:type="spellEnd"/>
      <w:r w:rsidRPr="00E02657">
        <w:rPr>
          <w:rFonts w:ascii="Times New Roman" w:hAnsi="Times New Roman" w:cs="Times New Roman"/>
          <w:color w:val="000000" w:themeColor="text1"/>
          <w:sz w:val="24"/>
          <w:szCs w:val="24"/>
          <w:shd w:val="clear" w:color="auto" w:fill="FDFDFD"/>
        </w:rPr>
        <w:t xml:space="preserve"> de </w:t>
      </w:r>
      <w:proofErr w:type="spellStart"/>
      <w:r w:rsidRPr="00E02657">
        <w:rPr>
          <w:rFonts w:ascii="Times New Roman" w:hAnsi="Times New Roman" w:cs="Times New Roman"/>
          <w:color w:val="000000" w:themeColor="text1"/>
          <w:sz w:val="24"/>
          <w:szCs w:val="24"/>
          <w:shd w:val="clear" w:color="auto" w:fill="FDFDFD"/>
        </w:rPr>
        <w:t>antenă</w:t>
      </w:r>
      <w:proofErr w:type="spellEnd"/>
      <w:r w:rsidRPr="00E02657">
        <w:rPr>
          <w:rFonts w:ascii="Arial" w:hAnsi="Arial" w:cs="Arial"/>
          <w:color w:val="000000" w:themeColor="text1"/>
          <w:shd w:val="clear" w:color="auto" w:fill="FDFDFD"/>
        </w:rPr>
        <w:t xml:space="preserve"> </w:t>
      </w:r>
      <w:r w:rsidR="003F4821" w:rsidRPr="00E02657">
        <w:rPr>
          <w:rFonts w:ascii="Times New Roman" w:hAnsi="Times New Roman" w:cs="Times New Roman"/>
          <w:color w:val="000000" w:themeColor="text1"/>
          <w:sz w:val="24"/>
          <w:szCs w:val="24"/>
          <w:lang w:val="ro-RO"/>
        </w:rPr>
        <w:t xml:space="preserve">poate </w:t>
      </w:r>
      <w:r w:rsidR="003F4821" w:rsidRPr="00426331">
        <w:rPr>
          <w:rFonts w:ascii="Times New Roman" w:hAnsi="Times New Roman" w:cs="Times New Roman"/>
          <w:color w:val="000000" w:themeColor="text1"/>
          <w:sz w:val="24"/>
          <w:szCs w:val="24"/>
          <w:lang w:val="ro-RO"/>
        </w:rPr>
        <w:t xml:space="preserve">fi aplicată prin </w:t>
      </w:r>
      <w:proofErr w:type="spellStart"/>
      <w:r w:rsidR="00D37DB0" w:rsidRPr="00426331">
        <w:rPr>
          <w:rFonts w:ascii="Times New Roman" w:hAnsi="Times New Roman" w:cs="Times New Roman"/>
          <w:color w:val="000000" w:themeColor="text1"/>
          <w:sz w:val="24"/>
          <w:szCs w:val="24"/>
          <w:lang w:val="ro-RO"/>
        </w:rPr>
        <w:t>hotăr</w:t>
      </w:r>
      <w:r w:rsidR="00D37DB0">
        <w:rPr>
          <w:rFonts w:ascii="Times New Roman" w:hAnsi="Times New Roman" w:cs="Times New Roman"/>
          <w:color w:val="000000" w:themeColor="text1"/>
          <w:sz w:val="24"/>
          <w:szCs w:val="24"/>
          <w:lang w:val="ro-RO"/>
        </w:rPr>
        <w:t>î</w:t>
      </w:r>
      <w:r w:rsidR="00D37DB0" w:rsidRPr="00426331">
        <w:rPr>
          <w:rFonts w:ascii="Times New Roman" w:hAnsi="Times New Roman" w:cs="Times New Roman"/>
          <w:color w:val="000000" w:themeColor="text1"/>
          <w:sz w:val="24"/>
          <w:szCs w:val="24"/>
          <w:lang w:val="ro-RO"/>
        </w:rPr>
        <w:t>re</w:t>
      </w:r>
      <w:proofErr w:type="spellEnd"/>
      <w:r w:rsidR="00D37DB0" w:rsidRPr="00426331">
        <w:rPr>
          <w:rFonts w:ascii="Times New Roman" w:hAnsi="Times New Roman" w:cs="Times New Roman"/>
          <w:color w:val="000000" w:themeColor="text1"/>
          <w:sz w:val="24"/>
          <w:szCs w:val="24"/>
          <w:lang w:val="ro-RO"/>
        </w:rPr>
        <w:t xml:space="preserve"> </w:t>
      </w:r>
      <w:r w:rsidR="003F4821" w:rsidRPr="00426331">
        <w:rPr>
          <w:rFonts w:ascii="Times New Roman" w:hAnsi="Times New Roman" w:cs="Times New Roman"/>
          <w:color w:val="000000" w:themeColor="text1"/>
          <w:sz w:val="24"/>
          <w:szCs w:val="24"/>
          <w:lang w:val="ro-RO"/>
        </w:rPr>
        <w:t xml:space="preserve">a Comisiei Electorale Centrale pentru încălcarea actelor normative în domeniul electoral, altele </w:t>
      </w:r>
      <w:proofErr w:type="spellStart"/>
      <w:r w:rsidR="00D37DB0" w:rsidRPr="00426331">
        <w:rPr>
          <w:rFonts w:ascii="Times New Roman" w:hAnsi="Times New Roman" w:cs="Times New Roman"/>
          <w:color w:val="000000" w:themeColor="text1"/>
          <w:sz w:val="24"/>
          <w:szCs w:val="24"/>
          <w:lang w:val="ro-RO"/>
        </w:rPr>
        <w:t>dec</w:t>
      </w:r>
      <w:r w:rsidR="00D37DB0">
        <w:rPr>
          <w:rFonts w:ascii="Times New Roman" w:hAnsi="Times New Roman" w:cs="Times New Roman"/>
          <w:color w:val="000000" w:themeColor="text1"/>
          <w:sz w:val="24"/>
          <w:szCs w:val="24"/>
          <w:lang w:val="ro-RO"/>
        </w:rPr>
        <w:t>î</w:t>
      </w:r>
      <w:r w:rsidR="00D37DB0" w:rsidRPr="00426331">
        <w:rPr>
          <w:rFonts w:ascii="Times New Roman" w:hAnsi="Times New Roman" w:cs="Times New Roman"/>
          <w:color w:val="000000" w:themeColor="text1"/>
          <w:sz w:val="24"/>
          <w:szCs w:val="24"/>
          <w:lang w:val="ro-RO"/>
        </w:rPr>
        <w:t>t</w:t>
      </w:r>
      <w:proofErr w:type="spellEnd"/>
      <w:r w:rsidR="00D37DB0" w:rsidRPr="00426331">
        <w:rPr>
          <w:rFonts w:ascii="Times New Roman" w:hAnsi="Times New Roman" w:cs="Times New Roman"/>
          <w:color w:val="000000" w:themeColor="text1"/>
          <w:sz w:val="24"/>
          <w:szCs w:val="24"/>
          <w:lang w:val="ro-RO"/>
        </w:rPr>
        <w:t xml:space="preserve"> </w:t>
      </w:r>
      <w:r w:rsidR="003F4821" w:rsidRPr="00426331">
        <w:rPr>
          <w:rFonts w:ascii="Times New Roman" w:hAnsi="Times New Roman" w:cs="Times New Roman"/>
          <w:color w:val="000000" w:themeColor="text1"/>
          <w:sz w:val="24"/>
          <w:szCs w:val="24"/>
          <w:lang w:val="ro-RO"/>
        </w:rPr>
        <w:t>cele stabilite la alin. (5)</w:t>
      </w:r>
      <w:r w:rsidR="003F4821" w:rsidRPr="00426331">
        <w:rPr>
          <w:rFonts w:ascii="Times New Roman" w:eastAsia="Times New Roman" w:hAnsi="Times New Roman" w:cs="Times New Roman"/>
          <w:color w:val="000000" w:themeColor="text1"/>
          <w:sz w:val="24"/>
          <w:szCs w:val="24"/>
          <w:lang w:val="ro-RO"/>
        </w:rPr>
        <w:t>.</w:t>
      </w:r>
    </w:p>
    <w:p w14:paraId="50DCAFD1" w14:textId="5CDB1554" w:rsidR="00CA45EF" w:rsidRPr="00426331" w:rsidRDefault="00044902" w:rsidP="00CA45EF">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sidDel="00044902">
        <w:rPr>
          <w:rFonts w:ascii="Times New Roman" w:eastAsia="Times New Roman" w:hAnsi="Times New Roman" w:cs="Times New Roman"/>
          <w:color w:val="000000" w:themeColor="text1"/>
          <w:sz w:val="24"/>
          <w:szCs w:val="24"/>
          <w:lang w:val="ro-RO"/>
        </w:rPr>
        <w:t xml:space="preserve"> </w:t>
      </w:r>
      <w:r w:rsidR="00CA45EF" w:rsidRPr="00426331">
        <w:rPr>
          <w:rFonts w:ascii="Times New Roman" w:eastAsia="Times New Roman" w:hAnsi="Times New Roman" w:cs="Times New Roman"/>
          <w:color w:val="000000" w:themeColor="text1"/>
          <w:sz w:val="24"/>
          <w:szCs w:val="24"/>
          <w:lang w:val="ro-RO"/>
        </w:rPr>
        <w:t xml:space="preserve">(4) În cazul aplicării repetate a </w:t>
      </w:r>
      <w:proofErr w:type="spellStart"/>
      <w:r w:rsidR="00CA45EF" w:rsidRPr="00426331">
        <w:rPr>
          <w:rFonts w:ascii="Times New Roman" w:eastAsia="Times New Roman" w:hAnsi="Times New Roman" w:cs="Times New Roman"/>
          <w:color w:val="000000" w:themeColor="text1"/>
          <w:sz w:val="24"/>
          <w:szCs w:val="24"/>
          <w:lang w:val="ro-RO"/>
        </w:rPr>
        <w:t>sancţiunii</w:t>
      </w:r>
      <w:proofErr w:type="spellEnd"/>
      <w:r w:rsidR="00CA45EF" w:rsidRPr="00426331">
        <w:rPr>
          <w:rFonts w:ascii="Times New Roman" w:eastAsia="Times New Roman" w:hAnsi="Times New Roman" w:cs="Times New Roman"/>
          <w:color w:val="000000" w:themeColor="text1"/>
          <w:sz w:val="24"/>
          <w:szCs w:val="24"/>
          <w:lang w:val="ro-RO"/>
        </w:rPr>
        <w:t xml:space="preserve"> sub formă de avertisment în cursul unei perioade electorale pentru încălcări privind </w:t>
      </w:r>
      <w:proofErr w:type="spellStart"/>
      <w:r w:rsidR="00CA45EF" w:rsidRPr="00426331">
        <w:rPr>
          <w:rFonts w:ascii="Times New Roman" w:eastAsia="Times New Roman" w:hAnsi="Times New Roman" w:cs="Times New Roman"/>
          <w:color w:val="000000" w:themeColor="text1"/>
          <w:sz w:val="24"/>
          <w:szCs w:val="24"/>
          <w:lang w:val="ro-RO"/>
        </w:rPr>
        <w:t>finanţarea</w:t>
      </w:r>
      <w:proofErr w:type="spellEnd"/>
      <w:r w:rsidR="00CA45EF" w:rsidRPr="00426331">
        <w:rPr>
          <w:rFonts w:ascii="Times New Roman" w:eastAsia="Times New Roman" w:hAnsi="Times New Roman" w:cs="Times New Roman"/>
          <w:color w:val="000000" w:themeColor="text1"/>
          <w:sz w:val="24"/>
          <w:szCs w:val="24"/>
          <w:lang w:val="ro-RO"/>
        </w:rPr>
        <w:t xml:space="preserve"> campaniei electorale, Comisia Electorală Centrală poate </w:t>
      </w:r>
      <w:r w:rsidRPr="00426331">
        <w:rPr>
          <w:rFonts w:ascii="Times New Roman" w:eastAsia="Times New Roman" w:hAnsi="Times New Roman" w:cs="Times New Roman"/>
          <w:color w:val="000000" w:themeColor="text1"/>
          <w:sz w:val="24"/>
          <w:szCs w:val="24"/>
          <w:lang w:val="ro-RO"/>
        </w:rPr>
        <w:t xml:space="preserve">aplica </w:t>
      </w:r>
      <w:r w:rsidR="00CA45EF" w:rsidRPr="00426331">
        <w:rPr>
          <w:rFonts w:ascii="Times New Roman" w:eastAsia="Times New Roman" w:hAnsi="Times New Roman" w:cs="Times New Roman"/>
          <w:color w:val="000000" w:themeColor="text1"/>
          <w:sz w:val="24"/>
          <w:szCs w:val="24"/>
          <w:lang w:val="ro-RO"/>
        </w:rPr>
        <w:t xml:space="preserve">partidelor politice înregistrate în calitate de </w:t>
      </w:r>
      <w:proofErr w:type="spellStart"/>
      <w:r w:rsidR="00CA45EF" w:rsidRPr="00426331">
        <w:rPr>
          <w:rFonts w:ascii="Times New Roman" w:eastAsia="Times New Roman" w:hAnsi="Times New Roman" w:cs="Times New Roman"/>
          <w:color w:val="000000" w:themeColor="text1"/>
          <w:sz w:val="24"/>
          <w:szCs w:val="24"/>
          <w:lang w:val="ro-RO"/>
        </w:rPr>
        <w:t>concurenţi</w:t>
      </w:r>
      <w:proofErr w:type="spellEnd"/>
      <w:r w:rsidR="00CA45EF" w:rsidRPr="00426331">
        <w:rPr>
          <w:rFonts w:ascii="Times New Roman" w:eastAsia="Times New Roman" w:hAnsi="Times New Roman" w:cs="Times New Roman"/>
          <w:color w:val="000000" w:themeColor="text1"/>
          <w:sz w:val="24"/>
          <w:szCs w:val="24"/>
          <w:lang w:val="ro-RO"/>
        </w:rPr>
        <w:t xml:space="preserve"> electorali</w:t>
      </w:r>
      <w:r w:rsidRPr="00426331">
        <w:rPr>
          <w:rFonts w:ascii="Times New Roman" w:eastAsia="Times New Roman" w:hAnsi="Times New Roman" w:cs="Times New Roman"/>
          <w:color w:val="000000" w:themeColor="text1"/>
          <w:sz w:val="24"/>
          <w:szCs w:val="24"/>
          <w:lang w:val="ro-RO"/>
        </w:rPr>
        <w:t>/participanți la referendum</w:t>
      </w:r>
      <w:r w:rsidR="00CA45EF" w:rsidRPr="00426331">
        <w:rPr>
          <w:rFonts w:ascii="Times New Roman" w:eastAsia="Times New Roman" w:hAnsi="Times New Roman" w:cs="Times New Roman"/>
          <w:color w:val="000000" w:themeColor="text1"/>
          <w:sz w:val="24"/>
          <w:szCs w:val="24"/>
          <w:lang w:val="ro-RO"/>
        </w:rPr>
        <w:t xml:space="preserve"> </w:t>
      </w:r>
      <w:proofErr w:type="spellStart"/>
      <w:r w:rsidR="00CA45EF" w:rsidRPr="00426331">
        <w:rPr>
          <w:rFonts w:ascii="Times New Roman" w:eastAsia="Times New Roman" w:hAnsi="Times New Roman" w:cs="Times New Roman"/>
          <w:color w:val="000000" w:themeColor="text1"/>
          <w:sz w:val="24"/>
          <w:szCs w:val="24"/>
          <w:lang w:val="ro-RO"/>
        </w:rPr>
        <w:t>sancţiunea</w:t>
      </w:r>
      <w:proofErr w:type="spellEnd"/>
      <w:r w:rsidR="00CA45EF" w:rsidRPr="00426331">
        <w:rPr>
          <w:rFonts w:ascii="Times New Roman" w:eastAsia="Times New Roman" w:hAnsi="Times New Roman" w:cs="Times New Roman"/>
          <w:color w:val="000000" w:themeColor="text1"/>
          <w:sz w:val="24"/>
          <w:szCs w:val="24"/>
          <w:lang w:val="ro-RO"/>
        </w:rPr>
        <w:t xml:space="preserve"> complementară privind lipsirea de </w:t>
      </w:r>
      <w:proofErr w:type="spellStart"/>
      <w:r w:rsidR="00CA45EF" w:rsidRPr="00426331">
        <w:rPr>
          <w:rFonts w:ascii="Times New Roman" w:eastAsia="Times New Roman" w:hAnsi="Times New Roman" w:cs="Times New Roman"/>
          <w:color w:val="000000" w:themeColor="text1"/>
          <w:sz w:val="24"/>
          <w:szCs w:val="24"/>
          <w:lang w:val="ro-RO"/>
        </w:rPr>
        <w:t>alocaţii</w:t>
      </w:r>
      <w:proofErr w:type="spellEnd"/>
      <w:r w:rsidR="00CA45EF" w:rsidRPr="00426331">
        <w:rPr>
          <w:rFonts w:ascii="Times New Roman" w:eastAsia="Times New Roman" w:hAnsi="Times New Roman" w:cs="Times New Roman"/>
          <w:color w:val="000000" w:themeColor="text1"/>
          <w:sz w:val="24"/>
          <w:szCs w:val="24"/>
          <w:lang w:val="ro-RO"/>
        </w:rPr>
        <w:t xml:space="preserve"> de la bugetul de stat pentru o perioadă de la 6 luni </w:t>
      </w:r>
      <w:proofErr w:type="spellStart"/>
      <w:r w:rsidR="00D37DB0" w:rsidRPr="00426331">
        <w:rPr>
          <w:rFonts w:ascii="Times New Roman" w:eastAsia="Times New Roman" w:hAnsi="Times New Roman" w:cs="Times New Roman"/>
          <w:color w:val="000000" w:themeColor="text1"/>
          <w:sz w:val="24"/>
          <w:szCs w:val="24"/>
          <w:lang w:val="ro-RO"/>
        </w:rPr>
        <w:t>p</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nă</w:t>
      </w:r>
      <w:proofErr w:type="spellEnd"/>
      <w:r w:rsidR="00D37DB0" w:rsidRPr="00426331">
        <w:rPr>
          <w:rFonts w:ascii="Times New Roman" w:eastAsia="Times New Roman" w:hAnsi="Times New Roman" w:cs="Times New Roman"/>
          <w:color w:val="000000" w:themeColor="text1"/>
          <w:sz w:val="24"/>
          <w:szCs w:val="24"/>
          <w:lang w:val="ro-RO"/>
        </w:rPr>
        <w:t xml:space="preserve"> </w:t>
      </w:r>
      <w:r w:rsidR="00CA45EF" w:rsidRPr="00426331">
        <w:rPr>
          <w:rFonts w:ascii="Times New Roman" w:eastAsia="Times New Roman" w:hAnsi="Times New Roman" w:cs="Times New Roman"/>
          <w:color w:val="000000" w:themeColor="text1"/>
          <w:sz w:val="24"/>
          <w:szCs w:val="24"/>
          <w:lang w:val="ro-RO"/>
        </w:rPr>
        <w:t>la un an.</w:t>
      </w:r>
    </w:p>
    <w:p w14:paraId="08FD23B5" w14:textId="5BCE1553" w:rsidR="00CA45EF" w:rsidRPr="00426331" w:rsidRDefault="003F4821" w:rsidP="000C5DA5">
      <w:pPr>
        <w:spacing w:after="0" w:line="240" w:lineRule="auto"/>
        <w:ind w:firstLine="567"/>
        <w:jc w:val="both"/>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 xml:space="preserve">(5) Anularea înregistrării se aplică prin </w:t>
      </w:r>
      <w:proofErr w:type="spellStart"/>
      <w:r w:rsidR="00D37DB0" w:rsidRPr="00426331">
        <w:rPr>
          <w:rFonts w:ascii="Times New Roman" w:hAnsi="Times New Roman" w:cs="Times New Roman"/>
          <w:color w:val="000000" w:themeColor="text1"/>
          <w:sz w:val="24"/>
          <w:szCs w:val="24"/>
          <w:lang w:val="ro-RO"/>
        </w:rPr>
        <w:t>hotăr</w:t>
      </w:r>
      <w:r w:rsidR="00D37DB0">
        <w:rPr>
          <w:rFonts w:ascii="Times New Roman" w:hAnsi="Times New Roman" w:cs="Times New Roman"/>
          <w:color w:val="000000" w:themeColor="text1"/>
          <w:sz w:val="24"/>
          <w:szCs w:val="24"/>
          <w:lang w:val="ro-RO"/>
        </w:rPr>
        <w:t>î</w:t>
      </w:r>
      <w:r w:rsidR="00D37DB0" w:rsidRPr="00426331">
        <w:rPr>
          <w:rFonts w:ascii="Times New Roman" w:hAnsi="Times New Roman" w:cs="Times New Roman"/>
          <w:color w:val="000000" w:themeColor="text1"/>
          <w:sz w:val="24"/>
          <w:szCs w:val="24"/>
          <w:lang w:val="ro-RO"/>
        </w:rPr>
        <w:t>rea</w:t>
      </w:r>
      <w:proofErr w:type="spellEnd"/>
      <w:r w:rsidR="00D37DB0" w:rsidRPr="00426331">
        <w:rPr>
          <w:rFonts w:ascii="Times New Roman" w:hAnsi="Times New Roman" w:cs="Times New Roman"/>
          <w:color w:val="000000" w:themeColor="text1"/>
          <w:sz w:val="24"/>
          <w:szCs w:val="24"/>
          <w:lang w:val="ro-RO"/>
        </w:rPr>
        <w:t xml:space="preserve"> </w:t>
      </w:r>
      <w:r w:rsidRPr="00426331">
        <w:rPr>
          <w:rFonts w:ascii="Times New Roman" w:hAnsi="Times New Roman" w:cs="Times New Roman"/>
          <w:color w:val="000000" w:themeColor="text1"/>
          <w:sz w:val="24"/>
          <w:szCs w:val="24"/>
          <w:lang w:val="ro-RO"/>
        </w:rPr>
        <w:t>organului electoral care a înregistrat grupul de inițiativă</w:t>
      </w:r>
      <w:r w:rsidR="00405B2C">
        <w:rPr>
          <w:rFonts w:ascii="Times New Roman" w:hAnsi="Times New Roman" w:cs="Times New Roman"/>
          <w:color w:val="000000" w:themeColor="text1"/>
          <w:sz w:val="24"/>
          <w:szCs w:val="24"/>
          <w:lang w:val="ro-RO"/>
        </w:rPr>
        <w:t>/</w:t>
      </w:r>
      <w:r w:rsidRPr="00426331">
        <w:rPr>
          <w:rFonts w:ascii="Times New Roman" w:hAnsi="Times New Roman" w:cs="Times New Roman"/>
          <w:color w:val="000000" w:themeColor="text1"/>
          <w:sz w:val="24"/>
          <w:szCs w:val="24"/>
          <w:lang w:val="ro-RO"/>
        </w:rPr>
        <w:t xml:space="preserve">concurentul electoral/candidatul de pe liste sau participantul la referendum în cazul în care se constată: </w:t>
      </w:r>
    </w:p>
    <w:p w14:paraId="4C840529" w14:textId="77777777"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 xml:space="preserve">a) folosirea fondurilor financiare </w:t>
      </w:r>
      <w:proofErr w:type="spellStart"/>
      <w:r w:rsidRPr="00426331">
        <w:rPr>
          <w:color w:val="000000" w:themeColor="text1"/>
          <w:lang w:val="ro-RO"/>
        </w:rPr>
        <w:t>şi</w:t>
      </w:r>
      <w:proofErr w:type="spellEnd"/>
      <w:r w:rsidRPr="00426331">
        <w:rPr>
          <w:color w:val="000000" w:themeColor="text1"/>
          <w:lang w:val="ro-RO"/>
        </w:rPr>
        <w:t xml:space="preserve"> materiale nedeclarate sau </w:t>
      </w:r>
      <w:proofErr w:type="spellStart"/>
      <w:r w:rsidRPr="00426331">
        <w:rPr>
          <w:color w:val="000000" w:themeColor="text1"/>
          <w:lang w:val="ro-RO"/>
        </w:rPr>
        <w:t>depăşirea</w:t>
      </w:r>
      <w:proofErr w:type="spellEnd"/>
      <w:r w:rsidRPr="00426331">
        <w:rPr>
          <w:color w:val="000000" w:themeColor="text1"/>
          <w:lang w:val="ro-RO"/>
        </w:rPr>
        <w:t xml:space="preserve"> cu </w:t>
      </w:r>
      <w:r w:rsidR="00A756FE" w:rsidRPr="00426331">
        <w:rPr>
          <w:color w:val="000000" w:themeColor="text1"/>
          <w:lang w:val="ro-RO"/>
        </w:rPr>
        <w:t xml:space="preserve">cel puțin </w:t>
      </w:r>
      <w:r w:rsidRPr="00426331">
        <w:rPr>
          <w:color w:val="000000" w:themeColor="text1"/>
          <w:lang w:val="ro-RO"/>
        </w:rPr>
        <w:t xml:space="preserve">0,25% a cheltuielilor peste plafonul mijloacelor din fondul electoral sau cel destinat grupului de inițiativă; </w:t>
      </w:r>
    </w:p>
    <w:p w14:paraId="7FC6C132" w14:textId="77777777"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 xml:space="preserve">b) utilizarea mijloacelor financiare din străinătate, cu excepția donațiilor din partea cetățenilor Republicii Moldova cu venituri obținute în afara țării; </w:t>
      </w:r>
    </w:p>
    <w:p w14:paraId="06EE8A10" w14:textId="77777777"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 xml:space="preserve">c) nesuspendarea din </w:t>
      </w:r>
      <w:proofErr w:type="spellStart"/>
      <w:r w:rsidRPr="00426331">
        <w:rPr>
          <w:color w:val="000000" w:themeColor="text1"/>
          <w:lang w:val="ro-RO"/>
        </w:rPr>
        <w:t>funcţie</w:t>
      </w:r>
      <w:proofErr w:type="spellEnd"/>
      <w:r w:rsidRPr="00426331">
        <w:rPr>
          <w:color w:val="000000" w:themeColor="text1"/>
          <w:lang w:val="ro-RO"/>
        </w:rPr>
        <w:t xml:space="preserve"> de către candidatul care are această </w:t>
      </w:r>
      <w:proofErr w:type="spellStart"/>
      <w:r w:rsidRPr="00426331">
        <w:rPr>
          <w:color w:val="000000" w:themeColor="text1"/>
          <w:lang w:val="ro-RO"/>
        </w:rPr>
        <w:t>obligaţie</w:t>
      </w:r>
      <w:proofErr w:type="spellEnd"/>
      <w:r w:rsidRPr="00426331">
        <w:rPr>
          <w:color w:val="000000" w:themeColor="text1"/>
          <w:lang w:val="ro-RO"/>
        </w:rPr>
        <w:t>. În acest caz se anulează înregistrarea candidatului independent sau se exclude din lista concurentului electoral candidatul respectiv;</w:t>
      </w:r>
    </w:p>
    <w:p w14:paraId="083334B3" w14:textId="61231705"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d) prezentarea documentelor false în vederea înregistrării în calitate de grup de inițiativă, concurent electoral sau participant la referendum. În cazul alegerilor parlamentare și locale</w:t>
      </w:r>
      <w:r w:rsidR="00405B2C">
        <w:rPr>
          <w:color w:val="000000" w:themeColor="text1"/>
          <w:lang w:val="ro-RO"/>
        </w:rPr>
        <w:t>,</w:t>
      </w:r>
      <w:r w:rsidRPr="00426331">
        <w:rPr>
          <w:color w:val="000000" w:themeColor="text1"/>
          <w:lang w:val="ro-RO"/>
        </w:rPr>
        <w:t xml:space="preserve"> </w:t>
      </w:r>
      <w:r w:rsidR="00405B2C" w:rsidRPr="00426331">
        <w:rPr>
          <w:color w:val="000000" w:themeColor="text1"/>
          <w:lang w:val="ro-RO"/>
        </w:rPr>
        <w:t xml:space="preserve">candidatul respectiv </w:t>
      </w:r>
      <w:r w:rsidRPr="00426331">
        <w:rPr>
          <w:color w:val="000000" w:themeColor="text1"/>
          <w:lang w:val="ro-RO"/>
        </w:rPr>
        <w:t>se exclude din lista concurentului electoral;</w:t>
      </w:r>
    </w:p>
    <w:p w14:paraId="2F7962F0" w14:textId="1BE94888"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 xml:space="preserve">(6) În cazul încălcării prevederilor prezentului cod și </w:t>
      </w:r>
      <w:r w:rsidR="00405B2C">
        <w:rPr>
          <w:color w:val="000000" w:themeColor="text1"/>
          <w:lang w:val="ro-RO"/>
        </w:rPr>
        <w:t xml:space="preserve">ale </w:t>
      </w:r>
      <w:r w:rsidRPr="00426331">
        <w:rPr>
          <w:color w:val="000000" w:themeColor="text1"/>
          <w:lang w:val="ro-RO"/>
        </w:rPr>
        <w:t xml:space="preserve">altor acte normative în domeniul electoral de către funcționarii electorali, Comisia Electorală Centrală poate să le aplice, </w:t>
      </w:r>
      <w:r w:rsidR="0098742D">
        <w:rPr>
          <w:color w:val="000000" w:themeColor="text1"/>
          <w:lang w:val="ro-RO"/>
        </w:rPr>
        <w:t>prin</w:t>
      </w:r>
      <w:r w:rsidRPr="00426331">
        <w:rPr>
          <w:color w:val="000000" w:themeColor="text1"/>
          <w:lang w:val="ro-RO"/>
        </w:rPr>
        <w:t xml:space="preserve"> </w:t>
      </w:r>
      <w:proofErr w:type="spellStart"/>
      <w:r w:rsidR="00D37DB0" w:rsidRPr="00426331">
        <w:rPr>
          <w:color w:val="000000" w:themeColor="text1"/>
          <w:lang w:val="ro-RO"/>
        </w:rPr>
        <w:t>hotăr</w:t>
      </w:r>
      <w:r w:rsidR="00D37DB0">
        <w:rPr>
          <w:color w:val="000000" w:themeColor="text1"/>
          <w:lang w:val="ro-RO"/>
        </w:rPr>
        <w:t>î</w:t>
      </w:r>
      <w:r w:rsidR="00D37DB0" w:rsidRPr="00426331">
        <w:rPr>
          <w:color w:val="000000" w:themeColor="text1"/>
          <w:lang w:val="ro-RO"/>
        </w:rPr>
        <w:t>r</w:t>
      </w:r>
      <w:r w:rsidR="00D37DB0">
        <w:rPr>
          <w:color w:val="000000" w:themeColor="text1"/>
          <w:lang w:val="ro-RO"/>
        </w:rPr>
        <w:t>e</w:t>
      </w:r>
      <w:proofErr w:type="spellEnd"/>
      <w:r w:rsidRPr="00426331">
        <w:rPr>
          <w:color w:val="000000" w:themeColor="text1"/>
          <w:lang w:val="ro-RO"/>
        </w:rPr>
        <w:t>, următoarele sancțiuni:</w:t>
      </w:r>
    </w:p>
    <w:p w14:paraId="5ED55598" w14:textId="77777777"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a) avertisment;</w:t>
      </w:r>
    </w:p>
    <w:p w14:paraId="3941A234" w14:textId="77777777"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b) revocarea din componența organelor electorale și aparatelor de lucru ale acestora;</w:t>
      </w:r>
    </w:p>
    <w:p w14:paraId="25F873A4" w14:textId="77777777"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c) excluderea din Registrul funcționarilor electorali;</w:t>
      </w:r>
    </w:p>
    <w:p w14:paraId="477930BF" w14:textId="5F90451F"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 xml:space="preserve">d) privarea de dreptul de a desfășura orice activitate în cadrul organelor electorale pentru un termen de la 1 an </w:t>
      </w:r>
      <w:proofErr w:type="spellStart"/>
      <w:r w:rsidR="00D37DB0" w:rsidRPr="00426331">
        <w:rPr>
          <w:color w:val="000000" w:themeColor="text1"/>
          <w:lang w:val="ro-RO"/>
        </w:rPr>
        <w:t>p</w:t>
      </w:r>
      <w:r w:rsidR="00D37DB0">
        <w:rPr>
          <w:color w:val="000000" w:themeColor="text1"/>
          <w:lang w:val="ro-RO"/>
        </w:rPr>
        <w:t>î</w:t>
      </w:r>
      <w:r w:rsidR="00D37DB0" w:rsidRPr="00426331">
        <w:rPr>
          <w:color w:val="000000" w:themeColor="text1"/>
          <w:lang w:val="ro-RO"/>
        </w:rPr>
        <w:t>nă</w:t>
      </w:r>
      <w:proofErr w:type="spellEnd"/>
      <w:r w:rsidR="00D37DB0" w:rsidRPr="00426331">
        <w:rPr>
          <w:color w:val="000000" w:themeColor="text1"/>
          <w:lang w:val="ro-RO"/>
        </w:rPr>
        <w:t xml:space="preserve"> </w:t>
      </w:r>
      <w:r w:rsidRPr="00426331">
        <w:rPr>
          <w:color w:val="000000" w:themeColor="text1"/>
          <w:lang w:val="ro-RO"/>
        </w:rPr>
        <w:t>la 4 ani.</w:t>
      </w:r>
    </w:p>
    <w:p w14:paraId="0F4FE4E2" w14:textId="6D3DEB92"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 xml:space="preserve">(7) Pentru încălcarea actelor normative privind reflectarea campaniei electorale de către radiodifuzori </w:t>
      </w:r>
      <w:proofErr w:type="spellStart"/>
      <w:r w:rsidRPr="00426331">
        <w:rPr>
          <w:color w:val="000000" w:themeColor="text1"/>
          <w:lang w:val="ro-RO"/>
        </w:rPr>
        <w:t>aflaţi</w:t>
      </w:r>
      <w:proofErr w:type="spellEnd"/>
      <w:r w:rsidRPr="00426331">
        <w:rPr>
          <w:color w:val="000000" w:themeColor="text1"/>
          <w:lang w:val="ro-RO"/>
        </w:rPr>
        <w:t xml:space="preserve"> sub </w:t>
      </w:r>
      <w:proofErr w:type="spellStart"/>
      <w:r w:rsidRPr="00426331">
        <w:rPr>
          <w:color w:val="000000" w:themeColor="text1"/>
          <w:lang w:val="ro-RO"/>
        </w:rPr>
        <w:t>jurisdicţia</w:t>
      </w:r>
      <w:proofErr w:type="spellEnd"/>
      <w:r w:rsidRPr="00426331">
        <w:rPr>
          <w:color w:val="000000" w:themeColor="text1"/>
          <w:lang w:val="ro-RO"/>
        </w:rPr>
        <w:t xml:space="preserve"> Republicii Moldova, Consiliul Audiovizualului poate aplica sancțiunile stabilite de </w:t>
      </w:r>
      <w:hyperlink r:id="rId8" w:history="1">
        <w:r w:rsidRPr="00426331">
          <w:rPr>
            <w:rStyle w:val="Hyperlink"/>
            <w:color w:val="000000" w:themeColor="text1"/>
            <w:u w:val="none"/>
            <w:lang w:val="ro-RO"/>
          </w:rPr>
          <w:t>Codul serviciilor media audiovizuale al Republicii Moldova</w:t>
        </w:r>
      </w:hyperlink>
      <w:r w:rsidRPr="00426331">
        <w:rPr>
          <w:color w:val="000000" w:themeColor="text1"/>
          <w:lang w:val="ro-RO"/>
        </w:rPr>
        <w:t>.</w:t>
      </w:r>
    </w:p>
    <w:p w14:paraId="070C6F3F" w14:textId="3CB8AD8C" w:rsidR="003F4821" w:rsidRPr="00426331"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(8) În cazul încălcării de către observator a normelor electorale în vigoare, organul electoral care a acreditat observatorul este în drept să</w:t>
      </w:r>
      <w:r w:rsidR="00405B2C">
        <w:rPr>
          <w:color w:val="000000" w:themeColor="text1"/>
          <w:lang w:val="ro-RO"/>
        </w:rPr>
        <w:t>-i</w:t>
      </w:r>
      <w:r w:rsidRPr="00426331">
        <w:rPr>
          <w:color w:val="000000" w:themeColor="text1"/>
          <w:lang w:val="ro-RO"/>
        </w:rPr>
        <w:t xml:space="preserve"> anuleze acreditarea prin adoptarea unei </w:t>
      </w:r>
      <w:proofErr w:type="spellStart"/>
      <w:r w:rsidR="00D37DB0" w:rsidRPr="00426331">
        <w:rPr>
          <w:color w:val="000000" w:themeColor="text1"/>
          <w:lang w:val="ro-RO"/>
        </w:rPr>
        <w:t>hotăr</w:t>
      </w:r>
      <w:r w:rsidR="00D37DB0">
        <w:rPr>
          <w:color w:val="000000" w:themeColor="text1"/>
          <w:lang w:val="ro-RO"/>
        </w:rPr>
        <w:t>î</w:t>
      </w:r>
      <w:r w:rsidR="00D37DB0" w:rsidRPr="00426331">
        <w:rPr>
          <w:color w:val="000000" w:themeColor="text1"/>
          <w:lang w:val="ro-RO"/>
        </w:rPr>
        <w:t>ri</w:t>
      </w:r>
      <w:proofErr w:type="spellEnd"/>
      <w:r w:rsidRPr="00426331">
        <w:rPr>
          <w:color w:val="000000" w:themeColor="text1"/>
          <w:lang w:val="ro-RO"/>
        </w:rPr>
        <w:t xml:space="preserve">. </w:t>
      </w:r>
    </w:p>
    <w:p w14:paraId="03147FC2" w14:textId="340BA50B" w:rsidR="003F4821" w:rsidRPr="00D37DB0" w:rsidRDefault="003F4821" w:rsidP="003F4821">
      <w:pPr>
        <w:pStyle w:val="NormalWeb"/>
        <w:spacing w:before="0" w:beforeAutospacing="0" w:after="0" w:afterAutospacing="0"/>
        <w:ind w:firstLine="567"/>
        <w:jc w:val="both"/>
        <w:rPr>
          <w:color w:val="000000" w:themeColor="text1"/>
          <w:lang w:val="ro-RO"/>
        </w:rPr>
      </w:pPr>
      <w:r w:rsidRPr="00426331">
        <w:rPr>
          <w:color w:val="000000" w:themeColor="text1"/>
          <w:lang w:val="ro-RO"/>
        </w:rPr>
        <w:t xml:space="preserve">(9) În sensul alineatelor (6) și (8) se </w:t>
      </w:r>
      <w:r w:rsidR="00405B2C">
        <w:rPr>
          <w:color w:val="000000" w:themeColor="text1"/>
          <w:lang w:val="ro-RO"/>
        </w:rPr>
        <w:t>consideră</w:t>
      </w:r>
      <w:r w:rsidR="00405B2C" w:rsidRPr="00426331">
        <w:rPr>
          <w:color w:val="000000" w:themeColor="text1"/>
          <w:lang w:val="ro-RO"/>
        </w:rPr>
        <w:t xml:space="preserve"> </w:t>
      </w:r>
      <w:r w:rsidRPr="00426331">
        <w:rPr>
          <w:color w:val="000000" w:themeColor="text1"/>
          <w:lang w:val="ro-RO"/>
        </w:rPr>
        <w:t>încălc</w:t>
      </w:r>
      <w:r w:rsidR="00405B2C">
        <w:rPr>
          <w:color w:val="000000" w:themeColor="text1"/>
          <w:lang w:val="ro-RO"/>
        </w:rPr>
        <w:t>are</w:t>
      </w:r>
      <w:r w:rsidRPr="00426331">
        <w:rPr>
          <w:color w:val="000000" w:themeColor="text1"/>
          <w:lang w:val="ro-RO"/>
        </w:rPr>
        <w:t xml:space="preserve"> orice </w:t>
      </w:r>
      <w:proofErr w:type="spellStart"/>
      <w:r w:rsidRPr="00426331">
        <w:rPr>
          <w:color w:val="000000" w:themeColor="text1"/>
          <w:lang w:val="ro-RO"/>
        </w:rPr>
        <w:t>acţiune</w:t>
      </w:r>
      <w:proofErr w:type="spellEnd"/>
      <w:r w:rsidRPr="00426331">
        <w:rPr>
          <w:color w:val="000000" w:themeColor="text1"/>
          <w:lang w:val="ro-RO"/>
        </w:rPr>
        <w:t xml:space="preserve"> de propagandă pentru sau împotriva unui partid politic, </w:t>
      </w:r>
      <w:r w:rsidR="00405B2C">
        <w:rPr>
          <w:color w:val="000000" w:themeColor="text1"/>
          <w:lang w:val="ro-RO"/>
        </w:rPr>
        <w:t>unei</w:t>
      </w:r>
      <w:r w:rsidR="00405B2C" w:rsidRPr="00426331">
        <w:rPr>
          <w:color w:val="000000" w:themeColor="text1"/>
          <w:lang w:val="ro-RO"/>
        </w:rPr>
        <w:t xml:space="preserve"> </w:t>
      </w:r>
      <w:proofErr w:type="spellStart"/>
      <w:r w:rsidRPr="00426331">
        <w:rPr>
          <w:color w:val="000000" w:themeColor="text1"/>
          <w:lang w:val="ro-RO"/>
        </w:rPr>
        <w:t>organizaţi</w:t>
      </w:r>
      <w:r w:rsidR="00405B2C">
        <w:rPr>
          <w:color w:val="000000" w:themeColor="text1"/>
          <w:lang w:val="ro-RO"/>
        </w:rPr>
        <w:t>i</w:t>
      </w:r>
      <w:proofErr w:type="spellEnd"/>
      <w:r w:rsidRPr="00426331">
        <w:rPr>
          <w:color w:val="000000" w:themeColor="text1"/>
          <w:lang w:val="ro-RO"/>
        </w:rPr>
        <w:t xml:space="preserve"> social-politic</w:t>
      </w:r>
      <w:r w:rsidR="00405B2C">
        <w:rPr>
          <w:color w:val="000000" w:themeColor="text1"/>
          <w:lang w:val="ro-RO"/>
        </w:rPr>
        <w:t>e</w:t>
      </w:r>
      <w:r w:rsidRPr="00426331">
        <w:rPr>
          <w:color w:val="000000" w:themeColor="text1"/>
          <w:lang w:val="ro-RO"/>
        </w:rPr>
        <w:t xml:space="preserve"> sau </w:t>
      </w:r>
      <w:r w:rsidR="00405B2C">
        <w:rPr>
          <w:color w:val="000000" w:themeColor="text1"/>
          <w:lang w:val="ro-RO"/>
        </w:rPr>
        <w:t xml:space="preserve">unui </w:t>
      </w:r>
      <w:r w:rsidRPr="00426331">
        <w:rPr>
          <w:color w:val="000000" w:themeColor="text1"/>
          <w:lang w:val="ro-RO"/>
        </w:rPr>
        <w:t>concurent electoral, grup de inițiativă, participant la referendum</w:t>
      </w:r>
      <w:r w:rsidR="00405B2C">
        <w:rPr>
          <w:color w:val="000000" w:themeColor="text1"/>
          <w:lang w:val="ro-RO"/>
        </w:rPr>
        <w:t>,</w:t>
      </w:r>
      <w:r w:rsidRPr="00426331">
        <w:rPr>
          <w:color w:val="000000" w:themeColor="text1"/>
          <w:lang w:val="ro-RO"/>
        </w:rPr>
        <w:t xml:space="preserve"> pentru sau contra întrebării supuse referendumului sau încercarea de a </w:t>
      </w:r>
      <w:proofErr w:type="spellStart"/>
      <w:r w:rsidRPr="00426331">
        <w:rPr>
          <w:color w:val="000000" w:themeColor="text1"/>
          <w:lang w:val="ro-RO"/>
        </w:rPr>
        <w:t>influenţa</w:t>
      </w:r>
      <w:proofErr w:type="spellEnd"/>
      <w:r w:rsidRPr="00426331">
        <w:rPr>
          <w:color w:val="000000" w:themeColor="text1"/>
          <w:lang w:val="ro-RO"/>
        </w:rPr>
        <w:t xml:space="preserve"> </w:t>
      </w:r>
      <w:proofErr w:type="spellStart"/>
      <w:r w:rsidRPr="00426331">
        <w:rPr>
          <w:color w:val="000000" w:themeColor="text1"/>
          <w:lang w:val="ro-RO"/>
        </w:rPr>
        <w:t>opţiunea</w:t>
      </w:r>
      <w:proofErr w:type="spellEnd"/>
      <w:r w:rsidRPr="00426331">
        <w:rPr>
          <w:color w:val="000000" w:themeColor="text1"/>
          <w:lang w:val="ro-RO"/>
        </w:rPr>
        <w:t xml:space="preserve"> alegătorului</w:t>
      </w:r>
      <w:r w:rsidR="00405B2C">
        <w:rPr>
          <w:color w:val="000000" w:themeColor="text1"/>
          <w:lang w:val="ro-RO"/>
        </w:rPr>
        <w:t>.</w:t>
      </w:r>
      <w:r w:rsidRPr="00426331">
        <w:rPr>
          <w:color w:val="000000" w:themeColor="text1"/>
          <w:lang w:val="ro-RO"/>
        </w:rPr>
        <w:t xml:space="preserve"> </w:t>
      </w:r>
      <w:r w:rsidR="0098742D" w:rsidRPr="00D37DB0">
        <w:rPr>
          <w:color w:val="000000" w:themeColor="text1"/>
          <w:lang w:val="ro-RO"/>
        </w:rPr>
        <w:t>Î</w:t>
      </w:r>
      <w:r w:rsidRPr="00D37DB0">
        <w:rPr>
          <w:color w:val="000000" w:themeColor="text1"/>
          <w:lang w:val="ro-RO"/>
        </w:rPr>
        <w:t xml:space="preserve">ncălcarea </w:t>
      </w:r>
      <w:r w:rsidR="0098742D" w:rsidRPr="00D37DB0">
        <w:rPr>
          <w:color w:val="000000" w:themeColor="text1"/>
          <w:lang w:val="ro-RO"/>
        </w:rPr>
        <w:t xml:space="preserve">de către observator </w:t>
      </w:r>
      <w:r w:rsidRPr="00D37DB0">
        <w:rPr>
          <w:color w:val="000000" w:themeColor="text1"/>
          <w:lang w:val="ro-RO"/>
        </w:rPr>
        <w:t xml:space="preserve">în orice mod a drepturilor </w:t>
      </w:r>
      <w:proofErr w:type="spellStart"/>
      <w:r w:rsidRPr="00D37DB0">
        <w:rPr>
          <w:color w:val="000000" w:themeColor="text1"/>
          <w:lang w:val="ro-RO"/>
        </w:rPr>
        <w:t>şi</w:t>
      </w:r>
      <w:proofErr w:type="spellEnd"/>
      <w:r w:rsidRPr="00D37DB0">
        <w:rPr>
          <w:color w:val="000000" w:themeColor="text1"/>
          <w:lang w:val="ro-RO"/>
        </w:rPr>
        <w:t xml:space="preserve"> </w:t>
      </w:r>
      <w:proofErr w:type="spellStart"/>
      <w:r w:rsidRPr="00D37DB0">
        <w:rPr>
          <w:color w:val="000000" w:themeColor="text1"/>
          <w:lang w:val="ro-RO"/>
        </w:rPr>
        <w:t>obligaţiilor</w:t>
      </w:r>
      <w:proofErr w:type="spellEnd"/>
      <w:r w:rsidR="00E02657" w:rsidRPr="00D37DB0">
        <w:rPr>
          <w:color w:val="000000" w:themeColor="text1"/>
          <w:lang w:val="ro-RO"/>
        </w:rPr>
        <w:t xml:space="preserve">, </w:t>
      </w:r>
      <w:r w:rsidRPr="00D37DB0">
        <w:rPr>
          <w:color w:val="000000" w:themeColor="text1"/>
          <w:lang w:val="ro-RO"/>
        </w:rPr>
        <w:t>a normelor electorale în vigoare atrage după sine anularea acreditării observatorului de către organul electoral care a acreditat observatorul.”</w:t>
      </w:r>
      <w:r w:rsidR="009C0EBD" w:rsidRPr="00D37DB0">
        <w:rPr>
          <w:color w:val="000000" w:themeColor="text1"/>
          <w:lang w:val="ro-RO"/>
        </w:rPr>
        <w:t>.</w:t>
      </w:r>
    </w:p>
    <w:p w14:paraId="79044ACE" w14:textId="77777777" w:rsidR="00072D74" w:rsidRPr="00426331" w:rsidRDefault="00072D74" w:rsidP="00DF716E">
      <w:pPr>
        <w:spacing w:after="0" w:line="240" w:lineRule="auto"/>
        <w:jc w:val="both"/>
        <w:rPr>
          <w:rFonts w:ascii="Times New Roman" w:eastAsia="Times New Roman" w:hAnsi="Times New Roman" w:cs="Times New Roman"/>
          <w:color w:val="000000" w:themeColor="text1"/>
          <w:sz w:val="24"/>
          <w:szCs w:val="24"/>
          <w:lang w:val="ro-RO"/>
        </w:rPr>
      </w:pPr>
    </w:p>
    <w:p w14:paraId="4475EDF9" w14:textId="23DC74C7" w:rsidR="003F4821"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39</w:t>
      </w:r>
      <w:r w:rsidR="003F4821"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La articolul 81 alineatul (3), după cifr</w:t>
      </w:r>
      <w:r w:rsidR="009C0EBD">
        <w:rPr>
          <w:rFonts w:ascii="Times New Roman" w:hAnsi="Times New Roman" w:cs="Times New Roman"/>
          <w:iCs/>
          <w:color w:val="000000" w:themeColor="text1"/>
          <w:sz w:val="24"/>
          <w:szCs w:val="24"/>
          <w:lang w:val="ro-RO"/>
        </w:rPr>
        <w:t>ele</w:t>
      </w:r>
      <w:r w:rsidR="003F4821" w:rsidRPr="00426331">
        <w:rPr>
          <w:rFonts w:ascii="Times New Roman" w:hAnsi="Times New Roman" w:cs="Times New Roman"/>
          <w:iCs/>
          <w:color w:val="000000" w:themeColor="text1"/>
          <w:sz w:val="24"/>
          <w:szCs w:val="24"/>
          <w:lang w:val="ro-RO"/>
        </w:rPr>
        <w:t xml:space="preserve"> „31” se introduc</w:t>
      </w:r>
      <w:r w:rsidR="009C0EBD">
        <w:rPr>
          <w:rFonts w:ascii="Times New Roman" w:hAnsi="Times New Roman" w:cs="Times New Roman"/>
          <w:iCs/>
          <w:color w:val="000000" w:themeColor="text1"/>
          <w:sz w:val="24"/>
          <w:szCs w:val="24"/>
          <w:lang w:val="ro-RO"/>
        </w:rPr>
        <w:t xml:space="preserve"> cifrele</w:t>
      </w:r>
      <w:r w:rsidR="009C0EBD" w:rsidRPr="00426331">
        <w:rPr>
          <w:rFonts w:ascii="Times New Roman" w:hAnsi="Times New Roman" w:cs="Times New Roman"/>
          <w:iCs/>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„32”.</w:t>
      </w:r>
    </w:p>
    <w:p w14:paraId="145FB9D4" w14:textId="77777777" w:rsidR="000C5DA5"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p>
    <w:p w14:paraId="7B3741A6" w14:textId="466445FB" w:rsidR="003F4821"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40</w:t>
      </w:r>
      <w:r w:rsidR="003F4821" w:rsidRPr="00426331">
        <w:rPr>
          <w:rFonts w:ascii="Times New Roman" w:hAnsi="Times New Roman" w:cs="Times New Roman"/>
          <w:iCs/>
          <w:color w:val="000000" w:themeColor="text1"/>
          <w:sz w:val="24"/>
          <w:szCs w:val="24"/>
          <w:lang w:val="ro-RO"/>
        </w:rPr>
        <w:t>. Articolul 87:</w:t>
      </w:r>
    </w:p>
    <w:p w14:paraId="11DE6622" w14:textId="5B78B708"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(2), textul „a înaintat candidatur</w:t>
      </w:r>
      <w:r w:rsidR="00A77D3F">
        <w:rPr>
          <w:rFonts w:ascii="Times New Roman" w:hAnsi="Times New Roman" w:cs="Times New Roman"/>
          <w:iCs/>
          <w:color w:val="000000" w:themeColor="text1"/>
          <w:sz w:val="24"/>
          <w:szCs w:val="24"/>
          <w:lang w:val="ro-RO"/>
        </w:rPr>
        <w:t>a</w:t>
      </w:r>
      <w:r w:rsidRPr="00426331">
        <w:rPr>
          <w:rFonts w:ascii="Times New Roman" w:hAnsi="Times New Roman" w:cs="Times New Roman"/>
          <w:iCs/>
          <w:color w:val="000000" w:themeColor="text1"/>
          <w:sz w:val="24"/>
          <w:szCs w:val="24"/>
          <w:lang w:val="ro-RO"/>
        </w:rPr>
        <w:t xml:space="preserve"> ori” se exclude;</w:t>
      </w:r>
    </w:p>
    <w:p w14:paraId="1C00DE53" w14:textId="0A891692"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 xml:space="preserve">alineatul (3) se completează </w:t>
      </w:r>
      <w:r w:rsidR="00A77D3F">
        <w:rPr>
          <w:rFonts w:ascii="Times New Roman" w:hAnsi="Times New Roman" w:cs="Times New Roman"/>
          <w:iCs/>
          <w:color w:val="000000" w:themeColor="text1"/>
          <w:sz w:val="24"/>
          <w:szCs w:val="24"/>
          <w:lang w:val="ro-RO"/>
        </w:rPr>
        <w:t xml:space="preserve">la final </w:t>
      </w:r>
      <w:r w:rsidRPr="00426331">
        <w:rPr>
          <w:rFonts w:ascii="Times New Roman" w:hAnsi="Times New Roman" w:cs="Times New Roman"/>
          <w:iCs/>
          <w:color w:val="000000" w:themeColor="text1"/>
          <w:sz w:val="24"/>
          <w:szCs w:val="24"/>
          <w:lang w:val="ro-RO"/>
        </w:rPr>
        <w:t>cu textul „de la depunerea cererii și documentelor corespunzătoare”.</w:t>
      </w:r>
    </w:p>
    <w:p w14:paraId="0FDD7957" w14:textId="77777777" w:rsidR="000C5DA5"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p>
    <w:p w14:paraId="685DE3ED" w14:textId="41128559" w:rsidR="003F4821"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41</w:t>
      </w:r>
      <w:r w:rsidR="003F4821"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La articolul 88</w:t>
      </w:r>
      <w:r w:rsidR="00A77D3F">
        <w:rPr>
          <w:rFonts w:ascii="Times New Roman" w:hAnsi="Times New Roman" w:cs="Times New Roman"/>
          <w:iCs/>
          <w:color w:val="000000" w:themeColor="text1"/>
          <w:sz w:val="24"/>
          <w:szCs w:val="24"/>
          <w:lang w:val="ro-RO"/>
        </w:rPr>
        <w:t>,</w:t>
      </w:r>
      <w:r w:rsidR="003F4821" w:rsidRPr="00426331">
        <w:rPr>
          <w:rFonts w:ascii="Times New Roman" w:eastAsia="Times New Roman" w:hAnsi="Times New Roman" w:cs="Times New Roman"/>
          <w:color w:val="000000" w:themeColor="text1"/>
          <w:sz w:val="24"/>
          <w:szCs w:val="24"/>
          <w:lang w:val="ro-RO"/>
        </w:rPr>
        <w:t xml:space="preserve">  alineatul (2) va avea următorul </w:t>
      </w:r>
      <w:r w:rsidR="00A77D3F">
        <w:rPr>
          <w:rFonts w:ascii="Times New Roman" w:eastAsia="Times New Roman" w:hAnsi="Times New Roman" w:cs="Times New Roman"/>
          <w:color w:val="000000" w:themeColor="text1"/>
          <w:sz w:val="24"/>
          <w:szCs w:val="24"/>
          <w:lang w:val="ro-RO"/>
        </w:rPr>
        <w:t>cuprins</w:t>
      </w:r>
      <w:r w:rsidR="003F4821" w:rsidRPr="00426331">
        <w:rPr>
          <w:rFonts w:ascii="Times New Roman" w:eastAsia="Times New Roman" w:hAnsi="Times New Roman" w:cs="Times New Roman"/>
          <w:color w:val="000000" w:themeColor="text1"/>
          <w:sz w:val="24"/>
          <w:szCs w:val="24"/>
          <w:lang w:val="ro-RO"/>
        </w:rPr>
        <w:t>:</w:t>
      </w:r>
      <w:r w:rsidR="003F4821" w:rsidRPr="00426331">
        <w:rPr>
          <w:rFonts w:ascii="Times New Roman" w:hAnsi="Times New Roman" w:cs="Times New Roman"/>
          <w:iCs/>
          <w:color w:val="000000" w:themeColor="text1"/>
          <w:sz w:val="24"/>
          <w:szCs w:val="24"/>
          <w:lang w:val="ro-RO"/>
        </w:rPr>
        <w:t xml:space="preserve"> </w:t>
      </w:r>
    </w:p>
    <w:p w14:paraId="74FDE9C4" w14:textId="13E6B44C"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(2) Retragerea candidatului independent se consemnează prin </w:t>
      </w:r>
      <w:proofErr w:type="spellStart"/>
      <w:r w:rsidR="00D37DB0" w:rsidRPr="00426331">
        <w:rPr>
          <w:rFonts w:ascii="Times New Roman" w:eastAsia="Times New Roman" w:hAnsi="Times New Roman" w:cs="Times New Roman"/>
          <w:color w:val="000000" w:themeColor="text1"/>
          <w:sz w:val="24"/>
          <w:szCs w:val="24"/>
          <w:lang w:val="ro-RO"/>
        </w:rPr>
        <w:t>hotăr</w:t>
      </w:r>
      <w:r w:rsidR="00D37DB0">
        <w:rPr>
          <w:rFonts w:ascii="Times New Roman" w:eastAsia="Times New Roman" w:hAnsi="Times New Roman" w:cs="Times New Roman"/>
          <w:color w:val="000000" w:themeColor="text1"/>
          <w:sz w:val="24"/>
          <w:szCs w:val="24"/>
          <w:lang w:val="ro-RO"/>
        </w:rPr>
        <w:t>î</w:t>
      </w:r>
      <w:r w:rsidR="00D37DB0" w:rsidRPr="00426331">
        <w:rPr>
          <w:rFonts w:ascii="Times New Roman" w:eastAsia="Times New Roman" w:hAnsi="Times New Roman" w:cs="Times New Roman"/>
          <w:color w:val="000000" w:themeColor="text1"/>
          <w:sz w:val="24"/>
          <w:szCs w:val="24"/>
          <w:lang w:val="ro-RO"/>
        </w:rPr>
        <w:t>re</w:t>
      </w:r>
      <w:proofErr w:type="spellEnd"/>
      <w:r w:rsidR="00D37DB0"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a Comisiei Electorale Centrale în cel mult 3 zile de la depunerea cererii </w:t>
      </w:r>
      <w:r w:rsidR="00A77D3F">
        <w:rPr>
          <w:rFonts w:ascii="Times New Roman" w:eastAsia="Times New Roman" w:hAnsi="Times New Roman" w:cs="Times New Roman"/>
          <w:color w:val="000000" w:themeColor="text1"/>
          <w:sz w:val="24"/>
          <w:szCs w:val="24"/>
          <w:lang w:val="ro-RO"/>
        </w:rPr>
        <w:t>în acest sens</w:t>
      </w:r>
      <w:r w:rsidRPr="00426331">
        <w:rPr>
          <w:rFonts w:ascii="Times New Roman" w:eastAsia="Times New Roman" w:hAnsi="Times New Roman" w:cs="Times New Roman"/>
          <w:color w:val="000000" w:themeColor="text1"/>
          <w:sz w:val="24"/>
          <w:szCs w:val="24"/>
          <w:lang w:val="ro-RO"/>
        </w:rPr>
        <w:t xml:space="preserve">, care se aduce la </w:t>
      </w:r>
      <w:proofErr w:type="spellStart"/>
      <w:r w:rsidRPr="00426331">
        <w:rPr>
          <w:rFonts w:ascii="Times New Roman" w:eastAsia="Times New Roman" w:hAnsi="Times New Roman" w:cs="Times New Roman"/>
          <w:color w:val="000000" w:themeColor="text1"/>
          <w:sz w:val="24"/>
          <w:szCs w:val="24"/>
          <w:lang w:val="ro-RO"/>
        </w:rPr>
        <w:t>cunoştinţa</w:t>
      </w:r>
      <w:proofErr w:type="spellEnd"/>
      <w:r w:rsidRPr="00426331">
        <w:rPr>
          <w:rFonts w:ascii="Times New Roman" w:eastAsia="Times New Roman" w:hAnsi="Times New Roman" w:cs="Times New Roman"/>
          <w:color w:val="000000" w:themeColor="text1"/>
          <w:sz w:val="24"/>
          <w:szCs w:val="24"/>
          <w:lang w:val="ro-RO"/>
        </w:rPr>
        <w:t xml:space="preserve"> publică imediat.”</w:t>
      </w:r>
      <w:r w:rsidR="00A77D3F">
        <w:rPr>
          <w:rFonts w:ascii="Times New Roman" w:eastAsia="Times New Roman" w:hAnsi="Times New Roman" w:cs="Times New Roman"/>
          <w:color w:val="000000" w:themeColor="text1"/>
          <w:sz w:val="24"/>
          <w:szCs w:val="24"/>
          <w:lang w:val="ro-RO"/>
        </w:rPr>
        <w:t>.</w:t>
      </w:r>
    </w:p>
    <w:p w14:paraId="4BFDE8E8" w14:textId="77777777" w:rsidR="003348AC" w:rsidRPr="00426331" w:rsidRDefault="003348AC"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66DCEAEA" w14:textId="027A13EC" w:rsidR="003F4821" w:rsidRPr="00426331" w:rsidRDefault="00A15D9E" w:rsidP="00A15D9E">
      <w:pPr>
        <w:spacing w:after="0" w:line="240" w:lineRule="auto"/>
        <w:jc w:val="both"/>
        <w:rPr>
          <w:rFonts w:ascii="Times New Roman" w:hAnsi="Times New Roman" w:cs="Times New Roman"/>
          <w:iCs/>
          <w:color w:val="000000" w:themeColor="text1"/>
          <w:sz w:val="24"/>
          <w:szCs w:val="24"/>
          <w:lang w:val="ro-RO"/>
        </w:rPr>
      </w:pPr>
      <w:r w:rsidRPr="00426331">
        <w:rPr>
          <w:rFonts w:ascii="Times New Roman" w:hAnsi="Times New Roman" w:cs="Times New Roman"/>
          <w:color w:val="000000" w:themeColor="text1"/>
          <w:sz w:val="24"/>
          <w:szCs w:val="24"/>
          <w:lang w:val="ro-RO"/>
        </w:rPr>
        <w:t xml:space="preserve">         </w:t>
      </w:r>
      <w:r w:rsidR="003F4821" w:rsidRPr="00426331">
        <w:rPr>
          <w:rFonts w:ascii="Times New Roman" w:eastAsia="Times New Roman" w:hAnsi="Times New Roman" w:cs="Times New Roman"/>
          <w:color w:val="000000" w:themeColor="text1"/>
          <w:sz w:val="24"/>
          <w:szCs w:val="24"/>
          <w:lang w:val="ro-RO"/>
        </w:rPr>
        <w:t>4</w:t>
      </w:r>
      <w:r w:rsidR="000C5DA5" w:rsidRPr="00426331">
        <w:rPr>
          <w:rFonts w:ascii="Times New Roman" w:eastAsia="Times New Roman" w:hAnsi="Times New Roman" w:cs="Times New Roman"/>
          <w:color w:val="000000" w:themeColor="text1"/>
          <w:sz w:val="24"/>
          <w:szCs w:val="24"/>
          <w:lang w:val="ro-RO"/>
        </w:rPr>
        <w:t>2</w:t>
      </w:r>
      <w:r w:rsidR="003F4821" w:rsidRPr="00426331">
        <w:rPr>
          <w:rFonts w:ascii="Times New Roman" w:eastAsia="Times New Roman" w:hAnsi="Times New Roman" w:cs="Times New Roman"/>
          <w:color w:val="000000" w:themeColor="text1"/>
          <w:sz w:val="24"/>
          <w:szCs w:val="24"/>
          <w:lang w:val="ro-RO"/>
        </w:rPr>
        <w:t xml:space="preserve">. </w:t>
      </w:r>
      <w:r w:rsidR="000C5DA5"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La articolul 108 alineatul (3), după cifr</w:t>
      </w:r>
      <w:r w:rsidR="00A77D3F">
        <w:rPr>
          <w:rFonts w:ascii="Times New Roman" w:hAnsi="Times New Roman" w:cs="Times New Roman"/>
          <w:iCs/>
          <w:color w:val="000000" w:themeColor="text1"/>
          <w:sz w:val="24"/>
          <w:szCs w:val="24"/>
          <w:lang w:val="ro-RO"/>
        </w:rPr>
        <w:t>ele</w:t>
      </w:r>
      <w:r w:rsidR="003F4821" w:rsidRPr="00426331">
        <w:rPr>
          <w:rFonts w:ascii="Times New Roman" w:hAnsi="Times New Roman" w:cs="Times New Roman"/>
          <w:iCs/>
          <w:color w:val="000000" w:themeColor="text1"/>
          <w:sz w:val="24"/>
          <w:szCs w:val="24"/>
          <w:lang w:val="ro-RO"/>
        </w:rPr>
        <w:t xml:space="preserve"> „31” se introduce </w:t>
      </w:r>
      <w:r w:rsidR="00412C68">
        <w:rPr>
          <w:rFonts w:ascii="Times New Roman" w:hAnsi="Times New Roman" w:cs="Times New Roman"/>
          <w:iCs/>
          <w:color w:val="000000" w:themeColor="text1"/>
          <w:sz w:val="24"/>
          <w:szCs w:val="24"/>
          <w:lang w:val="ro-RO"/>
        </w:rPr>
        <w:t>textul</w:t>
      </w:r>
      <w:r w:rsidR="00412C68" w:rsidRPr="00426331">
        <w:rPr>
          <w:rFonts w:ascii="Times New Roman" w:hAnsi="Times New Roman" w:cs="Times New Roman"/>
          <w:iCs/>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 , 32”.</w:t>
      </w:r>
    </w:p>
    <w:p w14:paraId="442CFCA8" w14:textId="205AEEB2"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w:t>
      </w:r>
      <w:r w:rsidR="000C5DA5" w:rsidRPr="00426331">
        <w:rPr>
          <w:rFonts w:ascii="Times New Roman" w:eastAsia="Times New Roman" w:hAnsi="Times New Roman" w:cs="Times New Roman"/>
          <w:color w:val="000000" w:themeColor="text1"/>
          <w:sz w:val="24"/>
          <w:szCs w:val="24"/>
          <w:lang w:val="ro-RO"/>
        </w:rPr>
        <w:t>3</w:t>
      </w:r>
      <w:r w:rsidRPr="00426331">
        <w:rPr>
          <w:rFonts w:ascii="Times New Roman" w:eastAsia="Times New Roman" w:hAnsi="Times New Roman" w:cs="Times New Roman"/>
          <w:color w:val="000000" w:themeColor="text1"/>
          <w:sz w:val="24"/>
          <w:szCs w:val="24"/>
          <w:lang w:val="ro-RO"/>
        </w:rPr>
        <w:t xml:space="preserve">.  </w:t>
      </w:r>
      <w:r w:rsidR="00412C68">
        <w:rPr>
          <w:rFonts w:ascii="Times New Roman" w:hAnsi="Times New Roman" w:cs="Times New Roman"/>
          <w:iCs/>
          <w:color w:val="000000" w:themeColor="text1"/>
          <w:sz w:val="24"/>
          <w:szCs w:val="24"/>
          <w:lang w:val="ro-RO"/>
        </w:rPr>
        <w:t>A</w:t>
      </w:r>
      <w:r w:rsidRPr="00426331">
        <w:rPr>
          <w:rFonts w:ascii="Times New Roman" w:hAnsi="Times New Roman" w:cs="Times New Roman"/>
          <w:iCs/>
          <w:color w:val="000000" w:themeColor="text1"/>
          <w:sz w:val="24"/>
          <w:szCs w:val="24"/>
          <w:lang w:val="ro-RO"/>
        </w:rPr>
        <w:t>rticolul 113:</w:t>
      </w:r>
    </w:p>
    <w:p w14:paraId="0CE59738"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(3), după cuvintele „</w:t>
      </w:r>
      <w:r w:rsidRPr="00426331">
        <w:rPr>
          <w:rFonts w:ascii="Times New Roman" w:eastAsia="Times New Roman" w:hAnsi="Times New Roman" w:cs="Times New Roman"/>
          <w:color w:val="000000" w:themeColor="text1"/>
          <w:sz w:val="24"/>
          <w:szCs w:val="24"/>
          <w:lang w:val="ro-RO"/>
        </w:rPr>
        <w:t>mai multe liste</w:t>
      </w:r>
      <w:r w:rsidRPr="00426331">
        <w:rPr>
          <w:rFonts w:ascii="Times New Roman" w:hAnsi="Times New Roman" w:cs="Times New Roman"/>
          <w:iCs/>
          <w:color w:val="000000" w:themeColor="text1"/>
          <w:sz w:val="24"/>
          <w:szCs w:val="24"/>
          <w:lang w:val="ro-RO"/>
        </w:rPr>
        <w:t>” se introduce textul  „</w:t>
      </w:r>
      <w:r w:rsidRPr="00426331">
        <w:rPr>
          <w:rFonts w:ascii="Times New Roman" w:eastAsia="Times New Roman" w:hAnsi="Times New Roman" w:cs="Times New Roman"/>
          <w:color w:val="000000" w:themeColor="text1"/>
          <w:sz w:val="24"/>
          <w:szCs w:val="24"/>
          <w:lang w:val="ro-RO"/>
        </w:rPr>
        <w:t>pentru susținerea aceluiași candidat,</w:t>
      </w:r>
      <w:r w:rsidRPr="00426331">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w:t>
      </w:r>
    </w:p>
    <w:p w14:paraId="5EE6FF2E" w14:textId="5B83F1B7"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 xml:space="preserve">la alineatul (5), cuvântul „ verificarea” se substituie </w:t>
      </w:r>
      <w:r w:rsidR="00412C68">
        <w:rPr>
          <w:rFonts w:ascii="Times New Roman" w:hAnsi="Times New Roman" w:cs="Times New Roman"/>
          <w:iCs/>
          <w:color w:val="000000" w:themeColor="text1"/>
          <w:sz w:val="24"/>
          <w:szCs w:val="24"/>
          <w:lang w:val="ro-RO"/>
        </w:rPr>
        <w:t>prin</w:t>
      </w:r>
      <w:r w:rsidR="00412C68" w:rsidRPr="00426331">
        <w:rPr>
          <w:rFonts w:ascii="Times New Roman" w:hAnsi="Times New Roman" w:cs="Times New Roman"/>
          <w:iCs/>
          <w:color w:val="000000" w:themeColor="text1"/>
          <w:sz w:val="24"/>
          <w:szCs w:val="24"/>
          <w:lang w:val="ro-RO"/>
        </w:rPr>
        <w:t xml:space="preserve">  </w:t>
      </w:r>
      <w:r w:rsidRPr="00426331">
        <w:rPr>
          <w:rFonts w:ascii="Times New Roman" w:hAnsi="Times New Roman" w:cs="Times New Roman"/>
          <w:iCs/>
          <w:color w:val="000000" w:themeColor="text1"/>
          <w:sz w:val="24"/>
          <w:szCs w:val="24"/>
          <w:lang w:val="ro-RO"/>
        </w:rPr>
        <w:t>cuvântul „recepționarea”.</w:t>
      </w:r>
    </w:p>
    <w:p w14:paraId="30186FD3"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5ED87E9F" w14:textId="78900D85" w:rsidR="003F4821" w:rsidRPr="00E02657"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44</w:t>
      </w:r>
      <w:r w:rsidR="003F4821" w:rsidRPr="00426331">
        <w:rPr>
          <w:rFonts w:ascii="Times New Roman" w:eastAsia="Times New Roman" w:hAnsi="Times New Roman" w:cs="Times New Roman"/>
          <w:color w:val="000000" w:themeColor="text1"/>
          <w:sz w:val="24"/>
          <w:szCs w:val="24"/>
          <w:lang w:val="ro-RO"/>
        </w:rPr>
        <w:t xml:space="preserve">.  </w:t>
      </w:r>
      <w:r w:rsidR="003F4821" w:rsidRPr="00E02657">
        <w:rPr>
          <w:rFonts w:ascii="Times New Roman" w:hAnsi="Times New Roman" w:cs="Times New Roman"/>
          <w:iCs/>
          <w:color w:val="000000" w:themeColor="text1"/>
          <w:sz w:val="24"/>
          <w:szCs w:val="24"/>
          <w:lang w:val="ro-RO"/>
        </w:rPr>
        <w:t>La articolul 114</w:t>
      </w:r>
      <w:r w:rsidR="00412C68">
        <w:rPr>
          <w:rFonts w:ascii="Times New Roman" w:hAnsi="Times New Roman" w:cs="Times New Roman"/>
          <w:iCs/>
          <w:color w:val="000000" w:themeColor="text1"/>
          <w:sz w:val="24"/>
          <w:szCs w:val="24"/>
          <w:lang w:val="ro-RO"/>
        </w:rPr>
        <w:t>,</w:t>
      </w:r>
      <w:r w:rsidR="003F4821" w:rsidRPr="00E02657">
        <w:rPr>
          <w:rFonts w:ascii="Times New Roman" w:hAnsi="Times New Roman" w:cs="Times New Roman"/>
          <w:iCs/>
          <w:color w:val="000000" w:themeColor="text1"/>
          <w:sz w:val="24"/>
          <w:szCs w:val="24"/>
          <w:lang w:val="ro-RO"/>
        </w:rPr>
        <w:t xml:space="preserve">  alineatul (3) </w:t>
      </w:r>
      <w:r w:rsidR="003F4821" w:rsidRPr="00E02657">
        <w:rPr>
          <w:rFonts w:ascii="Times New Roman" w:eastAsia="Times New Roman" w:hAnsi="Times New Roman" w:cs="Times New Roman"/>
          <w:color w:val="000000" w:themeColor="text1"/>
          <w:sz w:val="24"/>
          <w:szCs w:val="24"/>
          <w:lang w:val="ro-RO"/>
        </w:rPr>
        <w:t>va avea următorul conținut:</w:t>
      </w:r>
    </w:p>
    <w:p w14:paraId="327E7DB8" w14:textId="0BDFB084"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E02657">
        <w:rPr>
          <w:rFonts w:ascii="Times New Roman" w:hAnsi="Times New Roman" w:cs="Times New Roman"/>
          <w:iCs/>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(3) În cazul respectării prevederilor prezentului articol și a</w:t>
      </w:r>
      <w:r w:rsidR="00412C68">
        <w:rPr>
          <w:rFonts w:ascii="Times New Roman" w:eastAsia="Times New Roman" w:hAnsi="Times New Roman" w:cs="Times New Roman"/>
          <w:color w:val="000000" w:themeColor="text1"/>
          <w:sz w:val="24"/>
          <w:szCs w:val="24"/>
          <w:lang w:val="ro-RO"/>
        </w:rPr>
        <w:t>le</w:t>
      </w:r>
      <w:r w:rsidRPr="00426331">
        <w:rPr>
          <w:rFonts w:ascii="Times New Roman" w:eastAsia="Times New Roman" w:hAnsi="Times New Roman" w:cs="Times New Roman"/>
          <w:color w:val="000000" w:themeColor="text1"/>
          <w:sz w:val="24"/>
          <w:szCs w:val="24"/>
          <w:lang w:val="ro-RO"/>
        </w:rPr>
        <w:t xml:space="preserve"> Regulamentului de desemnare și înregistrare a candidaților la alegerile pentru funcția de Președinte al Republicii Moldova, Comisia Electorală Centrală în decursul a 3 zile de la data depunerii actelor înregistrează grupul de </w:t>
      </w:r>
      <w:proofErr w:type="spellStart"/>
      <w:r w:rsidRPr="00426331">
        <w:rPr>
          <w:rFonts w:ascii="Times New Roman" w:eastAsia="Times New Roman" w:hAnsi="Times New Roman" w:cs="Times New Roman"/>
          <w:color w:val="000000" w:themeColor="text1"/>
          <w:sz w:val="24"/>
          <w:szCs w:val="24"/>
          <w:lang w:val="ro-RO"/>
        </w:rPr>
        <w:t>iniţiativă</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eliberează membrilor acestui grup liste de subscripție și </w:t>
      </w:r>
      <w:proofErr w:type="spellStart"/>
      <w:r w:rsidRPr="00426331">
        <w:rPr>
          <w:rFonts w:ascii="Times New Roman" w:eastAsia="Times New Roman" w:hAnsi="Times New Roman" w:cs="Times New Roman"/>
          <w:color w:val="000000" w:themeColor="text1"/>
          <w:sz w:val="24"/>
          <w:szCs w:val="24"/>
          <w:lang w:val="ro-RO"/>
        </w:rPr>
        <w:t>legitimaţii</w:t>
      </w:r>
      <w:proofErr w:type="spellEnd"/>
      <w:r w:rsidRPr="00426331">
        <w:rPr>
          <w:rFonts w:ascii="Times New Roman" w:eastAsia="Times New Roman" w:hAnsi="Times New Roman" w:cs="Times New Roman"/>
          <w:color w:val="000000" w:themeColor="text1"/>
          <w:sz w:val="24"/>
          <w:szCs w:val="24"/>
          <w:lang w:val="ro-RO"/>
        </w:rPr>
        <w:t>.”</w:t>
      </w:r>
      <w:r w:rsidR="00412C68">
        <w:rPr>
          <w:rFonts w:ascii="Times New Roman" w:eastAsia="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 </w:t>
      </w:r>
    </w:p>
    <w:p w14:paraId="41A04C09"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39A9BB29" w14:textId="1AFA56EB" w:rsidR="003F4821"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45</w:t>
      </w:r>
      <w:r w:rsidR="003F4821" w:rsidRPr="00426331">
        <w:rPr>
          <w:rFonts w:ascii="Times New Roman" w:eastAsia="Times New Roman" w:hAnsi="Times New Roman" w:cs="Times New Roman"/>
          <w:color w:val="000000" w:themeColor="text1"/>
          <w:sz w:val="24"/>
          <w:szCs w:val="24"/>
          <w:lang w:val="ro-RO"/>
        </w:rPr>
        <w:t>. Articolul 115 va avea următorul cuprins:</w:t>
      </w:r>
    </w:p>
    <w:p w14:paraId="3F7DDA07" w14:textId="77777777" w:rsidR="003F4821" w:rsidRPr="00426331" w:rsidRDefault="003F4821" w:rsidP="003F4821">
      <w:pPr>
        <w:pStyle w:val="NormalWeb"/>
        <w:spacing w:before="0" w:beforeAutospacing="0" w:after="0" w:afterAutospacing="0"/>
        <w:ind w:firstLine="567"/>
        <w:rPr>
          <w:color w:val="000000" w:themeColor="text1"/>
          <w:lang w:val="ro-RO"/>
        </w:rPr>
      </w:pPr>
      <w:r w:rsidRPr="00426331">
        <w:rPr>
          <w:color w:val="000000" w:themeColor="text1"/>
          <w:lang w:val="ro-RO"/>
        </w:rPr>
        <w:t>„</w:t>
      </w:r>
      <w:r w:rsidRPr="00426331">
        <w:rPr>
          <w:b/>
          <w:bCs/>
          <w:color w:val="000000" w:themeColor="text1"/>
          <w:lang w:val="ro-RO"/>
        </w:rPr>
        <w:t>Articolul 115.</w:t>
      </w:r>
      <w:bookmarkStart w:id="7" w:name="Articolul_115."/>
      <w:bookmarkEnd w:id="7"/>
      <w:r w:rsidRPr="00426331">
        <w:rPr>
          <w:color w:val="000000" w:themeColor="text1"/>
          <w:lang w:val="ro-RO"/>
        </w:rPr>
        <w:t xml:space="preserve"> Listele electorale</w:t>
      </w:r>
    </w:p>
    <w:p w14:paraId="5A2218FB" w14:textId="77777777" w:rsidR="003F4821" w:rsidRPr="00426331" w:rsidRDefault="003F4821" w:rsidP="003F4821">
      <w:pPr>
        <w:pStyle w:val="NormalWeb"/>
        <w:numPr>
          <w:ilvl w:val="0"/>
          <w:numId w:val="7"/>
        </w:numPr>
        <w:tabs>
          <w:tab w:val="left" w:pos="993"/>
        </w:tabs>
        <w:spacing w:before="0" w:beforeAutospacing="0" w:after="0" w:afterAutospacing="0"/>
        <w:ind w:left="0" w:firstLine="567"/>
        <w:jc w:val="both"/>
        <w:rPr>
          <w:color w:val="000000" w:themeColor="text1"/>
          <w:lang w:val="ro-RO"/>
        </w:rPr>
      </w:pPr>
      <w:r w:rsidRPr="00426331">
        <w:rPr>
          <w:color w:val="000000" w:themeColor="text1"/>
          <w:lang w:val="ro-RO"/>
        </w:rPr>
        <w:t xml:space="preserve">Listele electorale pentru alegerea </w:t>
      </w:r>
      <w:proofErr w:type="spellStart"/>
      <w:r w:rsidRPr="00426331">
        <w:rPr>
          <w:color w:val="000000" w:themeColor="text1"/>
          <w:lang w:val="ro-RO"/>
        </w:rPr>
        <w:t>Preşedintelui</w:t>
      </w:r>
      <w:proofErr w:type="spellEnd"/>
      <w:r w:rsidRPr="00426331">
        <w:rPr>
          <w:color w:val="000000" w:themeColor="text1"/>
          <w:lang w:val="ro-RO"/>
        </w:rPr>
        <w:t xml:space="preserve"> Republicii Moldova se întocmesc în conformitate cu prevederile capitolului 5 (art.44 </w:t>
      </w:r>
      <w:proofErr w:type="spellStart"/>
      <w:r w:rsidRPr="00426331">
        <w:rPr>
          <w:color w:val="000000" w:themeColor="text1"/>
          <w:lang w:val="ro-RO"/>
        </w:rPr>
        <w:t>şi</w:t>
      </w:r>
      <w:proofErr w:type="spellEnd"/>
      <w:r w:rsidRPr="00426331">
        <w:rPr>
          <w:color w:val="000000" w:themeColor="text1"/>
          <w:lang w:val="ro-RO"/>
        </w:rPr>
        <w:t xml:space="preserve"> art.45), care se aplică în modul corespunzător.</w:t>
      </w:r>
    </w:p>
    <w:p w14:paraId="6925383D" w14:textId="77777777" w:rsidR="003F4821" w:rsidRPr="00426331" w:rsidRDefault="003F4821" w:rsidP="003F4821">
      <w:pPr>
        <w:pStyle w:val="NormalWeb"/>
        <w:tabs>
          <w:tab w:val="left" w:pos="993"/>
        </w:tabs>
        <w:spacing w:before="0" w:beforeAutospacing="0" w:after="0" w:afterAutospacing="0"/>
        <w:ind w:firstLine="567"/>
        <w:rPr>
          <w:color w:val="000000" w:themeColor="text1"/>
          <w:lang w:val="ro-RO"/>
        </w:rPr>
      </w:pPr>
      <w:r w:rsidRPr="00426331">
        <w:rPr>
          <w:color w:val="000000" w:themeColor="text1"/>
          <w:lang w:val="ro-RO"/>
        </w:rPr>
        <w:t>(2) În cazul organizării turului doi de scrutin:</w:t>
      </w:r>
    </w:p>
    <w:p w14:paraId="53EB5AF2" w14:textId="6FDCDC29" w:rsidR="003F4821" w:rsidRPr="00426331" w:rsidRDefault="003F4821" w:rsidP="003F4821">
      <w:pPr>
        <w:pStyle w:val="NormalWeb"/>
        <w:tabs>
          <w:tab w:val="left" w:pos="993"/>
        </w:tabs>
        <w:spacing w:before="0" w:beforeAutospacing="0" w:after="0" w:afterAutospacing="0"/>
        <w:ind w:firstLine="567"/>
        <w:rPr>
          <w:color w:val="000000" w:themeColor="text1"/>
          <w:lang w:val="ro-RO"/>
        </w:rPr>
      </w:pPr>
      <w:r w:rsidRPr="00426331">
        <w:rPr>
          <w:color w:val="000000" w:themeColor="text1"/>
          <w:lang w:val="ro-RO"/>
        </w:rPr>
        <w:t xml:space="preserve">a) listele electorale nu se transmit instanței de judecată, ci se păstrează la consiliul electoral de nivelul </w:t>
      </w:r>
      <w:r w:rsidR="00412C68">
        <w:rPr>
          <w:color w:val="000000" w:themeColor="text1"/>
          <w:lang w:val="ro-RO"/>
        </w:rPr>
        <w:t>doi</w:t>
      </w:r>
      <w:r w:rsidR="00412C68" w:rsidRPr="00426331">
        <w:rPr>
          <w:color w:val="000000" w:themeColor="text1"/>
          <w:lang w:val="ro-RO"/>
        </w:rPr>
        <w:t xml:space="preserve"> </w:t>
      </w:r>
      <w:r w:rsidRPr="00426331">
        <w:rPr>
          <w:color w:val="000000" w:themeColor="text1"/>
          <w:lang w:val="ro-RO"/>
        </w:rPr>
        <w:t xml:space="preserve">pentru a fi utilizate în cadrul celui de-al doilea tur. </w:t>
      </w:r>
    </w:p>
    <w:p w14:paraId="070CC724" w14:textId="77777777" w:rsidR="003F4821" w:rsidRPr="00426331" w:rsidRDefault="003F4821" w:rsidP="003F4821">
      <w:pPr>
        <w:pStyle w:val="NormalWeb"/>
        <w:tabs>
          <w:tab w:val="left" w:pos="993"/>
        </w:tabs>
        <w:spacing w:before="0" w:beforeAutospacing="0" w:after="0" w:afterAutospacing="0"/>
        <w:ind w:firstLine="567"/>
        <w:rPr>
          <w:color w:val="000000" w:themeColor="text1"/>
          <w:lang w:val="ro-RO"/>
        </w:rPr>
      </w:pPr>
      <w:r w:rsidRPr="00426331">
        <w:rPr>
          <w:color w:val="000000" w:themeColor="text1"/>
          <w:lang w:val="ro-RO"/>
        </w:rPr>
        <w:t xml:space="preserve">b) </w:t>
      </w:r>
      <w:proofErr w:type="spellStart"/>
      <w:r w:rsidRPr="00426331">
        <w:rPr>
          <w:color w:val="000000" w:themeColor="text1"/>
          <w:lang w:val="ro-RO"/>
        </w:rPr>
        <w:t>rămîne</w:t>
      </w:r>
      <w:proofErr w:type="spellEnd"/>
      <w:r w:rsidRPr="00426331">
        <w:rPr>
          <w:color w:val="000000" w:themeColor="text1"/>
          <w:lang w:val="ro-RO"/>
        </w:rPr>
        <w:t xml:space="preserve"> valabilă înregistrarea prealabilă efectuată pentru turul </w:t>
      </w:r>
      <w:proofErr w:type="spellStart"/>
      <w:r w:rsidRPr="00426331">
        <w:rPr>
          <w:color w:val="000000" w:themeColor="text1"/>
          <w:lang w:val="ro-RO"/>
        </w:rPr>
        <w:t>întîi</w:t>
      </w:r>
      <w:proofErr w:type="spellEnd"/>
      <w:r w:rsidRPr="00426331">
        <w:rPr>
          <w:color w:val="000000" w:themeColor="text1"/>
          <w:lang w:val="ro-RO"/>
        </w:rPr>
        <w:t xml:space="preserve"> de scrutin.”</w:t>
      </w:r>
    </w:p>
    <w:p w14:paraId="10E540FA" w14:textId="77777777" w:rsidR="000C5DA5" w:rsidRPr="00426331" w:rsidRDefault="000C5DA5" w:rsidP="003F4821">
      <w:pPr>
        <w:pStyle w:val="NormalWeb"/>
        <w:tabs>
          <w:tab w:val="left" w:pos="993"/>
        </w:tabs>
        <w:spacing w:before="0" w:beforeAutospacing="0" w:after="0" w:afterAutospacing="0"/>
        <w:ind w:firstLine="567"/>
        <w:rPr>
          <w:color w:val="000000" w:themeColor="text1"/>
          <w:lang w:val="ro-RO"/>
        </w:rPr>
      </w:pPr>
    </w:p>
    <w:p w14:paraId="10405FA9" w14:textId="3462050C" w:rsidR="003F4821"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46</w:t>
      </w:r>
      <w:r w:rsidR="003F4821"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 xml:space="preserve">Articolul 116  </w:t>
      </w:r>
      <w:r w:rsidR="003F4821" w:rsidRPr="00426331">
        <w:rPr>
          <w:rFonts w:ascii="Times New Roman" w:eastAsia="Times New Roman" w:hAnsi="Times New Roman" w:cs="Times New Roman"/>
          <w:color w:val="000000" w:themeColor="text1"/>
          <w:sz w:val="24"/>
          <w:szCs w:val="24"/>
          <w:lang w:val="ro-RO"/>
        </w:rPr>
        <w:t>va avea următorul cuprins: </w:t>
      </w:r>
    </w:p>
    <w:p w14:paraId="10A296FC"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bookmarkStart w:id="8" w:name="Articolul_116."/>
      <w:r w:rsidRPr="00426331">
        <w:rPr>
          <w:rFonts w:ascii="Times New Roman" w:eastAsia="Times New Roman" w:hAnsi="Times New Roman" w:cs="Times New Roman"/>
          <w:b/>
          <w:bCs/>
          <w:color w:val="000000" w:themeColor="text1"/>
          <w:sz w:val="24"/>
          <w:szCs w:val="24"/>
          <w:lang w:val="ro-RO"/>
        </w:rPr>
        <w:t>„Articolul 116.</w:t>
      </w:r>
      <w:bookmarkEnd w:id="8"/>
      <w:r w:rsidRPr="00426331">
        <w:rPr>
          <w:rFonts w:ascii="Times New Roman" w:eastAsia="Times New Roman" w:hAnsi="Times New Roman" w:cs="Times New Roman"/>
          <w:color w:val="000000" w:themeColor="text1"/>
          <w:sz w:val="24"/>
          <w:szCs w:val="24"/>
          <w:lang w:val="ro-RO"/>
        </w:rPr>
        <w:t> Campania electorală</w:t>
      </w:r>
    </w:p>
    <w:p w14:paraId="48870B0D" w14:textId="06F6F334"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Campania electorală pentru alegerea </w:t>
      </w:r>
      <w:proofErr w:type="spellStart"/>
      <w:r w:rsidRPr="00426331">
        <w:rPr>
          <w:rFonts w:ascii="Times New Roman" w:eastAsia="Times New Roman" w:hAnsi="Times New Roman" w:cs="Times New Roman"/>
          <w:color w:val="000000" w:themeColor="text1"/>
          <w:sz w:val="24"/>
          <w:szCs w:val="24"/>
          <w:lang w:val="ro-RO"/>
        </w:rPr>
        <w:t>Preşedintelui</w:t>
      </w:r>
      <w:proofErr w:type="spellEnd"/>
      <w:r w:rsidRPr="00426331">
        <w:rPr>
          <w:rFonts w:ascii="Times New Roman" w:eastAsia="Times New Roman" w:hAnsi="Times New Roman" w:cs="Times New Roman"/>
          <w:color w:val="000000" w:themeColor="text1"/>
          <w:sz w:val="24"/>
          <w:szCs w:val="24"/>
          <w:lang w:val="ro-RO"/>
        </w:rPr>
        <w:t xml:space="preserve"> Republicii Moldova  se </w:t>
      </w:r>
      <w:proofErr w:type="spellStart"/>
      <w:r w:rsidRPr="00426331">
        <w:rPr>
          <w:rFonts w:ascii="Times New Roman" w:eastAsia="Times New Roman" w:hAnsi="Times New Roman" w:cs="Times New Roman"/>
          <w:color w:val="000000" w:themeColor="text1"/>
          <w:sz w:val="24"/>
          <w:szCs w:val="24"/>
          <w:lang w:val="ro-RO"/>
        </w:rPr>
        <w:t>desfăşoară</w:t>
      </w:r>
      <w:proofErr w:type="spellEnd"/>
      <w:r w:rsidRPr="00426331">
        <w:rPr>
          <w:rFonts w:ascii="Times New Roman" w:eastAsia="Times New Roman" w:hAnsi="Times New Roman" w:cs="Times New Roman"/>
          <w:color w:val="000000" w:themeColor="text1"/>
          <w:sz w:val="24"/>
          <w:szCs w:val="24"/>
          <w:lang w:val="ro-RO"/>
        </w:rPr>
        <w:t xml:space="preserve"> în conformitate cu prevederile capitolului 7 (art.50–52), care se aplică în modul corespunzător.”</w:t>
      </w:r>
      <w:r w:rsidR="00412C68">
        <w:rPr>
          <w:rFonts w:ascii="Times New Roman" w:eastAsia="Times New Roman" w:hAnsi="Times New Roman" w:cs="Times New Roman"/>
          <w:color w:val="000000" w:themeColor="text1"/>
          <w:sz w:val="24"/>
          <w:szCs w:val="24"/>
          <w:lang w:val="ro-RO"/>
        </w:rPr>
        <w:t>.</w:t>
      </w:r>
    </w:p>
    <w:p w14:paraId="2F687121"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7FBFD2D3" w14:textId="576B875B" w:rsidR="003F4821"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47</w:t>
      </w:r>
      <w:r w:rsidR="002D159B">
        <w:rPr>
          <w:rFonts w:ascii="Times New Roman" w:eastAsia="Times New Roman" w:hAnsi="Times New Roman" w:cs="Times New Roman"/>
          <w:color w:val="000000" w:themeColor="text1"/>
          <w:sz w:val="24"/>
          <w:szCs w:val="24"/>
          <w:lang w:val="ro-RO"/>
        </w:rPr>
        <w:t>.</w:t>
      </w:r>
      <w:r w:rsidR="003F4821"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La articolul 130</w:t>
      </w:r>
      <w:r w:rsidR="00412C68">
        <w:rPr>
          <w:rFonts w:ascii="Times New Roman" w:hAnsi="Times New Roman" w:cs="Times New Roman"/>
          <w:iCs/>
          <w:color w:val="000000" w:themeColor="text1"/>
          <w:sz w:val="24"/>
          <w:szCs w:val="24"/>
          <w:lang w:val="ro-RO"/>
        </w:rPr>
        <w:t>,</w:t>
      </w:r>
      <w:r w:rsidR="003F4821" w:rsidRPr="00426331">
        <w:rPr>
          <w:rFonts w:ascii="Times New Roman" w:hAnsi="Times New Roman" w:cs="Times New Roman"/>
          <w:iCs/>
          <w:color w:val="000000" w:themeColor="text1"/>
          <w:sz w:val="24"/>
          <w:szCs w:val="24"/>
          <w:lang w:val="ro-RO"/>
        </w:rPr>
        <w:t xml:space="preserve"> alineatul (2) </w:t>
      </w:r>
      <w:r w:rsidR="003F4821" w:rsidRPr="00426331">
        <w:rPr>
          <w:rFonts w:ascii="Times New Roman" w:eastAsia="Times New Roman" w:hAnsi="Times New Roman" w:cs="Times New Roman"/>
          <w:color w:val="000000" w:themeColor="text1"/>
          <w:sz w:val="24"/>
          <w:szCs w:val="24"/>
          <w:lang w:val="ro-RO"/>
        </w:rPr>
        <w:t>va avea următorul cuprins:</w:t>
      </w:r>
    </w:p>
    <w:p w14:paraId="7D07F870" w14:textId="149F7252" w:rsidR="003F4821" w:rsidRPr="00426331" w:rsidRDefault="003F4821" w:rsidP="003F4821">
      <w:pPr>
        <w:spacing w:after="0" w:line="240" w:lineRule="auto"/>
        <w:ind w:firstLine="567"/>
        <w:jc w:val="both"/>
        <w:rPr>
          <w:rFonts w:ascii="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w:t>
      </w:r>
      <w:r w:rsidRPr="00426331">
        <w:rPr>
          <w:rFonts w:ascii="Times New Roman" w:hAnsi="Times New Roman" w:cs="Times New Roman"/>
          <w:color w:val="000000" w:themeColor="text1"/>
          <w:sz w:val="24"/>
          <w:szCs w:val="24"/>
          <w:lang w:val="ro-RO"/>
        </w:rPr>
        <w:t xml:space="preserve">Comisia Electorală Centrală stabilește numărul de mandate de consilier în consiliile locale de nivelul </w:t>
      </w:r>
      <w:proofErr w:type="spellStart"/>
      <w:r w:rsidR="00EA2B9A" w:rsidRPr="00426331">
        <w:rPr>
          <w:rFonts w:ascii="Times New Roman" w:hAnsi="Times New Roman" w:cs="Times New Roman"/>
          <w:color w:val="000000" w:themeColor="text1"/>
          <w:sz w:val="24"/>
          <w:szCs w:val="24"/>
          <w:lang w:val="ro-RO"/>
        </w:rPr>
        <w:t>înt</w:t>
      </w:r>
      <w:r w:rsidR="00EA2B9A">
        <w:rPr>
          <w:rFonts w:ascii="Times New Roman" w:hAnsi="Times New Roman" w:cs="Times New Roman"/>
          <w:color w:val="000000" w:themeColor="text1"/>
          <w:sz w:val="24"/>
          <w:szCs w:val="24"/>
          <w:lang w:val="ro-RO"/>
        </w:rPr>
        <w:t>î</w:t>
      </w:r>
      <w:r w:rsidR="00EA2B9A" w:rsidRPr="00426331">
        <w:rPr>
          <w:rFonts w:ascii="Times New Roman" w:hAnsi="Times New Roman" w:cs="Times New Roman"/>
          <w:color w:val="000000" w:themeColor="text1"/>
          <w:sz w:val="24"/>
          <w:szCs w:val="24"/>
          <w:lang w:val="ro-RO"/>
        </w:rPr>
        <w:t>i</w:t>
      </w:r>
      <w:proofErr w:type="spellEnd"/>
      <w:r w:rsidR="00EA2B9A" w:rsidRPr="00426331">
        <w:rPr>
          <w:rFonts w:ascii="Times New Roman" w:hAnsi="Times New Roman" w:cs="Times New Roman"/>
          <w:color w:val="000000" w:themeColor="text1"/>
          <w:sz w:val="24"/>
          <w:szCs w:val="24"/>
          <w:lang w:val="ro-RO"/>
        </w:rPr>
        <w:t xml:space="preserve"> </w:t>
      </w:r>
      <w:r w:rsidRPr="00426331">
        <w:rPr>
          <w:rFonts w:ascii="Times New Roman" w:hAnsi="Times New Roman" w:cs="Times New Roman"/>
          <w:color w:val="000000" w:themeColor="text1"/>
          <w:sz w:val="24"/>
          <w:szCs w:val="24"/>
          <w:lang w:val="ro-RO"/>
        </w:rPr>
        <w:t>și de nivelul al doilea, în conformitate cu prevederile Leg</w:t>
      </w:r>
      <w:r w:rsidR="00412C68">
        <w:rPr>
          <w:rFonts w:ascii="Times New Roman" w:hAnsi="Times New Roman" w:cs="Times New Roman"/>
          <w:color w:val="000000" w:themeColor="text1"/>
          <w:sz w:val="24"/>
          <w:szCs w:val="24"/>
          <w:lang w:val="ro-RO"/>
        </w:rPr>
        <w:t>ii</w:t>
      </w:r>
      <w:r w:rsidRPr="00426331">
        <w:rPr>
          <w:rFonts w:ascii="Times New Roman" w:hAnsi="Times New Roman" w:cs="Times New Roman"/>
          <w:color w:val="000000" w:themeColor="text1"/>
          <w:sz w:val="24"/>
          <w:szCs w:val="24"/>
          <w:lang w:val="ro-RO"/>
        </w:rPr>
        <w:t xml:space="preserve"> nr. 436/2006 privind administrația publică locală.”</w:t>
      </w:r>
      <w:r w:rsidR="00412C68">
        <w:rPr>
          <w:rFonts w:ascii="Times New Roman" w:hAnsi="Times New Roman" w:cs="Times New Roman"/>
          <w:color w:val="000000" w:themeColor="text1"/>
          <w:sz w:val="24"/>
          <w:szCs w:val="24"/>
          <w:lang w:val="ro-RO"/>
        </w:rPr>
        <w:t>.</w:t>
      </w:r>
    </w:p>
    <w:p w14:paraId="783B072B" w14:textId="77777777" w:rsidR="000C5DA5" w:rsidRPr="00426331" w:rsidRDefault="000C5DA5" w:rsidP="003F4821">
      <w:pPr>
        <w:spacing w:after="0" w:line="240" w:lineRule="auto"/>
        <w:ind w:firstLine="540"/>
        <w:jc w:val="both"/>
        <w:rPr>
          <w:rFonts w:ascii="Times New Roman" w:eastAsia="Times New Roman" w:hAnsi="Times New Roman" w:cs="Times New Roman"/>
          <w:strike/>
          <w:color w:val="000000" w:themeColor="text1"/>
          <w:sz w:val="24"/>
          <w:szCs w:val="24"/>
          <w:lang w:val="ro-RO"/>
        </w:rPr>
      </w:pPr>
      <w:bookmarkStart w:id="9" w:name="Articolul_134."/>
    </w:p>
    <w:p w14:paraId="7391F906" w14:textId="4DB29784" w:rsidR="003F4821" w:rsidRPr="00426331" w:rsidRDefault="000C5DA5" w:rsidP="003F4821">
      <w:pPr>
        <w:spacing w:after="0" w:line="240" w:lineRule="auto"/>
        <w:ind w:firstLine="540"/>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48</w:t>
      </w:r>
      <w:r w:rsidR="002D159B">
        <w:rPr>
          <w:rFonts w:ascii="Times New Roman" w:eastAsia="Times New Roman" w:hAnsi="Times New Roman" w:cs="Times New Roman"/>
          <w:color w:val="000000" w:themeColor="text1"/>
          <w:sz w:val="24"/>
          <w:szCs w:val="24"/>
          <w:lang w:val="ro-RO"/>
        </w:rPr>
        <w:t>.</w:t>
      </w:r>
      <w:r w:rsidR="003F4821" w:rsidRPr="00426331">
        <w:rPr>
          <w:rFonts w:ascii="Times New Roman" w:eastAsia="Times New Roman" w:hAnsi="Times New Roman" w:cs="Times New Roman"/>
          <w:color w:val="000000" w:themeColor="text1"/>
          <w:sz w:val="24"/>
          <w:szCs w:val="24"/>
          <w:lang w:val="ro-RO"/>
        </w:rPr>
        <w:t xml:space="preserve"> La a</w:t>
      </w:r>
      <w:r w:rsidR="003F4821" w:rsidRPr="00426331">
        <w:rPr>
          <w:rFonts w:ascii="Times New Roman" w:hAnsi="Times New Roman" w:cs="Times New Roman"/>
          <w:iCs/>
          <w:color w:val="000000" w:themeColor="text1"/>
          <w:sz w:val="24"/>
          <w:szCs w:val="24"/>
          <w:lang w:val="ro-RO"/>
        </w:rPr>
        <w:t xml:space="preserve">rticolul 134, alineatul (2)  </w:t>
      </w:r>
      <w:r w:rsidR="003F4821" w:rsidRPr="00426331">
        <w:rPr>
          <w:rFonts w:ascii="Times New Roman" w:eastAsia="Times New Roman" w:hAnsi="Times New Roman" w:cs="Times New Roman"/>
          <w:color w:val="000000" w:themeColor="text1"/>
          <w:sz w:val="24"/>
          <w:szCs w:val="24"/>
          <w:lang w:val="ro-RO"/>
        </w:rPr>
        <w:t>va avea următorul cuprins: </w:t>
      </w:r>
    </w:p>
    <w:bookmarkEnd w:id="9"/>
    <w:p w14:paraId="420B53D0" w14:textId="305F28F2"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„(2) La alegerea consiliului local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a primarului nu participă alegătorii care nu își au domiciliu</w:t>
      </w:r>
      <w:r w:rsidR="002D159B">
        <w:rPr>
          <w:rFonts w:ascii="Times New Roman" w:eastAsia="Times New Roman" w:hAnsi="Times New Roman" w:cs="Times New Roman"/>
          <w:color w:val="000000" w:themeColor="text1"/>
          <w:sz w:val="24"/>
          <w:szCs w:val="24"/>
          <w:lang w:val="ro-RO"/>
        </w:rPr>
        <w:t>l</w:t>
      </w:r>
      <w:r w:rsidRPr="00426331">
        <w:rPr>
          <w:rFonts w:ascii="Times New Roman" w:eastAsia="Times New Roman" w:hAnsi="Times New Roman" w:cs="Times New Roman"/>
          <w:color w:val="000000" w:themeColor="text1"/>
          <w:sz w:val="24"/>
          <w:szCs w:val="24"/>
          <w:lang w:val="ro-RO"/>
        </w:rPr>
        <w:t xml:space="preserve"> sau reședința în circumscripția electorală respectivă.”</w:t>
      </w:r>
      <w:r w:rsidR="002D159B">
        <w:rPr>
          <w:rFonts w:ascii="Times New Roman" w:eastAsia="Times New Roman" w:hAnsi="Times New Roman" w:cs="Times New Roman"/>
          <w:color w:val="000000" w:themeColor="text1"/>
          <w:sz w:val="24"/>
          <w:szCs w:val="24"/>
          <w:lang w:val="ro-RO"/>
        </w:rPr>
        <w:t>.</w:t>
      </w:r>
    </w:p>
    <w:p w14:paraId="523FAE47"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479B3D7C" w14:textId="43F17BCC" w:rsidR="003F4821"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49</w:t>
      </w:r>
      <w:r w:rsidR="003F4821"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 xml:space="preserve">La articolul 145, alineatul (3) se completează </w:t>
      </w:r>
      <w:r w:rsidR="002D159B">
        <w:rPr>
          <w:rFonts w:ascii="Times New Roman" w:hAnsi="Times New Roman" w:cs="Times New Roman"/>
          <w:iCs/>
          <w:color w:val="000000" w:themeColor="text1"/>
          <w:sz w:val="24"/>
          <w:szCs w:val="24"/>
          <w:lang w:val="ro-RO"/>
        </w:rPr>
        <w:t xml:space="preserve">la final </w:t>
      </w:r>
      <w:r w:rsidR="003F4821" w:rsidRPr="00426331">
        <w:rPr>
          <w:rFonts w:ascii="Times New Roman" w:hAnsi="Times New Roman" w:cs="Times New Roman"/>
          <w:iCs/>
          <w:color w:val="000000" w:themeColor="text1"/>
          <w:sz w:val="24"/>
          <w:szCs w:val="24"/>
          <w:lang w:val="ro-RO"/>
        </w:rPr>
        <w:t>cu textul: „</w:t>
      </w:r>
      <w:r w:rsidR="003F4821" w:rsidRPr="00426331">
        <w:rPr>
          <w:rFonts w:ascii="Times New Roman" w:eastAsia="Times New Roman" w:hAnsi="Times New Roman" w:cs="Times New Roman"/>
          <w:color w:val="000000" w:themeColor="text1"/>
          <w:sz w:val="24"/>
          <w:szCs w:val="24"/>
          <w:lang w:val="ro-RO"/>
        </w:rPr>
        <w:t xml:space="preserve">Data turului al doilea de scrutin se stabilește prin </w:t>
      </w:r>
      <w:proofErr w:type="spellStart"/>
      <w:r w:rsidR="00EA2B9A" w:rsidRPr="00426331">
        <w:rPr>
          <w:rFonts w:ascii="Times New Roman" w:eastAsia="Times New Roman" w:hAnsi="Times New Roman" w:cs="Times New Roman"/>
          <w:color w:val="000000" w:themeColor="text1"/>
          <w:sz w:val="24"/>
          <w:szCs w:val="24"/>
          <w:lang w:val="ro-RO"/>
        </w:rPr>
        <w:t>hotăr</w:t>
      </w:r>
      <w:r w:rsidR="00EA2B9A">
        <w:rPr>
          <w:rFonts w:ascii="Times New Roman" w:eastAsia="Times New Roman" w:hAnsi="Times New Roman" w:cs="Times New Roman"/>
          <w:color w:val="000000" w:themeColor="text1"/>
          <w:sz w:val="24"/>
          <w:szCs w:val="24"/>
          <w:lang w:val="ro-RO"/>
        </w:rPr>
        <w:t>î</w:t>
      </w:r>
      <w:r w:rsidR="00EA2B9A" w:rsidRPr="00426331">
        <w:rPr>
          <w:rFonts w:ascii="Times New Roman" w:eastAsia="Times New Roman" w:hAnsi="Times New Roman" w:cs="Times New Roman"/>
          <w:color w:val="000000" w:themeColor="text1"/>
          <w:sz w:val="24"/>
          <w:szCs w:val="24"/>
          <w:lang w:val="ro-RO"/>
        </w:rPr>
        <w:t>re</w:t>
      </w:r>
      <w:proofErr w:type="spellEnd"/>
      <w:r w:rsidR="00EA2B9A"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eastAsia="Times New Roman" w:hAnsi="Times New Roman" w:cs="Times New Roman"/>
          <w:color w:val="000000" w:themeColor="text1"/>
          <w:sz w:val="24"/>
          <w:szCs w:val="24"/>
          <w:lang w:val="ro-RO"/>
        </w:rPr>
        <w:t>a Comisiei Electorale Centrale.”;</w:t>
      </w:r>
    </w:p>
    <w:p w14:paraId="700DCCCE"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29929F9B" w14:textId="1E061830" w:rsidR="003F4821"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50</w:t>
      </w:r>
      <w:r w:rsidR="003F4821"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 xml:space="preserve">La articolul 151 alineatul (1), cuvintele „va fixa” se substituie </w:t>
      </w:r>
      <w:r w:rsidR="002D159B">
        <w:rPr>
          <w:rFonts w:ascii="Times New Roman" w:hAnsi="Times New Roman" w:cs="Times New Roman"/>
          <w:iCs/>
          <w:color w:val="000000" w:themeColor="text1"/>
          <w:sz w:val="24"/>
          <w:szCs w:val="24"/>
          <w:lang w:val="ro-RO"/>
        </w:rPr>
        <w:t>prin</w:t>
      </w:r>
      <w:r w:rsidR="002D159B" w:rsidRPr="00426331">
        <w:rPr>
          <w:rFonts w:ascii="Times New Roman" w:hAnsi="Times New Roman" w:cs="Times New Roman"/>
          <w:iCs/>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cuvântul „organizează”.</w:t>
      </w:r>
    </w:p>
    <w:p w14:paraId="357D51A3" w14:textId="77777777" w:rsidR="000C5DA5"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p>
    <w:p w14:paraId="7901C3D0" w14:textId="6ADAA6E0" w:rsidR="003F4821"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iCs/>
          <w:color w:val="000000" w:themeColor="text1"/>
          <w:sz w:val="24"/>
          <w:szCs w:val="24"/>
          <w:lang w:val="ro-RO"/>
        </w:rPr>
        <w:t>5</w:t>
      </w:r>
      <w:r w:rsidR="003F4821" w:rsidRPr="00426331">
        <w:rPr>
          <w:rFonts w:ascii="Times New Roman" w:hAnsi="Times New Roman" w:cs="Times New Roman"/>
          <w:iCs/>
          <w:color w:val="000000" w:themeColor="text1"/>
          <w:sz w:val="24"/>
          <w:szCs w:val="24"/>
          <w:lang w:val="ro-RO"/>
        </w:rPr>
        <w:t xml:space="preserve">1. Codul se completează cu </w:t>
      </w:r>
      <w:r w:rsidR="002D159B">
        <w:rPr>
          <w:rFonts w:ascii="Times New Roman" w:hAnsi="Times New Roman" w:cs="Times New Roman"/>
          <w:iCs/>
          <w:color w:val="000000" w:themeColor="text1"/>
          <w:sz w:val="24"/>
          <w:szCs w:val="24"/>
          <w:lang w:val="ro-RO"/>
        </w:rPr>
        <w:t>un nou articol,</w:t>
      </w:r>
      <w:r w:rsidR="003F4821" w:rsidRPr="00426331">
        <w:rPr>
          <w:rFonts w:ascii="Times New Roman" w:hAnsi="Times New Roman" w:cs="Times New Roman"/>
          <w:iCs/>
          <w:color w:val="000000" w:themeColor="text1"/>
          <w:sz w:val="24"/>
          <w:szCs w:val="24"/>
          <w:lang w:val="ro-RO"/>
        </w:rPr>
        <w:t xml:space="preserve"> 152</w:t>
      </w:r>
      <w:r w:rsidR="003F4821" w:rsidRPr="00426331">
        <w:rPr>
          <w:rFonts w:ascii="Times New Roman" w:hAnsi="Times New Roman" w:cs="Times New Roman"/>
          <w:iCs/>
          <w:color w:val="000000" w:themeColor="text1"/>
          <w:sz w:val="24"/>
          <w:szCs w:val="24"/>
          <w:vertAlign w:val="superscript"/>
          <w:lang w:val="ro-RO"/>
        </w:rPr>
        <w:t xml:space="preserve">1 </w:t>
      </w:r>
      <w:r w:rsidR="002D159B" w:rsidRPr="002D159B">
        <w:rPr>
          <w:rFonts w:ascii="Times New Roman" w:hAnsi="Times New Roman" w:cs="Times New Roman"/>
          <w:iCs/>
          <w:color w:val="000000" w:themeColor="text1"/>
          <w:sz w:val="24"/>
          <w:szCs w:val="24"/>
          <w:lang w:val="ro-RO"/>
        </w:rPr>
        <w:t xml:space="preserve">, </w:t>
      </w:r>
      <w:r w:rsidR="003F4821" w:rsidRPr="002D159B">
        <w:rPr>
          <w:rFonts w:ascii="Times New Roman" w:hAnsi="Times New Roman" w:cs="Times New Roman"/>
          <w:iCs/>
          <w:color w:val="000000" w:themeColor="text1"/>
          <w:sz w:val="24"/>
          <w:szCs w:val="24"/>
          <w:lang w:val="ro-RO"/>
        </w:rPr>
        <w:t>cu</w:t>
      </w:r>
      <w:r w:rsidR="003F4821" w:rsidRPr="00426331">
        <w:rPr>
          <w:rFonts w:ascii="Times New Roman" w:hAnsi="Times New Roman" w:cs="Times New Roman"/>
          <w:iCs/>
          <w:color w:val="000000" w:themeColor="text1"/>
          <w:sz w:val="24"/>
          <w:szCs w:val="24"/>
          <w:lang w:val="ro-RO"/>
        </w:rPr>
        <w:t xml:space="preserve"> următorul cuprins</w:t>
      </w:r>
      <w:r w:rsidR="003F4821" w:rsidRPr="00426331">
        <w:rPr>
          <w:rFonts w:ascii="Times New Roman" w:eastAsia="Times New Roman" w:hAnsi="Times New Roman" w:cs="Times New Roman"/>
          <w:color w:val="000000" w:themeColor="text1"/>
          <w:sz w:val="24"/>
          <w:szCs w:val="24"/>
          <w:lang w:val="ro-RO"/>
        </w:rPr>
        <w:t>: </w:t>
      </w:r>
    </w:p>
    <w:p w14:paraId="53C1FFD7" w14:textId="77777777"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w:t>
      </w:r>
      <w:r w:rsidRPr="00426331">
        <w:rPr>
          <w:rFonts w:ascii="Times New Roman" w:hAnsi="Times New Roman" w:cs="Times New Roman"/>
          <w:b/>
          <w:bCs/>
          <w:color w:val="000000" w:themeColor="text1"/>
          <w:sz w:val="24"/>
          <w:szCs w:val="24"/>
          <w:lang w:val="ro-RO"/>
        </w:rPr>
        <w:t>Articolul 152</w:t>
      </w:r>
      <w:r w:rsidRPr="00426331">
        <w:rPr>
          <w:rFonts w:ascii="Times New Roman" w:hAnsi="Times New Roman" w:cs="Times New Roman"/>
          <w:b/>
          <w:bCs/>
          <w:color w:val="000000" w:themeColor="text1"/>
          <w:sz w:val="24"/>
          <w:szCs w:val="24"/>
          <w:vertAlign w:val="superscript"/>
          <w:lang w:val="ro-RO"/>
        </w:rPr>
        <w:t>1</w:t>
      </w:r>
      <w:r w:rsidRPr="00426331">
        <w:rPr>
          <w:rFonts w:ascii="Times New Roman" w:hAnsi="Times New Roman" w:cs="Times New Roman"/>
          <w:b/>
          <w:bCs/>
          <w:color w:val="000000" w:themeColor="text1"/>
          <w:sz w:val="24"/>
          <w:szCs w:val="24"/>
          <w:lang w:val="ro-RO"/>
        </w:rPr>
        <w:t xml:space="preserve">. </w:t>
      </w:r>
      <w:r w:rsidRPr="00426331">
        <w:rPr>
          <w:rFonts w:ascii="Times New Roman" w:hAnsi="Times New Roman" w:cs="Times New Roman"/>
          <w:iCs/>
          <w:color w:val="000000" w:themeColor="text1"/>
          <w:sz w:val="24"/>
          <w:szCs w:val="24"/>
          <w:lang w:val="ro-RO"/>
        </w:rPr>
        <w:t>Participanții la referendum</w:t>
      </w:r>
      <w:r w:rsidRPr="00426331">
        <w:rPr>
          <w:rFonts w:ascii="Times New Roman" w:hAnsi="Times New Roman" w:cs="Times New Roman"/>
          <w:i/>
          <w:iCs/>
          <w:color w:val="000000" w:themeColor="text1"/>
          <w:sz w:val="24"/>
          <w:szCs w:val="24"/>
          <w:lang w:val="ro-RO"/>
        </w:rPr>
        <w:t xml:space="preserve"> </w:t>
      </w:r>
    </w:p>
    <w:p w14:paraId="5480CFEB" w14:textId="222709F1" w:rsidR="003F4821" w:rsidRPr="00426331" w:rsidRDefault="003F4821" w:rsidP="003F4821">
      <w:pPr>
        <w:pStyle w:val="NormalWeb"/>
        <w:numPr>
          <w:ilvl w:val="0"/>
          <w:numId w:val="5"/>
        </w:numPr>
        <w:tabs>
          <w:tab w:val="left" w:pos="851"/>
        </w:tabs>
        <w:spacing w:before="0" w:beforeAutospacing="0" w:after="0" w:afterAutospacing="0"/>
        <w:ind w:left="0" w:firstLine="567"/>
        <w:jc w:val="both"/>
        <w:rPr>
          <w:color w:val="000000" w:themeColor="text1"/>
          <w:lang w:val="ro-RO"/>
        </w:rPr>
      </w:pPr>
      <w:r w:rsidRPr="00426331">
        <w:rPr>
          <w:color w:val="000000" w:themeColor="text1"/>
          <w:lang w:val="ro-RO"/>
        </w:rPr>
        <w:t xml:space="preserve"> În sensul prezentului cod, participanții la referendum </w:t>
      </w:r>
      <w:proofErr w:type="spellStart"/>
      <w:r w:rsidR="00EA2B9A" w:rsidRPr="00426331">
        <w:rPr>
          <w:color w:val="000000" w:themeColor="text1"/>
          <w:lang w:val="ro-RO"/>
        </w:rPr>
        <w:t>s</w:t>
      </w:r>
      <w:r w:rsidR="00EA2B9A">
        <w:rPr>
          <w:color w:val="000000" w:themeColor="text1"/>
          <w:lang w:val="ro-RO"/>
        </w:rPr>
        <w:t>î</w:t>
      </w:r>
      <w:r w:rsidR="00EA2B9A" w:rsidRPr="00426331">
        <w:rPr>
          <w:color w:val="000000" w:themeColor="text1"/>
          <w:lang w:val="ro-RO"/>
        </w:rPr>
        <w:t>nt</w:t>
      </w:r>
      <w:proofErr w:type="spellEnd"/>
      <w:r w:rsidR="00EA2B9A" w:rsidRPr="00426331">
        <w:rPr>
          <w:color w:val="000000" w:themeColor="text1"/>
          <w:lang w:val="ro-RO"/>
        </w:rPr>
        <w:t xml:space="preserve"> </w:t>
      </w:r>
      <w:r w:rsidRPr="00426331">
        <w:rPr>
          <w:color w:val="000000" w:themeColor="text1"/>
          <w:lang w:val="ro-RO"/>
        </w:rPr>
        <w:t xml:space="preserve">partidele, alte </w:t>
      </w:r>
      <w:proofErr w:type="spellStart"/>
      <w:r w:rsidRPr="00426331">
        <w:rPr>
          <w:color w:val="000000" w:themeColor="text1"/>
          <w:lang w:val="ro-RO"/>
        </w:rPr>
        <w:t>organizaţii</w:t>
      </w:r>
      <w:proofErr w:type="spellEnd"/>
      <w:r w:rsidRPr="00426331">
        <w:rPr>
          <w:color w:val="000000" w:themeColor="text1"/>
          <w:lang w:val="ro-RO"/>
        </w:rPr>
        <w:t xml:space="preserve"> social-politice </w:t>
      </w:r>
      <w:proofErr w:type="spellStart"/>
      <w:r w:rsidRPr="00426331">
        <w:rPr>
          <w:color w:val="000000" w:themeColor="text1"/>
          <w:lang w:val="ro-RO"/>
        </w:rPr>
        <w:t>şi</w:t>
      </w:r>
      <w:proofErr w:type="spellEnd"/>
      <w:r w:rsidRPr="00426331">
        <w:rPr>
          <w:color w:val="000000" w:themeColor="text1"/>
          <w:lang w:val="ro-RO"/>
        </w:rPr>
        <w:t xml:space="preserve"> blocurile electorale care se înregistrează la Comisia Electorală Centrală cu opțiunea „DA” sau „NU” în vederea participării la campania electorală pentru referendum.</w:t>
      </w:r>
    </w:p>
    <w:p w14:paraId="6CB54B07" w14:textId="3A8FA702" w:rsidR="003F4821" w:rsidRPr="00426331" w:rsidRDefault="003F4821" w:rsidP="003F4821">
      <w:pPr>
        <w:pStyle w:val="Listparagraf"/>
        <w:numPr>
          <w:ilvl w:val="0"/>
          <w:numId w:val="5"/>
        </w:numPr>
        <w:tabs>
          <w:tab w:val="left" w:pos="851"/>
        </w:tabs>
        <w:spacing w:after="16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 Pentru înregistrarea în calitate de participant la referendum, </w:t>
      </w:r>
      <w:r w:rsidRPr="00426331">
        <w:rPr>
          <w:rFonts w:ascii="Times New Roman" w:hAnsi="Times New Roman" w:cs="Times New Roman"/>
          <w:color w:val="000000" w:themeColor="text1"/>
          <w:sz w:val="24"/>
          <w:szCs w:val="24"/>
          <w:lang w:val="ro-RO"/>
        </w:rPr>
        <w:t xml:space="preserve">partidele, </w:t>
      </w:r>
      <w:proofErr w:type="spellStart"/>
      <w:r w:rsidRPr="00426331">
        <w:rPr>
          <w:rFonts w:ascii="Times New Roman" w:hAnsi="Times New Roman" w:cs="Times New Roman"/>
          <w:color w:val="000000" w:themeColor="text1"/>
          <w:sz w:val="24"/>
          <w:szCs w:val="24"/>
          <w:lang w:val="ro-RO"/>
        </w:rPr>
        <w:t>organizaţii</w:t>
      </w:r>
      <w:r w:rsidR="002D159B">
        <w:rPr>
          <w:rFonts w:ascii="Times New Roman" w:hAnsi="Times New Roman" w:cs="Times New Roman"/>
          <w:color w:val="000000" w:themeColor="text1"/>
          <w:sz w:val="24"/>
          <w:szCs w:val="24"/>
          <w:lang w:val="ro-RO"/>
        </w:rPr>
        <w:t>le</w:t>
      </w:r>
      <w:proofErr w:type="spellEnd"/>
      <w:r w:rsidRPr="00426331">
        <w:rPr>
          <w:rFonts w:ascii="Times New Roman" w:hAnsi="Times New Roman" w:cs="Times New Roman"/>
          <w:color w:val="000000" w:themeColor="text1"/>
          <w:sz w:val="24"/>
          <w:szCs w:val="24"/>
          <w:lang w:val="ro-RO"/>
        </w:rPr>
        <w:t xml:space="preserve"> social-politice </w:t>
      </w:r>
      <w:proofErr w:type="spellStart"/>
      <w:r w:rsidRPr="00426331">
        <w:rPr>
          <w:rFonts w:ascii="Times New Roman" w:hAnsi="Times New Roman" w:cs="Times New Roman"/>
          <w:color w:val="000000" w:themeColor="text1"/>
          <w:sz w:val="24"/>
          <w:szCs w:val="24"/>
          <w:lang w:val="ro-RO"/>
        </w:rPr>
        <w:t>şi</w:t>
      </w:r>
      <w:proofErr w:type="spellEnd"/>
      <w:r w:rsidRPr="00426331">
        <w:rPr>
          <w:rFonts w:ascii="Times New Roman" w:hAnsi="Times New Roman" w:cs="Times New Roman"/>
          <w:color w:val="000000" w:themeColor="text1"/>
          <w:sz w:val="24"/>
          <w:szCs w:val="24"/>
          <w:lang w:val="ro-RO"/>
        </w:rPr>
        <w:t xml:space="preserve"> blocurile electorale</w:t>
      </w:r>
      <w:r w:rsidRPr="00426331">
        <w:rPr>
          <w:rFonts w:ascii="Times New Roman" w:eastAsia="Times New Roman" w:hAnsi="Times New Roman" w:cs="Times New Roman"/>
          <w:color w:val="000000" w:themeColor="text1"/>
          <w:sz w:val="24"/>
          <w:szCs w:val="24"/>
          <w:lang w:val="ro-RO"/>
        </w:rPr>
        <w:t xml:space="preserve"> depun la Comisia Electorală Centrală cererea privind înregistrarea în această calitate, la care se anexează următoarele documente:</w:t>
      </w:r>
    </w:p>
    <w:p w14:paraId="020C3186" w14:textId="4EB52B4E" w:rsidR="003F4821" w:rsidRPr="00426331" w:rsidRDefault="003F4821" w:rsidP="003F4821">
      <w:pPr>
        <w:pStyle w:val="Listparagraf"/>
        <w:tabs>
          <w:tab w:val="left" w:pos="851"/>
        </w:tabs>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a) </w:t>
      </w:r>
      <w:proofErr w:type="spellStart"/>
      <w:r w:rsidR="00EA2B9A" w:rsidRPr="00426331">
        <w:rPr>
          <w:rFonts w:ascii="Times New Roman" w:hAnsi="Times New Roman" w:cs="Times New Roman"/>
          <w:color w:val="000000" w:themeColor="text1"/>
          <w:sz w:val="24"/>
          <w:szCs w:val="24"/>
          <w:lang w:val="ro-RO"/>
        </w:rPr>
        <w:t>hotăr</w:t>
      </w:r>
      <w:r w:rsidR="00EA2B9A">
        <w:rPr>
          <w:rFonts w:ascii="Times New Roman" w:hAnsi="Times New Roman" w:cs="Times New Roman"/>
          <w:color w:val="000000" w:themeColor="text1"/>
          <w:sz w:val="24"/>
          <w:szCs w:val="24"/>
          <w:lang w:val="ro-RO"/>
        </w:rPr>
        <w:t>î</w:t>
      </w:r>
      <w:r w:rsidR="00EA2B9A" w:rsidRPr="00426331">
        <w:rPr>
          <w:rFonts w:ascii="Times New Roman" w:hAnsi="Times New Roman" w:cs="Times New Roman"/>
          <w:color w:val="000000" w:themeColor="text1"/>
          <w:sz w:val="24"/>
          <w:szCs w:val="24"/>
          <w:lang w:val="ro-RO"/>
        </w:rPr>
        <w:t>rea</w:t>
      </w:r>
      <w:proofErr w:type="spellEnd"/>
      <w:r w:rsidRPr="00426331">
        <w:rPr>
          <w:rFonts w:ascii="Times New Roman" w:hAnsi="Times New Roman" w:cs="Times New Roman"/>
          <w:color w:val="000000" w:themeColor="text1"/>
          <w:sz w:val="24"/>
          <w:szCs w:val="24"/>
          <w:lang w:val="ro-RO"/>
        </w:rPr>
        <w:t xml:space="preserve">/decizia confirmată prin proces-verbal sau, după caz, prin extrasul din procesul-verbal al </w:t>
      </w:r>
      <w:proofErr w:type="spellStart"/>
      <w:r w:rsidRPr="00426331">
        <w:rPr>
          <w:rFonts w:ascii="Times New Roman" w:hAnsi="Times New Roman" w:cs="Times New Roman"/>
          <w:color w:val="000000" w:themeColor="text1"/>
          <w:sz w:val="24"/>
          <w:szCs w:val="24"/>
          <w:lang w:val="ro-RO"/>
        </w:rPr>
        <w:t>şedinţei</w:t>
      </w:r>
      <w:proofErr w:type="spellEnd"/>
      <w:r w:rsidRPr="00426331">
        <w:rPr>
          <w:rFonts w:ascii="Times New Roman" w:hAnsi="Times New Roman" w:cs="Times New Roman"/>
          <w:color w:val="000000" w:themeColor="text1"/>
          <w:sz w:val="24"/>
          <w:szCs w:val="24"/>
          <w:lang w:val="ro-RO"/>
        </w:rPr>
        <w:t xml:space="preserve"> organului competent al partidului, al </w:t>
      </w:r>
      <w:proofErr w:type="spellStart"/>
      <w:r w:rsidRPr="00426331">
        <w:rPr>
          <w:rFonts w:ascii="Times New Roman" w:hAnsi="Times New Roman" w:cs="Times New Roman"/>
          <w:color w:val="000000" w:themeColor="text1"/>
          <w:sz w:val="24"/>
          <w:szCs w:val="24"/>
          <w:lang w:val="ro-RO"/>
        </w:rPr>
        <w:t>organizaţi</w:t>
      </w:r>
      <w:r w:rsidR="002D159B">
        <w:rPr>
          <w:rFonts w:ascii="Times New Roman" w:hAnsi="Times New Roman" w:cs="Times New Roman"/>
          <w:color w:val="000000" w:themeColor="text1"/>
          <w:sz w:val="24"/>
          <w:szCs w:val="24"/>
          <w:lang w:val="ro-RO"/>
        </w:rPr>
        <w:t>e</w:t>
      </w:r>
      <w:r w:rsidRPr="00426331">
        <w:rPr>
          <w:rFonts w:ascii="Times New Roman" w:hAnsi="Times New Roman" w:cs="Times New Roman"/>
          <w:color w:val="000000" w:themeColor="text1"/>
          <w:sz w:val="24"/>
          <w:szCs w:val="24"/>
          <w:lang w:val="ro-RO"/>
        </w:rPr>
        <w:t>i</w:t>
      </w:r>
      <w:proofErr w:type="spellEnd"/>
      <w:r w:rsidRPr="00426331">
        <w:rPr>
          <w:rFonts w:ascii="Times New Roman" w:hAnsi="Times New Roman" w:cs="Times New Roman"/>
          <w:color w:val="000000" w:themeColor="text1"/>
          <w:sz w:val="24"/>
          <w:szCs w:val="24"/>
          <w:lang w:val="ro-RO"/>
        </w:rPr>
        <w:t xml:space="preserve"> social-politice sau al blocului electoral</w:t>
      </w:r>
      <w:r w:rsidRPr="00426331">
        <w:rPr>
          <w:rFonts w:ascii="Times New Roman" w:eastAsia="Times New Roman" w:hAnsi="Times New Roman" w:cs="Times New Roman"/>
          <w:color w:val="000000" w:themeColor="text1"/>
          <w:sz w:val="24"/>
          <w:szCs w:val="24"/>
          <w:lang w:val="ro-RO"/>
        </w:rPr>
        <w:t xml:space="preserve"> la care s-a decis participarea la referendumul republican;</w:t>
      </w:r>
    </w:p>
    <w:p w14:paraId="28D49D66" w14:textId="06742467" w:rsidR="003F4821" w:rsidRPr="00426331" w:rsidRDefault="003F4821" w:rsidP="003F4821">
      <w:pPr>
        <w:pStyle w:val="Listparagraf"/>
        <w:numPr>
          <w:ilvl w:val="0"/>
          <w:numId w:val="6"/>
        </w:numPr>
        <w:tabs>
          <w:tab w:val="left" w:pos="851"/>
        </w:tabs>
        <w:spacing w:after="16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declarația de participare a </w:t>
      </w:r>
      <w:r w:rsidRPr="00426331">
        <w:rPr>
          <w:rFonts w:ascii="Times New Roman" w:hAnsi="Times New Roman" w:cs="Times New Roman"/>
          <w:color w:val="000000" w:themeColor="text1"/>
          <w:sz w:val="24"/>
          <w:szCs w:val="24"/>
          <w:lang w:val="ro-RO"/>
        </w:rPr>
        <w:t xml:space="preserve">partidului, a </w:t>
      </w:r>
      <w:proofErr w:type="spellStart"/>
      <w:r w:rsidRPr="00426331">
        <w:rPr>
          <w:rFonts w:ascii="Times New Roman" w:hAnsi="Times New Roman" w:cs="Times New Roman"/>
          <w:color w:val="000000" w:themeColor="text1"/>
          <w:sz w:val="24"/>
          <w:szCs w:val="24"/>
          <w:lang w:val="ro-RO"/>
        </w:rPr>
        <w:t>organizaţi</w:t>
      </w:r>
      <w:r w:rsidR="002D159B">
        <w:rPr>
          <w:rFonts w:ascii="Times New Roman" w:hAnsi="Times New Roman" w:cs="Times New Roman"/>
          <w:color w:val="000000" w:themeColor="text1"/>
          <w:sz w:val="24"/>
          <w:szCs w:val="24"/>
          <w:lang w:val="ro-RO"/>
        </w:rPr>
        <w:t>e</w:t>
      </w:r>
      <w:r w:rsidRPr="00426331">
        <w:rPr>
          <w:rFonts w:ascii="Times New Roman" w:hAnsi="Times New Roman" w:cs="Times New Roman"/>
          <w:color w:val="000000" w:themeColor="text1"/>
          <w:sz w:val="24"/>
          <w:szCs w:val="24"/>
          <w:lang w:val="ro-RO"/>
        </w:rPr>
        <w:t>i</w:t>
      </w:r>
      <w:proofErr w:type="spellEnd"/>
      <w:r w:rsidRPr="00426331">
        <w:rPr>
          <w:rFonts w:ascii="Times New Roman" w:hAnsi="Times New Roman" w:cs="Times New Roman"/>
          <w:color w:val="000000" w:themeColor="text1"/>
          <w:sz w:val="24"/>
          <w:szCs w:val="24"/>
          <w:lang w:val="ro-RO"/>
        </w:rPr>
        <w:t xml:space="preserve"> social-politice sau a blocului electoral</w:t>
      </w:r>
      <w:r w:rsidRPr="00426331">
        <w:rPr>
          <w:rFonts w:ascii="Times New Roman" w:eastAsia="Times New Roman" w:hAnsi="Times New Roman" w:cs="Times New Roman"/>
          <w:color w:val="000000" w:themeColor="text1"/>
          <w:sz w:val="24"/>
          <w:szCs w:val="24"/>
          <w:lang w:val="ro-RO"/>
        </w:rPr>
        <w:t xml:space="preserve"> cu opțiunea </w:t>
      </w:r>
      <w:r w:rsidRPr="00426331">
        <w:rPr>
          <w:rFonts w:ascii="Times New Roman" w:hAnsi="Times New Roman" w:cs="Times New Roman"/>
          <w:color w:val="000000" w:themeColor="text1"/>
          <w:sz w:val="24"/>
          <w:szCs w:val="24"/>
          <w:lang w:val="ro-RO"/>
        </w:rPr>
        <w:t>„DA” sau „NU”</w:t>
      </w:r>
      <w:r w:rsidRPr="00426331">
        <w:rPr>
          <w:rFonts w:ascii="Times New Roman" w:eastAsia="Times New Roman" w:hAnsi="Times New Roman" w:cs="Times New Roman"/>
          <w:color w:val="000000" w:themeColor="text1"/>
          <w:sz w:val="24"/>
          <w:szCs w:val="24"/>
          <w:lang w:val="ro-RO"/>
        </w:rPr>
        <w:t xml:space="preserve"> la referendumul republican;</w:t>
      </w:r>
    </w:p>
    <w:p w14:paraId="7FA722FA" w14:textId="4AD65C48" w:rsidR="003F4821" w:rsidRPr="00426331" w:rsidRDefault="003F4821" w:rsidP="003F4821">
      <w:pPr>
        <w:pStyle w:val="Listparagraf"/>
        <w:numPr>
          <w:ilvl w:val="0"/>
          <w:numId w:val="6"/>
        </w:numPr>
        <w:tabs>
          <w:tab w:val="left" w:pos="851"/>
        </w:tabs>
        <w:spacing w:after="0" w:line="240" w:lineRule="auto"/>
        <w:ind w:left="0"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copia autentificată a statutului partidului sau organizați</w:t>
      </w:r>
      <w:r w:rsidR="002D159B">
        <w:rPr>
          <w:rFonts w:ascii="Times New Roman" w:eastAsia="Times New Roman" w:hAnsi="Times New Roman" w:cs="Times New Roman"/>
          <w:color w:val="000000" w:themeColor="text1"/>
          <w:sz w:val="24"/>
          <w:szCs w:val="24"/>
          <w:lang w:val="ro-RO"/>
        </w:rPr>
        <w:t>e</w:t>
      </w:r>
      <w:r w:rsidRPr="00426331">
        <w:rPr>
          <w:rFonts w:ascii="Times New Roman" w:eastAsia="Times New Roman" w:hAnsi="Times New Roman" w:cs="Times New Roman"/>
          <w:color w:val="000000" w:themeColor="text1"/>
          <w:sz w:val="24"/>
          <w:szCs w:val="24"/>
          <w:lang w:val="ro-RO"/>
        </w:rPr>
        <w:t xml:space="preserve">i social-politice, după caz setul de documente aferent constituirii blocului electoral; </w:t>
      </w:r>
    </w:p>
    <w:p w14:paraId="49F5C841" w14:textId="77777777" w:rsidR="003F4821" w:rsidRPr="00426331" w:rsidRDefault="003F4821" w:rsidP="003F4821">
      <w:pPr>
        <w:pStyle w:val="NormalWeb"/>
        <w:numPr>
          <w:ilvl w:val="0"/>
          <w:numId w:val="6"/>
        </w:numPr>
        <w:tabs>
          <w:tab w:val="left" w:pos="851"/>
        </w:tabs>
        <w:spacing w:before="0" w:beforeAutospacing="0" w:after="0" w:afterAutospacing="0"/>
        <w:ind w:left="0" w:firstLine="567"/>
        <w:jc w:val="both"/>
        <w:rPr>
          <w:bCs/>
          <w:color w:val="000000" w:themeColor="text1"/>
          <w:lang w:val="ro-RO"/>
        </w:rPr>
      </w:pPr>
      <w:r w:rsidRPr="00426331">
        <w:rPr>
          <w:bCs/>
          <w:color w:val="000000" w:themeColor="text1"/>
          <w:lang w:val="ro-RO"/>
        </w:rPr>
        <w:t>demersul privind desemnarea reprezentantului cu drept de vot consultativ și/sau persoanei responsabile de finanțe (trezorier), după caz.</w:t>
      </w:r>
    </w:p>
    <w:p w14:paraId="75105421" w14:textId="77777777" w:rsidR="003F4821" w:rsidRPr="00426331" w:rsidRDefault="003F4821" w:rsidP="003F4821">
      <w:pPr>
        <w:pStyle w:val="NormalWeb"/>
        <w:numPr>
          <w:ilvl w:val="0"/>
          <w:numId w:val="5"/>
        </w:numPr>
        <w:tabs>
          <w:tab w:val="left" w:pos="851"/>
        </w:tabs>
        <w:spacing w:before="0" w:beforeAutospacing="0" w:after="0" w:afterAutospacing="0"/>
        <w:ind w:left="0" w:firstLine="567"/>
        <w:jc w:val="both"/>
        <w:rPr>
          <w:b/>
          <w:bCs/>
          <w:color w:val="000000" w:themeColor="text1"/>
          <w:lang w:val="ro-RO"/>
        </w:rPr>
      </w:pPr>
      <w:r w:rsidRPr="00426331">
        <w:rPr>
          <w:color w:val="000000" w:themeColor="text1"/>
          <w:lang w:val="ro-RO"/>
        </w:rPr>
        <w:t xml:space="preserve"> Prevederile prezentului cod se aplică în modul corespunzător pentru constituirea blocurilor electorale în vederea participării la campania electorală pentru referendum.</w:t>
      </w:r>
    </w:p>
    <w:p w14:paraId="0E78731F" w14:textId="174B377D" w:rsidR="003F4821" w:rsidRPr="00426331" w:rsidRDefault="003F4821" w:rsidP="003F4821">
      <w:pPr>
        <w:pStyle w:val="NormalWeb"/>
        <w:numPr>
          <w:ilvl w:val="0"/>
          <w:numId w:val="5"/>
        </w:numPr>
        <w:tabs>
          <w:tab w:val="left" w:pos="851"/>
        </w:tabs>
        <w:spacing w:before="0" w:beforeAutospacing="0" w:after="0" w:afterAutospacing="0"/>
        <w:ind w:left="0" w:firstLine="567"/>
        <w:jc w:val="both"/>
        <w:rPr>
          <w:b/>
          <w:bCs/>
          <w:color w:val="000000" w:themeColor="text1"/>
          <w:lang w:val="ro-RO"/>
        </w:rPr>
      </w:pPr>
      <w:r w:rsidRPr="00426331">
        <w:rPr>
          <w:color w:val="000000" w:themeColor="text1"/>
          <w:lang w:val="ro-RO"/>
        </w:rPr>
        <w:t xml:space="preserve"> Comisia Electorală Centrală, prin adoptarea unei </w:t>
      </w:r>
      <w:proofErr w:type="spellStart"/>
      <w:r w:rsidR="00EA2B9A" w:rsidRPr="00426331">
        <w:rPr>
          <w:color w:val="000000" w:themeColor="text1"/>
          <w:lang w:val="ro-RO"/>
        </w:rPr>
        <w:t>hotăr</w:t>
      </w:r>
      <w:r w:rsidR="00EA2B9A">
        <w:rPr>
          <w:color w:val="000000" w:themeColor="text1"/>
          <w:lang w:val="ro-RO"/>
        </w:rPr>
        <w:t>î</w:t>
      </w:r>
      <w:r w:rsidR="00EA2B9A" w:rsidRPr="00426331">
        <w:rPr>
          <w:color w:val="000000" w:themeColor="text1"/>
          <w:lang w:val="ro-RO"/>
        </w:rPr>
        <w:t>ri</w:t>
      </w:r>
      <w:proofErr w:type="spellEnd"/>
      <w:r w:rsidRPr="00426331">
        <w:rPr>
          <w:color w:val="000000" w:themeColor="text1"/>
          <w:lang w:val="ro-RO"/>
        </w:rPr>
        <w:t>, decide asupra înregistrării sau refuzului de înregistrare în calitate de participant la referendum în decurs de 7 zile de la data primirii actelor enumerate la alin. (2).”</w:t>
      </w:r>
    </w:p>
    <w:p w14:paraId="42C515B4"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3DE52CED" w14:textId="77A5698E" w:rsidR="003F4821"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52</w:t>
      </w:r>
      <w:r w:rsidR="003F4821" w:rsidRPr="00426331">
        <w:rPr>
          <w:rFonts w:ascii="Times New Roman" w:eastAsia="Times New Roman" w:hAnsi="Times New Roman" w:cs="Times New Roman"/>
          <w:color w:val="000000" w:themeColor="text1"/>
          <w:sz w:val="24"/>
          <w:szCs w:val="24"/>
          <w:lang w:val="ro-RO"/>
        </w:rPr>
        <w:t>. A</w:t>
      </w:r>
      <w:r w:rsidR="003F4821" w:rsidRPr="00426331">
        <w:rPr>
          <w:rFonts w:ascii="Times New Roman" w:hAnsi="Times New Roman" w:cs="Times New Roman"/>
          <w:iCs/>
          <w:color w:val="000000" w:themeColor="text1"/>
          <w:sz w:val="24"/>
          <w:szCs w:val="24"/>
          <w:lang w:val="ro-RO"/>
        </w:rPr>
        <w:t>rticolul 167:</w:t>
      </w:r>
    </w:p>
    <w:p w14:paraId="1BF95093" w14:textId="77777777"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(1), textul: „Fiecare foaie se autentifică prin aplicarea ștampilei autorității publice locale respective.” se exclude;</w:t>
      </w:r>
    </w:p>
    <w:p w14:paraId="4694CE06" w14:textId="77777777" w:rsidR="003F4821" w:rsidRPr="00426331" w:rsidRDefault="003F4821"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(3), textul „ ; listele care nu au fost autentificate prin aplicarea ștampilei autorității administrației publice locale respective” se exclude.</w:t>
      </w:r>
    </w:p>
    <w:p w14:paraId="1FCF5E41" w14:textId="77777777" w:rsidR="000C5DA5"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p>
    <w:p w14:paraId="55B0A5FA" w14:textId="1C9F06DB" w:rsidR="003F4821"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53</w:t>
      </w:r>
      <w:r w:rsidR="003F4821" w:rsidRPr="00426331">
        <w:rPr>
          <w:rFonts w:ascii="Times New Roman" w:hAnsi="Times New Roman" w:cs="Times New Roman"/>
          <w:iCs/>
          <w:color w:val="000000" w:themeColor="text1"/>
          <w:sz w:val="24"/>
          <w:szCs w:val="24"/>
          <w:lang w:val="ro-RO"/>
        </w:rPr>
        <w:t xml:space="preserve">. La articolul 172 alineatul (1), cuvintele „pentru” și „contra”  se substituie </w:t>
      </w:r>
      <w:r w:rsidR="00B45A5B">
        <w:rPr>
          <w:rFonts w:ascii="Times New Roman" w:hAnsi="Times New Roman" w:cs="Times New Roman"/>
          <w:iCs/>
          <w:color w:val="000000" w:themeColor="text1"/>
          <w:sz w:val="24"/>
          <w:szCs w:val="24"/>
          <w:lang w:val="ro-RO"/>
        </w:rPr>
        <w:t>prin</w:t>
      </w:r>
      <w:r w:rsidR="00B45A5B" w:rsidRPr="00426331">
        <w:rPr>
          <w:rFonts w:ascii="Times New Roman" w:hAnsi="Times New Roman" w:cs="Times New Roman"/>
          <w:iCs/>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cuvintele „DA” și „NU”.</w:t>
      </w:r>
    </w:p>
    <w:p w14:paraId="1327CE1A"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74DC53F0" w14:textId="08B90768" w:rsidR="003F4821"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54</w:t>
      </w:r>
      <w:r w:rsidR="003F4821" w:rsidRPr="00426331">
        <w:rPr>
          <w:rFonts w:ascii="Times New Roman" w:eastAsia="Times New Roman" w:hAnsi="Times New Roman" w:cs="Times New Roman"/>
          <w:color w:val="000000" w:themeColor="text1"/>
          <w:sz w:val="24"/>
          <w:szCs w:val="24"/>
          <w:lang w:val="ro-RO"/>
        </w:rPr>
        <w:t xml:space="preserve">. </w:t>
      </w:r>
      <w:r w:rsidR="003F4821" w:rsidRPr="00426331">
        <w:rPr>
          <w:rFonts w:ascii="Times New Roman" w:hAnsi="Times New Roman" w:cs="Times New Roman"/>
          <w:iCs/>
          <w:color w:val="000000" w:themeColor="text1"/>
          <w:sz w:val="24"/>
          <w:szCs w:val="24"/>
          <w:lang w:val="ro-RO"/>
        </w:rPr>
        <w:t>La articolele 174 și 176 alineatele (2), cuvintele „pentru” și „contra”  se substituie cu cuvintele „DA” și „NU”.</w:t>
      </w:r>
    </w:p>
    <w:p w14:paraId="540C34FE" w14:textId="77777777" w:rsidR="000C5DA5" w:rsidRPr="00426331" w:rsidRDefault="000C5DA5" w:rsidP="003F4821">
      <w:pPr>
        <w:spacing w:after="0" w:line="240" w:lineRule="auto"/>
        <w:ind w:firstLine="567"/>
        <w:jc w:val="both"/>
        <w:rPr>
          <w:rFonts w:ascii="Times New Roman" w:hAnsi="Times New Roman" w:cs="Times New Roman"/>
          <w:iCs/>
          <w:color w:val="000000" w:themeColor="text1"/>
          <w:sz w:val="24"/>
          <w:szCs w:val="24"/>
          <w:lang w:val="ro-RO"/>
        </w:rPr>
      </w:pPr>
    </w:p>
    <w:p w14:paraId="438D2283" w14:textId="1A39E86E" w:rsidR="003F4821" w:rsidRPr="00426331" w:rsidRDefault="000C5DA5" w:rsidP="000C5DA5">
      <w:pPr>
        <w:pStyle w:val="NormalWeb"/>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 xml:space="preserve">          55. </w:t>
      </w:r>
      <w:r w:rsidR="003F4821" w:rsidRPr="00426331">
        <w:rPr>
          <w:color w:val="000000" w:themeColor="text1"/>
          <w:lang w:val="ro-RO"/>
        </w:rPr>
        <w:t xml:space="preserve">La articolul 190 litera a), </w:t>
      </w:r>
      <w:proofErr w:type="spellStart"/>
      <w:r w:rsidR="003F4821" w:rsidRPr="00426331">
        <w:rPr>
          <w:color w:val="000000" w:themeColor="text1"/>
          <w:lang w:val="ro-RO"/>
        </w:rPr>
        <w:t>cuvîntul</w:t>
      </w:r>
      <w:proofErr w:type="spellEnd"/>
      <w:r w:rsidR="003F4821" w:rsidRPr="00426331">
        <w:rPr>
          <w:color w:val="000000" w:themeColor="text1"/>
          <w:lang w:val="ro-RO"/>
        </w:rPr>
        <w:t xml:space="preserve"> „revocării” se substituie </w:t>
      </w:r>
      <w:r w:rsidR="00B45A5B">
        <w:rPr>
          <w:color w:val="000000" w:themeColor="text1"/>
          <w:lang w:val="ro-RO"/>
        </w:rPr>
        <w:t>prin</w:t>
      </w:r>
      <w:r w:rsidR="00B45A5B" w:rsidRPr="00426331">
        <w:rPr>
          <w:color w:val="000000" w:themeColor="text1"/>
          <w:lang w:val="ro-RO"/>
        </w:rPr>
        <w:t xml:space="preserve"> </w:t>
      </w:r>
      <w:proofErr w:type="spellStart"/>
      <w:r w:rsidR="003F4821" w:rsidRPr="00426331">
        <w:rPr>
          <w:color w:val="000000" w:themeColor="text1"/>
          <w:lang w:val="ro-RO"/>
        </w:rPr>
        <w:t>cuvîntul</w:t>
      </w:r>
      <w:proofErr w:type="spellEnd"/>
      <w:r w:rsidR="003F4821" w:rsidRPr="00426331">
        <w:rPr>
          <w:color w:val="000000" w:themeColor="text1"/>
          <w:lang w:val="ro-RO"/>
        </w:rPr>
        <w:t xml:space="preserve"> „demiterii”</w:t>
      </w:r>
      <w:r w:rsidR="00BD0B32">
        <w:rPr>
          <w:color w:val="000000" w:themeColor="text1"/>
          <w:lang w:val="ro-RO"/>
        </w:rPr>
        <w:t>.</w:t>
      </w:r>
    </w:p>
    <w:p w14:paraId="238F1F5C" w14:textId="77777777" w:rsidR="000C5DA5" w:rsidRPr="00426331" w:rsidRDefault="000C5DA5" w:rsidP="000C5DA5">
      <w:pPr>
        <w:pStyle w:val="NormalWeb"/>
        <w:tabs>
          <w:tab w:val="left" w:pos="851"/>
          <w:tab w:val="left" w:pos="993"/>
        </w:tabs>
        <w:spacing w:before="0" w:beforeAutospacing="0" w:after="0" w:afterAutospacing="0"/>
        <w:jc w:val="both"/>
        <w:rPr>
          <w:color w:val="000000" w:themeColor="text1"/>
          <w:lang w:val="ro-RO"/>
        </w:rPr>
      </w:pPr>
    </w:p>
    <w:p w14:paraId="1871CD0A" w14:textId="51028421" w:rsidR="003F4821" w:rsidRPr="00426331" w:rsidRDefault="003F4821" w:rsidP="000C5DA5">
      <w:pPr>
        <w:pStyle w:val="Listparagraf"/>
        <w:numPr>
          <w:ilvl w:val="0"/>
          <w:numId w:val="22"/>
        </w:numPr>
        <w:spacing w:after="0" w:line="240" w:lineRule="auto"/>
        <w:ind w:hanging="450"/>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Articolul 194:</w:t>
      </w:r>
    </w:p>
    <w:p w14:paraId="60D3BD1E" w14:textId="77777777" w:rsidR="003F4821" w:rsidRPr="00426331" w:rsidRDefault="003F4821" w:rsidP="003F4821">
      <w:pPr>
        <w:pStyle w:val="Listparagraf"/>
        <w:spacing w:after="0" w:line="240" w:lineRule="auto"/>
        <w:ind w:left="0"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(1), textul: „Fiecare foaie se autentifică prin aplicarea ștampilei autorității publice locale respective.” se exclude;</w:t>
      </w:r>
    </w:p>
    <w:p w14:paraId="360B027D" w14:textId="77777777" w:rsidR="003F4821" w:rsidRPr="00426331" w:rsidRDefault="003F4821" w:rsidP="003F4821">
      <w:pPr>
        <w:pStyle w:val="Listparagraf"/>
        <w:spacing w:after="0" w:line="240" w:lineRule="auto"/>
        <w:ind w:left="0" w:firstLine="567"/>
        <w:jc w:val="both"/>
        <w:rPr>
          <w:rFonts w:ascii="Times New Roman" w:hAnsi="Times New Roman" w:cs="Times New Roman"/>
          <w:iCs/>
          <w:color w:val="000000" w:themeColor="text1"/>
          <w:sz w:val="24"/>
          <w:szCs w:val="24"/>
          <w:lang w:val="ro-RO"/>
        </w:rPr>
      </w:pPr>
      <w:r w:rsidRPr="00426331">
        <w:rPr>
          <w:rFonts w:ascii="Times New Roman" w:hAnsi="Times New Roman" w:cs="Times New Roman"/>
          <w:iCs/>
          <w:color w:val="000000" w:themeColor="text1"/>
          <w:sz w:val="24"/>
          <w:szCs w:val="24"/>
          <w:lang w:val="ro-RO"/>
        </w:rPr>
        <w:t>la alineatul (3), textul „ , listele care nu au fost autentificate prin aplicarea ștampilei autorității administrației publice locale respective” se exclude.</w:t>
      </w:r>
    </w:p>
    <w:p w14:paraId="47306C7F" w14:textId="77777777" w:rsidR="000C5DA5" w:rsidRPr="00426331" w:rsidRDefault="000C5DA5" w:rsidP="003F4821">
      <w:pPr>
        <w:pStyle w:val="Listparagraf"/>
        <w:spacing w:after="0" w:line="240" w:lineRule="auto"/>
        <w:ind w:left="0" w:firstLine="567"/>
        <w:jc w:val="both"/>
        <w:rPr>
          <w:rFonts w:ascii="Times New Roman" w:hAnsi="Times New Roman" w:cs="Times New Roman"/>
          <w:iCs/>
          <w:color w:val="000000" w:themeColor="text1"/>
          <w:sz w:val="24"/>
          <w:szCs w:val="24"/>
          <w:lang w:val="ro-RO"/>
        </w:rPr>
      </w:pPr>
    </w:p>
    <w:p w14:paraId="5F6B400A" w14:textId="49F3257E" w:rsidR="003F4821" w:rsidRPr="00426331" w:rsidRDefault="000C5DA5" w:rsidP="000C5DA5">
      <w:pPr>
        <w:pStyle w:val="NormalWeb"/>
        <w:tabs>
          <w:tab w:val="left" w:pos="851"/>
          <w:tab w:val="left" w:pos="993"/>
        </w:tabs>
        <w:spacing w:before="0" w:beforeAutospacing="0" w:after="0" w:afterAutospacing="0"/>
        <w:jc w:val="both"/>
        <w:rPr>
          <w:color w:val="000000" w:themeColor="text1"/>
          <w:lang w:val="ro-RO"/>
        </w:rPr>
      </w:pPr>
      <w:r w:rsidRPr="00426331">
        <w:rPr>
          <w:color w:val="000000" w:themeColor="text1"/>
          <w:lang w:val="ro-RO"/>
        </w:rPr>
        <w:t xml:space="preserve">          57.  </w:t>
      </w:r>
      <w:r w:rsidR="003F4821" w:rsidRPr="00426331">
        <w:rPr>
          <w:color w:val="000000" w:themeColor="text1"/>
          <w:lang w:val="ro-RO"/>
        </w:rPr>
        <w:t>La articolul 196 alineatul (2) litera a), cifr</w:t>
      </w:r>
      <w:r w:rsidR="00BD0B32">
        <w:rPr>
          <w:color w:val="000000" w:themeColor="text1"/>
          <w:lang w:val="ro-RO"/>
        </w:rPr>
        <w:t>ele</w:t>
      </w:r>
      <w:r w:rsidR="003F4821" w:rsidRPr="00426331">
        <w:rPr>
          <w:color w:val="000000" w:themeColor="text1"/>
          <w:lang w:val="ro-RO"/>
        </w:rPr>
        <w:t xml:space="preserve"> „45” se substituie </w:t>
      </w:r>
      <w:proofErr w:type="spellStart"/>
      <w:r w:rsidR="00BD0B32">
        <w:rPr>
          <w:color w:val="000000" w:themeColor="text1"/>
          <w:lang w:val="ro-RO"/>
        </w:rPr>
        <w:t>pein</w:t>
      </w:r>
      <w:proofErr w:type="spellEnd"/>
      <w:r w:rsidR="00BD0B32">
        <w:rPr>
          <w:color w:val="000000" w:themeColor="text1"/>
          <w:lang w:val="ro-RO"/>
        </w:rPr>
        <w:t xml:space="preserve"> cifrele</w:t>
      </w:r>
      <w:r w:rsidR="003F4821" w:rsidRPr="00426331">
        <w:rPr>
          <w:color w:val="000000" w:themeColor="text1"/>
          <w:lang w:val="ro-RO"/>
        </w:rPr>
        <w:t xml:space="preserve"> „60”</w:t>
      </w:r>
      <w:r w:rsidR="00BD0B32">
        <w:rPr>
          <w:color w:val="000000" w:themeColor="text1"/>
          <w:lang w:val="ro-RO"/>
        </w:rPr>
        <w:t>.</w:t>
      </w:r>
    </w:p>
    <w:p w14:paraId="19A996C8" w14:textId="77777777" w:rsidR="000C5DA5" w:rsidRPr="00426331" w:rsidRDefault="000C5DA5" w:rsidP="000C5DA5">
      <w:pPr>
        <w:pStyle w:val="NormalWeb"/>
        <w:tabs>
          <w:tab w:val="left" w:pos="0"/>
          <w:tab w:val="left" w:pos="851"/>
          <w:tab w:val="left" w:pos="993"/>
        </w:tabs>
        <w:spacing w:before="0" w:beforeAutospacing="0" w:after="0" w:afterAutospacing="0"/>
        <w:ind w:firstLine="600"/>
        <w:jc w:val="both"/>
        <w:rPr>
          <w:color w:val="000000" w:themeColor="text1"/>
          <w:lang w:val="ro-RO"/>
        </w:rPr>
      </w:pPr>
    </w:p>
    <w:p w14:paraId="3084962D" w14:textId="59F3C5B4" w:rsidR="003F4821" w:rsidRPr="00426331" w:rsidRDefault="000C5DA5" w:rsidP="000C5DA5">
      <w:pPr>
        <w:pStyle w:val="NormalWeb"/>
        <w:tabs>
          <w:tab w:val="left" w:pos="0"/>
          <w:tab w:val="left" w:pos="851"/>
          <w:tab w:val="left" w:pos="993"/>
        </w:tabs>
        <w:spacing w:before="0" w:beforeAutospacing="0" w:after="0" w:afterAutospacing="0"/>
        <w:ind w:firstLine="600"/>
        <w:jc w:val="both"/>
        <w:rPr>
          <w:color w:val="000000" w:themeColor="text1"/>
          <w:lang w:val="ro-RO"/>
        </w:rPr>
      </w:pPr>
      <w:r w:rsidRPr="00426331">
        <w:rPr>
          <w:color w:val="000000" w:themeColor="text1"/>
          <w:lang w:val="ro-RO"/>
        </w:rPr>
        <w:t xml:space="preserve">58.  </w:t>
      </w:r>
      <w:r w:rsidR="003F4821" w:rsidRPr="00426331">
        <w:rPr>
          <w:color w:val="000000" w:themeColor="text1"/>
          <w:lang w:val="ro-RO"/>
        </w:rPr>
        <w:t>La articolul 197 alineatul (4), textul „</w:t>
      </w:r>
      <w:proofErr w:type="spellStart"/>
      <w:r w:rsidR="003F4821" w:rsidRPr="00426331">
        <w:rPr>
          <w:color w:val="000000" w:themeColor="text1"/>
          <w:lang w:val="ro-RO"/>
        </w:rPr>
        <w:t>Secţiile</w:t>
      </w:r>
      <w:proofErr w:type="spellEnd"/>
      <w:r w:rsidR="003F4821" w:rsidRPr="00426331">
        <w:rPr>
          <w:color w:val="000000" w:themeColor="text1"/>
          <w:lang w:val="ro-RO"/>
        </w:rPr>
        <w:t xml:space="preserve"> de votare se numerotează.” se substituie </w:t>
      </w:r>
      <w:r w:rsidR="00BD0B32">
        <w:rPr>
          <w:color w:val="000000" w:themeColor="text1"/>
          <w:lang w:val="ro-RO"/>
        </w:rPr>
        <w:t>prin</w:t>
      </w:r>
      <w:r w:rsidR="00BD0B32" w:rsidRPr="00426331">
        <w:rPr>
          <w:color w:val="000000" w:themeColor="text1"/>
          <w:lang w:val="ro-RO"/>
        </w:rPr>
        <w:t xml:space="preserve"> </w:t>
      </w:r>
      <w:r w:rsidR="003F4821" w:rsidRPr="00426331">
        <w:rPr>
          <w:color w:val="000000" w:themeColor="text1"/>
          <w:lang w:val="ro-RO"/>
        </w:rPr>
        <w:t xml:space="preserve">textul „La propunerea primarilor </w:t>
      </w:r>
      <w:proofErr w:type="spellStart"/>
      <w:r w:rsidR="003F4821" w:rsidRPr="00426331">
        <w:rPr>
          <w:color w:val="000000" w:themeColor="text1"/>
          <w:lang w:val="ro-RO"/>
        </w:rPr>
        <w:t>oraşelor</w:t>
      </w:r>
      <w:proofErr w:type="spellEnd"/>
      <w:r w:rsidR="003F4821" w:rsidRPr="00426331">
        <w:rPr>
          <w:color w:val="000000" w:themeColor="text1"/>
          <w:lang w:val="ro-RO"/>
        </w:rPr>
        <w:t xml:space="preserve"> (municipiilor), ai sectoarelor </w:t>
      </w:r>
      <w:proofErr w:type="spellStart"/>
      <w:r w:rsidR="003F4821" w:rsidRPr="00426331">
        <w:rPr>
          <w:color w:val="000000" w:themeColor="text1"/>
          <w:lang w:val="ro-RO"/>
        </w:rPr>
        <w:t>şi</w:t>
      </w:r>
      <w:proofErr w:type="spellEnd"/>
      <w:r w:rsidR="003F4821" w:rsidRPr="00426331">
        <w:rPr>
          <w:color w:val="000000" w:themeColor="text1"/>
          <w:lang w:val="ro-RO"/>
        </w:rPr>
        <w:t xml:space="preserve"> ai satelor (comunelor), plafonul de 3000 de alegători poate fi </w:t>
      </w:r>
      <w:proofErr w:type="spellStart"/>
      <w:r w:rsidR="003F4821" w:rsidRPr="00426331">
        <w:rPr>
          <w:color w:val="000000" w:themeColor="text1"/>
          <w:lang w:val="ro-RO"/>
        </w:rPr>
        <w:t>depăşit</w:t>
      </w:r>
      <w:proofErr w:type="spellEnd"/>
      <w:r w:rsidR="003F4821" w:rsidRPr="00426331">
        <w:rPr>
          <w:color w:val="000000" w:themeColor="text1"/>
          <w:lang w:val="ro-RO"/>
        </w:rPr>
        <w:t xml:space="preserve"> cu cel mult 10 la sută. </w:t>
      </w:r>
      <w:proofErr w:type="spellStart"/>
      <w:r w:rsidR="003F4821" w:rsidRPr="00426331">
        <w:rPr>
          <w:color w:val="000000" w:themeColor="text1"/>
          <w:lang w:val="ro-RO"/>
        </w:rPr>
        <w:t>Secţiile</w:t>
      </w:r>
      <w:proofErr w:type="spellEnd"/>
      <w:r w:rsidR="003F4821" w:rsidRPr="00426331">
        <w:rPr>
          <w:color w:val="000000" w:themeColor="text1"/>
          <w:lang w:val="ro-RO"/>
        </w:rPr>
        <w:t xml:space="preserve"> de votare se numerotează.”</w:t>
      </w:r>
      <w:r w:rsidR="00BD0B32">
        <w:rPr>
          <w:color w:val="000000" w:themeColor="text1"/>
          <w:lang w:val="ro-RO"/>
        </w:rPr>
        <w:t>.</w:t>
      </w:r>
    </w:p>
    <w:p w14:paraId="6AF5CCC1" w14:textId="77777777" w:rsidR="000C5DA5" w:rsidRPr="00426331" w:rsidRDefault="000C5DA5" w:rsidP="000C5DA5">
      <w:pPr>
        <w:pStyle w:val="NormalWeb"/>
        <w:tabs>
          <w:tab w:val="left" w:pos="0"/>
          <w:tab w:val="left" w:pos="851"/>
          <w:tab w:val="left" w:pos="993"/>
        </w:tabs>
        <w:spacing w:before="0" w:beforeAutospacing="0" w:after="0" w:afterAutospacing="0"/>
        <w:ind w:firstLine="600"/>
        <w:jc w:val="both"/>
        <w:rPr>
          <w:color w:val="000000" w:themeColor="text1"/>
          <w:lang w:val="ro-RO"/>
        </w:rPr>
      </w:pPr>
    </w:p>
    <w:p w14:paraId="69820E51" w14:textId="171B3CB1" w:rsidR="003F4821" w:rsidRPr="00426331" w:rsidRDefault="003F4821" w:rsidP="000C5DA5">
      <w:pPr>
        <w:pStyle w:val="NormalWeb"/>
        <w:numPr>
          <w:ilvl w:val="0"/>
          <w:numId w:val="23"/>
        </w:numPr>
        <w:tabs>
          <w:tab w:val="left" w:pos="0"/>
          <w:tab w:val="left" w:pos="851"/>
          <w:tab w:val="left" w:pos="993"/>
        </w:tabs>
        <w:spacing w:before="0" w:beforeAutospacing="0" w:after="0" w:afterAutospacing="0"/>
        <w:jc w:val="both"/>
        <w:rPr>
          <w:color w:val="000000" w:themeColor="text1"/>
          <w:lang w:val="ro-RO"/>
        </w:rPr>
      </w:pPr>
      <w:r w:rsidRPr="00426331">
        <w:rPr>
          <w:color w:val="000000" w:themeColor="text1"/>
          <w:lang w:val="ro-RO"/>
        </w:rPr>
        <w:t>Articolul 198:</w:t>
      </w:r>
    </w:p>
    <w:p w14:paraId="3D6C2EB0" w14:textId="77777777" w:rsidR="003F4821" w:rsidRPr="00426331" w:rsidRDefault="003F4821" w:rsidP="003F4821">
      <w:pPr>
        <w:pStyle w:val="NormalWeb"/>
        <w:tabs>
          <w:tab w:val="left" w:pos="0"/>
          <w:tab w:val="left" w:pos="851"/>
          <w:tab w:val="left" w:pos="993"/>
        </w:tabs>
        <w:spacing w:before="0" w:beforeAutospacing="0" w:after="0" w:afterAutospacing="0"/>
        <w:ind w:left="600"/>
        <w:jc w:val="both"/>
        <w:rPr>
          <w:color w:val="000000" w:themeColor="text1"/>
          <w:lang w:val="ro-RO"/>
        </w:rPr>
      </w:pPr>
      <w:r w:rsidRPr="00426331">
        <w:rPr>
          <w:color w:val="000000" w:themeColor="text1"/>
          <w:lang w:val="ro-RO"/>
        </w:rPr>
        <w:t>alineatul (3) se abrogă;</w:t>
      </w:r>
    </w:p>
    <w:p w14:paraId="7A47FA0A" w14:textId="77777777" w:rsidR="003F4821" w:rsidRPr="00426331" w:rsidRDefault="003F4821" w:rsidP="003F4821">
      <w:pPr>
        <w:pStyle w:val="NormalWeb"/>
        <w:tabs>
          <w:tab w:val="left" w:pos="0"/>
          <w:tab w:val="left" w:pos="851"/>
          <w:tab w:val="left" w:pos="993"/>
        </w:tabs>
        <w:spacing w:before="0" w:beforeAutospacing="0" w:after="0" w:afterAutospacing="0"/>
        <w:ind w:left="600"/>
        <w:jc w:val="both"/>
        <w:rPr>
          <w:color w:val="000000" w:themeColor="text1"/>
          <w:lang w:val="ro-RO"/>
        </w:rPr>
      </w:pPr>
      <w:r w:rsidRPr="00426331">
        <w:rPr>
          <w:color w:val="000000" w:themeColor="text1"/>
          <w:lang w:val="ro-RO"/>
        </w:rPr>
        <w:t>alineatul (5) va avea următorul cuprins:</w:t>
      </w:r>
    </w:p>
    <w:p w14:paraId="36504540" w14:textId="3B9C7C52" w:rsidR="003F4821" w:rsidRPr="00426331" w:rsidRDefault="003F4821" w:rsidP="003F4821">
      <w:pPr>
        <w:spacing w:after="0" w:line="240"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(5) La prima </w:t>
      </w:r>
      <w:proofErr w:type="spellStart"/>
      <w:r w:rsidRPr="00426331">
        <w:rPr>
          <w:rFonts w:ascii="Times New Roman" w:eastAsia="Times New Roman" w:hAnsi="Times New Roman" w:cs="Times New Roman"/>
          <w:color w:val="000000" w:themeColor="text1"/>
          <w:sz w:val="24"/>
          <w:szCs w:val="24"/>
          <w:lang w:val="ro-RO"/>
        </w:rPr>
        <w:t>şedinţă</w:t>
      </w:r>
      <w:proofErr w:type="spellEnd"/>
      <w:r w:rsidR="00D20062">
        <w:rPr>
          <w:rFonts w:ascii="Times New Roman" w:eastAsia="Times New Roman" w:hAnsi="Times New Roman" w:cs="Times New Roman"/>
          <w:color w:val="000000" w:themeColor="text1"/>
          <w:sz w:val="24"/>
          <w:szCs w:val="24"/>
          <w:lang w:val="ro-RO"/>
        </w:rPr>
        <w:t>,</w:t>
      </w:r>
      <w:r w:rsidRPr="00426331">
        <w:rPr>
          <w:rFonts w:ascii="Times New Roman" w:eastAsia="Times New Roman" w:hAnsi="Times New Roman" w:cs="Times New Roman"/>
          <w:color w:val="000000" w:themeColor="text1"/>
          <w:sz w:val="24"/>
          <w:szCs w:val="24"/>
          <w:lang w:val="ro-RO"/>
        </w:rPr>
        <w:t xml:space="preserve"> </w:t>
      </w:r>
      <w:r w:rsidR="00D20062">
        <w:rPr>
          <w:rFonts w:ascii="Times New Roman" w:eastAsia="Times New Roman" w:hAnsi="Times New Roman" w:cs="Times New Roman"/>
          <w:color w:val="000000" w:themeColor="text1"/>
          <w:sz w:val="24"/>
          <w:szCs w:val="24"/>
          <w:lang w:val="ro-RO"/>
        </w:rPr>
        <w:t>fiecare</w:t>
      </w:r>
      <w:r w:rsidR="00D20062" w:rsidRPr="00426331">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consiliu</w:t>
      </w:r>
      <w:r w:rsidR="00D20062">
        <w:rPr>
          <w:rFonts w:ascii="Times New Roman" w:eastAsia="Times New Roman" w:hAnsi="Times New Roman" w:cs="Times New Roman"/>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electoral de </w:t>
      </w:r>
      <w:proofErr w:type="spellStart"/>
      <w:r w:rsidRPr="00426331">
        <w:rPr>
          <w:rFonts w:ascii="Times New Roman" w:eastAsia="Times New Roman" w:hAnsi="Times New Roman" w:cs="Times New Roman"/>
          <w:color w:val="000000" w:themeColor="text1"/>
          <w:sz w:val="24"/>
          <w:szCs w:val="24"/>
          <w:lang w:val="ro-RO"/>
        </w:rPr>
        <w:t>circumscripţie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r w:rsidR="00D20062">
        <w:rPr>
          <w:rFonts w:ascii="Times New Roman" w:eastAsia="Times New Roman" w:hAnsi="Times New Roman" w:cs="Times New Roman"/>
          <w:color w:val="000000" w:themeColor="text1"/>
          <w:sz w:val="24"/>
          <w:szCs w:val="24"/>
          <w:lang w:val="ro-RO"/>
        </w:rPr>
        <w:t>birou</w:t>
      </w:r>
      <w:r w:rsidRPr="00426331">
        <w:rPr>
          <w:rFonts w:ascii="Times New Roman" w:eastAsia="Times New Roman" w:hAnsi="Times New Roman" w:cs="Times New Roman"/>
          <w:color w:val="000000" w:themeColor="text1"/>
          <w:sz w:val="24"/>
          <w:szCs w:val="24"/>
          <w:lang w:val="ro-RO"/>
        </w:rPr>
        <w:t xml:space="preserve"> electoral al </w:t>
      </w:r>
      <w:proofErr w:type="spellStart"/>
      <w:r w:rsidRPr="00426331">
        <w:rPr>
          <w:rFonts w:ascii="Times New Roman" w:eastAsia="Times New Roman" w:hAnsi="Times New Roman" w:cs="Times New Roman"/>
          <w:color w:val="000000" w:themeColor="text1"/>
          <w:sz w:val="24"/>
          <w:szCs w:val="24"/>
          <w:lang w:val="ro-RO"/>
        </w:rPr>
        <w:t>secţiei</w:t>
      </w:r>
      <w:proofErr w:type="spellEnd"/>
      <w:r w:rsidRPr="00426331">
        <w:rPr>
          <w:rFonts w:ascii="Times New Roman" w:eastAsia="Times New Roman" w:hAnsi="Times New Roman" w:cs="Times New Roman"/>
          <w:color w:val="000000" w:themeColor="text1"/>
          <w:sz w:val="24"/>
          <w:szCs w:val="24"/>
          <w:lang w:val="ro-RO"/>
        </w:rPr>
        <w:t xml:space="preserve"> de votare aleg</w:t>
      </w:r>
      <w:r w:rsidR="00D20062">
        <w:rPr>
          <w:rFonts w:ascii="Times New Roman" w:eastAsia="Times New Roman" w:hAnsi="Times New Roman" w:cs="Times New Roman"/>
          <w:color w:val="000000" w:themeColor="text1"/>
          <w:sz w:val="24"/>
          <w:szCs w:val="24"/>
          <w:lang w:val="ro-RO"/>
        </w:rPr>
        <w:t>e</w:t>
      </w:r>
      <w:r w:rsidRPr="00426331">
        <w:rPr>
          <w:rFonts w:ascii="Times New Roman" w:eastAsia="Times New Roman" w:hAnsi="Times New Roman" w:cs="Times New Roman"/>
          <w:color w:val="000000" w:themeColor="text1"/>
          <w:sz w:val="24"/>
          <w:szCs w:val="24"/>
          <w:lang w:val="ro-RO"/>
        </w:rPr>
        <w:t xml:space="preserve"> </w:t>
      </w:r>
      <w:r w:rsidR="00D20062">
        <w:rPr>
          <w:rFonts w:ascii="Times New Roman" w:eastAsia="Times New Roman" w:hAnsi="Times New Roman" w:cs="Times New Roman"/>
          <w:color w:val="000000" w:themeColor="text1"/>
          <w:sz w:val="24"/>
          <w:szCs w:val="24"/>
          <w:lang w:val="ro-RO"/>
        </w:rPr>
        <w:t xml:space="preserve">din </w:t>
      </w:r>
      <w:proofErr w:type="spellStart"/>
      <w:r w:rsidR="00EA2B9A">
        <w:rPr>
          <w:rFonts w:ascii="Times New Roman" w:eastAsia="Times New Roman" w:hAnsi="Times New Roman" w:cs="Times New Roman"/>
          <w:color w:val="000000" w:themeColor="text1"/>
          <w:sz w:val="24"/>
          <w:szCs w:val="24"/>
          <w:lang w:val="ro-RO"/>
        </w:rPr>
        <w:t>rîndul</w:t>
      </w:r>
      <w:proofErr w:type="spellEnd"/>
      <w:r w:rsidR="00EA2B9A">
        <w:rPr>
          <w:rFonts w:ascii="Times New Roman" w:eastAsia="Times New Roman" w:hAnsi="Times New Roman" w:cs="Times New Roman"/>
          <w:color w:val="000000" w:themeColor="text1"/>
          <w:sz w:val="24"/>
          <w:szCs w:val="24"/>
          <w:lang w:val="ro-RO"/>
        </w:rPr>
        <w:t xml:space="preserve"> </w:t>
      </w:r>
      <w:r w:rsidR="00D20062">
        <w:rPr>
          <w:rFonts w:ascii="Times New Roman" w:eastAsia="Times New Roman" w:hAnsi="Times New Roman" w:cs="Times New Roman"/>
          <w:color w:val="000000" w:themeColor="text1"/>
          <w:sz w:val="24"/>
          <w:szCs w:val="24"/>
          <w:lang w:val="ro-RO"/>
        </w:rPr>
        <w:t xml:space="preserve">membrilor săi un </w:t>
      </w:r>
      <w:proofErr w:type="spellStart"/>
      <w:r w:rsidRPr="00426331">
        <w:rPr>
          <w:rFonts w:ascii="Times New Roman" w:eastAsia="Times New Roman" w:hAnsi="Times New Roman" w:cs="Times New Roman"/>
          <w:color w:val="000000" w:themeColor="text1"/>
          <w:sz w:val="24"/>
          <w:szCs w:val="24"/>
          <w:lang w:val="ro-RO"/>
        </w:rPr>
        <w:t>preşedinte</w:t>
      </w:r>
      <w:proofErr w:type="spellEnd"/>
      <w:r w:rsidRPr="00426331">
        <w:rPr>
          <w:rFonts w:ascii="Times New Roman" w:eastAsia="Times New Roman" w:hAnsi="Times New Roman" w:cs="Times New Roman"/>
          <w:color w:val="000000" w:themeColor="text1"/>
          <w:sz w:val="24"/>
          <w:szCs w:val="24"/>
          <w:lang w:val="ro-RO"/>
        </w:rPr>
        <w:t xml:space="preserve">, </w:t>
      </w:r>
      <w:r w:rsidR="00D20062">
        <w:rPr>
          <w:rFonts w:ascii="Times New Roman" w:eastAsia="Times New Roman" w:hAnsi="Times New Roman" w:cs="Times New Roman"/>
          <w:color w:val="000000" w:themeColor="text1"/>
          <w:sz w:val="24"/>
          <w:szCs w:val="24"/>
          <w:lang w:val="ro-RO"/>
        </w:rPr>
        <w:t xml:space="preserve">un </w:t>
      </w:r>
      <w:proofErr w:type="spellStart"/>
      <w:r w:rsidRPr="00426331">
        <w:rPr>
          <w:rFonts w:ascii="Times New Roman" w:eastAsia="Times New Roman" w:hAnsi="Times New Roman" w:cs="Times New Roman"/>
          <w:color w:val="000000" w:themeColor="text1"/>
          <w:sz w:val="24"/>
          <w:szCs w:val="24"/>
          <w:lang w:val="ro-RO"/>
        </w:rPr>
        <w:t>vicepreşedinte</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r w:rsidR="00D20062">
        <w:rPr>
          <w:rFonts w:ascii="Times New Roman" w:eastAsia="Times New Roman" w:hAnsi="Times New Roman" w:cs="Times New Roman"/>
          <w:color w:val="000000" w:themeColor="text1"/>
          <w:sz w:val="24"/>
          <w:szCs w:val="24"/>
          <w:lang w:val="ro-RO"/>
        </w:rPr>
        <w:t xml:space="preserve">un </w:t>
      </w:r>
      <w:r w:rsidRPr="00426331">
        <w:rPr>
          <w:rFonts w:ascii="Times New Roman" w:eastAsia="Times New Roman" w:hAnsi="Times New Roman" w:cs="Times New Roman"/>
          <w:color w:val="000000" w:themeColor="text1"/>
          <w:sz w:val="24"/>
          <w:szCs w:val="24"/>
          <w:lang w:val="ro-RO"/>
        </w:rPr>
        <w:t>secretar.”</w:t>
      </w:r>
      <w:r w:rsidR="00D20062">
        <w:rPr>
          <w:rFonts w:ascii="Times New Roman" w:eastAsia="Times New Roman" w:hAnsi="Times New Roman" w:cs="Times New Roman"/>
          <w:color w:val="000000" w:themeColor="text1"/>
          <w:sz w:val="24"/>
          <w:szCs w:val="24"/>
          <w:lang w:val="ro-RO"/>
        </w:rPr>
        <w:t>.</w:t>
      </w:r>
    </w:p>
    <w:p w14:paraId="10994DED" w14:textId="77777777" w:rsidR="000C5DA5" w:rsidRPr="00426331" w:rsidRDefault="000C5DA5" w:rsidP="003F4821">
      <w:pPr>
        <w:spacing w:after="0" w:line="240" w:lineRule="auto"/>
        <w:ind w:firstLine="567"/>
        <w:jc w:val="both"/>
        <w:rPr>
          <w:rFonts w:ascii="Times New Roman" w:eastAsia="Times New Roman" w:hAnsi="Times New Roman" w:cs="Times New Roman"/>
          <w:color w:val="000000" w:themeColor="text1"/>
          <w:sz w:val="24"/>
          <w:szCs w:val="24"/>
          <w:lang w:val="ro-RO"/>
        </w:rPr>
      </w:pPr>
    </w:p>
    <w:p w14:paraId="407D6637" w14:textId="4D776408" w:rsidR="003F4821" w:rsidRPr="00426331" w:rsidRDefault="003F4821" w:rsidP="000C5DA5">
      <w:pPr>
        <w:pStyle w:val="NormalWeb"/>
        <w:numPr>
          <w:ilvl w:val="0"/>
          <w:numId w:val="23"/>
        </w:numPr>
        <w:tabs>
          <w:tab w:val="left" w:pos="0"/>
          <w:tab w:val="left" w:pos="851"/>
          <w:tab w:val="left" w:pos="993"/>
        </w:tabs>
        <w:spacing w:before="0" w:beforeAutospacing="0" w:after="0" w:afterAutospacing="0"/>
        <w:ind w:hanging="450"/>
        <w:jc w:val="both"/>
        <w:rPr>
          <w:color w:val="000000" w:themeColor="text1"/>
          <w:lang w:val="ro-RO"/>
        </w:rPr>
      </w:pPr>
      <w:r w:rsidRPr="00426331">
        <w:rPr>
          <w:iCs/>
          <w:color w:val="000000" w:themeColor="text1"/>
          <w:lang w:val="ro-RO"/>
        </w:rPr>
        <w:t>Articolul 203:</w:t>
      </w:r>
    </w:p>
    <w:p w14:paraId="25C72E23" w14:textId="3A20A7A2" w:rsidR="003F4821" w:rsidRPr="00426331" w:rsidRDefault="003F4821" w:rsidP="003F4821">
      <w:pPr>
        <w:pStyle w:val="NormalWeb"/>
        <w:tabs>
          <w:tab w:val="left" w:pos="0"/>
          <w:tab w:val="left" w:pos="851"/>
          <w:tab w:val="left" w:pos="993"/>
        </w:tabs>
        <w:spacing w:before="0" w:beforeAutospacing="0" w:after="0" w:afterAutospacing="0"/>
        <w:ind w:left="600"/>
        <w:jc w:val="both"/>
        <w:rPr>
          <w:iCs/>
          <w:color w:val="000000" w:themeColor="text1"/>
          <w:lang w:val="ro-RO"/>
        </w:rPr>
      </w:pPr>
      <w:r w:rsidRPr="00426331">
        <w:rPr>
          <w:iCs/>
          <w:color w:val="000000" w:themeColor="text1"/>
          <w:lang w:val="ro-RO"/>
        </w:rPr>
        <w:t xml:space="preserve">la alineatul (1), cuvintele „pentru” și „contra” se substituie </w:t>
      </w:r>
      <w:r w:rsidR="00D20062">
        <w:rPr>
          <w:iCs/>
          <w:color w:val="000000" w:themeColor="text1"/>
          <w:lang w:val="ro-RO"/>
        </w:rPr>
        <w:t>prin</w:t>
      </w:r>
      <w:r w:rsidR="00D20062" w:rsidRPr="00426331">
        <w:rPr>
          <w:iCs/>
          <w:color w:val="000000" w:themeColor="text1"/>
          <w:lang w:val="ro-RO"/>
        </w:rPr>
        <w:t xml:space="preserve"> </w:t>
      </w:r>
      <w:r w:rsidRPr="00426331">
        <w:rPr>
          <w:iCs/>
          <w:color w:val="000000" w:themeColor="text1"/>
          <w:lang w:val="ro-RO"/>
        </w:rPr>
        <w:t>cuvintele „DA” și „NU”;</w:t>
      </w:r>
    </w:p>
    <w:p w14:paraId="6541CC9B" w14:textId="77777777" w:rsidR="003F4821" w:rsidRPr="00426331" w:rsidRDefault="003F4821" w:rsidP="003F4821">
      <w:pPr>
        <w:pStyle w:val="NormalWeb"/>
        <w:tabs>
          <w:tab w:val="left" w:pos="0"/>
          <w:tab w:val="left" w:pos="851"/>
          <w:tab w:val="left" w:pos="993"/>
        </w:tabs>
        <w:spacing w:before="0" w:beforeAutospacing="0" w:after="0" w:afterAutospacing="0"/>
        <w:ind w:left="600"/>
        <w:jc w:val="both"/>
        <w:rPr>
          <w:color w:val="000000" w:themeColor="text1"/>
          <w:lang w:val="ro-RO"/>
        </w:rPr>
      </w:pPr>
      <w:r w:rsidRPr="00426331">
        <w:rPr>
          <w:color w:val="000000" w:themeColor="text1"/>
          <w:lang w:val="ro-RO"/>
        </w:rPr>
        <w:t>alineatul (3) va avea următorul cuprins:</w:t>
      </w:r>
    </w:p>
    <w:p w14:paraId="2853329F" w14:textId="77777777" w:rsidR="003F4821" w:rsidRPr="00426331" w:rsidRDefault="003F4821" w:rsidP="003F4821">
      <w:pPr>
        <w:pStyle w:val="NormalWeb"/>
        <w:tabs>
          <w:tab w:val="left" w:pos="0"/>
          <w:tab w:val="left" w:pos="851"/>
          <w:tab w:val="left" w:pos="993"/>
        </w:tabs>
        <w:spacing w:before="0" w:beforeAutospacing="0" w:after="0" w:afterAutospacing="0"/>
        <w:ind w:left="600"/>
        <w:jc w:val="both"/>
        <w:rPr>
          <w:color w:val="000000" w:themeColor="text1"/>
          <w:lang w:val="ro-RO"/>
        </w:rPr>
      </w:pPr>
      <w:r w:rsidRPr="00426331">
        <w:rPr>
          <w:color w:val="000000" w:themeColor="text1"/>
          <w:lang w:val="ro-RO"/>
        </w:rPr>
        <w:t xml:space="preserve">„(3) Buletinele de vot se întocmesc în </w:t>
      </w:r>
      <w:proofErr w:type="spellStart"/>
      <w:r w:rsidRPr="00426331">
        <w:rPr>
          <w:color w:val="000000" w:themeColor="text1"/>
          <w:lang w:val="ro-RO"/>
        </w:rPr>
        <w:t>condiţiile</w:t>
      </w:r>
      <w:proofErr w:type="spellEnd"/>
      <w:r w:rsidRPr="00426331">
        <w:rPr>
          <w:color w:val="000000" w:themeColor="text1"/>
          <w:lang w:val="ro-RO"/>
        </w:rPr>
        <w:t xml:space="preserve"> capitolului 8”.</w:t>
      </w:r>
    </w:p>
    <w:p w14:paraId="40D8F251" w14:textId="77777777" w:rsidR="000C5DA5" w:rsidRPr="00426331" w:rsidRDefault="000C5DA5" w:rsidP="003F4821">
      <w:pPr>
        <w:pStyle w:val="NormalWeb"/>
        <w:tabs>
          <w:tab w:val="left" w:pos="0"/>
          <w:tab w:val="left" w:pos="851"/>
          <w:tab w:val="left" w:pos="993"/>
        </w:tabs>
        <w:spacing w:before="0" w:beforeAutospacing="0" w:after="0" w:afterAutospacing="0"/>
        <w:ind w:left="600"/>
        <w:jc w:val="both"/>
        <w:rPr>
          <w:color w:val="000000" w:themeColor="text1"/>
          <w:lang w:val="ro-RO"/>
        </w:rPr>
      </w:pPr>
    </w:p>
    <w:p w14:paraId="1AC9CF36" w14:textId="11CBD642" w:rsidR="003F4821" w:rsidRPr="00426331" w:rsidRDefault="003F4821" w:rsidP="000C5DA5">
      <w:pPr>
        <w:pStyle w:val="NormalWeb"/>
        <w:numPr>
          <w:ilvl w:val="0"/>
          <w:numId w:val="23"/>
        </w:numPr>
        <w:tabs>
          <w:tab w:val="left" w:pos="0"/>
          <w:tab w:val="left" w:pos="851"/>
          <w:tab w:val="left" w:pos="993"/>
        </w:tabs>
        <w:spacing w:before="0" w:beforeAutospacing="0" w:after="0" w:afterAutospacing="0"/>
        <w:ind w:left="0" w:firstLine="600"/>
        <w:jc w:val="both"/>
        <w:rPr>
          <w:color w:val="000000" w:themeColor="text1"/>
          <w:lang w:val="ro-RO"/>
        </w:rPr>
      </w:pPr>
      <w:r w:rsidRPr="00426331">
        <w:rPr>
          <w:iCs/>
          <w:color w:val="000000" w:themeColor="text1"/>
          <w:lang w:val="ro-RO"/>
        </w:rPr>
        <w:t xml:space="preserve">La articolele 205 și 206 alineatele (2), cuvintele „pentru” și „contra” se substituie </w:t>
      </w:r>
      <w:r w:rsidR="00D20062">
        <w:rPr>
          <w:iCs/>
          <w:color w:val="000000" w:themeColor="text1"/>
          <w:lang w:val="ro-RO"/>
        </w:rPr>
        <w:t>prin</w:t>
      </w:r>
      <w:r w:rsidR="00D20062" w:rsidRPr="00426331">
        <w:rPr>
          <w:iCs/>
          <w:color w:val="000000" w:themeColor="text1"/>
          <w:lang w:val="ro-RO"/>
        </w:rPr>
        <w:t xml:space="preserve"> </w:t>
      </w:r>
      <w:r w:rsidRPr="00426331">
        <w:rPr>
          <w:iCs/>
          <w:color w:val="000000" w:themeColor="text1"/>
          <w:lang w:val="ro-RO"/>
        </w:rPr>
        <w:t>cuvintele „DA” și „NU”.</w:t>
      </w:r>
    </w:p>
    <w:p w14:paraId="6DC798EE" w14:textId="77777777" w:rsidR="001408B9" w:rsidRPr="00426331" w:rsidRDefault="001408B9" w:rsidP="003F4821">
      <w:pPr>
        <w:pStyle w:val="NormalWeb"/>
        <w:spacing w:before="0" w:beforeAutospacing="0" w:after="0" w:afterAutospacing="0"/>
        <w:ind w:firstLine="567"/>
        <w:jc w:val="both"/>
        <w:rPr>
          <w:color w:val="000000" w:themeColor="text1"/>
          <w:lang w:val="ro-RO"/>
        </w:rPr>
      </w:pPr>
    </w:p>
    <w:p w14:paraId="4B1F0F1A" w14:textId="0CD09632" w:rsidR="003F4821" w:rsidRPr="00E02657" w:rsidRDefault="001408B9" w:rsidP="00BE4158">
      <w:pPr>
        <w:spacing w:after="0"/>
        <w:ind w:firstLine="630"/>
        <w:jc w:val="both"/>
        <w:rPr>
          <w:rFonts w:ascii="Times New Roman" w:hAnsi="Times New Roman" w:cs="Times New Roman"/>
          <w:color w:val="000000" w:themeColor="text1"/>
          <w:sz w:val="24"/>
          <w:szCs w:val="24"/>
          <w:lang w:val="ro-RO"/>
        </w:rPr>
      </w:pPr>
      <w:r w:rsidRPr="00426331">
        <w:rPr>
          <w:rFonts w:ascii="Times New Roman" w:hAnsi="Times New Roman" w:cs="Times New Roman"/>
          <w:b/>
          <w:color w:val="000000" w:themeColor="text1"/>
          <w:sz w:val="24"/>
          <w:szCs w:val="24"/>
          <w:lang w:val="ro-RO"/>
        </w:rPr>
        <w:t>Art. II</w:t>
      </w:r>
      <w:r w:rsidR="000129D4" w:rsidRPr="00426331">
        <w:rPr>
          <w:rFonts w:ascii="Times New Roman" w:hAnsi="Times New Roman" w:cs="Times New Roman"/>
          <w:b/>
          <w:color w:val="000000" w:themeColor="text1"/>
          <w:sz w:val="24"/>
          <w:szCs w:val="24"/>
          <w:lang w:val="ro-RO"/>
        </w:rPr>
        <w:t xml:space="preserve"> </w:t>
      </w:r>
      <w:r w:rsidR="008C21E8" w:rsidRPr="00426331">
        <w:rPr>
          <w:rFonts w:ascii="Times New Roman" w:hAnsi="Times New Roman" w:cs="Times New Roman"/>
          <w:b/>
          <w:color w:val="000000" w:themeColor="text1"/>
          <w:sz w:val="24"/>
          <w:szCs w:val="24"/>
          <w:lang w:val="ro-RO"/>
        </w:rPr>
        <w:t xml:space="preserve">- </w:t>
      </w:r>
      <w:r w:rsidR="000129D4" w:rsidRPr="00E02657">
        <w:rPr>
          <w:rFonts w:ascii="Times New Roman" w:eastAsia="Calibri" w:hAnsi="Times New Roman" w:cs="Times New Roman"/>
          <w:color w:val="000000" w:themeColor="text1"/>
          <w:sz w:val="24"/>
          <w:szCs w:val="24"/>
          <w:lang w:val="ro-RO"/>
        </w:rPr>
        <w:t>Codul contravențional al Republicii Moldova nr. 218</w:t>
      </w:r>
      <w:r w:rsidR="008C21E8" w:rsidRPr="00E02657">
        <w:rPr>
          <w:rFonts w:ascii="Times New Roman" w:eastAsia="Calibri" w:hAnsi="Times New Roman" w:cs="Times New Roman"/>
          <w:color w:val="000000" w:themeColor="text1"/>
          <w:sz w:val="24"/>
          <w:szCs w:val="24"/>
          <w:lang w:val="ro-RO"/>
        </w:rPr>
        <w:t>/</w:t>
      </w:r>
      <w:r w:rsidR="000129D4" w:rsidRPr="00E02657">
        <w:rPr>
          <w:rFonts w:ascii="Times New Roman" w:eastAsia="Calibri" w:hAnsi="Times New Roman" w:cs="Times New Roman"/>
          <w:color w:val="000000" w:themeColor="text1"/>
          <w:sz w:val="24"/>
          <w:szCs w:val="24"/>
          <w:lang w:val="ro-RO"/>
        </w:rPr>
        <w:t>2008</w:t>
      </w:r>
      <w:r w:rsidR="008C21E8" w:rsidRPr="00E02657">
        <w:rPr>
          <w:rFonts w:ascii="Times New Roman" w:eastAsia="Calibri" w:hAnsi="Times New Roman" w:cs="Times New Roman"/>
          <w:color w:val="000000" w:themeColor="text1"/>
          <w:sz w:val="24"/>
          <w:szCs w:val="24"/>
          <w:lang w:val="ro-RO"/>
        </w:rPr>
        <w:t xml:space="preserve">, </w:t>
      </w:r>
      <w:r w:rsidR="008C21E8" w:rsidRPr="00E02657">
        <w:rPr>
          <w:rFonts w:ascii="Times New Roman" w:hAnsi="Times New Roman" w:cs="Times New Roman"/>
          <w:color w:val="000000" w:themeColor="text1"/>
          <w:sz w:val="24"/>
          <w:szCs w:val="24"/>
          <w:lang w:val="ro-RO"/>
        </w:rPr>
        <w:t xml:space="preserve">republicat în Monitorul Oficial al Republicii Moldova, 2017 nr.78-84, se modifică după cum urmează: </w:t>
      </w:r>
    </w:p>
    <w:p w14:paraId="41B7325C" w14:textId="51DA2FFC" w:rsidR="000C5DA5" w:rsidRPr="00E02657" w:rsidRDefault="00BE4158" w:rsidP="00BE4158">
      <w:pPr>
        <w:spacing w:after="0"/>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 xml:space="preserve">           1. </w:t>
      </w:r>
      <w:r w:rsidR="00622DD0" w:rsidRPr="00426331">
        <w:rPr>
          <w:rFonts w:ascii="Times New Roman" w:hAnsi="Times New Roman" w:cs="Times New Roman"/>
          <w:color w:val="000000" w:themeColor="text1"/>
          <w:sz w:val="24"/>
          <w:szCs w:val="24"/>
          <w:lang w:val="ro-RO"/>
        </w:rPr>
        <w:t xml:space="preserve">Articolul 52 </w:t>
      </w:r>
      <w:r w:rsidRPr="00426331">
        <w:rPr>
          <w:rFonts w:ascii="Times New Roman" w:hAnsi="Times New Roman" w:cs="Times New Roman"/>
          <w:color w:val="000000" w:themeColor="text1"/>
          <w:sz w:val="24"/>
          <w:szCs w:val="24"/>
          <w:lang w:val="ro-RO"/>
        </w:rPr>
        <w:t>va avea următorul cuprins:</w:t>
      </w:r>
    </w:p>
    <w:p w14:paraId="614E5E66" w14:textId="04B50A15" w:rsidR="00622DD0" w:rsidRPr="00E02657" w:rsidRDefault="00BE4158" w:rsidP="00BE4158">
      <w:pPr>
        <w:pStyle w:val="Listparagraf"/>
        <w:spacing w:after="0"/>
        <w:ind w:left="630"/>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w:t>
      </w:r>
      <w:r w:rsidRPr="00E02657">
        <w:rPr>
          <w:rFonts w:ascii="Times New Roman" w:hAnsi="Times New Roman" w:cs="Times New Roman"/>
          <w:b/>
          <w:color w:val="000000" w:themeColor="text1"/>
          <w:sz w:val="24"/>
          <w:szCs w:val="24"/>
          <w:lang w:val="ro-RO"/>
        </w:rPr>
        <w:t>Articolul 52.</w:t>
      </w:r>
      <w:r w:rsidRPr="00E02657">
        <w:rPr>
          <w:rFonts w:ascii="Times New Roman" w:hAnsi="Times New Roman" w:cs="Times New Roman"/>
          <w:color w:val="000000" w:themeColor="text1"/>
          <w:sz w:val="24"/>
          <w:szCs w:val="24"/>
          <w:lang w:val="ro-RO"/>
        </w:rPr>
        <w:t xml:space="preserve"> Agitația electorală</w:t>
      </w:r>
    </w:p>
    <w:p w14:paraId="1A77ED09" w14:textId="7A83C923" w:rsidR="00D03D0A" w:rsidRPr="00E02657" w:rsidRDefault="00D03D0A" w:rsidP="00D03D0A">
      <w:pPr>
        <w:pStyle w:val="Listparagraf"/>
        <w:numPr>
          <w:ilvl w:val="0"/>
          <w:numId w:val="25"/>
        </w:num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Efectuarea </w:t>
      </w:r>
      <w:proofErr w:type="spellStart"/>
      <w:r w:rsidRPr="00E02657">
        <w:rPr>
          <w:rFonts w:ascii="Times New Roman" w:hAnsi="Times New Roman" w:cs="Times New Roman"/>
          <w:color w:val="000000" w:themeColor="text1"/>
          <w:sz w:val="24"/>
          <w:szCs w:val="24"/>
          <w:lang w:val="ro-RO"/>
        </w:rPr>
        <w:t>agitaţiei</w:t>
      </w:r>
      <w:proofErr w:type="spellEnd"/>
      <w:r w:rsidRPr="00E02657">
        <w:rPr>
          <w:rFonts w:ascii="Times New Roman" w:hAnsi="Times New Roman" w:cs="Times New Roman"/>
          <w:color w:val="000000" w:themeColor="text1"/>
          <w:sz w:val="24"/>
          <w:szCs w:val="24"/>
          <w:lang w:val="ro-RO"/>
        </w:rPr>
        <w:t xml:space="preserve"> electorale în ziua alegerilor sau în ziua precedentă zilei alegerilor</w:t>
      </w:r>
    </w:p>
    <w:p w14:paraId="05CD26E0" w14:textId="09FAE679" w:rsidR="00D03D0A" w:rsidRPr="00E02657" w:rsidRDefault="00D03D0A" w:rsidP="00D03D0A">
      <w:p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se </w:t>
      </w:r>
      <w:proofErr w:type="spellStart"/>
      <w:r w:rsidRPr="00E02657">
        <w:rPr>
          <w:rFonts w:ascii="Times New Roman" w:hAnsi="Times New Roman" w:cs="Times New Roman"/>
          <w:color w:val="000000" w:themeColor="text1"/>
          <w:sz w:val="24"/>
          <w:szCs w:val="24"/>
          <w:lang w:val="ro-RO"/>
        </w:rPr>
        <w:t>sancţionează</w:t>
      </w:r>
      <w:proofErr w:type="spellEnd"/>
      <w:r w:rsidRPr="00E02657">
        <w:rPr>
          <w:rFonts w:ascii="Times New Roman" w:hAnsi="Times New Roman" w:cs="Times New Roman"/>
          <w:color w:val="000000" w:themeColor="text1"/>
          <w:sz w:val="24"/>
          <w:szCs w:val="24"/>
          <w:lang w:val="ro-RO"/>
        </w:rPr>
        <w:t xml:space="preserve"> cu amendă de la </w:t>
      </w:r>
      <w:r w:rsidR="00A75D9F" w:rsidRPr="00E02657">
        <w:rPr>
          <w:rFonts w:ascii="Times New Roman" w:hAnsi="Times New Roman" w:cs="Times New Roman"/>
          <w:color w:val="000000" w:themeColor="text1"/>
          <w:sz w:val="24"/>
          <w:szCs w:val="24"/>
          <w:lang w:val="ro-RO"/>
        </w:rPr>
        <w:t xml:space="preserve">40 </w:t>
      </w:r>
      <w:r w:rsidRPr="00E02657">
        <w:rPr>
          <w:rFonts w:ascii="Times New Roman" w:hAnsi="Times New Roman" w:cs="Times New Roman"/>
          <w:color w:val="000000" w:themeColor="text1"/>
          <w:sz w:val="24"/>
          <w:szCs w:val="24"/>
          <w:lang w:val="ro-RO"/>
        </w:rPr>
        <w:t xml:space="preserve">la </w:t>
      </w:r>
      <w:r w:rsidR="00A75D9F" w:rsidRPr="00E02657">
        <w:rPr>
          <w:rFonts w:ascii="Times New Roman" w:hAnsi="Times New Roman" w:cs="Times New Roman"/>
          <w:color w:val="000000" w:themeColor="text1"/>
          <w:sz w:val="24"/>
          <w:szCs w:val="24"/>
          <w:lang w:val="ro-RO"/>
        </w:rPr>
        <w:t xml:space="preserve">60 </w:t>
      </w:r>
      <w:r w:rsidRPr="00E02657">
        <w:rPr>
          <w:rFonts w:ascii="Times New Roman" w:hAnsi="Times New Roman" w:cs="Times New Roman"/>
          <w:color w:val="000000" w:themeColor="text1"/>
          <w:sz w:val="24"/>
          <w:szCs w:val="24"/>
          <w:lang w:val="ro-RO"/>
        </w:rPr>
        <w:t xml:space="preserve">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 persoanei fizice, </w:t>
      </w:r>
      <w:r w:rsidR="009B32B7" w:rsidRPr="00E02657">
        <w:rPr>
          <w:rFonts w:ascii="Times New Roman" w:hAnsi="Times New Roman" w:cs="Times New Roman"/>
          <w:color w:val="000000" w:themeColor="text1"/>
          <w:sz w:val="24"/>
          <w:szCs w:val="24"/>
          <w:lang w:val="ro-RO"/>
        </w:rPr>
        <w:t xml:space="preserve">cu amendă de la 100 la 150 de </w:t>
      </w:r>
      <w:proofErr w:type="spellStart"/>
      <w:r w:rsidR="009B32B7" w:rsidRPr="00E02657">
        <w:rPr>
          <w:rFonts w:ascii="Times New Roman" w:hAnsi="Times New Roman" w:cs="Times New Roman"/>
          <w:color w:val="000000" w:themeColor="text1"/>
          <w:sz w:val="24"/>
          <w:szCs w:val="24"/>
          <w:lang w:val="ro-RO"/>
        </w:rPr>
        <w:t>unităţi</w:t>
      </w:r>
      <w:proofErr w:type="spellEnd"/>
      <w:r w:rsidR="009B32B7" w:rsidRPr="00E02657">
        <w:rPr>
          <w:rFonts w:ascii="Times New Roman" w:hAnsi="Times New Roman" w:cs="Times New Roman"/>
          <w:color w:val="000000" w:themeColor="text1"/>
          <w:sz w:val="24"/>
          <w:szCs w:val="24"/>
          <w:lang w:val="ro-RO"/>
        </w:rPr>
        <w:t xml:space="preserve"> </w:t>
      </w:r>
      <w:proofErr w:type="spellStart"/>
      <w:r w:rsidR="009B32B7" w:rsidRPr="00E02657">
        <w:rPr>
          <w:rFonts w:ascii="Times New Roman" w:hAnsi="Times New Roman" w:cs="Times New Roman"/>
          <w:color w:val="000000" w:themeColor="text1"/>
          <w:sz w:val="24"/>
          <w:szCs w:val="24"/>
          <w:lang w:val="ro-RO"/>
        </w:rPr>
        <w:t>convenţionale</w:t>
      </w:r>
      <w:proofErr w:type="spellEnd"/>
      <w:r w:rsidR="009B32B7" w:rsidRPr="00E02657">
        <w:rPr>
          <w:rFonts w:ascii="Times New Roman" w:hAnsi="Times New Roman" w:cs="Times New Roman"/>
          <w:color w:val="000000" w:themeColor="text1"/>
          <w:sz w:val="24"/>
          <w:szCs w:val="24"/>
          <w:lang w:val="ro-RO"/>
        </w:rPr>
        <w:t xml:space="preserve"> aplicată </w:t>
      </w:r>
      <w:r w:rsidRPr="00E02657">
        <w:rPr>
          <w:rFonts w:ascii="Times New Roman" w:hAnsi="Times New Roman" w:cs="Times New Roman"/>
          <w:color w:val="000000" w:themeColor="text1"/>
          <w:sz w:val="24"/>
          <w:szCs w:val="24"/>
          <w:lang w:val="ro-RO"/>
        </w:rPr>
        <w:t xml:space="preserve"> </w:t>
      </w:r>
      <w:r w:rsidR="00A75D9F" w:rsidRPr="00E02657">
        <w:rPr>
          <w:rFonts w:ascii="Times New Roman" w:hAnsi="Times New Roman" w:cs="Times New Roman"/>
          <w:color w:val="000000" w:themeColor="text1"/>
          <w:sz w:val="24"/>
          <w:szCs w:val="24"/>
          <w:lang w:val="ro-RO"/>
        </w:rPr>
        <w:t>persoanei juridice</w:t>
      </w:r>
      <w:r w:rsidRPr="00E02657">
        <w:rPr>
          <w:rFonts w:ascii="Times New Roman" w:hAnsi="Times New Roman" w:cs="Times New Roman"/>
          <w:color w:val="000000" w:themeColor="text1"/>
          <w:sz w:val="24"/>
          <w:szCs w:val="24"/>
          <w:lang w:val="ro-RO"/>
        </w:rPr>
        <w:t>.</w:t>
      </w:r>
    </w:p>
    <w:p w14:paraId="318691EA" w14:textId="3FF21049" w:rsidR="00486C01" w:rsidRPr="00E02657" w:rsidRDefault="009B32B7" w:rsidP="004D0D94">
      <w:pPr>
        <w:tabs>
          <w:tab w:val="left" w:pos="1080"/>
        </w:tabs>
        <w:spacing w:after="0"/>
        <w:jc w:val="both"/>
        <w:rPr>
          <w:rFonts w:ascii="Times New Roman" w:hAnsi="Times New Roman" w:cs="Times New Roman"/>
          <w:color w:val="000000" w:themeColor="text1"/>
          <w:sz w:val="24"/>
          <w:szCs w:val="24"/>
        </w:rPr>
      </w:pPr>
      <w:r w:rsidRPr="00E02657">
        <w:rPr>
          <w:rFonts w:ascii="Times New Roman" w:hAnsi="Times New Roman" w:cs="Times New Roman"/>
          <w:color w:val="000000" w:themeColor="text1"/>
          <w:sz w:val="24"/>
          <w:szCs w:val="24"/>
          <w:lang w:val="ro-RO"/>
        </w:rPr>
        <w:t xml:space="preserve">           (2)</w:t>
      </w:r>
      <w:r w:rsidRPr="00E02657">
        <w:rPr>
          <w:rFonts w:ascii="Times New Roman" w:hAnsi="Times New Roman" w:cs="Times New Roman"/>
          <w:color w:val="000000" w:themeColor="text1"/>
          <w:sz w:val="24"/>
          <w:szCs w:val="24"/>
          <w:lang w:val="ro-RO"/>
        </w:rPr>
        <w:tab/>
      </w:r>
      <w:r w:rsidR="00486C01" w:rsidRPr="00E02657">
        <w:rPr>
          <w:rFonts w:ascii="Times New Roman" w:hAnsi="Times New Roman" w:cs="Times New Roman"/>
          <w:color w:val="000000" w:themeColor="text1"/>
          <w:sz w:val="24"/>
          <w:szCs w:val="24"/>
          <w:lang w:val="ro-RO"/>
        </w:rPr>
        <w:t xml:space="preserve">Efectuarea </w:t>
      </w:r>
      <w:r w:rsidR="00A1196F" w:rsidRPr="00E02657">
        <w:rPr>
          <w:rFonts w:ascii="Times New Roman" w:hAnsi="Times New Roman" w:cs="Times New Roman"/>
          <w:color w:val="000000" w:themeColor="text1"/>
          <w:sz w:val="24"/>
          <w:szCs w:val="24"/>
          <w:lang w:val="ro-RO"/>
        </w:rPr>
        <w:t xml:space="preserve">agitației electorale în timpul </w:t>
      </w:r>
      <w:r w:rsidR="00D20062" w:rsidRPr="00426331">
        <w:rPr>
          <w:rFonts w:ascii="Times New Roman" w:hAnsi="Times New Roman" w:cs="Times New Roman"/>
          <w:color w:val="000000" w:themeColor="text1"/>
          <w:sz w:val="24"/>
          <w:szCs w:val="24"/>
          <w:lang w:val="ro-RO"/>
        </w:rPr>
        <w:t>procesiunilor</w:t>
      </w:r>
      <w:r w:rsidR="00A1196F" w:rsidRPr="00E02657">
        <w:rPr>
          <w:rFonts w:ascii="Times New Roman" w:hAnsi="Times New Roman" w:cs="Times New Roman"/>
          <w:color w:val="000000" w:themeColor="text1"/>
          <w:sz w:val="24"/>
          <w:szCs w:val="24"/>
          <w:lang w:val="ro-RO"/>
        </w:rPr>
        <w:t xml:space="preserve"> </w:t>
      </w:r>
      <w:r w:rsidR="00357455" w:rsidRPr="00E02657">
        <w:rPr>
          <w:rFonts w:ascii="Times New Roman" w:hAnsi="Times New Roman" w:cs="Times New Roman"/>
          <w:color w:val="000000" w:themeColor="text1"/>
          <w:sz w:val="24"/>
          <w:szCs w:val="24"/>
          <w:lang w:val="ro-RO"/>
        </w:rPr>
        <w:t>și/</w:t>
      </w:r>
      <w:r w:rsidR="00A1196F" w:rsidRPr="00E02657">
        <w:rPr>
          <w:rFonts w:ascii="Times New Roman" w:hAnsi="Times New Roman" w:cs="Times New Roman"/>
          <w:color w:val="000000" w:themeColor="text1"/>
          <w:sz w:val="24"/>
          <w:szCs w:val="24"/>
          <w:lang w:val="ro-RO"/>
        </w:rPr>
        <w:t>sau slujbelor religioase</w:t>
      </w:r>
      <w:r w:rsidR="00E02657">
        <w:rPr>
          <w:rFonts w:ascii="Times New Roman" w:hAnsi="Times New Roman" w:cs="Times New Roman"/>
          <w:color w:val="000000" w:themeColor="text1"/>
          <w:sz w:val="24"/>
          <w:szCs w:val="24"/>
          <w:lang w:val="ro-RO"/>
        </w:rPr>
        <w:t>,</w:t>
      </w:r>
      <w:r w:rsidR="00E02657" w:rsidRPr="00E02657">
        <w:rPr>
          <w:rFonts w:ascii="Times New Roman" w:hAnsi="Times New Roman" w:cs="Times New Roman"/>
          <w:color w:val="FF0000"/>
          <w:sz w:val="24"/>
          <w:szCs w:val="24"/>
        </w:rPr>
        <w:t xml:space="preserve"> </w:t>
      </w:r>
      <w:proofErr w:type="spellStart"/>
      <w:r w:rsidR="00E02657" w:rsidRPr="00E02657">
        <w:rPr>
          <w:rFonts w:ascii="Times New Roman" w:hAnsi="Times New Roman" w:cs="Times New Roman"/>
          <w:color w:val="000000" w:themeColor="text1"/>
          <w:sz w:val="24"/>
          <w:szCs w:val="24"/>
        </w:rPr>
        <w:t>precum</w:t>
      </w:r>
      <w:proofErr w:type="spellEnd"/>
      <w:r w:rsidR="00E02657" w:rsidRPr="00E02657">
        <w:rPr>
          <w:rFonts w:ascii="Times New Roman" w:hAnsi="Times New Roman" w:cs="Times New Roman"/>
          <w:color w:val="000000" w:themeColor="text1"/>
          <w:sz w:val="24"/>
          <w:szCs w:val="24"/>
        </w:rPr>
        <w:t xml:space="preserve"> </w:t>
      </w:r>
      <w:proofErr w:type="spellStart"/>
      <w:r w:rsidR="00E02657" w:rsidRPr="00E02657">
        <w:rPr>
          <w:rFonts w:ascii="Times New Roman" w:hAnsi="Times New Roman" w:cs="Times New Roman"/>
          <w:color w:val="000000" w:themeColor="text1"/>
          <w:sz w:val="24"/>
          <w:szCs w:val="24"/>
        </w:rPr>
        <w:t>și</w:t>
      </w:r>
      <w:proofErr w:type="spellEnd"/>
      <w:r w:rsidR="00E02657" w:rsidRPr="00E02657">
        <w:rPr>
          <w:rFonts w:ascii="Times New Roman" w:hAnsi="Times New Roman" w:cs="Times New Roman"/>
          <w:color w:val="000000" w:themeColor="text1"/>
          <w:sz w:val="24"/>
          <w:szCs w:val="24"/>
        </w:rPr>
        <w:t xml:space="preserve"> </w:t>
      </w:r>
      <w:proofErr w:type="spellStart"/>
      <w:r w:rsidR="00E02657" w:rsidRPr="00E02657">
        <w:rPr>
          <w:rFonts w:ascii="Times New Roman" w:hAnsi="Times New Roman" w:cs="Times New Roman"/>
          <w:color w:val="000000" w:themeColor="text1"/>
          <w:sz w:val="24"/>
          <w:szCs w:val="24"/>
        </w:rPr>
        <w:t>în</w:t>
      </w:r>
      <w:proofErr w:type="spellEnd"/>
      <w:r w:rsidR="00E02657" w:rsidRPr="00E02657">
        <w:rPr>
          <w:rFonts w:ascii="Times New Roman" w:hAnsi="Times New Roman" w:cs="Times New Roman"/>
          <w:color w:val="000000" w:themeColor="text1"/>
          <w:sz w:val="24"/>
          <w:szCs w:val="24"/>
        </w:rPr>
        <w:t xml:space="preserve"> </w:t>
      </w:r>
      <w:proofErr w:type="spellStart"/>
      <w:r w:rsidR="00E02657" w:rsidRPr="00E02657">
        <w:rPr>
          <w:rFonts w:ascii="Times New Roman" w:hAnsi="Times New Roman" w:cs="Times New Roman"/>
          <w:color w:val="000000" w:themeColor="text1"/>
          <w:sz w:val="24"/>
          <w:szCs w:val="24"/>
        </w:rPr>
        <w:t>locurile</w:t>
      </w:r>
      <w:proofErr w:type="spellEnd"/>
      <w:r w:rsidR="00E02657" w:rsidRPr="00E02657">
        <w:rPr>
          <w:rFonts w:ascii="Times New Roman" w:hAnsi="Times New Roman" w:cs="Times New Roman"/>
          <w:color w:val="000000" w:themeColor="text1"/>
          <w:sz w:val="24"/>
          <w:szCs w:val="24"/>
        </w:rPr>
        <w:t>/</w:t>
      </w:r>
      <w:proofErr w:type="spellStart"/>
      <w:r w:rsidR="00E02657" w:rsidRPr="00E02657">
        <w:rPr>
          <w:rFonts w:ascii="Times New Roman" w:hAnsi="Times New Roman" w:cs="Times New Roman"/>
          <w:color w:val="000000" w:themeColor="text1"/>
          <w:sz w:val="24"/>
          <w:szCs w:val="24"/>
        </w:rPr>
        <w:t>localurile</w:t>
      </w:r>
      <w:proofErr w:type="spellEnd"/>
      <w:r w:rsidR="00E02657" w:rsidRPr="00E02657">
        <w:rPr>
          <w:rFonts w:ascii="Times New Roman" w:hAnsi="Times New Roman" w:cs="Times New Roman"/>
          <w:color w:val="000000" w:themeColor="text1"/>
          <w:sz w:val="24"/>
          <w:szCs w:val="24"/>
        </w:rPr>
        <w:t xml:space="preserve"> </w:t>
      </w:r>
      <w:proofErr w:type="spellStart"/>
      <w:r w:rsidR="00E02657" w:rsidRPr="00E02657">
        <w:rPr>
          <w:rFonts w:ascii="Times New Roman" w:hAnsi="Times New Roman" w:cs="Times New Roman"/>
          <w:color w:val="000000" w:themeColor="text1"/>
          <w:sz w:val="24"/>
          <w:szCs w:val="24"/>
        </w:rPr>
        <w:t>unde</w:t>
      </w:r>
      <w:proofErr w:type="spellEnd"/>
      <w:r w:rsidR="00E02657" w:rsidRPr="00E02657">
        <w:rPr>
          <w:rFonts w:ascii="Times New Roman" w:hAnsi="Times New Roman" w:cs="Times New Roman"/>
          <w:color w:val="000000" w:themeColor="text1"/>
          <w:sz w:val="24"/>
          <w:szCs w:val="24"/>
        </w:rPr>
        <w:t xml:space="preserve"> </w:t>
      </w:r>
      <w:proofErr w:type="spellStart"/>
      <w:r w:rsidR="00E02657" w:rsidRPr="00E02657">
        <w:rPr>
          <w:rFonts w:ascii="Times New Roman" w:hAnsi="Times New Roman" w:cs="Times New Roman"/>
          <w:color w:val="000000" w:themeColor="text1"/>
          <w:sz w:val="24"/>
          <w:szCs w:val="24"/>
        </w:rPr>
        <w:t>acestea</w:t>
      </w:r>
      <w:proofErr w:type="spellEnd"/>
      <w:r w:rsidR="00E02657" w:rsidRPr="00E02657">
        <w:rPr>
          <w:rFonts w:ascii="Times New Roman" w:hAnsi="Times New Roman" w:cs="Times New Roman"/>
          <w:color w:val="000000" w:themeColor="text1"/>
          <w:sz w:val="24"/>
          <w:szCs w:val="24"/>
        </w:rPr>
        <w:t xml:space="preserve"> se </w:t>
      </w:r>
      <w:proofErr w:type="spellStart"/>
      <w:r w:rsidR="00E02657" w:rsidRPr="00E02657">
        <w:rPr>
          <w:rFonts w:ascii="Times New Roman" w:hAnsi="Times New Roman" w:cs="Times New Roman"/>
          <w:color w:val="000000" w:themeColor="text1"/>
          <w:sz w:val="24"/>
          <w:szCs w:val="24"/>
        </w:rPr>
        <w:t>desfășoară</w:t>
      </w:r>
      <w:proofErr w:type="spellEnd"/>
    </w:p>
    <w:p w14:paraId="1A046652" w14:textId="6EFD7177" w:rsidR="009B32B7" w:rsidRPr="00E02657" w:rsidRDefault="009B32B7" w:rsidP="00707A25">
      <w:pPr>
        <w:pStyle w:val="Listparagraf"/>
        <w:tabs>
          <w:tab w:val="left" w:pos="1080"/>
        </w:tabs>
        <w:spacing w:after="0"/>
        <w:ind w:left="0" w:firstLine="66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se </w:t>
      </w:r>
      <w:proofErr w:type="spellStart"/>
      <w:r w:rsidRPr="00E02657">
        <w:rPr>
          <w:rFonts w:ascii="Times New Roman" w:hAnsi="Times New Roman" w:cs="Times New Roman"/>
          <w:color w:val="000000" w:themeColor="text1"/>
          <w:sz w:val="24"/>
          <w:szCs w:val="24"/>
          <w:lang w:val="ro-RO"/>
        </w:rPr>
        <w:t>sancţionează</w:t>
      </w:r>
      <w:proofErr w:type="spellEnd"/>
      <w:r w:rsidRPr="00E02657">
        <w:rPr>
          <w:rFonts w:ascii="Times New Roman" w:hAnsi="Times New Roman" w:cs="Times New Roman"/>
          <w:color w:val="000000" w:themeColor="text1"/>
          <w:sz w:val="24"/>
          <w:szCs w:val="24"/>
          <w:lang w:val="ro-RO"/>
        </w:rPr>
        <w:t xml:space="preserve"> cu amendă de la 30 la 50 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 persoa</w:t>
      </w:r>
      <w:r w:rsidR="00F77B54" w:rsidRPr="00E02657">
        <w:rPr>
          <w:rFonts w:ascii="Times New Roman" w:hAnsi="Times New Roman" w:cs="Times New Roman"/>
          <w:color w:val="000000" w:themeColor="text1"/>
          <w:sz w:val="24"/>
          <w:szCs w:val="24"/>
          <w:lang w:val="ro-RO"/>
        </w:rPr>
        <w:t xml:space="preserve">nei fizice, </w:t>
      </w:r>
      <w:r w:rsidRPr="00E02657">
        <w:rPr>
          <w:rFonts w:ascii="Times New Roman" w:hAnsi="Times New Roman" w:cs="Times New Roman"/>
          <w:color w:val="000000" w:themeColor="text1"/>
          <w:sz w:val="24"/>
          <w:szCs w:val="24"/>
          <w:lang w:val="ro-RO"/>
        </w:rPr>
        <w:t xml:space="preserve">cu amendă de la 50 la 60 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 </w:t>
      </w:r>
      <w:r w:rsidR="00F77B54" w:rsidRPr="00E02657">
        <w:rPr>
          <w:rFonts w:ascii="Times New Roman" w:hAnsi="Times New Roman" w:cs="Times New Roman"/>
          <w:color w:val="000000" w:themeColor="text1"/>
          <w:sz w:val="24"/>
          <w:szCs w:val="24"/>
          <w:lang w:val="ro-RO"/>
        </w:rPr>
        <w:t xml:space="preserve">conducătorilor cultelor sau ai părților lor componente, </w:t>
      </w:r>
      <w:r w:rsidR="00C82C3D" w:rsidRPr="00E02657">
        <w:rPr>
          <w:rFonts w:ascii="Times New Roman" w:hAnsi="Times New Roman" w:cs="Times New Roman"/>
          <w:color w:val="000000" w:themeColor="text1"/>
          <w:sz w:val="24"/>
          <w:szCs w:val="24"/>
          <w:lang w:val="ro-RO"/>
        </w:rPr>
        <w:t xml:space="preserve">cu amendă de la 100 la 150 de </w:t>
      </w:r>
      <w:proofErr w:type="spellStart"/>
      <w:r w:rsidR="00C82C3D" w:rsidRPr="00E02657">
        <w:rPr>
          <w:rFonts w:ascii="Times New Roman" w:hAnsi="Times New Roman" w:cs="Times New Roman"/>
          <w:color w:val="000000" w:themeColor="text1"/>
          <w:sz w:val="24"/>
          <w:szCs w:val="24"/>
          <w:lang w:val="ro-RO"/>
        </w:rPr>
        <w:t>unităţi</w:t>
      </w:r>
      <w:proofErr w:type="spellEnd"/>
      <w:r w:rsidR="00C82C3D" w:rsidRPr="00E02657">
        <w:rPr>
          <w:rFonts w:ascii="Times New Roman" w:hAnsi="Times New Roman" w:cs="Times New Roman"/>
          <w:color w:val="000000" w:themeColor="text1"/>
          <w:sz w:val="24"/>
          <w:szCs w:val="24"/>
          <w:lang w:val="ro-RO"/>
        </w:rPr>
        <w:t xml:space="preserve"> </w:t>
      </w:r>
      <w:proofErr w:type="spellStart"/>
      <w:r w:rsidR="00C82C3D" w:rsidRPr="00E02657">
        <w:rPr>
          <w:rFonts w:ascii="Times New Roman" w:hAnsi="Times New Roman" w:cs="Times New Roman"/>
          <w:color w:val="000000" w:themeColor="text1"/>
          <w:sz w:val="24"/>
          <w:szCs w:val="24"/>
          <w:lang w:val="ro-RO"/>
        </w:rPr>
        <w:t>convenţionale</w:t>
      </w:r>
      <w:proofErr w:type="spellEnd"/>
      <w:r w:rsidR="00C82C3D" w:rsidRPr="00E02657">
        <w:rPr>
          <w:rFonts w:ascii="Times New Roman" w:hAnsi="Times New Roman" w:cs="Times New Roman"/>
          <w:color w:val="000000" w:themeColor="text1"/>
          <w:sz w:val="24"/>
          <w:szCs w:val="24"/>
          <w:lang w:val="ro-RO"/>
        </w:rPr>
        <w:t xml:space="preserve"> aplicată </w:t>
      </w:r>
      <w:r w:rsidR="00A75D9F" w:rsidRPr="00E02657">
        <w:rPr>
          <w:rFonts w:ascii="Times New Roman" w:hAnsi="Times New Roman" w:cs="Times New Roman"/>
          <w:color w:val="000000" w:themeColor="text1"/>
          <w:sz w:val="24"/>
          <w:szCs w:val="24"/>
          <w:lang w:val="ro-RO"/>
        </w:rPr>
        <w:t>persoanelor juridice</w:t>
      </w:r>
      <w:r w:rsidR="00C82C3D" w:rsidRPr="00E02657">
        <w:rPr>
          <w:rFonts w:ascii="Times New Roman" w:hAnsi="Times New Roman" w:cs="Times New Roman"/>
          <w:color w:val="000000" w:themeColor="text1"/>
          <w:sz w:val="24"/>
          <w:szCs w:val="24"/>
          <w:lang w:val="ro-RO"/>
        </w:rPr>
        <w:t>.</w:t>
      </w:r>
    </w:p>
    <w:p w14:paraId="0431668A" w14:textId="3D66E5FC" w:rsidR="00A1196F" w:rsidRPr="00E02657" w:rsidRDefault="00A1196F" w:rsidP="00707A25">
      <w:pPr>
        <w:pStyle w:val="Listparagraf"/>
        <w:tabs>
          <w:tab w:val="left" w:pos="1080"/>
        </w:tabs>
        <w:spacing w:after="0"/>
        <w:ind w:left="0" w:firstLine="66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(3) Implicarea sub orice formă a organizațiilor necomerciale, sindicale, de binefacere în campania electorală </w:t>
      </w:r>
    </w:p>
    <w:p w14:paraId="680ED9A7" w14:textId="1E0BAF03" w:rsidR="00A1196F" w:rsidRPr="00E02657" w:rsidRDefault="00A1196F" w:rsidP="00A1196F">
      <w:p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se </w:t>
      </w:r>
      <w:proofErr w:type="spellStart"/>
      <w:r w:rsidRPr="00E02657">
        <w:rPr>
          <w:rFonts w:ascii="Times New Roman" w:hAnsi="Times New Roman" w:cs="Times New Roman"/>
          <w:color w:val="000000" w:themeColor="text1"/>
          <w:sz w:val="24"/>
          <w:szCs w:val="24"/>
          <w:lang w:val="ro-RO"/>
        </w:rPr>
        <w:t>sancţionează</w:t>
      </w:r>
      <w:proofErr w:type="spellEnd"/>
      <w:r w:rsidRPr="00E02657">
        <w:rPr>
          <w:rFonts w:ascii="Times New Roman" w:hAnsi="Times New Roman" w:cs="Times New Roman"/>
          <w:color w:val="000000" w:themeColor="text1"/>
          <w:sz w:val="24"/>
          <w:szCs w:val="24"/>
          <w:lang w:val="ro-RO"/>
        </w:rPr>
        <w:t xml:space="preserve"> cu amendă de la 30 la 50 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w:t>
      </w:r>
      <w:r w:rsidR="00357455" w:rsidRPr="00E02657">
        <w:rPr>
          <w:rFonts w:ascii="Times New Roman" w:hAnsi="Times New Roman" w:cs="Times New Roman"/>
          <w:color w:val="000000" w:themeColor="text1"/>
          <w:sz w:val="24"/>
          <w:szCs w:val="24"/>
          <w:lang w:val="ro-RO"/>
        </w:rPr>
        <w:t xml:space="preserve"> persoanei</w:t>
      </w:r>
      <w:r w:rsidR="00D20062" w:rsidRPr="00E02657">
        <w:rPr>
          <w:rFonts w:ascii="Times New Roman" w:hAnsi="Times New Roman" w:cs="Times New Roman"/>
          <w:color w:val="000000" w:themeColor="text1"/>
          <w:sz w:val="24"/>
          <w:szCs w:val="24"/>
          <w:lang w:val="ro-RO"/>
        </w:rPr>
        <w:t xml:space="preserve"> fizice</w:t>
      </w:r>
      <w:r w:rsidR="00E02657" w:rsidRPr="00E02657">
        <w:rPr>
          <w:rFonts w:ascii="Times New Roman" w:hAnsi="Times New Roman" w:cs="Times New Roman"/>
          <w:color w:val="000000" w:themeColor="text1"/>
          <w:sz w:val="24"/>
          <w:szCs w:val="24"/>
          <w:lang w:val="ro-RO"/>
        </w:rPr>
        <w:t xml:space="preserve">/  </w:t>
      </w:r>
      <w:r w:rsidRPr="00E02657">
        <w:rPr>
          <w:rFonts w:ascii="Times New Roman" w:hAnsi="Times New Roman" w:cs="Times New Roman"/>
          <w:color w:val="000000" w:themeColor="text1"/>
          <w:sz w:val="24"/>
          <w:szCs w:val="24"/>
          <w:lang w:val="ro-RO"/>
        </w:rPr>
        <w:t xml:space="preserve">persoanei cu funcție de răspundere, cu amendă de la 100 la 150 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  </w:t>
      </w:r>
      <w:r w:rsidR="00357455" w:rsidRPr="00E02657">
        <w:rPr>
          <w:rFonts w:ascii="Times New Roman" w:hAnsi="Times New Roman" w:cs="Times New Roman"/>
          <w:color w:val="000000" w:themeColor="text1"/>
          <w:sz w:val="24"/>
          <w:szCs w:val="24"/>
          <w:lang w:val="ro-RO"/>
        </w:rPr>
        <w:t>persoanei juridice</w:t>
      </w:r>
      <w:r w:rsidRPr="00E02657">
        <w:rPr>
          <w:rFonts w:ascii="Times New Roman" w:hAnsi="Times New Roman" w:cs="Times New Roman"/>
          <w:color w:val="000000" w:themeColor="text1"/>
          <w:sz w:val="24"/>
          <w:szCs w:val="24"/>
          <w:lang w:val="ro-RO"/>
        </w:rPr>
        <w:t>.</w:t>
      </w:r>
    </w:p>
    <w:p w14:paraId="2567C32E" w14:textId="7E30F128" w:rsidR="00707A25" w:rsidRPr="00E02657" w:rsidRDefault="00707A25" w:rsidP="00707A25">
      <w:p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(4)  Organizarea transportării alegătorilor spre secția de votare în ziua votării în scopul de a-i determina să voteze pentru unul din candidați</w:t>
      </w:r>
    </w:p>
    <w:p w14:paraId="765D82E9" w14:textId="53C6DAB2" w:rsidR="008C272F" w:rsidRPr="00E02657" w:rsidRDefault="00707A25" w:rsidP="009B32B7">
      <w:p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se </w:t>
      </w:r>
      <w:proofErr w:type="spellStart"/>
      <w:r w:rsidRPr="00E02657">
        <w:rPr>
          <w:rFonts w:ascii="Times New Roman" w:hAnsi="Times New Roman" w:cs="Times New Roman"/>
          <w:color w:val="000000" w:themeColor="text1"/>
          <w:sz w:val="24"/>
          <w:szCs w:val="24"/>
          <w:lang w:val="ro-RO"/>
        </w:rPr>
        <w:t>sancţionează</w:t>
      </w:r>
      <w:proofErr w:type="spellEnd"/>
      <w:r w:rsidRPr="00E02657">
        <w:rPr>
          <w:rFonts w:ascii="Times New Roman" w:hAnsi="Times New Roman" w:cs="Times New Roman"/>
          <w:color w:val="000000" w:themeColor="text1"/>
          <w:sz w:val="24"/>
          <w:szCs w:val="24"/>
          <w:lang w:val="ro-RO"/>
        </w:rPr>
        <w:t xml:space="preserve"> cu amendă de la </w:t>
      </w:r>
      <w:r w:rsidR="00357455" w:rsidRPr="00E02657">
        <w:rPr>
          <w:rFonts w:ascii="Times New Roman" w:hAnsi="Times New Roman" w:cs="Times New Roman"/>
          <w:color w:val="000000" w:themeColor="text1"/>
          <w:sz w:val="24"/>
          <w:szCs w:val="24"/>
          <w:lang w:val="ro-RO"/>
        </w:rPr>
        <w:t xml:space="preserve">60 </w:t>
      </w:r>
      <w:r w:rsidRPr="00E02657">
        <w:rPr>
          <w:rFonts w:ascii="Times New Roman" w:hAnsi="Times New Roman" w:cs="Times New Roman"/>
          <w:color w:val="000000" w:themeColor="text1"/>
          <w:sz w:val="24"/>
          <w:szCs w:val="24"/>
          <w:lang w:val="ro-RO"/>
        </w:rPr>
        <w:t xml:space="preserve">la </w:t>
      </w:r>
      <w:r w:rsidR="00357455" w:rsidRPr="00E02657">
        <w:rPr>
          <w:rFonts w:ascii="Times New Roman" w:hAnsi="Times New Roman" w:cs="Times New Roman"/>
          <w:color w:val="000000" w:themeColor="text1"/>
          <w:sz w:val="24"/>
          <w:szCs w:val="24"/>
          <w:lang w:val="ro-RO"/>
        </w:rPr>
        <w:t xml:space="preserve">80 </w:t>
      </w:r>
      <w:r w:rsidRPr="00E02657">
        <w:rPr>
          <w:rFonts w:ascii="Times New Roman" w:hAnsi="Times New Roman" w:cs="Times New Roman"/>
          <w:color w:val="000000" w:themeColor="text1"/>
          <w:sz w:val="24"/>
          <w:szCs w:val="24"/>
          <w:lang w:val="ro-RO"/>
        </w:rPr>
        <w:t xml:space="preserve">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 persoanei fizice, cu amendă de la </w:t>
      </w:r>
      <w:r w:rsidR="00357455" w:rsidRPr="00E02657">
        <w:rPr>
          <w:rFonts w:ascii="Times New Roman" w:hAnsi="Times New Roman" w:cs="Times New Roman"/>
          <w:color w:val="000000" w:themeColor="text1"/>
          <w:sz w:val="24"/>
          <w:szCs w:val="24"/>
          <w:lang w:val="ro-RO"/>
        </w:rPr>
        <w:t xml:space="preserve">100 </w:t>
      </w:r>
      <w:r w:rsidRPr="00E02657">
        <w:rPr>
          <w:rFonts w:ascii="Times New Roman" w:hAnsi="Times New Roman" w:cs="Times New Roman"/>
          <w:color w:val="000000" w:themeColor="text1"/>
          <w:sz w:val="24"/>
          <w:szCs w:val="24"/>
          <w:lang w:val="ro-RO"/>
        </w:rPr>
        <w:t xml:space="preserve">la </w:t>
      </w:r>
      <w:r w:rsidR="00357455" w:rsidRPr="00E02657">
        <w:rPr>
          <w:rFonts w:ascii="Times New Roman" w:hAnsi="Times New Roman" w:cs="Times New Roman"/>
          <w:color w:val="000000" w:themeColor="text1"/>
          <w:sz w:val="24"/>
          <w:szCs w:val="24"/>
          <w:lang w:val="ro-RO"/>
        </w:rPr>
        <w:t xml:space="preserve">150 </w:t>
      </w:r>
      <w:r w:rsidRPr="00E02657">
        <w:rPr>
          <w:rFonts w:ascii="Times New Roman" w:hAnsi="Times New Roman" w:cs="Times New Roman"/>
          <w:color w:val="000000" w:themeColor="text1"/>
          <w:sz w:val="24"/>
          <w:szCs w:val="24"/>
          <w:lang w:val="ro-RO"/>
        </w:rPr>
        <w:t xml:space="preserve">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 persoanei cu </w:t>
      </w:r>
      <w:proofErr w:type="spellStart"/>
      <w:r w:rsidRPr="00E02657">
        <w:rPr>
          <w:rFonts w:ascii="Times New Roman" w:hAnsi="Times New Roman" w:cs="Times New Roman"/>
          <w:color w:val="000000" w:themeColor="text1"/>
          <w:sz w:val="24"/>
          <w:szCs w:val="24"/>
          <w:lang w:val="ro-RO"/>
        </w:rPr>
        <w:t>funcţie</w:t>
      </w:r>
      <w:proofErr w:type="spellEnd"/>
      <w:r w:rsidRPr="00E02657">
        <w:rPr>
          <w:rFonts w:ascii="Times New Roman" w:hAnsi="Times New Roman" w:cs="Times New Roman"/>
          <w:color w:val="000000" w:themeColor="text1"/>
          <w:sz w:val="24"/>
          <w:szCs w:val="24"/>
          <w:lang w:val="ro-RO"/>
        </w:rPr>
        <w:t xml:space="preserve"> de răspundere</w:t>
      </w:r>
      <w:r w:rsidR="00CC46FA" w:rsidRPr="00E02657">
        <w:rPr>
          <w:rFonts w:ascii="Times New Roman" w:hAnsi="Times New Roman" w:cs="Times New Roman"/>
          <w:color w:val="000000" w:themeColor="text1"/>
          <w:sz w:val="24"/>
          <w:szCs w:val="24"/>
          <w:lang w:val="ro-RO"/>
        </w:rPr>
        <w:t xml:space="preserve"> și persoanei juridice</w:t>
      </w:r>
      <w:r w:rsidR="00357455" w:rsidRPr="00E02657">
        <w:rPr>
          <w:rFonts w:ascii="Times New Roman" w:hAnsi="Times New Roman" w:cs="Times New Roman"/>
          <w:color w:val="000000" w:themeColor="text1"/>
          <w:sz w:val="24"/>
          <w:szCs w:val="24"/>
          <w:lang w:val="ro-RO"/>
        </w:rPr>
        <w:t>.</w:t>
      </w:r>
      <w:r w:rsidR="00CC46FA" w:rsidRPr="00E02657">
        <w:rPr>
          <w:rFonts w:ascii="Times New Roman" w:hAnsi="Times New Roman" w:cs="Times New Roman"/>
          <w:color w:val="000000" w:themeColor="text1"/>
          <w:sz w:val="24"/>
          <w:szCs w:val="24"/>
          <w:lang w:val="ro-RO"/>
        </w:rPr>
        <w:t xml:space="preserve">            </w:t>
      </w:r>
    </w:p>
    <w:p w14:paraId="6C4D104C" w14:textId="4145BD9D" w:rsidR="00CC46FA" w:rsidRPr="00E02657" w:rsidRDefault="008C272F" w:rsidP="009B32B7">
      <w:p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w:t>
      </w:r>
      <w:r w:rsidR="00CC46FA" w:rsidRPr="00E02657">
        <w:rPr>
          <w:rFonts w:ascii="Times New Roman" w:hAnsi="Times New Roman" w:cs="Times New Roman"/>
          <w:color w:val="000000" w:themeColor="text1"/>
          <w:sz w:val="24"/>
          <w:szCs w:val="24"/>
          <w:lang w:val="ro-RO"/>
        </w:rPr>
        <w:t xml:space="preserve"> (5) Utilizarea discursului de ură și/sau instigarea la discriminare în cadrul campaniei electorale și/sau în materialele de agitație electorală </w:t>
      </w:r>
    </w:p>
    <w:p w14:paraId="38CBFBC9" w14:textId="0518C8DB" w:rsidR="00CC46FA" w:rsidRPr="00E02657" w:rsidRDefault="00CC46FA" w:rsidP="00CC46FA">
      <w:pPr>
        <w:ind w:firstLine="72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se </w:t>
      </w:r>
      <w:proofErr w:type="spellStart"/>
      <w:r w:rsidRPr="00E02657">
        <w:rPr>
          <w:rFonts w:ascii="Times New Roman" w:hAnsi="Times New Roman" w:cs="Times New Roman"/>
          <w:color w:val="000000" w:themeColor="text1"/>
          <w:sz w:val="24"/>
          <w:szCs w:val="24"/>
          <w:lang w:val="ro-RO"/>
        </w:rPr>
        <w:t>sancţionează</w:t>
      </w:r>
      <w:proofErr w:type="spellEnd"/>
      <w:r w:rsidRPr="00E02657">
        <w:rPr>
          <w:rFonts w:ascii="Times New Roman" w:hAnsi="Times New Roman" w:cs="Times New Roman"/>
          <w:color w:val="000000" w:themeColor="text1"/>
          <w:sz w:val="24"/>
          <w:szCs w:val="24"/>
          <w:lang w:val="ro-RO"/>
        </w:rPr>
        <w:t xml:space="preserve"> cu amendă de la </w:t>
      </w:r>
      <w:r w:rsidR="00D8517E" w:rsidRPr="00E02657">
        <w:rPr>
          <w:rFonts w:ascii="Times New Roman" w:hAnsi="Times New Roman" w:cs="Times New Roman"/>
          <w:color w:val="000000" w:themeColor="text1"/>
          <w:sz w:val="24"/>
          <w:szCs w:val="24"/>
          <w:lang w:val="ro-RO"/>
        </w:rPr>
        <w:t>150</w:t>
      </w:r>
      <w:r w:rsidRPr="00E02657">
        <w:rPr>
          <w:rFonts w:ascii="Times New Roman" w:hAnsi="Times New Roman" w:cs="Times New Roman"/>
          <w:color w:val="000000" w:themeColor="text1"/>
          <w:sz w:val="24"/>
          <w:szCs w:val="24"/>
          <w:lang w:val="ro-RO"/>
        </w:rPr>
        <w:t xml:space="preserve"> la </w:t>
      </w:r>
      <w:r w:rsidR="00D8517E" w:rsidRPr="00E02657">
        <w:rPr>
          <w:rFonts w:ascii="Times New Roman" w:hAnsi="Times New Roman" w:cs="Times New Roman"/>
          <w:color w:val="000000" w:themeColor="text1"/>
          <w:sz w:val="24"/>
          <w:szCs w:val="24"/>
          <w:lang w:val="ro-RO"/>
        </w:rPr>
        <w:t>250</w:t>
      </w:r>
      <w:r w:rsidRPr="00E02657">
        <w:rPr>
          <w:rFonts w:ascii="Times New Roman" w:hAnsi="Times New Roman" w:cs="Times New Roman"/>
          <w:color w:val="000000" w:themeColor="text1"/>
          <w:sz w:val="24"/>
          <w:szCs w:val="24"/>
          <w:lang w:val="ro-RO"/>
        </w:rPr>
        <w:t xml:space="preserve"> de </w:t>
      </w:r>
      <w:proofErr w:type="spellStart"/>
      <w:r w:rsidRPr="00E02657">
        <w:rPr>
          <w:rFonts w:ascii="Times New Roman" w:hAnsi="Times New Roman" w:cs="Times New Roman"/>
          <w:color w:val="000000" w:themeColor="text1"/>
          <w:sz w:val="24"/>
          <w:szCs w:val="24"/>
          <w:lang w:val="ro-RO"/>
        </w:rPr>
        <w:t>unităţi</w:t>
      </w:r>
      <w:proofErr w:type="spellEnd"/>
      <w:r w:rsidRPr="00E02657">
        <w:rPr>
          <w:rFonts w:ascii="Times New Roman" w:hAnsi="Times New Roman" w:cs="Times New Roman"/>
          <w:color w:val="000000" w:themeColor="text1"/>
          <w:sz w:val="24"/>
          <w:szCs w:val="24"/>
          <w:lang w:val="ro-RO"/>
        </w:rPr>
        <w:t xml:space="preserve"> </w:t>
      </w:r>
      <w:proofErr w:type="spellStart"/>
      <w:r w:rsidRPr="00E02657">
        <w:rPr>
          <w:rFonts w:ascii="Times New Roman" w:hAnsi="Times New Roman" w:cs="Times New Roman"/>
          <w:color w:val="000000" w:themeColor="text1"/>
          <w:sz w:val="24"/>
          <w:szCs w:val="24"/>
          <w:lang w:val="ro-RO"/>
        </w:rPr>
        <w:t>convenţionale</w:t>
      </w:r>
      <w:proofErr w:type="spellEnd"/>
      <w:r w:rsidRPr="00E02657">
        <w:rPr>
          <w:rFonts w:ascii="Times New Roman" w:hAnsi="Times New Roman" w:cs="Times New Roman"/>
          <w:color w:val="000000" w:themeColor="text1"/>
          <w:sz w:val="24"/>
          <w:szCs w:val="24"/>
          <w:lang w:val="ro-RO"/>
        </w:rPr>
        <w:t xml:space="preserve"> aplicată </w:t>
      </w:r>
      <w:r w:rsidR="00D8517E" w:rsidRPr="00E02657">
        <w:rPr>
          <w:rFonts w:ascii="Times New Roman" w:hAnsi="Times New Roman" w:cs="Times New Roman"/>
          <w:color w:val="000000" w:themeColor="text1"/>
          <w:sz w:val="24"/>
          <w:szCs w:val="24"/>
          <w:lang w:val="ro-RO"/>
        </w:rPr>
        <w:t>candidaților în alegeri</w:t>
      </w:r>
      <w:r w:rsidRPr="00E02657">
        <w:rPr>
          <w:rFonts w:ascii="Times New Roman" w:hAnsi="Times New Roman" w:cs="Times New Roman"/>
          <w:color w:val="000000" w:themeColor="text1"/>
          <w:sz w:val="24"/>
          <w:szCs w:val="24"/>
          <w:lang w:val="ro-RO"/>
        </w:rPr>
        <w:t>.</w:t>
      </w:r>
      <w:r w:rsidR="005457FB" w:rsidRPr="00E02657">
        <w:rPr>
          <w:rFonts w:ascii="Times New Roman" w:hAnsi="Times New Roman" w:cs="Times New Roman"/>
          <w:color w:val="000000" w:themeColor="text1"/>
          <w:sz w:val="24"/>
          <w:szCs w:val="24"/>
          <w:lang w:val="ro-RO"/>
        </w:rPr>
        <w:t>”;</w:t>
      </w:r>
    </w:p>
    <w:p w14:paraId="1504B7D9" w14:textId="2B87FA5E" w:rsidR="00CC46FA" w:rsidRPr="00E02657" w:rsidRDefault="00BB03D5" w:rsidP="009B32B7">
      <w:p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2. Articolul 400, la alineatul (1) după </w:t>
      </w:r>
      <w:r w:rsidR="00D20062">
        <w:rPr>
          <w:rFonts w:ascii="Times New Roman" w:hAnsi="Times New Roman" w:cs="Times New Roman"/>
          <w:color w:val="000000" w:themeColor="text1"/>
          <w:sz w:val="24"/>
          <w:szCs w:val="24"/>
          <w:lang w:val="ro-RO"/>
        </w:rPr>
        <w:t>cifrele „</w:t>
      </w:r>
      <w:r w:rsidRPr="00E02657">
        <w:rPr>
          <w:rFonts w:ascii="Times New Roman" w:hAnsi="Times New Roman" w:cs="Times New Roman"/>
          <w:color w:val="000000" w:themeColor="text1"/>
          <w:sz w:val="24"/>
          <w:szCs w:val="24"/>
          <w:lang w:val="ro-RO"/>
        </w:rPr>
        <w:t>52</w:t>
      </w:r>
      <w:r w:rsidR="00D20062">
        <w:rPr>
          <w:rFonts w:ascii="Times New Roman" w:hAnsi="Times New Roman" w:cs="Times New Roman"/>
          <w:color w:val="000000" w:themeColor="text1"/>
          <w:sz w:val="24"/>
          <w:szCs w:val="24"/>
          <w:lang w:val="ro-RO"/>
        </w:rPr>
        <w:t>”</w:t>
      </w:r>
      <w:r w:rsidRPr="00E02657">
        <w:rPr>
          <w:rFonts w:ascii="Times New Roman" w:hAnsi="Times New Roman" w:cs="Times New Roman"/>
          <w:color w:val="000000" w:themeColor="text1"/>
          <w:sz w:val="24"/>
          <w:szCs w:val="24"/>
          <w:lang w:val="ro-RO"/>
        </w:rPr>
        <w:t xml:space="preserve"> se introduce textul „alin. (1)-(4)”</w:t>
      </w:r>
      <w:r w:rsidR="005457FB" w:rsidRPr="00E02657">
        <w:rPr>
          <w:rFonts w:ascii="Times New Roman" w:hAnsi="Times New Roman" w:cs="Times New Roman"/>
          <w:color w:val="000000" w:themeColor="text1"/>
          <w:sz w:val="24"/>
          <w:szCs w:val="24"/>
          <w:lang w:val="ro-RO"/>
        </w:rPr>
        <w:t>;</w:t>
      </w:r>
      <w:r w:rsidRPr="00E02657">
        <w:rPr>
          <w:rFonts w:ascii="Times New Roman" w:hAnsi="Times New Roman" w:cs="Times New Roman"/>
          <w:color w:val="000000" w:themeColor="text1"/>
          <w:sz w:val="24"/>
          <w:szCs w:val="24"/>
          <w:lang w:val="ro-RO"/>
        </w:rPr>
        <w:t xml:space="preserve">                   </w:t>
      </w:r>
    </w:p>
    <w:p w14:paraId="710DADE9" w14:textId="222E2F28" w:rsidR="00CC46FA" w:rsidRPr="00E02657" w:rsidRDefault="005457FB" w:rsidP="009B32B7">
      <w:pPr>
        <w:spacing w:after="0"/>
        <w:jc w:val="both"/>
        <w:rPr>
          <w:rFonts w:ascii="Times New Roman" w:hAnsi="Times New Roman" w:cs="Times New Roman"/>
          <w:color w:val="000000" w:themeColor="text1"/>
          <w:sz w:val="24"/>
          <w:szCs w:val="24"/>
          <w:lang w:val="ro-RO"/>
        </w:rPr>
      </w:pPr>
      <w:r w:rsidRPr="00E02657">
        <w:rPr>
          <w:rFonts w:ascii="Times New Roman" w:hAnsi="Times New Roman" w:cs="Times New Roman"/>
          <w:color w:val="000000" w:themeColor="text1"/>
          <w:sz w:val="24"/>
          <w:szCs w:val="24"/>
          <w:lang w:val="ro-RO"/>
        </w:rPr>
        <w:t xml:space="preserve">             3. Articolul 423</w:t>
      </w:r>
      <w:r w:rsidRPr="00E02657">
        <w:rPr>
          <w:rFonts w:ascii="Times New Roman" w:hAnsi="Times New Roman" w:cs="Times New Roman"/>
          <w:color w:val="000000" w:themeColor="text1"/>
          <w:sz w:val="24"/>
          <w:szCs w:val="24"/>
          <w:vertAlign w:val="superscript"/>
          <w:lang w:val="ro-RO"/>
        </w:rPr>
        <w:t>5</w:t>
      </w:r>
      <w:r w:rsidRPr="00E02657">
        <w:rPr>
          <w:rFonts w:ascii="Times New Roman" w:hAnsi="Times New Roman" w:cs="Times New Roman"/>
          <w:color w:val="000000" w:themeColor="text1"/>
          <w:sz w:val="24"/>
          <w:szCs w:val="24"/>
          <w:lang w:val="ro-RO"/>
        </w:rPr>
        <w:t>, la alineatul (1) după textul „la art.” se introduce textul „</w:t>
      </w:r>
      <w:r w:rsidR="00041BD7" w:rsidRPr="00E02657">
        <w:rPr>
          <w:rFonts w:ascii="Times New Roman" w:hAnsi="Times New Roman" w:cs="Times New Roman"/>
          <w:color w:val="000000" w:themeColor="text1"/>
          <w:sz w:val="24"/>
          <w:szCs w:val="24"/>
          <w:lang w:val="ro-RO"/>
        </w:rPr>
        <w:t>52 alin. (5),”</w:t>
      </w:r>
      <w:r w:rsidR="00D20062">
        <w:rPr>
          <w:rFonts w:ascii="Times New Roman" w:hAnsi="Times New Roman" w:cs="Times New Roman"/>
          <w:color w:val="000000" w:themeColor="text1"/>
          <w:sz w:val="24"/>
          <w:szCs w:val="24"/>
          <w:lang w:val="ro-RO"/>
        </w:rPr>
        <w:t>.</w:t>
      </w:r>
      <w:r w:rsidRPr="00E02657">
        <w:rPr>
          <w:rFonts w:ascii="Times New Roman" w:hAnsi="Times New Roman" w:cs="Times New Roman"/>
          <w:color w:val="000000" w:themeColor="text1"/>
          <w:sz w:val="24"/>
          <w:szCs w:val="24"/>
          <w:lang w:val="ro-RO"/>
        </w:rPr>
        <w:t xml:space="preserve">           </w:t>
      </w:r>
    </w:p>
    <w:p w14:paraId="7E468CEC" w14:textId="77777777" w:rsidR="00883F16" w:rsidRPr="00426331" w:rsidRDefault="00883F16" w:rsidP="00883F16">
      <w:pPr>
        <w:spacing w:after="0" w:line="276" w:lineRule="auto"/>
        <w:ind w:firstLine="567"/>
        <w:jc w:val="both"/>
        <w:rPr>
          <w:rFonts w:ascii="Times New Roman" w:eastAsia="Times New Roman" w:hAnsi="Times New Roman" w:cs="Times New Roman"/>
          <w:b/>
          <w:color w:val="000000" w:themeColor="text1"/>
          <w:sz w:val="24"/>
          <w:szCs w:val="24"/>
          <w:lang w:val="ro-RO"/>
        </w:rPr>
      </w:pPr>
    </w:p>
    <w:p w14:paraId="00918EF9" w14:textId="60D3DA6F" w:rsidR="00883F16" w:rsidRPr="00426331" w:rsidRDefault="00883F16" w:rsidP="00883F16">
      <w:pPr>
        <w:spacing w:after="0" w:line="276"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b/>
          <w:color w:val="000000" w:themeColor="text1"/>
          <w:sz w:val="24"/>
          <w:szCs w:val="24"/>
          <w:lang w:val="ro-RO"/>
        </w:rPr>
        <w:t>Art.</w:t>
      </w:r>
      <w:r w:rsidR="00D20062">
        <w:rPr>
          <w:rFonts w:ascii="Times New Roman" w:eastAsia="Times New Roman" w:hAnsi="Times New Roman" w:cs="Times New Roman"/>
          <w:b/>
          <w:color w:val="000000" w:themeColor="text1"/>
          <w:sz w:val="24"/>
          <w:szCs w:val="24"/>
          <w:lang w:val="ro-RO"/>
        </w:rPr>
        <w:t xml:space="preserve"> </w:t>
      </w:r>
      <w:r w:rsidRPr="00426331">
        <w:rPr>
          <w:rFonts w:ascii="Times New Roman" w:eastAsia="Times New Roman" w:hAnsi="Times New Roman" w:cs="Times New Roman"/>
          <w:b/>
          <w:color w:val="000000" w:themeColor="text1"/>
          <w:sz w:val="24"/>
          <w:szCs w:val="24"/>
          <w:lang w:val="ro-RO"/>
        </w:rPr>
        <w:t>III.</w:t>
      </w:r>
      <w:r w:rsidRPr="00426331">
        <w:rPr>
          <w:rFonts w:ascii="Times New Roman" w:eastAsia="Times New Roman" w:hAnsi="Times New Roman" w:cs="Times New Roman"/>
          <w:color w:val="000000" w:themeColor="text1"/>
          <w:sz w:val="24"/>
          <w:szCs w:val="24"/>
          <w:lang w:val="ro-RO"/>
        </w:rPr>
        <w:t xml:space="preserve"> – Codul serviciilor media audiovizuale al Republicii Moldova nr.174/2018,  Monitorul Oficial al Republicii Moldova, 2018, nr. 462-466, se modifică după cum urmează:</w:t>
      </w:r>
    </w:p>
    <w:p w14:paraId="6B2694D6" w14:textId="77777777" w:rsidR="00883F16" w:rsidRPr="00426331" w:rsidRDefault="00883F16" w:rsidP="00883F16">
      <w:pPr>
        <w:spacing w:after="0" w:line="276"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1. La articolul 80, alineatul (6) va avea următorul cuprins:</w:t>
      </w:r>
    </w:p>
    <w:p w14:paraId="4228C04B" w14:textId="77777777" w:rsidR="00883F16" w:rsidRPr="00426331" w:rsidRDefault="00883F16" w:rsidP="00883F16">
      <w:pPr>
        <w:spacing w:after="0" w:line="276"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 xml:space="preserve">„(6) În perioada electorală, deciziile cu privire la examinarea contestațiilor și aplicarea sancțiunilor de către Consiliul Audiovizualului </w:t>
      </w:r>
      <w:proofErr w:type="spellStart"/>
      <w:r w:rsidRPr="00426331">
        <w:rPr>
          <w:rFonts w:ascii="Times New Roman" w:eastAsia="Times New Roman" w:hAnsi="Times New Roman" w:cs="Times New Roman"/>
          <w:color w:val="000000" w:themeColor="text1"/>
          <w:sz w:val="24"/>
          <w:szCs w:val="24"/>
          <w:lang w:val="ro-RO"/>
        </w:rPr>
        <w:t>sînt</w:t>
      </w:r>
      <w:proofErr w:type="spellEnd"/>
      <w:r w:rsidRPr="00426331">
        <w:rPr>
          <w:rFonts w:ascii="Times New Roman" w:eastAsia="Times New Roman" w:hAnsi="Times New Roman" w:cs="Times New Roman"/>
          <w:color w:val="000000" w:themeColor="text1"/>
          <w:sz w:val="24"/>
          <w:szCs w:val="24"/>
          <w:lang w:val="ro-RO"/>
        </w:rPr>
        <w:t xml:space="preserve"> publicate pe pagina web oficială a acestuia în termen de 24 de ore de la adoptare.”</w:t>
      </w:r>
    </w:p>
    <w:p w14:paraId="4BA35390" w14:textId="5F3B3D75" w:rsidR="00883F16" w:rsidRPr="00426331" w:rsidRDefault="00883F16" w:rsidP="00883F16">
      <w:pPr>
        <w:spacing w:after="0" w:line="276"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2. Articolul 84 se completează cu alineatele (10</w:t>
      </w:r>
      <w:r w:rsidRPr="00426331">
        <w:rPr>
          <w:rFonts w:ascii="Times New Roman" w:eastAsia="Times New Roman" w:hAnsi="Times New Roman" w:cs="Times New Roman"/>
          <w:color w:val="000000" w:themeColor="text1"/>
          <w:sz w:val="24"/>
          <w:szCs w:val="24"/>
          <w:vertAlign w:val="superscript"/>
          <w:lang w:val="ro-RO"/>
        </w:rPr>
        <w:t>1</w:t>
      </w:r>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(10</w:t>
      </w:r>
      <w:r w:rsidRPr="00426331">
        <w:rPr>
          <w:rFonts w:ascii="Times New Roman" w:eastAsia="Times New Roman" w:hAnsi="Times New Roman" w:cs="Times New Roman"/>
          <w:color w:val="000000" w:themeColor="text1"/>
          <w:sz w:val="24"/>
          <w:szCs w:val="24"/>
          <w:vertAlign w:val="superscript"/>
          <w:lang w:val="ro-RO"/>
        </w:rPr>
        <w:t>2</w:t>
      </w:r>
      <w:r w:rsidRPr="00426331">
        <w:rPr>
          <w:rFonts w:ascii="Times New Roman" w:eastAsia="Times New Roman" w:hAnsi="Times New Roman" w:cs="Times New Roman"/>
          <w:color w:val="000000" w:themeColor="text1"/>
          <w:sz w:val="24"/>
          <w:szCs w:val="24"/>
          <w:lang w:val="ro-RO"/>
        </w:rPr>
        <w:t>) cu următorul cuprins:</w:t>
      </w:r>
    </w:p>
    <w:p w14:paraId="53C9A1E3" w14:textId="673615ED" w:rsidR="00883F16" w:rsidRPr="00426331" w:rsidRDefault="00883F16" w:rsidP="00883F16">
      <w:pPr>
        <w:spacing w:after="0" w:line="276"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„(10</w:t>
      </w:r>
      <w:r w:rsidRPr="00426331">
        <w:rPr>
          <w:rFonts w:ascii="Times New Roman" w:eastAsia="Times New Roman" w:hAnsi="Times New Roman" w:cs="Times New Roman"/>
          <w:color w:val="000000" w:themeColor="text1"/>
          <w:sz w:val="24"/>
          <w:szCs w:val="24"/>
          <w:vertAlign w:val="superscript"/>
          <w:lang w:val="ro-RO"/>
        </w:rPr>
        <w:t>1</w:t>
      </w:r>
      <w:r w:rsidRPr="00426331">
        <w:rPr>
          <w:rFonts w:ascii="Times New Roman" w:eastAsia="Times New Roman" w:hAnsi="Times New Roman" w:cs="Times New Roman"/>
          <w:color w:val="000000" w:themeColor="text1"/>
          <w:sz w:val="24"/>
          <w:szCs w:val="24"/>
          <w:lang w:val="ro-RO"/>
        </w:rPr>
        <w:t xml:space="preserve">) Se sancționează cu retragerea dreptului de a difuza/publica informații despre reflectarea alegerilor/referendumurilor </w:t>
      </w:r>
      <w:r w:rsidR="00B86753" w:rsidRPr="00426331">
        <w:rPr>
          <w:rFonts w:ascii="Times New Roman" w:eastAsia="Times New Roman" w:hAnsi="Times New Roman" w:cs="Times New Roman"/>
          <w:i/>
          <w:color w:val="000000" w:themeColor="text1"/>
          <w:sz w:val="24"/>
          <w:szCs w:val="24"/>
          <w:lang w:val="ro-RO"/>
        </w:rPr>
        <w:t>pe o perioadă de 7 zile</w:t>
      </w:r>
      <w:r w:rsidRPr="00426331">
        <w:rPr>
          <w:rFonts w:ascii="Times New Roman" w:eastAsia="Times New Roman" w:hAnsi="Times New Roman" w:cs="Times New Roman"/>
          <w:color w:val="000000" w:themeColor="text1"/>
          <w:sz w:val="24"/>
          <w:szCs w:val="24"/>
          <w:lang w:val="ro-RO"/>
        </w:rPr>
        <w:t xml:space="preserve"> furnizorul/ distribuitorul de servicii media care adoptă tratamente privilegiate </w:t>
      </w:r>
      <w:proofErr w:type="spellStart"/>
      <w:r w:rsidRPr="00426331">
        <w:rPr>
          <w:rFonts w:ascii="Times New Roman" w:eastAsia="Times New Roman" w:hAnsi="Times New Roman" w:cs="Times New Roman"/>
          <w:color w:val="000000" w:themeColor="text1"/>
          <w:sz w:val="24"/>
          <w:szCs w:val="24"/>
          <w:lang w:val="ro-RO"/>
        </w:rPr>
        <w:t>faţă</w:t>
      </w:r>
      <w:proofErr w:type="spellEnd"/>
      <w:r w:rsidRPr="00426331">
        <w:rPr>
          <w:rFonts w:ascii="Times New Roman" w:eastAsia="Times New Roman" w:hAnsi="Times New Roman" w:cs="Times New Roman"/>
          <w:color w:val="000000" w:themeColor="text1"/>
          <w:sz w:val="24"/>
          <w:szCs w:val="24"/>
          <w:lang w:val="ro-RO"/>
        </w:rPr>
        <w:t xml:space="preserve"> de unele persoane/partide politice și/sau unii </w:t>
      </w:r>
      <w:proofErr w:type="spellStart"/>
      <w:r w:rsidRPr="00426331">
        <w:rPr>
          <w:rFonts w:ascii="Times New Roman" w:eastAsia="Times New Roman" w:hAnsi="Times New Roman" w:cs="Times New Roman"/>
          <w:color w:val="000000" w:themeColor="text1"/>
          <w:sz w:val="24"/>
          <w:szCs w:val="24"/>
          <w:lang w:val="ro-RO"/>
        </w:rPr>
        <w:t>concurenţi</w:t>
      </w:r>
      <w:proofErr w:type="spellEnd"/>
      <w:r w:rsidRPr="00426331">
        <w:rPr>
          <w:rFonts w:ascii="Times New Roman" w:eastAsia="Times New Roman" w:hAnsi="Times New Roman" w:cs="Times New Roman"/>
          <w:color w:val="000000" w:themeColor="text1"/>
          <w:sz w:val="24"/>
          <w:szCs w:val="24"/>
          <w:lang w:val="ro-RO"/>
        </w:rPr>
        <w:t xml:space="preserve"> electorali în virtutea statutului social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/sau a </w:t>
      </w:r>
      <w:proofErr w:type="spellStart"/>
      <w:r w:rsidRPr="00426331">
        <w:rPr>
          <w:rFonts w:ascii="Times New Roman" w:eastAsia="Times New Roman" w:hAnsi="Times New Roman" w:cs="Times New Roman"/>
          <w:color w:val="000000" w:themeColor="text1"/>
          <w:sz w:val="24"/>
          <w:szCs w:val="24"/>
          <w:lang w:val="ro-RO"/>
        </w:rPr>
        <w:t>funcţiilor</w:t>
      </w:r>
      <w:proofErr w:type="spellEnd"/>
      <w:r w:rsidRPr="00426331">
        <w:rPr>
          <w:rFonts w:ascii="Times New Roman" w:eastAsia="Times New Roman" w:hAnsi="Times New Roman" w:cs="Times New Roman"/>
          <w:color w:val="000000" w:themeColor="text1"/>
          <w:sz w:val="24"/>
          <w:szCs w:val="24"/>
          <w:lang w:val="ro-RO"/>
        </w:rPr>
        <w:t xml:space="preserve"> pe care le </w:t>
      </w:r>
      <w:proofErr w:type="spellStart"/>
      <w:r w:rsidRPr="00426331">
        <w:rPr>
          <w:rFonts w:ascii="Times New Roman" w:eastAsia="Times New Roman" w:hAnsi="Times New Roman" w:cs="Times New Roman"/>
          <w:color w:val="000000" w:themeColor="text1"/>
          <w:sz w:val="24"/>
          <w:szCs w:val="24"/>
          <w:lang w:val="ro-RO"/>
        </w:rPr>
        <w:t>deţin</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candidaţii</w:t>
      </w:r>
      <w:proofErr w:type="spellEnd"/>
      <w:r w:rsidRPr="00426331">
        <w:rPr>
          <w:rFonts w:ascii="Times New Roman" w:eastAsia="Times New Roman" w:hAnsi="Times New Roman" w:cs="Times New Roman"/>
          <w:color w:val="000000" w:themeColor="text1"/>
          <w:sz w:val="24"/>
          <w:szCs w:val="24"/>
          <w:lang w:val="ro-RO"/>
        </w:rPr>
        <w:t xml:space="preserve"> acestora, precum și care încalcă obligația de echitate, responsabilitate, echilibru </w:t>
      </w:r>
      <w:proofErr w:type="spellStart"/>
      <w:r w:rsidRPr="00426331">
        <w:rPr>
          <w:rFonts w:ascii="Times New Roman" w:eastAsia="Times New Roman" w:hAnsi="Times New Roman" w:cs="Times New Roman"/>
          <w:color w:val="000000" w:themeColor="text1"/>
          <w:sz w:val="24"/>
          <w:szCs w:val="24"/>
          <w:lang w:val="ro-RO"/>
        </w:rPr>
        <w:t>şi</w:t>
      </w:r>
      <w:proofErr w:type="spellEnd"/>
      <w:r w:rsidRPr="00426331">
        <w:rPr>
          <w:rFonts w:ascii="Times New Roman" w:eastAsia="Times New Roman" w:hAnsi="Times New Roman" w:cs="Times New Roman"/>
          <w:color w:val="000000" w:themeColor="text1"/>
          <w:sz w:val="24"/>
          <w:szCs w:val="24"/>
          <w:lang w:val="ro-RO"/>
        </w:rPr>
        <w:t xml:space="preserve"> </w:t>
      </w:r>
      <w:proofErr w:type="spellStart"/>
      <w:r w:rsidRPr="00426331">
        <w:rPr>
          <w:rFonts w:ascii="Times New Roman" w:eastAsia="Times New Roman" w:hAnsi="Times New Roman" w:cs="Times New Roman"/>
          <w:color w:val="000000" w:themeColor="text1"/>
          <w:sz w:val="24"/>
          <w:szCs w:val="24"/>
          <w:lang w:val="ro-RO"/>
        </w:rPr>
        <w:t>imparţialitate</w:t>
      </w:r>
      <w:proofErr w:type="spellEnd"/>
      <w:r w:rsidRPr="00426331">
        <w:rPr>
          <w:rFonts w:ascii="Times New Roman" w:eastAsia="Times New Roman" w:hAnsi="Times New Roman" w:cs="Times New Roman"/>
          <w:color w:val="000000" w:themeColor="text1"/>
          <w:sz w:val="24"/>
          <w:szCs w:val="24"/>
          <w:lang w:val="ro-RO"/>
        </w:rPr>
        <w:t xml:space="preserve"> în perioada electorală</w:t>
      </w:r>
      <w:r w:rsidR="00585A36">
        <w:rPr>
          <w:rFonts w:ascii="Times New Roman" w:eastAsia="Times New Roman" w:hAnsi="Times New Roman" w:cs="Times New Roman"/>
          <w:color w:val="000000" w:themeColor="text1"/>
          <w:sz w:val="24"/>
          <w:szCs w:val="24"/>
          <w:lang w:val="ro-RO"/>
        </w:rPr>
        <w:t>,</w:t>
      </w:r>
      <w:r w:rsidR="00B86753" w:rsidRPr="00426331">
        <w:rPr>
          <w:rFonts w:ascii="Times New Roman" w:eastAsia="Times New Roman" w:hAnsi="Times New Roman" w:cs="Times New Roman"/>
          <w:color w:val="000000" w:themeColor="text1"/>
          <w:sz w:val="24"/>
          <w:szCs w:val="24"/>
          <w:lang w:val="ro-RO"/>
        </w:rPr>
        <w:t xml:space="preserve"> sau </w:t>
      </w:r>
      <w:proofErr w:type="spellStart"/>
      <w:r w:rsidR="00B86753" w:rsidRPr="00426331">
        <w:rPr>
          <w:rFonts w:ascii="Times New Roman" w:eastAsia="Times New Roman" w:hAnsi="Times New Roman" w:cs="Times New Roman"/>
          <w:i/>
          <w:color w:val="000000" w:themeColor="text1"/>
          <w:sz w:val="24"/>
          <w:szCs w:val="24"/>
          <w:lang w:val="ro-RO"/>
        </w:rPr>
        <w:t>pînă</w:t>
      </w:r>
      <w:proofErr w:type="spellEnd"/>
      <w:r w:rsidR="00B86753" w:rsidRPr="00426331">
        <w:rPr>
          <w:rFonts w:ascii="Times New Roman" w:eastAsia="Times New Roman" w:hAnsi="Times New Roman" w:cs="Times New Roman"/>
          <w:i/>
          <w:color w:val="000000" w:themeColor="text1"/>
          <w:sz w:val="24"/>
          <w:szCs w:val="24"/>
          <w:lang w:val="ro-RO"/>
        </w:rPr>
        <w:t xml:space="preserve"> la finalizarea perioadei electorale</w:t>
      </w:r>
      <w:r w:rsidR="00B86753" w:rsidRPr="00426331">
        <w:rPr>
          <w:rFonts w:ascii="Times New Roman" w:eastAsia="Times New Roman" w:hAnsi="Times New Roman" w:cs="Times New Roman"/>
          <w:color w:val="000000" w:themeColor="text1"/>
          <w:sz w:val="24"/>
          <w:szCs w:val="24"/>
          <w:lang w:val="ro-RO"/>
        </w:rPr>
        <w:t xml:space="preserve"> în cazul încălcării repetate a respectivelor prevederi</w:t>
      </w:r>
      <w:r w:rsidR="004D0D94" w:rsidRPr="00426331">
        <w:rPr>
          <w:rFonts w:ascii="Times New Roman" w:eastAsia="Times New Roman" w:hAnsi="Times New Roman" w:cs="Times New Roman"/>
          <w:color w:val="000000" w:themeColor="text1"/>
          <w:sz w:val="24"/>
          <w:szCs w:val="24"/>
          <w:lang w:val="ro-RO"/>
        </w:rPr>
        <w:t>.</w:t>
      </w:r>
    </w:p>
    <w:p w14:paraId="795474DA" w14:textId="2349FF84" w:rsidR="00883F16" w:rsidRPr="00426331" w:rsidRDefault="00883F16" w:rsidP="00883F16">
      <w:pPr>
        <w:spacing w:after="0" w:line="276" w:lineRule="auto"/>
        <w:ind w:firstLine="567"/>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(10</w:t>
      </w:r>
      <w:r w:rsidRPr="00426331">
        <w:rPr>
          <w:rFonts w:ascii="Times New Roman" w:eastAsia="Times New Roman" w:hAnsi="Times New Roman" w:cs="Times New Roman"/>
          <w:color w:val="000000" w:themeColor="text1"/>
          <w:sz w:val="24"/>
          <w:szCs w:val="24"/>
          <w:vertAlign w:val="superscript"/>
          <w:lang w:val="ro-RO"/>
        </w:rPr>
        <w:t>2</w:t>
      </w:r>
      <w:r w:rsidRPr="00426331">
        <w:rPr>
          <w:rFonts w:ascii="Times New Roman" w:eastAsia="Times New Roman" w:hAnsi="Times New Roman" w:cs="Times New Roman"/>
          <w:color w:val="000000" w:themeColor="text1"/>
          <w:sz w:val="24"/>
          <w:szCs w:val="24"/>
          <w:lang w:val="ro-RO"/>
        </w:rPr>
        <w:t xml:space="preserve">) Se sancționează cu suspendarea </w:t>
      </w:r>
      <w:proofErr w:type="spellStart"/>
      <w:r w:rsidRPr="00426331">
        <w:rPr>
          <w:rFonts w:ascii="Times New Roman" w:eastAsia="Times New Roman" w:hAnsi="Times New Roman" w:cs="Times New Roman"/>
          <w:color w:val="000000" w:themeColor="text1"/>
          <w:sz w:val="24"/>
          <w:szCs w:val="24"/>
          <w:lang w:val="ro-RO"/>
        </w:rPr>
        <w:t>licenţei</w:t>
      </w:r>
      <w:proofErr w:type="spellEnd"/>
      <w:r w:rsidRPr="00426331">
        <w:rPr>
          <w:rFonts w:ascii="Times New Roman" w:eastAsia="Times New Roman" w:hAnsi="Times New Roman" w:cs="Times New Roman"/>
          <w:color w:val="000000" w:themeColor="text1"/>
          <w:sz w:val="24"/>
          <w:szCs w:val="24"/>
          <w:lang w:val="ro-RO"/>
        </w:rPr>
        <w:t xml:space="preserve"> de emisie sau a </w:t>
      </w:r>
      <w:proofErr w:type="spellStart"/>
      <w:r w:rsidRPr="00426331">
        <w:rPr>
          <w:rFonts w:ascii="Times New Roman" w:eastAsia="Times New Roman" w:hAnsi="Times New Roman" w:cs="Times New Roman"/>
          <w:color w:val="000000" w:themeColor="text1"/>
          <w:sz w:val="24"/>
          <w:szCs w:val="24"/>
          <w:lang w:val="ro-RO"/>
        </w:rPr>
        <w:t>autorizaţiei</w:t>
      </w:r>
      <w:proofErr w:type="spellEnd"/>
      <w:r w:rsidRPr="00426331">
        <w:rPr>
          <w:rFonts w:ascii="Times New Roman" w:eastAsia="Times New Roman" w:hAnsi="Times New Roman" w:cs="Times New Roman"/>
          <w:color w:val="000000" w:themeColor="text1"/>
          <w:sz w:val="24"/>
          <w:szCs w:val="24"/>
          <w:lang w:val="ro-RO"/>
        </w:rPr>
        <w:t xml:space="preserve"> de retransmisiune furnizorul/distribuitorul de </w:t>
      </w:r>
      <w:r w:rsidRPr="00C33AC0">
        <w:rPr>
          <w:rFonts w:ascii="Times New Roman" w:eastAsia="Times New Roman" w:hAnsi="Times New Roman" w:cs="Times New Roman"/>
          <w:color w:val="000000" w:themeColor="text1"/>
          <w:sz w:val="24"/>
          <w:szCs w:val="24"/>
          <w:lang w:val="ro-RO"/>
        </w:rPr>
        <w:t xml:space="preserve">servicii media </w:t>
      </w:r>
      <w:r w:rsidR="00E02657" w:rsidRPr="00C33AC0">
        <w:rPr>
          <w:rFonts w:ascii="Times New Roman" w:eastAsia="Times New Roman" w:hAnsi="Times New Roman" w:cs="Times New Roman"/>
          <w:color w:val="000000" w:themeColor="text1"/>
          <w:sz w:val="24"/>
          <w:szCs w:val="24"/>
          <w:lang w:val="ro-RO"/>
        </w:rPr>
        <w:t xml:space="preserve">care reflectă campania electorală fără a avea acest drept sau </w:t>
      </w:r>
      <w:r w:rsidRPr="00C33AC0">
        <w:rPr>
          <w:rFonts w:ascii="Times New Roman" w:eastAsia="Times New Roman" w:hAnsi="Times New Roman" w:cs="Times New Roman"/>
          <w:color w:val="000000" w:themeColor="text1"/>
          <w:sz w:val="24"/>
          <w:szCs w:val="24"/>
          <w:lang w:val="ro-RO"/>
        </w:rPr>
        <w:t>care nu se conformează și nu execută sancțiunea prevăzută la alin.(10</w:t>
      </w:r>
      <w:r w:rsidRPr="00C33AC0">
        <w:rPr>
          <w:rFonts w:ascii="Times New Roman" w:eastAsia="Times New Roman" w:hAnsi="Times New Roman" w:cs="Times New Roman"/>
          <w:color w:val="000000" w:themeColor="text1"/>
          <w:sz w:val="24"/>
          <w:szCs w:val="24"/>
          <w:vertAlign w:val="superscript"/>
          <w:lang w:val="ro-RO"/>
        </w:rPr>
        <w:t>1</w:t>
      </w:r>
      <w:r w:rsidRPr="00C33AC0">
        <w:rPr>
          <w:rFonts w:ascii="Times New Roman" w:eastAsia="Times New Roman" w:hAnsi="Times New Roman" w:cs="Times New Roman"/>
          <w:color w:val="000000" w:themeColor="text1"/>
          <w:sz w:val="24"/>
          <w:szCs w:val="24"/>
          <w:lang w:val="ro-RO"/>
        </w:rPr>
        <w:t xml:space="preserve">). Suspendarea </w:t>
      </w:r>
      <w:proofErr w:type="spellStart"/>
      <w:r w:rsidRPr="00C33AC0">
        <w:rPr>
          <w:rFonts w:ascii="Times New Roman" w:eastAsia="Times New Roman" w:hAnsi="Times New Roman" w:cs="Times New Roman"/>
          <w:color w:val="000000" w:themeColor="text1"/>
          <w:sz w:val="24"/>
          <w:szCs w:val="24"/>
          <w:lang w:val="ro-RO"/>
        </w:rPr>
        <w:t>licenţei</w:t>
      </w:r>
      <w:proofErr w:type="spellEnd"/>
      <w:r w:rsidRPr="00C33AC0">
        <w:rPr>
          <w:rFonts w:ascii="Times New Roman" w:eastAsia="Times New Roman" w:hAnsi="Times New Roman" w:cs="Times New Roman"/>
          <w:color w:val="000000" w:themeColor="text1"/>
          <w:sz w:val="24"/>
          <w:szCs w:val="24"/>
          <w:lang w:val="ro-RO"/>
        </w:rPr>
        <w:t xml:space="preserve"> de emisie sau a </w:t>
      </w:r>
      <w:proofErr w:type="spellStart"/>
      <w:r w:rsidRPr="00C33AC0">
        <w:rPr>
          <w:rFonts w:ascii="Times New Roman" w:eastAsia="Times New Roman" w:hAnsi="Times New Roman" w:cs="Times New Roman"/>
          <w:color w:val="000000" w:themeColor="text1"/>
          <w:sz w:val="24"/>
          <w:szCs w:val="24"/>
          <w:lang w:val="ro-RO"/>
        </w:rPr>
        <w:t>autorizaţiei</w:t>
      </w:r>
      <w:proofErr w:type="spellEnd"/>
      <w:r w:rsidRPr="00C33AC0">
        <w:rPr>
          <w:rFonts w:ascii="Times New Roman" w:eastAsia="Times New Roman" w:hAnsi="Times New Roman" w:cs="Times New Roman"/>
          <w:color w:val="000000" w:themeColor="text1"/>
          <w:sz w:val="24"/>
          <w:szCs w:val="24"/>
          <w:lang w:val="ro-RO"/>
        </w:rPr>
        <w:t xml:space="preserve"> de retransmisiune </w:t>
      </w:r>
      <w:r w:rsidR="00E02657" w:rsidRPr="00C33AC0">
        <w:rPr>
          <w:rFonts w:ascii="Times New Roman" w:eastAsia="Times New Roman" w:hAnsi="Times New Roman" w:cs="Times New Roman"/>
          <w:color w:val="000000" w:themeColor="text1"/>
          <w:sz w:val="24"/>
          <w:szCs w:val="24"/>
          <w:lang w:val="ro-RO"/>
        </w:rPr>
        <w:t>în temeiul alineatului (10</w:t>
      </w:r>
      <w:r w:rsidR="00E02657" w:rsidRPr="00C33AC0">
        <w:rPr>
          <w:rFonts w:ascii="Times New Roman" w:eastAsia="Times New Roman" w:hAnsi="Times New Roman" w:cs="Times New Roman"/>
          <w:color w:val="000000" w:themeColor="text1"/>
          <w:sz w:val="24"/>
          <w:szCs w:val="24"/>
          <w:vertAlign w:val="superscript"/>
          <w:lang w:val="ro-RO"/>
        </w:rPr>
        <w:t>1</w:t>
      </w:r>
      <w:r w:rsidR="00E02657" w:rsidRPr="00C33AC0">
        <w:rPr>
          <w:rFonts w:ascii="Times New Roman" w:eastAsia="Times New Roman" w:hAnsi="Times New Roman" w:cs="Times New Roman"/>
          <w:color w:val="000000" w:themeColor="text1"/>
          <w:sz w:val="24"/>
          <w:szCs w:val="24"/>
          <w:lang w:val="ro-RO"/>
        </w:rPr>
        <w:t xml:space="preserve">) </w:t>
      </w:r>
      <w:r w:rsidRPr="00C33AC0">
        <w:rPr>
          <w:rFonts w:ascii="Times New Roman" w:eastAsia="Times New Roman" w:hAnsi="Times New Roman" w:cs="Times New Roman"/>
          <w:color w:val="000000" w:themeColor="text1"/>
          <w:sz w:val="24"/>
          <w:szCs w:val="24"/>
          <w:lang w:val="ro-RO"/>
        </w:rPr>
        <w:t xml:space="preserve">se aplică doar după ce a fost aplicată sancțiunea </w:t>
      </w:r>
      <w:r w:rsidR="00B86753" w:rsidRPr="00C33AC0">
        <w:rPr>
          <w:rFonts w:ascii="Times New Roman" w:eastAsia="Times New Roman" w:hAnsi="Times New Roman" w:cs="Times New Roman"/>
          <w:color w:val="000000" w:themeColor="text1"/>
          <w:sz w:val="24"/>
          <w:szCs w:val="24"/>
          <w:lang w:val="ro-RO"/>
        </w:rPr>
        <w:t xml:space="preserve">repetată </w:t>
      </w:r>
      <w:r w:rsidRPr="00C33AC0">
        <w:rPr>
          <w:rFonts w:ascii="Times New Roman" w:eastAsia="Times New Roman" w:hAnsi="Times New Roman" w:cs="Times New Roman"/>
          <w:color w:val="000000" w:themeColor="text1"/>
          <w:sz w:val="24"/>
          <w:szCs w:val="24"/>
          <w:lang w:val="ro-RO"/>
        </w:rPr>
        <w:t xml:space="preserve">cu retragerea dreptului de a difuza/publica </w:t>
      </w:r>
      <w:r w:rsidRPr="00426331">
        <w:rPr>
          <w:rFonts w:ascii="Times New Roman" w:eastAsia="Times New Roman" w:hAnsi="Times New Roman" w:cs="Times New Roman"/>
          <w:color w:val="000000" w:themeColor="text1"/>
          <w:sz w:val="24"/>
          <w:szCs w:val="24"/>
          <w:lang w:val="ro-RO"/>
        </w:rPr>
        <w:t>informații despre reflectarea alegerilor/referendumurilor în perioada electorală.”</w:t>
      </w:r>
      <w:r w:rsidR="00585A36">
        <w:rPr>
          <w:rFonts w:ascii="Times New Roman" w:eastAsia="Times New Roman" w:hAnsi="Times New Roman" w:cs="Times New Roman"/>
          <w:color w:val="000000" w:themeColor="text1"/>
          <w:sz w:val="24"/>
          <w:szCs w:val="24"/>
          <w:lang w:val="ro-RO"/>
        </w:rPr>
        <w:t>.</w:t>
      </w:r>
    </w:p>
    <w:p w14:paraId="0C690F87" w14:textId="77777777" w:rsidR="000C5DA5" w:rsidRPr="00426331" w:rsidRDefault="000C5DA5" w:rsidP="003F4821">
      <w:pPr>
        <w:tabs>
          <w:tab w:val="left" w:pos="810"/>
        </w:tabs>
        <w:spacing w:after="0" w:line="240" w:lineRule="auto"/>
        <w:ind w:firstLine="547"/>
        <w:jc w:val="both"/>
        <w:rPr>
          <w:rFonts w:ascii="Times New Roman" w:hAnsi="Times New Roman" w:cs="Times New Roman"/>
          <w:b/>
          <w:color w:val="000000" w:themeColor="text1"/>
          <w:sz w:val="24"/>
          <w:szCs w:val="24"/>
          <w:lang w:val="ro-RO"/>
        </w:rPr>
      </w:pPr>
    </w:p>
    <w:p w14:paraId="0193330A" w14:textId="4B9C2EAB" w:rsidR="003F4821" w:rsidRPr="00426331" w:rsidRDefault="003F4821" w:rsidP="003F4821">
      <w:pPr>
        <w:tabs>
          <w:tab w:val="left" w:pos="810"/>
        </w:tabs>
        <w:spacing w:after="0" w:line="240" w:lineRule="auto"/>
        <w:ind w:firstLine="547"/>
        <w:jc w:val="both"/>
        <w:rPr>
          <w:rFonts w:ascii="Times New Roman" w:eastAsia="Times New Roman" w:hAnsi="Times New Roman" w:cs="Times New Roman"/>
          <w:color w:val="000000" w:themeColor="text1"/>
          <w:sz w:val="24"/>
          <w:szCs w:val="24"/>
          <w:lang w:val="ro-RO"/>
        </w:rPr>
      </w:pPr>
      <w:r w:rsidRPr="00426331">
        <w:rPr>
          <w:rFonts w:ascii="Times New Roman" w:hAnsi="Times New Roman" w:cs="Times New Roman"/>
          <w:b/>
          <w:color w:val="000000" w:themeColor="text1"/>
          <w:sz w:val="24"/>
          <w:szCs w:val="24"/>
          <w:lang w:val="ro-RO"/>
        </w:rPr>
        <w:t xml:space="preserve">Art. </w:t>
      </w:r>
      <w:r w:rsidR="000C5DA5" w:rsidRPr="00426331">
        <w:rPr>
          <w:rFonts w:ascii="Times New Roman" w:hAnsi="Times New Roman" w:cs="Times New Roman"/>
          <w:b/>
          <w:color w:val="000000" w:themeColor="text1"/>
          <w:sz w:val="24"/>
          <w:szCs w:val="24"/>
          <w:lang w:val="ro-RO"/>
        </w:rPr>
        <w:t>IV</w:t>
      </w:r>
      <w:r w:rsidRPr="00426331">
        <w:rPr>
          <w:rFonts w:ascii="Times New Roman" w:hAnsi="Times New Roman" w:cs="Times New Roman"/>
          <w:b/>
          <w:color w:val="000000" w:themeColor="text1"/>
          <w:sz w:val="24"/>
          <w:szCs w:val="24"/>
          <w:lang w:val="ro-RO"/>
        </w:rPr>
        <w:t>.</w:t>
      </w:r>
      <w:r w:rsidRPr="00426331">
        <w:rPr>
          <w:rFonts w:ascii="Times New Roman" w:eastAsia="Times New Roman" w:hAnsi="Times New Roman" w:cs="Times New Roman"/>
          <w:b/>
          <w:color w:val="000000" w:themeColor="text1"/>
          <w:sz w:val="24"/>
          <w:szCs w:val="24"/>
          <w:lang w:val="ro-RO"/>
        </w:rPr>
        <w:t xml:space="preserve"> </w:t>
      </w:r>
      <w:r w:rsidRPr="00426331">
        <w:rPr>
          <w:rFonts w:ascii="Times New Roman" w:eastAsia="Times New Roman" w:hAnsi="Times New Roman" w:cs="Times New Roman"/>
          <w:color w:val="000000" w:themeColor="text1"/>
          <w:sz w:val="24"/>
          <w:szCs w:val="24"/>
          <w:lang w:val="ro-RO"/>
        </w:rPr>
        <w:t xml:space="preserve">– Prin derogare de la prevederile art. 56 alin. (2) </w:t>
      </w:r>
      <w:r w:rsidRPr="00426331">
        <w:rPr>
          <w:rFonts w:ascii="Times New Roman" w:hAnsi="Times New Roman" w:cs="Times New Roman"/>
          <w:color w:val="000000" w:themeColor="text1"/>
          <w:sz w:val="24"/>
          <w:szCs w:val="24"/>
          <w:lang w:val="ro-RO"/>
        </w:rPr>
        <w:t xml:space="preserve">din </w:t>
      </w:r>
      <w:hyperlink r:id="rId9" w:history="1">
        <w:r w:rsidRPr="00426331">
          <w:rPr>
            <w:rStyle w:val="Hyperlink"/>
            <w:rFonts w:ascii="Times New Roman" w:hAnsi="Times New Roman" w:cs="Times New Roman"/>
            <w:color w:val="000000" w:themeColor="text1"/>
            <w:sz w:val="24"/>
            <w:szCs w:val="24"/>
            <w:u w:val="none"/>
            <w:lang w:val="ro-RO"/>
          </w:rPr>
          <w:t>Legea nr.100/2017</w:t>
        </w:r>
      </w:hyperlink>
      <w:r w:rsidRPr="00426331">
        <w:rPr>
          <w:rFonts w:ascii="Times New Roman" w:hAnsi="Times New Roman" w:cs="Times New Roman"/>
          <w:color w:val="000000" w:themeColor="text1"/>
          <w:sz w:val="24"/>
          <w:szCs w:val="24"/>
          <w:lang w:val="ro-RO"/>
        </w:rPr>
        <w:t xml:space="preserve"> cu privire la actele normative, prezenta lege intră în vigoare la data publicării </w:t>
      </w:r>
      <w:r w:rsidRPr="00426331">
        <w:rPr>
          <w:rFonts w:ascii="Times New Roman" w:eastAsia="Times New Roman" w:hAnsi="Times New Roman" w:cs="Times New Roman"/>
          <w:color w:val="000000" w:themeColor="text1"/>
          <w:sz w:val="24"/>
          <w:szCs w:val="24"/>
          <w:lang w:val="ro-RO"/>
        </w:rPr>
        <w:t>în Monitorul Oficial al Republicii Moldova.</w:t>
      </w:r>
    </w:p>
    <w:p w14:paraId="0719AAE7" w14:textId="77777777" w:rsidR="003F4821" w:rsidRPr="00426331" w:rsidRDefault="003F4821" w:rsidP="003F4821">
      <w:pPr>
        <w:tabs>
          <w:tab w:val="left" w:pos="810"/>
        </w:tabs>
        <w:spacing w:after="0" w:line="240" w:lineRule="auto"/>
        <w:jc w:val="both"/>
        <w:rPr>
          <w:rFonts w:ascii="Times New Roman" w:eastAsia="Times New Roman" w:hAnsi="Times New Roman" w:cs="Times New Roman"/>
          <w:b/>
          <w:color w:val="000000" w:themeColor="text1"/>
          <w:sz w:val="24"/>
          <w:szCs w:val="24"/>
          <w:lang w:val="ro-RO"/>
        </w:rPr>
      </w:pPr>
    </w:p>
    <w:p w14:paraId="7EBE1018" w14:textId="77777777" w:rsidR="003F4821" w:rsidRPr="00426331" w:rsidRDefault="003F4821" w:rsidP="003F4821">
      <w:pPr>
        <w:tabs>
          <w:tab w:val="left" w:pos="810"/>
        </w:tabs>
        <w:spacing w:after="0" w:line="240" w:lineRule="auto"/>
        <w:jc w:val="both"/>
        <w:rPr>
          <w:rFonts w:ascii="Times New Roman" w:eastAsia="Times New Roman" w:hAnsi="Times New Roman" w:cs="Times New Roman"/>
          <w:b/>
          <w:color w:val="000000" w:themeColor="text1"/>
          <w:sz w:val="24"/>
          <w:szCs w:val="24"/>
          <w:lang w:val="ro-RO"/>
        </w:rPr>
      </w:pPr>
    </w:p>
    <w:p w14:paraId="5C7C6C8E" w14:textId="77777777" w:rsidR="003F4821" w:rsidRPr="00426331" w:rsidRDefault="003F4821" w:rsidP="003F4821">
      <w:pPr>
        <w:tabs>
          <w:tab w:val="left" w:pos="810"/>
        </w:tabs>
        <w:spacing w:after="0" w:line="240" w:lineRule="auto"/>
        <w:ind w:left="90"/>
        <w:jc w:val="both"/>
        <w:rPr>
          <w:rFonts w:ascii="Times New Roman" w:eastAsia="Times New Roman" w:hAnsi="Times New Roman" w:cs="Times New Roman"/>
          <w:b/>
          <w:color w:val="000000" w:themeColor="text1"/>
          <w:sz w:val="24"/>
          <w:szCs w:val="24"/>
          <w:lang w:val="ro-RO"/>
        </w:rPr>
      </w:pPr>
      <w:r w:rsidRPr="00426331">
        <w:rPr>
          <w:rFonts w:ascii="Times New Roman" w:eastAsia="Times New Roman" w:hAnsi="Times New Roman" w:cs="Times New Roman"/>
          <w:b/>
          <w:color w:val="000000" w:themeColor="text1"/>
          <w:sz w:val="24"/>
          <w:szCs w:val="24"/>
          <w:lang w:val="ro-RO"/>
        </w:rPr>
        <w:t xml:space="preserve">Președintele Parlamentului                                                                      Zinaida GRECEANÎI </w:t>
      </w:r>
    </w:p>
    <w:p w14:paraId="2C5D612C" w14:textId="77777777" w:rsidR="003F4821" w:rsidRPr="00426331" w:rsidRDefault="003F4821" w:rsidP="003F4821">
      <w:pPr>
        <w:tabs>
          <w:tab w:val="left" w:pos="810"/>
        </w:tabs>
        <w:spacing w:after="0" w:line="240" w:lineRule="auto"/>
        <w:ind w:left="90" w:firstLine="477"/>
        <w:jc w:val="both"/>
        <w:rPr>
          <w:rFonts w:ascii="Times New Roman" w:eastAsia="Times New Roman" w:hAnsi="Times New Roman" w:cs="Times New Roman"/>
          <w:b/>
          <w:color w:val="000000" w:themeColor="text1"/>
          <w:sz w:val="24"/>
          <w:szCs w:val="24"/>
          <w:lang w:val="ro-RO"/>
        </w:rPr>
      </w:pPr>
    </w:p>
    <w:p w14:paraId="1565A9CE" w14:textId="77777777" w:rsidR="003F4821" w:rsidRPr="00426331" w:rsidRDefault="003F4821" w:rsidP="003F4821">
      <w:pPr>
        <w:tabs>
          <w:tab w:val="left" w:pos="810"/>
        </w:tabs>
        <w:spacing w:after="0" w:line="240" w:lineRule="auto"/>
        <w:ind w:left="90" w:firstLine="477"/>
        <w:jc w:val="both"/>
        <w:rPr>
          <w:rFonts w:ascii="Times New Roman" w:eastAsia="Times New Roman" w:hAnsi="Times New Roman" w:cs="Times New Roman"/>
          <w:b/>
          <w:color w:val="000000" w:themeColor="text1"/>
          <w:sz w:val="24"/>
          <w:szCs w:val="24"/>
          <w:lang w:val="ro-RO"/>
        </w:rPr>
      </w:pPr>
    </w:p>
    <w:p w14:paraId="78300EFC" w14:textId="77777777" w:rsidR="003F4821" w:rsidRPr="00426331" w:rsidRDefault="00A756FE" w:rsidP="003F4821">
      <w:pPr>
        <w:spacing w:after="0" w:line="240" w:lineRule="auto"/>
        <w:jc w:val="both"/>
        <w:rPr>
          <w:rFonts w:ascii="Times New Roman" w:eastAsia="Times New Roman" w:hAnsi="Times New Roman" w:cs="Times New Roman"/>
          <w:color w:val="000000" w:themeColor="text1"/>
          <w:sz w:val="24"/>
          <w:szCs w:val="24"/>
          <w:lang w:val="ro-RO"/>
        </w:rPr>
      </w:pPr>
      <w:r w:rsidRPr="00426331">
        <w:rPr>
          <w:rFonts w:ascii="Times New Roman" w:eastAsia="Times New Roman" w:hAnsi="Times New Roman" w:cs="Times New Roman"/>
          <w:color w:val="000000" w:themeColor="text1"/>
          <w:sz w:val="24"/>
          <w:szCs w:val="24"/>
          <w:lang w:val="ro-RO"/>
        </w:rPr>
        <w:t>Nr.  _____ Chișinău, ___</w:t>
      </w:r>
      <w:r w:rsidR="003F4821" w:rsidRPr="00426331">
        <w:rPr>
          <w:rFonts w:ascii="Times New Roman" w:eastAsia="Times New Roman" w:hAnsi="Times New Roman" w:cs="Times New Roman"/>
          <w:color w:val="000000" w:themeColor="text1"/>
          <w:sz w:val="24"/>
          <w:szCs w:val="24"/>
          <w:lang w:val="ro-RO"/>
        </w:rPr>
        <w:t xml:space="preserve"> 2020</w:t>
      </w:r>
    </w:p>
    <w:p w14:paraId="66BBE0DE" w14:textId="77777777" w:rsidR="00D63181" w:rsidRPr="00772766" w:rsidRDefault="00C531E9" w:rsidP="002F6277">
      <w:pPr>
        <w:rPr>
          <w:rFonts w:ascii="Times New Roman" w:hAnsi="Times New Roman" w:cs="Times New Roman"/>
          <w:color w:val="000000" w:themeColor="text1"/>
          <w:sz w:val="24"/>
          <w:szCs w:val="24"/>
          <w:lang w:val="ro-RO"/>
        </w:rPr>
      </w:pPr>
      <w:r w:rsidRPr="00426331">
        <w:rPr>
          <w:rFonts w:ascii="Times New Roman" w:hAnsi="Times New Roman" w:cs="Times New Roman"/>
          <w:color w:val="000000" w:themeColor="text1"/>
          <w:sz w:val="24"/>
          <w:szCs w:val="24"/>
          <w:lang w:val="ro-RO"/>
        </w:rPr>
        <w:t xml:space="preserve"> </w:t>
      </w:r>
      <w:r w:rsidR="006D7292" w:rsidRPr="00426331">
        <w:rPr>
          <w:rFonts w:ascii="Times New Roman" w:eastAsia="Times New Roman" w:hAnsi="Times New Roman" w:cs="Times New Roman"/>
          <w:color w:val="000000" w:themeColor="text1"/>
          <w:sz w:val="24"/>
          <w:szCs w:val="24"/>
          <w:lang w:val="ro-RO" w:eastAsia="ro-RO"/>
        </w:rPr>
        <w:t xml:space="preserve"> </w:t>
      </w:r>
    </w:p>
    <w:sectPr w:rsidR="00D63181" w:rsidRPr="00772766" w:rsidSect="00291BD7">
      <w:pgSz w:w="12240" w:h="15840"/>
      <w:pgMar w:top="630"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18F4"/>
    <w:multiLevelType w:val="hybridMultilevel"/>
    <w:tmpl w:val="FD121F12"/>
    <w:lvl w:ilvl="0" w:tplc="912EF55A">
      <w:start w:val="4"/>
      <w:numFmt w:val="decimal"/>
      <w:lvlText w:val="(%1)"/>
      <w:lvlJc w:val="left"/>
      <w:pPr>
        <w:ind w:left="2412" w:hanging="91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7F0CF6"/>
    <w:multiLevelType w:val="hybridMultilevel"/>
    <w:tmpl w:val="51D279FE"/>
    <w:lvl w:ilvl="0" w:tplc="E5021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526A"/>
    <w:multiLevelType w:val="hybridMultilevel"/>
    <w:tmpl w:val="F53A5AA4"/>
    <w:lvl w:ilvl="0" w:tplc="D8C0E65C">
      <w:start w:val="59"/>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D081318"/>
    <w:multiLevelType w:val="hybridMultilevel"/>
    <w:tmpl w:val="C6B0F650"/>
    <w:lvl w:ilvl="0" w:tplc="C7B04DEC">
      <w:start w:val="1"/>
      <w:numFmt w:val="decimal"/>
      <w:lvlText w:val="(%1)"/>
      <w:lvlJc w:val="left"/>
      <w:pPr>
        <w:ind w:left="2201" w:hanging="1290"/>
      </w:pPr>
      <w:rPr>
        <w:rFonts w:hint="default"/>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4" w15:restartNumberingAfterBreak="0">
    <w:nsid w:val="18B04A55"/>
    <w:multiLevelType w:val="hybridMultilevel"/>
    <w:tmpl w:val="157EF69C"/>
    <w:lvl w:ilvl="0" w:tplc="AF98DE34">
      <w:start w:val="1"/>
      <w:numFmt w:val="decimal"/>
      <w:lvlText w:val="(%1)"/>
      <w:lvlJc w:val="left"/>
      <w:pPr>
        <w:ind w:left="1050" w:hanging="360"/>
      </w:pPr>
      <w:rPr>
        <w:rFonts w:hint="default"/>
      </w:rPr>
    </w:lvl>
    <w:lvl w:ilvl="1" w:tplc="04180019" w:tentative="1">
      <w:start w:val="1"/>
      <w:numFmt w:val="lowerLetter"/>
      <w:lvlText w:val="%2."/>
      <w:lvlJc w:val="left"/>
      <w:pPr>
        <w:ind w:left="1770" w:hanging="360"/>
      </w:pPr>
    </w:lvl>
    <w:lvl w:ilvl="2" w:tplc="0418001B" w:tentative="1">
      <w:start w:val="1"/>
      <w:numFmt w:val="lowerRoman"/>
      <w:lvlText w:val="%3."/>
      <w:lvlJc w:val="right"/>
      <w:pPr>
        <w:ind w:left="2490" w:hanging="180"/>
      </w:pPr>
    </w:lvl>
    <w:lvl w:ilvl="3" w:tplc="0418000F" w:tentative="1">
      <w:start w:val="1"/>
      <w:numFmt w:val="decimal"/>
      <w:lvlText w:val="%4."/>
      <w:lvlJc w:val="left"/>
      <w:pPr>
        <w:ind w:left="3210" w:hanging="360"/>
      </w:pPr>
    </w:lvl>
    <w:lvl w:ilvl="4" w:tplc="04180019" w:tentative="1">
      <w:start w:val="1"/>
      <w:numFmt w:val="lowerLetter"/>
      <w:lvlText w:val="%5."/>
      <w:lvlJc w:val="left"/>
      <w:pPr>
        <w:ind w:left="3930" w:hanging="360"/>
      </w:pPr>
    </w:lvl>
    <w:lvl w:ilvl="5" w:tplc="0418001B" w:tentative="1">
      <w:start w:val="1"/>
      <w:numFmt w:val="lowerRoman"/>
      <w:lvlText w:val="%6."/>
      <w:lvlJc w:val="right"/>
      <w:pPr>
        <w:ind w:left="4650" w:hanging="180"/>
      </w:pPr>
    </w:lvl>
    <w:lvl w:ilvl="6" w:tplc="0418000F" w:tentative="1">
      <w:start w:val="1"/>
      <w:numFmt w:val="decimal"/>
      <w:lvlText w:val="%7."/>
      <w:lvlJc w:val="left"/>
      <w:pPr>
        <w:ind w:left="5370" w:hanging="360"/>
      </w:pPr>
    </w:lvl>
    <w:lvl w:ilvl="7" w:tplc="04180019" w:tentative="1">
      <w:start w:val="1"/>
      <w:numFmt w:val="lowerLetter"/>
      <w:lvlText w:val="%8."/>
      <w:lvlJc w:val="left"/>
      <w:pPr>
        <w:ind w:left="6090" w:hanging="360"/>
      </w:pPr>
    </w:lvl>
    <w:lvl w:ilvl="8" w:tplc="0418001B" w:tentative="1">
      <w:start w:val="1"/>
      <w:numFmt w:val="lowerRoman"/>
      <w:lvlText w:val="%9."/>
      <w:lvlJc w:val="right"/>
      <w:pPr>
        <w:ind w:left="6810" w:hanging="180"/>
      </w:pPr>
    </w:lvl>
  </w:abstractNum>
  <w:abstractNum w:abstractNumId="5" w15:restartNumberingAfterBreak="0">
    <w:nsid w:val="1A8D5A8B"/>
    <w:multiLevelType w:val="hybridMultilevel"/>
    <w:tmpl w:val="0A76D35A"/>
    <w:lvl w:ilvl="0" w:tplc="C4022D26">
      <w:start w:val="1"/>
      <w:numFmt w:val="decimal"/>
      <w:lvlText w:val="(%1)"/>
      <w:lvlJc w:val="left"/>
      <w:pPr>
        <w:ind w:left="927" w:hanging="360"/>
      </w:pPr>
      <w:rPr>
        <w:rFonts w:eastAsia="Calibri" w:hint="default"/>
        <w:color w:val="auto"/>
        <w:sz w:val="24"/>
        <w:szCs w:val="24"/>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1B4D026F"/>
    <w:multiLevelType w:val="hybridMultilevel"/>
    <w:tmpl w:val="56C05C72"/>
    <w:lvl w:ilvl="0" w:tplc="A1AE02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C023CBD"/>
    <w:multiLevelType w:val="hybridMultilevel"/>
    <w:tmpl w:val="3DE61276"/>
    <w:lvl w:ilvl="0" w:tplc="F1B2E48A">
      <w:start w:val="1"/>
      <w:numFmt w:val="decimal"/>
      <w:lvlText w:val="(%1)"/>
      <w:lvlJc w:val="left"/>
      <w:pPr>
        <w:ind w:left="990" w:hanging="360"/>
      </w:pPr>
      <w:rPr>
        <w:rFonts w:hint="default"/>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8" w15:restartNumberingAfterBreak="0">
    <w:nsid w:val="21685834"/>
    <w:multiLevelType w:val="hybridMultilevel"/>
    <w:tmpl w:val="E59050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D5A4F"/>
    <w:multiLevelType w:val="hybridMultilevel"/>
    <w:tmpl w:val="6DCC89A2"/>
    <w:lvl w:ilvl="0" w:tplc="01104384">
      <w:start w:val="2"/>
      <w:numFmt w:val="lowerLetter"/>
      <w:lvlText w:val="%1)"/>
      <w:lvlJc w:val="left"/>
      <w:pPr>
        <w:ind w:left="2472" w:hanging="360"/>
      </w:pPr>
      <w:rPr>
        <w:rFonts w:ascii="Times New Roman" w:hAnsi="Times New Roman" w:cs="Times New Roman" w:hint="default"/>
        <w:sz w:val="24"/>
      </w:rPr>
    </w:lvl>
    <w:lvl w:ilvl="1" w:tplc="04190019">
      <w:start w:val="1"/>
      <w:numFmt w:val="lowerLetter"/>
      <w:lvlText w:val="%2."/>
      <w:lvlJc w:val="left"/>
      <w:pPr>
        <w:ind w:left="3192" w:hanging="360"/>
      </w:pPr>
    </w:lvl>
    <w:lvl w:ilvl="2" w:tplc="0419001B">
      <w:start w:val="1"/>
      <w:numFmt w:val="lowerRoman"/>
      <w:lvlText w:val="%3."/>
      <w:lvlJc w:val="right"/>
      <w:pPr>
        <w:ind w:left="3912" w:hanging="180"/>
      </w:pPr>
    </w:lvl>
    <w:lvl w:ilvl="3" w:tplc="0419000F">
      <w:start w:val="1"/>
      <w:numFmt w:val="decimal"/>
      <w:lvlText w:val="%4."/>
      <w:lvlJc w:val="left"/>
      <w:pPr>
        <w:ind w:left="4632" w:hanging="360"/>
      </w:pPr>
    </w:lvl>
    <w:lvl w:ilvl="4" w:tplc="04190019">
      <w:start w:val="1"/>
      <w:numFmt w:val="lowerLetter"/>
      <w:lvlText w:val="%5."/>
      <w:lvlJc w:val="left"/>
      <w:pPr>
        <w:ind w:left="5352" w:hanging="360"/>
      </w:pPr>
    </w:lvl>
    <w:lvl w:ilvl="5" w:tplc="0419001B">
      <w:start w:val="1"/>
      <w:numFmt w:val="lowerRoman"/>
      <w:lvlText w:val="%6."/>
      <w:lvlJc w:val="right"/>
      <w:pPr>
        <w:ind w:left="6072" w:hanging="180"/>
      </w:pPr>
    </w:lvl>
    <w:lvl w:ilvl="6" w:tplc="0419000F">
      <w:start w:val="1"/>
      <w:numFmt w:val="decimal"/>
      <w:lvlText w:val="%7."/>
      <w:lvlJc w:val="left"/>
      <w:pPr>
        <w:ind w:left="6792" w:hanging="360"/>
      </w:pPr>
    </w:lvl>
    <w:lvl w:ilvl="7" w:tplc="04190019">
      <w:start w:val="1"/>
      <w:numFmt w:val="lowerLetter"/>
      <w:lvlText w:val="%8."/>
      <w:lvlJc w:val="left"/>
      <w:pPr>
        <w:ind w:left="7512" w:hanging="360"/>
      </w:pPr>
    </w:lvl>
    <w:lvl w:ilvl="8" w:tplc="0419001B">
      <w:start w:val="1"/>
      <w:numFmt w:val="lowerRoman"/>
      <w:lvlText w:val="%9."/>
      <w:lvlJc w:val="right"/>
      <w:pPr>
        <w:ind w:left="8232" w:hanging="180"/>
      </w:pPr>
    </w:lvl>
  </w:abstractNum>
  <w:abstractNum w:abstractNumId="10" w15:restartNumberingAfterBreak="0">
    <w:nsid w:val="3040337C"/>
    <w:multiLevelType w:val="hybridMultilevel"/>
    <w:tmpl w:val="3CF28DD4"/>
    <w:lvl w:ilvl="0" w:tplc="97F04C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936F8"/>
    <w:multiLevelType w:val="hybridMultilevel"/>
    <w:tmpl w:val="4EC2C7DA"/>
    <w:lvl w:ilvl="0" w:tplc="8E2EFBCE">
      <w:start w:val="1"/>
      <w:numFmt w:val="lowerLetter"/>
      <w:lvlText w:val="%1)"/>
      <w:lvlJc w:val="left"/>
      <w:pPr>
        <w:ind w:left="786" w:hanging="360"/>
      </w:pPr>
      <w:rPr>
        <w:rFonts w:ascii="Times New Roman" w:eastAsiaTheme="minorHAnsi" w:hAnsi="Times New Roman" w:cs="Times New Roman"/>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39844998"/>
    <w:multiLevelType w:val="hybridMultilevel"/>
    <w:tmpl w:val="2D046052"/>
    <w:lvl w:ilvl="0" w:tplc="067E5490">
      <w:start w:val="13"/>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36AAF"/>
    <w:multiLevelType w:val="hybridMultilevel"/>
    <w:tmpl w:val="41666550"/>
    <w:lvl w:ilvl="0" w:tplc="E676F59E">
      <w:start w:val="1"/>
      <w:numFmt w:val="decimal"/>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BC64AA6"/>
    <w:multiLevelType w:val="hybridMultilevel"/>
    <w:tmpl w:val="7540B15A"/>
    <w:lvl w:ilvl="0" w:tplc="8972809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15:restartNumberingAfterBreak="0">
    <w:nsid w:val="3F891AFF"/>
    <w:multiLevelType w:val="hybridMultilevel"/>
    <w:tmpl w:val="A42E1F86"/>
    <w:lvl w:ilvl="0" w:tplc="E9863FE4">
      <w:start w:val="6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E15903"/>
    <w:multiLevelType w:val="hybridMultilevel"/>
    <w:tmpl w:val="066E1F80"/>
    <w:lvl w:ilvl="0" w:tplc="C5FE51E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0C74BCD"/>
    <w:multiLevelType w:val="hybridMultilevel"/>
    <w:tmpl w:val="2CDA0930"/>
    <w:lvl w:ilvl="0" w:tplc="F42A8DAE">
      <w:start w:val="1"/>
      <w:numFmt w:val="decimal"/>
      <w:lvlText w:val="(%1)"/>
      <w:lvlJc w:val="left"/>
      <w:pPr>
        <w:ind w:left="1211" w:hanging="360"/>
      </w:pPr>
      <w:rPr>
        <w:rFonts w:cs="Times New Roman" w:hint="default"/>
        <w:b w:val="0"/>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D9275BF"/>
    <w:multiLevelType w:val="hybridMultilevel"/>
    <w:tmpl w:val="CCEE6152"/>
    <w:lvl w:ilvl="0" w:tplc="EFD098D4">
      <w:start w:val="1"/>
      <w:numFmt w:val="decimal"/>
      <w:lvlText w:val="(%1)"/>
      <w:lvlJc w:val="left"/>
      <w:pPr>
        <w:ind w:left="1497" w:hanging="930"/>
      </w:pPr>
      <w:rPr>
        <w:rFonts w:ascii="Times New Roman" w:hAnsi="Times New Roman" w:cs="Times New Roman" w:hint="default"/>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689205C5"/>
    <w:multiLevelType w:val="hybridMultilevel"/>
    <w:tmpl w:val="EFE84EFA"/>
    <w:lvl w:ilvl="0" w:tplc="DBACF4C0">
      <w:start w:val="56"/>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695E79E9"/>
    <w:multiLevelType w:val="hybridMultilevel"/>
    <w:tmpl w:val="4528A18E"/>
    <w:lvl w:ilvl="0" w:tplc="7AEC5416">
      <w:start w:val="1"/>
      <w:numFmt w:val="bullet"/>
      <w:lvlText w:val="-"/>
      <w:lvlJc w:val="left"/>
      <w:pPr>
        <w:ind w:left="927" w:hanging="360"/>
      </w:pPr>
      <w:rPr>
        <w:rFonts w:ascii="Times New Roman" w:eastAsiaTheme="minorEastAsia" w:hAnsi="Times New Roman" w:cs="Times New Roman" w:hint="default"/>
        <w:i w:val="0"/>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6DE124FA"/>
    <w:multiLevelType w:val="hybridMultilevel"/>
    <w:tmpl w:val="49ACE1B8"/>
    <w:lvl w:ilvl="0" w:tplc="D9FAF314">
      <w:start w:val="1"/>
      <w:numFmt w:val="decimal"/>
      <w:lvlText w:val="(%1)"/>
      <w:lvlJc w:val="left"/>
      <w:pPr>
        <w:ind w:left="720" w:hanging="360"/>
      </w:pPr>
      <w:rPr>
        <w:rFonts w:hint="default"/>
        <w:strike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3EC7D1C"/>
    <w:multiLevelType w:val="hybridMultilevel"/>
    <w:tmpl w:val="E216FA1E"/>
    <w:lvl w:ilvl="0" w:tplc="09A8E0FC">
      <w:start w:val="1"/>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74652AF5"/>
    <w:multiLevelType w:val="hybridMultilevel"/>
    <w:tmpl w:val="CFC43CF2"/>
    <w:lvl w:ilvl="0" w:tplc="01100E2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74BB74EA"/>
    <w:multiLevelType w:val="hybridMultilevel"/>
    <w:tmpl w:val="E216FA1E"/>
    <w:lvl w:ilvl="0" w:tplc="09A8E0FC">
      <w:start w:val="1"/>
      <w:numFmt w:val="decimal"/>
      <w:lvlText w:val="%1."/>
      <w:lvlJc w:val="left"/>
      <w:pPr>
        <w:ind w:left="135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15:restartNumberingAfterBreak="0">
    <w:nsid w:val="79866ABD"/>
    <w:multiLevelType w:val="hybridMultilevel"/>
    <w:tmpl w:val="A770FA74"/>
    <w:lvl w:ilvl="0" w:tplc="5A9C6BEC">
      <w:start w:val="15"/>
      <w:numFmt w:val="decimal"/>
      <w:lvlText w:val="%1."/>
      <w:lvlJc w:val="left"/>
      <w:pPr>
        <w:ind w:left="960" w:hanging="360"/>
      </w:pPr>
      <w:rPr>
        <w:rFonts w:hint="default"/>
      </w:rPr>
    </w:lvl>
    <w:lvl w:ilvl="1" w:tplc="04180019" w:tentative="1">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num w:numId="1">
    <w:abstractNumId w:val="24"/>
  </w:num>
  <w:num w:numId="2">
    <w:abstractNumId w:val="20"/>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25"/>
  </w:num>
  <w:num w:numId="11">
    <w:abstractNumId w:val="8"/>
  </w:num>
  <w:num w:numId="12">
    <w:abstractNumId w:val="6"/>
  </w:num>
  <w:num w:numId="13">
    <w:abstractNumId w:val="22"/>
  </w:num>
  <w:num w:numId="14">
    <w:abstractNumId w:val="16"/>
  </w:num>
  <w:num w:numId="15">
    <w:abstractNumId w:val="21"/>
  </w:num>
  <w:num w:numId="16">
    <w:abstractNumId w:val="1"/>
  </w:num>
  <w:num w:numId="17">
    <w:abstractNumId w:val="10"/>
  </w:num>
  <w:num w:numId="18">
    <w:abstractNumId w:val="3"/>
  </w:num>
  <w:num w:numId="19">
    <w:abstractNumId w:val="17"/>
  </w:num>
  <w:num w:numId="20">
    <w:abstractNumId w:val="13"/>
  </w:num>
  <w:num w:numId="21">
    <w:abstractNumId w:val="5"/>
  </w:num>
  <w:num w:numId="22">
    <w:abstractNumId w:val="19"/>
  </w:num>
  <w:num w:numId="23">
    <w:abstractNumId w:val="2"/>
  </w:num>
  <w:num w:numId="24">
    <w:abstractNumId w:val="4"/>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84"/>
    <w:rsid w:val="000129D4"/>
    <w:rsid w:val="0003043F"/>
    <w:rsid w:val="00032F46"/>
    <w:rsid w:val="0003309B"/>
    <w:rsid w:val="00041BD7"/>
    <w:rsid w:val="00043CA7"/>
    <w:rsid w:val="00044902"/>
    <w:rsid w:val="00047937"/>
    <w:rsid w:val="00072D74"/>
    <w:rsid w:val="000750AE"/>
    <w:rsid w:val="00085F7D"/>
    <w:rsid w:val="000915BE"/>
    <w:rsid w:val="00092980"/>
    <w:rsid w:val="000A29C7"/>
    <w:rsid w:val="000A6305"/>
    <w:rsid w:val="000B5E84"/>
    <w:rsid w:val="000C5DA5"/>
    <w:rsid w:val="000C6BD2"/>
    <w:rsid w:val="000D4497"/>
    <w:rsid w:val="000F045F"/>
    <w:rsid w:val="000F34A2"/>
    <w:rsid w:val="000F5973"/>
    <w:rsid w:val="001102AC"/>
    <w:rsid w:val="0011312F"/>
    <w:rsid w:val="00122D85"/>
    <w:rsid w:val="00130EF0"/>
    <w:rsid w:val="001408B9"/>
    <w:rsid w:val="00141663"/>
    <w:rsid w:val="00145597"/>
    <w:rsid w:val="00167022"/>
    <w:rsid w:val="00176C8C"/>
    <w:rsid w:val="00194023"/>
    <w:rsid w:val="001A6AA4"/>
    <w:rsid w:val="001C118F"/>
    <w:rsid w:val="001D59D7"/>
    <w:rsid w:val="001D694A"/>
    <w:rsid w:val="001F5CEF"/>
    <w:rsid w:val="00202BD1"/>
    <w:rsid w:val="0020436F"/>
    <w:rsid w:val="00217A02"/>
    <w:rsid w:val="00220ACE"/>
    <w:rsid w:val="002271CD"/>
    <w:rsid w:val="00276B6F"/>
    <w:rsid w:val="00291BD7"/>
    <w:rsid w:val="002A78F3"/>
    <w:rsid w:val="002B3E12"/>
    <w:rsid w:val="002B41CF"/>
    <w:rsid w:val="002C0D98"/>
    <w:rsid w:val="002D159B"/>
    <w:rsid w:val="002E2876"/>
    <w:rsid w:val="002E7A3B"/>
    <w:rsid w:val="002E7F07"/>
    <w:rsid w:val="002F1D49"/>
    <w:rsid w:val="002F6277"/>
    <w:rsid w:val="002F7C05"/>
    <w:rsid w:val="00305C53"/>
    <w:rsid w:val="00322A87"/>
    <w:rsid w:val="0032473B"/>
    <w:rsid w:val="003348AC"/>
    <w:rsid w:val="00342B04"/>
    <w:rsid w:val="00357455"/>
    <w:rsid w:val="003646CD"/>
    <w:rsid w:val="0036555F"/>
    <w:rsid w:val="00371A0C"/>
    <w:rsid w:val="00371A6B"/>
    <w:rsid w:val="003753F4"/>
    <w:rsid w:val="003817FA"/>
    <w:rsid w:val="003860AE"/>
    <w:rsid w:val="003952B3"/>
    <w:rsid w:val="003A71C7"/>
    <w:rsid w:val="003B64B1"/>
    <w:rsid w:val="003C692F"/>
    <w:rsid w:val="003F0385"/>
    <w:rsid w:val="003F4821"/>
    <w:rsid w:val="00403527"/>
    <w:rsid w:val="00404A78"/>
    <w:rsid w:val="00405B2C"/>
    <w:rsid w:val="00412C68"/>
    <w:rsid w:val="00413217"/>
    <w:rsid w:val="00415759"/>
    <w:rsid w:val="00423F48"/>
    <w:rsid w:val="0042438E"/>
    <w:rsid w:val="00426331"/>
    <w:rsid w:val="00440DD1"/>
    <w:rsid w:val="00450152"/>
    <w:rsid w:val="0045434C"/>
    <w:rsid w:val="004556B9"/>
    <w:rsid w:val="00455C86"/>
    <w:rsid w:val="0046757B"/>
    <w:rsid w:val="00486C01"/>
    <w:rsid w:val="00494C0E"/>
    <w:rsid w:val="004A246E"/>
    <w:rsid w:val="004D0D94"/>
    <w:rsid w:val="004D1CEC"/>
    <w:rsid w:val="004E64E1"/>
    <w:rsid w:val="004F3B75"/>
    <w:rsid w:val="004F53B3"/>
    <w:rsid w:val="005055F2"/>
    <w:rsid w:val="00505D0E"/>
    <w:rsid w:val="0051073B"/>
    <w:rsid w:val="00520795"/>
    <w:rsid w:val="0052715D"/>
    <w:rsid w:val="00530590"/>
    <w:rsid w:val="005329F1"/>
    <w:rsid w:val="00532D97"/>
    <w:rsid w:val="005404ED"/>
    <w:rsid w:val="0054393B"/>
    <w:rsid w:val="005457FB"/>
    <w:rsid w:val="005602EB"/>
    <w:rsid w:val="00562A08"/>
    <w:rsid w:val="00570ABE"/>
    <w:rsid w:val="00575CDA"/>
    <w:rsid w:val="00585A36"/>
    <w:rsid w:val="00586A84"/>
    <w:rsid w:val="005973C1"/>
    <w:rsid w:val="005A4471"/>
    <w:rsid w:val="005A7022"/>
    <w:rsid w:val="005C2512"/>
    <w:rsid w:val="005E012F"/>
    <w:rsid w:val="005E4517"/>
    <w:rsid w:val="005E45AC"/>
    <w:rsid w:val="005E4FB2"/>
    <w:rsid w:val="005E75F7"/>
    <w:rsid w:val="005F7CF6"/>
    <w:rsid w:val="00601A0F"/>
    <w:rsid w:val="00622DD0"/>
    <w:rsid w:val="00626080"/>
    <w:rsid w:val="00631CC3"/>
    <w:rsid w:val="00654F42"/>
    <w:rsid w:val="00656519"/>
    <w:rsid w:val="006759CE"/>
    <w:rsid w:val="00687807"/>
    <w:rsid w:val="006A3B2B"/>
    <w:rsid w:val="006C5AAA"/>
    <w:rsid w:val="006C6F4C"/>
    <w:rsid w:val="006D4594"/>
    <w:rsid w:val="006D7292"/>
    <w:rsid w:val="006E1CDD"/>
    <w:rsid w:val="006E689B"/>
    <w:rsid w:val="006F6E09"/>
    <w:rsid w:val="00705B75"/>
    <w:rsid w:val="00707A25"/>
    <w:rsid w:val="00721CCD"/>
    <w:rsid w:val="00742BAD"/>
    <w:rsid w:val="00763381"/>
    <w:rsid w:val="00771FCD"/>
    <w:rsid w:val="00772766"/>
    <w:rsid w:val="007773BE"/>
    <w:rsid w:val="00785ABC"/>
    <w:rsid w:val="00787E55"/>
    <w:rsid w:val="0079114A"/>
    <w:rsid w:val="007A4F36"/>
    <w:rsid w:val="007C4101"/>
    <w:rsid w:val="007F5C17"/>
    <w:rsid w:val="007F5E11"/>
    <w:rsid w:val="00800EB0"/>
    <w:rsid w:val="00806C9B"/>
    <w:rsid w:val="00833C9C"/>
    <w:rsid w:val="00860EBD"/>
    <w:rsid w:val="00872531"/>
    <w:rsid w:val="00883F16"/>
    <w:rsid w:val="00884EB8"/>
    <w:rsid w:val="00885DD7"/>
    <w:rsid w:val="00891C85"/>
    <w:rsid w:val="00892781"/>
    <w:rsid w:val="00896431"/>
    <w:rsid w:val="00897D9D"/>
    <w:rsid w:val="008B0FEE"/>
    <w:rsid w:val="008B4D5C"/>
    <w:rsid w:val="008C21E8"/>
    <w:rsid w:val="008C272F"/>
    <w:rsid w:val="008D5755"/>
    <w:rsid w:val="008F2A53"/>
    <w:rsid w:val="008F4DC3"/>
    <w:rsid w:val="009118DD"/>
    <w:rsid w:val="009331EE"/>
    <w:rsid w:val="00940E4F"/>
    <w:rsid w:val="00942849"/>
    <w:rsid w:val="00952C05"/>
    <w:rsid w:val="0096307C"/>
    <w:rsid w:val="009635CD"/>
    <w:rsid w:val="00967127"/>
    <w:rsid w:val="009846AC"/>
    <w:rsid w:val="0098742D"/>
    <w:rsid w:val="009B1FF2"/>
    <w:rsid w:val="009B32B7"/>
    <w:rsid w:val="009C0EBD"/>
    <w:rsid w:val="009C3C1A"/>
    <w:rsid w:val="009D0EF3"/>
    <w:rsid w:val="009D712A"/>
    <w:rsid w:val="009E4139"/>
    <w:rsid w:val="009E521D"/>
    <w:rsid w:val="009F2D02"/>
    <w:rsid w:val="00A00895"/>
    <w:rsid w:val="00A00E5C"/>
    <w:rsid w:val="00A1196F"/>
    <w:rsid w:val="00A1422E"/>
    <w:rsid w:val="00A14889"/>
    <w:rsid w:val="00A15D9E"/>
    <w:rsid w:val="00A2076E"/>
    <w:rsid w:val="00A32A51"/>
    <w:rsid w:val="00A41B04"/>
    <w:rsid w:val="00A51FF2"/>
    <w:rsid w:val="00A65B97"/>
    <w:rsid w:val="00A703A7"/>
    <w:rsid w:val="00A756FE"/>
    <w:rsid w:val="00A75D9F"/>
    <w:rsid w:val="00A77D3F"/>
    <w:rsid w:val="00A91BF1"/>
    <w:rsid w:val="00A91D86"/>
    <w:rsid w:val="00AA3DD8"/>
    <w:rsid w:val="00AB2DAC"/>
    <w:rsid w:val="00AB3741"/>
    <w:rsid w:val="00AB3CCF"/>
    <w:rsid w:val="00AB4533"/>
    <w:rsid w:val="00AB4A0A"/>
    <w:rsid w:val="00AC3CD1"/>
    <w:rsid w:val="00AD050D"/>
    <w:rsid w:val="00AD21B4"/>
    <w:rsid w:val="00AD78FC"/>
    <w:rsid w:val="00AD7931"/>
    <w:rsid w:val="00AE3134"/>
    <w:rsid w:val="00AE48CA"/>
    <w:rsid w:val="00AF22BC"/>
    <w:rsid w:val="00B25560"/>
    <w:rsid w:val="00B318B8"/>
    <w:rsid w:val="00B31A1C"/>
    <w:rsid w:val="00B37421"/>
    <w:rsid w:val="00B41915"/>
    <w:rsid w:val="00B44285"/>
    <w:rsid w:val="00B45A5B"/>
    <w:rsid w:val="00B525D1"/>
    <w:rsid w:val="00B63726"/>
    <w:rsid w:val="00B65F92"/>
    <w:rsid w:val="00B75062"/>
    <w:rsid w:val="00B86753"/>
    <w:rsid w:val="00B90C11"/>
    <w:rsid w:val="00B9775D"/>
    <w:rsid w:val="00BB03D5"/>
    <w:rsid w:val="00BC0CCF"/>
    <w:rsid w:val="00BC64DA"/>
    <w:rsid w:val="00BD0B32"/>
    <w:rsid w:val="00BD0D36"/>
    <w:rsid w:val="00BD15A6"/>
    <w:rsid w:val="00BD4605"/>
    <w:rsid w:val="00BD7FCD"/>
    <w:rsid w:val="00BE4158"/>
    <w:rsid w:val="00BE6AC6"/>
    <w:rsid w:val="00BE7249"/>
    <w:rsid w:val="00BF16B5"/>
    <w:rsid w:val="00C165DA"/>
    <w:rsid w:val="00C25601"/>
    <w:rsid w:val="00C31D8E"/>
    <w:rsid w:val="00C33AC0"/>
    <w:rsid w:val="00C347CA"/>
    <w:rsid w:val="00C5049C"/>
    <w:rsid w:val="00C531E9"/>
    <w:rsid w:val="00C55700"/>
    <w:rsid w:val="00C67093"/>
    <w:rsid w:val="00C826D1"/>
    <w:rsid w:val="00C82C3D"/>
    <w:rsid w:val="00C92B9B"/>
    <w:rsid w:val="00CA1701"/>
    <w:rsid w:val="00CA45EF"/>
    <w:rsid w:val="00CC3FD5"/>
    <w:rsid w:val="00CC46FA"/>
    <w:rsid w:val="00CD2869"/>
    <w:rsid w:val="00CD3B7D"/>
    <w:rsid w:val="00CD5D15"/>
    <w:rsid w:val="00CE4142"/>
    <w:rsid w:val="00CF6589"/>
    <w:rsid w:val="00D03D0A"/>
    <w:rsid w:val="00D0533B"/>
    <w:rsid w:val="00D06E1F"/>
    <w:rsid w:val="00D13975"/>
    <w:rsid w:val="00D20062"/>
    <w:rsid w:val="00D26FD3"/>
    <w:rsid w:val="00D30D69"/>
    <w:rsid w:val="00D37DB0"/>
    <w:rsid w:val="00D46023"/>
    <w:rsid w:val="00D52FF4"/>
    <w:rsid w:val="00D63181"/>
    <w:rsid w:val="00D657DA"/>
    <w:rsid w:val="00D65EB0"/>
    <w:rsid w:val="00D70E5B"/>
    <w:rsid w:val="00D735A1"/>
    <w:rsid w:val="00D8517E"/>
    <w:rsid w:val="00D86513"/>
    <w:rsid w:val="00DB6881"/>
    <w:rsid w:val="00DC3A8F"/>
    <w:rsid w:val="00DD0B54"/>
    <w:rsid w:val="00DE2276"/>
    <w:rsid w:val="00DF716E"/>
    <w:rsid w:val="00E01F21"/>
    <w:rsid w:val="00E02657"/>
    <w:rsid w:val="00E16A65"/>
    <w:rsid w:val="00E35E46"/>
    <w:rsid w:val="00E5087E"/>
    <w:rsid w:val="00E52066"/>
    <w:rsid w:val="00E62BEA"/>
    <w:rsid w:val="00E7065B"/>
    <w:rsid w:val="00E7126F"/>
    <w:rsid w:val="00E90DBA"/>
    <w:rsid w:val="00E91B2F"/>
    <w:rsid w:val="00E93B8E"/>
    <w:rsid w:val="00E95EA1"/>
    <w:rsid w:val="00EA2B9A"/>
    <w:rsid w:val="00EB4C18"/>
    <w:rsid w:val="00ED54E9"/>
    <w:rsid w:val="00EE1BF1"/>
    <w:rsid w:val="00EF1027"/>
    <w:rsid w:val="00EF16DD"/>
    <w:rsid w:val="00EF2784"/>
    <w:rsid w:val="00F009AF"/>
    <w:rsid w:val="00F1327C"/>
    <w:rsid w:val="00F43899"/>
    <w:rsid w:val="00F54440"/>
    <w:rsid w:val="00F55B08"/>
    <w:rsid w:val="00F61D7F"/>
    <w:rsid w:val="00F62722"/>
    <w:rsid w:val="00F63B68"/>
    <w:rsid w:val="00F77B54"/>
    <w:rsid w:val="00F805EF"/>
    <w:rsid w:val="00F81B70"/>
    <w:rsid w:val="00F9715B"/>
    <w:rsid w:val="00FD1BCF"/>
    <w:rsid w:val="00FD3AAD"/>
    <w:rsid w:val="00FD75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A646"/>
  <w15:chartTrackingRefBased/>
  <w15:docId w15:val="{8E3E281C-92CA-4B15-8651-7B3A1864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821"/>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F4821"/>
    <w:pPr>
      <w:spacing w:after="200" w:line="276" w:lineRule="auto"/>
      <w:ind w:left="720"/>
      <w:contextualSpacing/>
    </w:pPr>
    <w:rPr>
      <w:lang w:val="ru-RU"/>
    </w:rPr>
  </w:style>
  <w:style w:type="character" w:styleId="Hyperlink">
    <w:name w:val="Hyperlink"/>
    <w:basedOn w:val="Fontdeparagrafimplicit"/>
    <w:uiPriority w:val="99"/>
    <w:unhideWhenUsed/>
    <w:rsid w:val="003F4821"/>
    <w:rPr>
      <w:color w:val="0563C1" w:themeColor="hyperlink"/>
      <w:u w:val="single"/>
    </w:rPr>
  </w:style>
  <w:style w:type="paragraph" w:styleId="NormalWeb">
    <w:name w:val="Normal (Web)"/>
    <w:basedOn w:val="Normal"/>
    <w:uiPriority w:val="99"/>
    <w:unhideWhenUsed/>
    <w:rsid w:val="003F4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Normal"/>
    <w:rsid w:val="002F627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tandard">
    <w:name w:val="Standard"/>
    <w:rsid w:val="00A15D9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Referincomentariu">
    <w:name w:val="annotation reference"/>
    <w:basedOn w:val="Fontdeparagrafimplicit"/>
    <w:uiPriority w:val="99"/>
    <w:semiHidden/>
    <w:unhideWhenUsed/>
    <w:rsid w:val="00194023"/>
    <w:rPr>
      <w:sz w:val="16"/>
      <w:szCs w:val="16"/>
    </w:rPr>
  </w:style>
  <w:style w:type="paragraph" w:styleId="Textcomentariu">
    <w:name w:val="annotation text"/>
    <w:basedOn w:val="Normal"/>
    <w:link w:val="TextcomentariuCaracter"/>
    <w:uiPriority w:val="99"/>
    <w:unhideWhenUsed/>
    <w:rsid w:val="00194023"/>
    <w:pPr>
      <w:spacing w:line="240" w:lineRule="auto"/>
    </w:pPr>
    <w:rPr>
      <w:sz w:val="20"/>
      <w:szCs w:val="20"/>
    </w:rPr>
  </w:style>
  <w:style w:type="character" w:customStyle="1" w:styleId="TextcomentariuCaracter">
    <w:name w:val="Text comentariu Caracter"/>
    <w:basedOn w:val="Fontdeparagrafimplicit"/>
    <w:link w:val="Textcomentariu"/>
    <w:uiPriority w:val="99"/>
    <w:rsid w:val="00194023"/>
    <w:rPr>
      <w:sz w:val="20"/>
      <w:szCs w:val="20"/>
      <w:lang w:val="en-US"/>
    </w:rPr>
  </w:style>
  <w:style w:type="paragraph" w:styleId="TextnBalon">
    <w:name w:val="Balloon Text"/>
    <w:basedOn w:val="Normal"/>
    <w:link w:val="TextnBalonCaracter"/>
    <w:uiPriority w:val="99"/>
    <w:semiHidden/>
    <w:unhideWhenUsed/>
    <w:rsid w:val="00AA3DD8"/>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A3DD8"/>
    <w:rPr>
      <w:rFonts w:ascii="Segoe UI" w:hAnsi="Segoe UI" w:cs="Segoe UI"/>
      <w:sz w:val="18"/>
      <w:szCs w:val="18"/>
      <w:lang w:val="en-US"/>
    </w:rPr>
  </w:style>
  <w:style w:type="paragraph" w:customStyle="1" w:styleId="Normal1">
    <w:name w:val="Normal1"/>
    <w:rsid w:val="001102AC"/>
    <w:pPr>
      <w:spacing w:after="200" w:line="276" w:lineRule="auto"/>
    </w:pPr>
    <w:rPr>
      <w:rFonts w:ascii="Calibri" w:eastAsia="Calibri" w:hAnsi="Calibri" w:cs="Calibri"/>
      <w:lang w:val="en-US"/>
    </w:rPr>
  </w:style>
  <w:style w:type="character" w:styleId="Robust">
    <w:name w:val="Strong"/>
    <w:uiPriority w:val="22"/>
    <w:qFormat/>
    <w:rsid w:val="004F3B75"/>
    <w:rPr>
      <w:b/>
      <w:bCs/>
    </w:rPr>
  </w:style>
  <w:style w:type="paragraph" w:styleId="SubiectComentariu">
    <w:name w:val="annotation subject"/>
    <w:basedOn w:val="Textcomentariu"/>
    <w:next w:val="Textcomentariu"/>
    <w:link w:val="SubiectComentariuCaracter"/>
    <w:uiPriority w:val="99"/>
    <w:semiHidden/>
    <w:unhideWhenUsed/>
    <w:rsid w:val="00B75062"/>
    <w:rPr>
      <w:b/>
      <w:bCs/>
    </w:rPr>
  </w:style>
  <w:style w:type="character" w:customStyle="1" w:styleId="SubiectComentariuCaracter">
    <w:name w:val="Subiect Comentariu Caracter"/>
    <w:basedOn w:val="TextcomentariuCaracter"/>
    <w:link w:val="SubiectComentariu"/>
    <w:uiPriority w:val="99"/>
    <w:semiHidden/>
    <w:rsid w:val="00B75062"/>
    <w:rPr>
      <w:b/>
      <w:bCs/>
      <w:sz w:val="20"/>
      <w:szCs w:val="20"/>
      <w:lang w:val="en-US"/>
    </w:rPr>
  </w:style>
  <w:style w:type="paragraph" w:styleId="Frspaiere">
    <w:name w:val="No Spacing"/>
    <w:uiPriority w:val="1"/>
    <w:qFormat/>
    <w:rsid w:val="00883F16"/>
    <w:pPr>
      <w:spacing w:after="0" w:line="240" w:lineRule="auto"/>
    </w:pPr>
    <w:rPr>
      <w:lang w:val="en-US"/>
    </w:rPr>
  </w:style>
  <w:style w:type="paragraph" w:styleId="Revizuire">
    <w:name w:val="Revision"/>
    <w:hidden/>
    <w:uiPriority w:val="99"/>
    <w:semiHidden/>
    <w:rsid w:val="008F4D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5916">
      <w:bodyDiv w:val="1"/>
      <w:marLeft w:val="0"/>
      <w:marRight w:val="0"/>
      <w:marTop w:val="0"/>
      <w:marBottom w:val="0"/>
      <w:divBdr>
        <w:top w:val="none" w:sz="0" w:space="0" w:color="auto"/>
        <w:left w:val="none" w:sz="0" w:space="0" w:color="auto"/>
        <w:bottom w:val="none" w:sz="0" w:space="0" w:color="auto"/>
        <w:right w:val="none" w:sz="0" w:space="0" w:color="auto"/>
      </w:divBdr>
    </w:div>
    <w:div w:id="259140403">
      <w:bodyDiv w:val="1"/>
      <w:marLeft w:val="0"/>
      <w:marRight w:val="0"/>
      <w:marTop w:val="0"/>
      <w:marBottom w:val="0"/>
      <w:divBdr>
        <w:top w:val="none" w:sz="0" w:space="0" w:color="auto"/>
        <w:left w:val="none" w:sz="0" w:space="0" w:color="auto"/>
        <w:bottom w:val="none" w:sz="0" w:space="0" w:color="auto"/>
        <w:right w:val="none" w:sz="0" w:space="0" w:color="auto"/>
      </w:divBdr>
    </w:div>
    <w:div w:id="447817618">
      <w:bodyDiv w:val="1"/>
      <w:marLeft w:val="0"/>
      <w:marRight w:val="0"/>
      <w:marTop w:val="0"/>
      <w:marBottom w:val="0"/>
      <w:divBdr>
        <w:top w:val="none" w:sz="0" w:space="0" w:color="auto"/>
        <w:left w:val="none" w:sz="0" w:space="0" w:color="auto"/>
        <w:bottom w:val="none" w:sz="0" w:space="0" w:color="auto"/>
        <w:right w:val="none" w:sz="0" w:space="0" w:color="auto"/>
      </w:divBdr>
    </w:div>
    <w:div w:id="815951370">
      <w:bodyDiv w:val="1"/>
      <w:marLeft w:val="0"/>
      <w:marRight w:val="0"/>
      <w:marTop w:val="0"/>
      <w:marBottom w:val="0"/>
      <w:divBdr>
        <w:top w:val="none" w:sz="0" w:space="0" w:color="auto"/>
        <w:left w:val="none" w:sz="0" w:space="0" w:color="auto"/>
        <w:bottom w:val="none" w:sz="0" w:space="0" w:color="auto"/>
        <w:right w:val="none" w:sz="0" w:space="0" w:color="auto"/>
      </w:divBdr>
    </w:div>
    <w:div w:id="854458673">
      <w:bodyDiv w:val="1"/>
      <w:marLeft w:val="0"/>
      <w:marRight w:val="0"/>
      <w:marTop w:val="0"/>
      <w:marBottom w:val="0"/>
      <w:divBdr>
        <w:top w:val="none" w:sz="0" w:space="0" w:color="auto"/>
        <w:left w:val="none" w:sz="0" w:space="0" w:color="auto"/>
        <w:bottom w:val="none" w:sz="0" w:space="0" w:color="auto"/>
        <w:right w:val="none" w:sz="0" w:space="0" w:color="auto"/>
      </w:divBdr>
    </w:div>
    <w:div w:id="16182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me\AppData\Roaming\Microsoft\Word\TEXT=LPLP20060727260" TargetMode="External"/><Relationship Id="rId3" Type="http://schemas.openxmlformats.org/officeDocument/2006/relationships/styles" Target="styles.xml"/><Relationship Id="rId7" Type="http://schemas.openxmlformats.org/officeDocument/2006/relationships/hyperlink" Target="file:///C:\Users\alexandru.berlinschi\Desktop\TEXT=LPLP200305302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lexandru.berlinschi\Desktop\TEXT=LPLP2006072726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Home\AppData\Roaming\Microsoft\Word\TEXT=LPLP2017122210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D2888-5178-48AC-81F9-DA551573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8474</Words>
  <Characters>49150</Characters>
  <Application>Microsoft Office Word</Application>
  <DocSecurity>0</DocSecurity>
  <Lines>409</Lines>
  <Paragraphs>115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Gafton Vasile</dc:creator>
  <cp:keywords/>
  <dc:description/>
  <cp:lastModifiedBy>Angheli Cristina</cp:lastModifiedBy>
  <cp:revision>2</cp:revision>
  <dcterms:created xsi:type="dcterms:W3CDTF">2020-06-03T07:06:00Z</dcterms:created>
  <dcterms:modified xsi:type="dcterms:W3CDTF">2020-06-03T07:06:00Z</dcterms:modified>
</cp:coreProperties>
</file>