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9839" w14:textId="77777777" w:rsidR="00756630" w:rsidRPr="00EC532E" w:rsidRDefault="00756630" w:rsidP="00756630">
      <w:pPr>
        <w:spacing w:line="276" w:lineRule="auto"/>
        <w:jc w:val="right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Утверждено</w:t>
      </w:r>
    </w:p>
    <w:p w14:paraId="1A7105EF" w14:textId="77777777" w:rsidR="00756630" w:rsidRPr="00EC532E" w:rsidRDefault="00756630" w:rsidP="00756630">
      <w:pPr>
        <w:jc w:val="right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Постановлением Центральной избирательной комиссии</w:t>
      </w:r>
    </w:p>
    <w:p w14:paraId="68CFA041" w14:textId="1FACA667" w:rsidR="00483CF6" w:rsidRPr="00EC532E" w:rsidRDefault="00756630" w:rsidP="00756630">
      <w:pPr>
        <w:jc w:val="right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№ </w:t>
      </w:r>
      <w:r w:rsidRPr="00EC532E">
        <w:rPr>
          <w:color w:val="000000" w:themeColor="text1"/>
          <w:sz w:val="24"/>
          <w:szCs w:val="24"/>
          <w:lang w:val="ru-RU" w:bidi="ar-SA"/>
        </w:rPr>
        <w:t xml:space="preserve">1100 </w:t>
      </w:r>
      <w:r w:rsidRPr="00EC532E">
        <w:rPr>
          <w:color w:val="000000" w:themeColor="text1"/>
          <w:sz w:val="24"/>
          <w:szCs w:val="24"/>
          <w:lang w:val="ru-RU"/>
        </w:rPr>
        <w:t>от 21 июня 2023 г.</w:t>
      </w:r>
    </w:p>
    <w:p w14:paraId="54C4B02D" w14:textId="77777777" w:rsidR="00756630" w:rsidRPr="00EC532E" w:rsidRDefault="00756630" w:rsidP="00F9190F">
      <w:pPr>
        <w:rPr>
          <w:color w:val="000000" w:themeColor="text1"/>
          <w:sz w:val="24"/>
          <w:szCs w:val="24"/>
          <w:lang w:val="ru-RU"/>
        </w:rPr>
      </w:pPr>
    </w:p>
    <w:p w14:paraId="216C0444" w14:textId="2A31CF2B" w:rsidR="00FE7211" w:rsidRPr="00EC532E" w:rsidRDefault="00FE7211" w:rsidP="00FE7211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color w:val="000000" w:themeColor="text1"/>
          <w:sz w:val="24"/>
          <w:szCs w:val="24"/>
          <w:lang w:val="ru-RU"/>
        </w:rPr>
        <w:t>ПОЛОЖЕНИЕ</w:t>
      </w:r>
    </w:p>
    <w:p w14:paraId="7E60838B" w14:textId="77777777" w:rsidR="00DD094F" w:rsidRPr="00EC532E" w:rsidRDefault="00FE7211" w:rsidP="00FE7211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color w:val="000000" w:themeColor="text1"/>
          <w:sz w:val="24"/>
          <w:szCs w:val="24"/>
          <w:lang w:val="ru-RU"/>
        </w:rPr>
        <w:t>о деятельности окружного избирательного совета</w:t>
      </w:r>
    </w:p>
    <w:p w14:paraId="63909D3B" w14:textId="3447B9B0" w:rsidR="00FE7211" w:rsidRPr="00EC532E" w:rsidRDefault="00FE7211" w:rsidP="00FE7211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color w:val="000000" w:themeColor="text1"/>
          <w:sz w:val="24"/>
          <w:szCs w:val="24"/>
          <w:lang w:val="ru-RU"/>
        </w:rPr>
        <w:t>в избирательный период</w:t>
      </w:r>
    </w:p>
    <w:p w14:paraId="53E5649C" w14:textId="77777777" w:rsidR="00FE7211" w:rsidRPr="00EC532E" w:rsidRDefault="00FE7211" w:rsidP="00FE7211">
      <w:pPr>
        <w:rPr>
          <w:color w:val="000000" w:themeColor="text1"/>
          <w:sz w:val="24"/>
          <w:szCs w:val="24"/>
          <w:lang w:val="ru-RU"/>
        </w:rPr>
      </w:pPr>
    </w:p>
    <w:p w14:paraId="0043D38E" w14:textId="6B7B7EDC" w:rsidR="00833FCA" w:rsidRPr="00EC532E" w:rsidRDefault="00FE7211" w:rsidP="00D7665D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color w:val="000000" w:themeColor="text1"/>
          <w:sz w:val="24"/>
          <w:szCs w:val="24"/>
          <w:lang w:val="ru-RU"/>
        </w:rPr>
        <w:t>Глава</w:t>
      </w:r>
      <w:r w:rsidR="00483CF6" w:rsidRPr="00EC532E">
        <w:rPr>
          <w:b/>
          <w:color w:val="000000" w:themeColor="text1"/>
          <w:sz w:val="24"/>
          <w:szCs w:val="24"/>
          <w:lang w:val="ru-RU"/>
        </w:rPr>
        <w:t xml:space="preserve"> I</w:t>
      </w:r>
      <w:r w:rsidRPr="00EC532E">
        <w:rPr>
          <w:b/>
          <w:color w:val="000000" w:themeColor="text1"/>
          <w:sz w:val="24"/>
          <w:szCs w:val="24"/>
          <w:lang w:val="ru-RU"/>
        </w:rPr>
        <w:t>.</w:t>
      </w:r>
    </w:p>
    <w:p w14:paraId="45179E51" w14:textId="7AEDA755" w:rsidR="00833FCA" w:rsidRPr="00EC532E" w:rsidRDefault="00FE7211" w:rsidP="00D7665D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color w:val="000000" w:themeColor="text1"/>
          <w:sz w:val="24"/>
          <w:szCs w:val="24"/>
          <w:lang w:val="ru-RU"/>
        </w:rPr>
        <w:t>Общие положения</w:t>
      </w:r>
    </w:p>
    <w:p w14:paraId="362157F4" w14:textId="77777777" w:rsidR="00833FCA" w:rsidRPr="00EC532E" w:rsidRDefault="00833FCA" w:rsidP="00F9190F">
      <w:pPr>
        <w:rPr>
          <w:color w:val="000000" w:themeColor="text1"/>
          <w:sz w:val="24"/>
          <w:szCs w:val="24"/>
          <w:lang w:val="ru-RU"/>
        </w:rPr>
      </w:pPr>
    </w:p>
    <w:p w14:paraId="3837FB4A" w14:textId="7090A4C9" w:rsidR="00833FCA" w:rsidRPr="00EC532E" w:rsidRDefault="00FE7211" w:rsidP="00D7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Pr="00EC532E">
        <w:rPr>
          <w:rStyle w:val="rynqvb"/>
          <w:color w:val="000000" w:themeColor="text1"/>
          <w:sz w:val="24"/>
          <w:szCs w:val="24"/>
          <w:lang w:val="ru-RU"/>
        </w:rPr>
        <w:t xml:space="preserve">Настоящее положение регулирует </w:t>
      </w:r>
      <w:r w:rsidR="00EB0006" w:rsidRPr="00EC532E">
        <w:rPr>
          <w:rStyle w:val="rynqvb"/>
          <w:color w:val="000000" w:themeColor="text1"/>
          <w:sz w:val="24"/>
          <w:szCs w:val="24"/>
          <w:lang w:val="ru-RU"/>
        </w:rPr>
        <w:t>порядок образования</w:t>
      </w:r>
      <w:r w:rsidRPr="00EC532E">
        <w:rPr>
          <w:rStyle w:val="rynqvb"/>
          <w:color w:val="000000" w:themeColor="text1"/>
          <w:sz w:val="24"/>
          <w:szCs w:val="24"/>
          <w:lang w:val="ru-RU"/>
        </w:rPr>
        <w:t xml:space="preserve"> окружного избирательного совета, полномочия и организацию его деятельности в избирательный период.</w:t>
      </w:r>
    </w:p>
    <w:p w14:paraId="56B022F1" w14:textId="71443386" w:rsidR="00833FCA" w:rsidRPr="00EC532E" w:rsidRDefault="004C1121" w:rsidP="00D7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FE7211" w:rsidRPr="00EC532E">
        <w:rPr>
          <w:color w:val="000000" w:themeColor="text1"/>
          <w:sz w:val="24"/>
          <w:szCs w:val="24"/>
          <w:lang w:val="ru-RU"/>
        </w:rPr>
        <w:t xml:space="preserve">В своей деятельности окружной избирательный совет руководствуется Конституцией Республики Молдова, </w:t>
      </w:r>
      <w:r w:rsidR="00EB0006" w:rsidRPr="00EC532E">
        <w:rPr>
          <w:color w:val="000000" w:themeColor="text1"/>
          <w:sz w:val="24"/>
          <w:szCs w:val="24"/>
          <w:lang w:val="ru-RU"/>
        </w:rPr>
        <w:t>Избирательным кодексом</w:t>
      </w:r>
      <w:r w:rsidR="00FE7211" w:rsidRPr="00EC532E">
        <w:rPr>
          <w:color w:val="000000" w:themeColor="text1"/>
          <w:sz w:val="24"/>
          <w:szCs w:val="24"/>
          <w:lang w:val="ru-RU"/>
        </w:rPr>
        <w:t xml:space="preserve">, законами и постановлениями Парламента, постановлениями Центральной избирательной комиссии, настоящим </w:t>
      </w:r>
      <w:r w:rsidR="00EB0006" w:rsidRPr="00EC532E">
        <w:rPr>
          <w:color w:val="000000" w:themeColor="text1"/>
          <w:sz w:val="24"/>
          <w:szCs w:val="24"/>
          <w:lang w:val="ru-RU"/>
        </w:rPr>
        <w:t>Положением</w:t>
      </w:r>
      <w:r w:rsidR="00FE7211" w:rsidRPr="00EC532E">
        <w:rPr>
          <w:color w:val="000000" w:themeColor="text1"/>
          <w:sz w:val="24"/>
          <w:szCs w:val="24"/>
          <w:lang w:val="ru-RU"/>
        </w:rPr>
        <w:t xml:space="preserve"> и другими нормативными актами в соответствующей области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292D3B94" w14:textId="743D46D0" w:rsidR="00433E0C" w:rsidRPr="00EC532E" w:rsidRDefault="004C1121" w:rsidP="00D7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B0006" w:rsidRPr="00EC532E">
        <w:rPr>
          <w:color w:val="000000" w:themeColor="text1"/>
          <w:sz w:val="24"/>
          <w:szCs w:val="24"/>
          <w:lang w:val="ru-RU"/>
        </w:rPr>
        <w:t xml:space="preserve">С точки зрения законодательной техники и </w:t>
      </w:r>
      <w:r w:rsidR="00FE7211" w:rsidRPr="00EC532E">
        <w:rPr>
          <w:color w:val="000000" w:themeColor="text1"/>
          <w:sz w:val="24"/>
          <w:szCs w:val="24"/>
          <w:lang w:val="ru-RU"/>
        </w:rPr>
        <w:t>во избежание загромождения текста формами мужского/женского рода, используемые в настоящем положении термины, обозначающие должности, употребляются в форме мужского рода и носят инклюзивный/несексистский характер.</w:t>
      </w:r>
    </w:p>
    <w:p w14:paraId="3B63D36D" w14:textId="096796D6" w:rsidR="00483CF6" w:rsidRPr="00EC532E" w:rsidRDefault="00483CF6" w:rsidP="00F9190F">
      <w:pPr>
        <w:rPr>
          <w:color w:val="000000" w:themeColor="text1"/>
          <w:sz w:val="24"/>
          <w:szCs w:val="24"/>
          <w:lang w:val="ru-RU"/>
        </w:rPr>
      </w:pPr>
    </w:p>
    <w:p w14:paraId="5BBD84CE" w14:textId="77777777" w:rsidR="00FE7211" w:rsidRPr="00EC532E" w:rsidRDefault="00FE7211" w:rsidP="00FE7211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color w:val="000000" w:themeColor="text1"/>
          <w:sz w:val="24"/>
          <w:szCs w:val="24"/>
          <w:lang w:val="ru-RU"/>
        </w:rPr>
        <w:t>Глава II.</w:t>
      </w:r>
    </w:p>
    <w:p w14:paraId="27A06C41" w14:textId="43B3C511" w:rsidR="00833FCA" w:rsidRPr="00EC532E" w:rsidRDefault="00FE7211" w:rsidP="00FE7211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color w:val="000000" w:themeColor="text1"/>
          <w:sz w:val="24"/>
          <w:szCs w:val="24"/>
          <w:lang w:val="ru-RU"/>
        </w:rPr>
        <w:t>Порядок образования и состав окружного избирательного совета</w:t>
      </w:r>
    </w:p>
    <w:p w14:paraId="299D07E3" w14:textId="77777777" w:rsidR="00FE7211" w:rsidRPr="00EC532E" w:rsidRDefault="00FE7211" w:rsidP="00FE7211">
      <w:pPr>
        <w:rPr>
          <w:color w:val="000000" w:themeColor="text1"/>
          <w:sz w:val="24"/>
          <w:szCs w:val="24"/>
          <w:lang w:val="ru-RU"/>
        </w:rPr>
      </w:pPr>
    </w:p>
    <w:p w14:paraId="5065B7F4" w14:textId="6FBD2129" w:rsidR="00833FCA" w:rsidRPr="00EC532E" w:rsidRDefault="00FE7211" w:rsidP="00D7665D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Раздел</w:t>
      </w:r>
      <w:r w:rsidR="00483CF6" w:rsidRPr="00EC532E">
        <w:rPr>
          <w:b/>
          <w:i/>
          <w:color w:val="000000" w:themeColor="text1"/>
          <w:sz w:val="24"/>
          <w:szCs w:val="24"/>
          <w:lang w:val="ru-RU"/>
        </w:rPr>
        <w:t xml:space="preserve"> 1</w:t>
      </w:r>
      <w:r w:rsidRPr="00EC532E">
        <w:rPr>
          <w:b/>
          <w:i/>
          <w:color w:val="000000" w:themeColor="text1"/>
          <w:sz w:val="24"/>
          <w:szCs w:val="24"/>
          <w:lang w:val="ru-RU"/>
        </w:rPr>
        <w:t>.</w:t>
      </w:r>
    </w:p>
    <w:p w14:paraId="694EEA46" w14:textId="10D23DDD" w:rsidR="00833FCA" w:rsidRPr="00EC532E" w:rsidRDefault="00FE7211" w:rsidP="00FE7211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Окружной избирательный совет второго уровня</w:t>
      </w:r>
    </w:p>
    <w:p w14:paraId="137E6915" w14:textId="77777777" w:rsidR="00833FCA" w:rsidRPr="00EC532E" w:rsidRDefault="00833FCA" w:rsidP="00F9190F">
      <w:pPr>
        <w:rPr>
          <w:color w:val="000000" w:themeColor="text1"/>
          <w:sz w:val="24"/>
          <w:szCs w:val="24"/>
          <w:lang w:val="ru-RU"/>
        </w:rPr>
      </w:pPr>
    </w:p>
    <w:p w14:paraId="73920273" w14:textId="3B2B3471" w:rsidR="00833FCA" w:rsidRPr="00EC532E" w:rsidRDefault="0008531B" w:rsidP="00D7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354D5" w:rsidRPr="00EC532E">
        <w:rPr>
          <w:color w:val="000000" w:themeColor="text1"/>
          <w:sz w:val="24"/>
          <w:szCs w:val="24"/>
          <w:lang w:val="ru-RU"/>
        </w:rPr>
        <w:t>Центральной избирательной комиссией образуются осуществляющие деятельность на постоянной основе окружные избирательные советы второго уровня, которые состоят из нечетного числа членов в количестве не менее семи и не более одиннадцати человек.</w:t>
      </w:r>
    </w:p>
    <w:p w14:paraId="4374DBFB" w14:textId="188A5047" w:rsidR="00833FCA" w:rsidRPr="00EC532E" w:rsidRDefault="0008531B" w:rsidP="00D7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354D5" w:rsidRPr="00EC532E">
        <w:rPr>
          <w:color w:val="000000" w:themeColor="text1"/>
          <w:sz w:val="24"/>
          <w:szCs w:val="24"/>
          <w:lang w:val="ru-RU"/>
        </w:rPr>
        <w:t>В случае парламентских, президентских выборов, республиканского референдума и всеобщих местных выборов персональный состав окружного избирательного совета второго уровня утверждается Центральной избирательной комиссией не позднее чем за 50 дней до дня выборов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7527FCBB" w14:textId="31F7AF16" w:rsidR="00833FCA" w:rsidRPr="00EC532E" w:rsidRDefault="0008531B" w:rsidP="00E354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354D5" w:rsidRPr="00EC532E">
        <w:rPr>
          <w:color w:val="000000" w:themeColor="text1"/>
          <w:sz w:val="24"/>
          <w:szCs w:val="24"/>
          <w:lang w:val="ru-RU"/>
        </w:rPr>
        <w:t xml:space="preserve">В составе окружного избирательного совета второго уровня осуществляет на постоянной основе деятельность его председатель, который назначается на должность в соответствии с Законом № 158/2008 о государственной должности и статусе государственного служащего, за исключением председателя и секретаря окружного избирательного совета АТО Гагаузия, которые назначаются на должность в соответствии с Законом № 199/2010 о статусе лиц, исполняющих ответственные государственные должности. В течение всего срока осуществления полномочий к председателю окружного избирательного совета применяются ограничения, предусмотренные </w:t>
      </w:r>
      <w:r w:rsidR="00F86A0F" w:rsidRPr="00EC532E">
        <w:rPr>
          <w:color w:val="000000" w:themeColor="text1"/>
          <w:sz w:val="24"/>
          <w:szCs w:val="24"/>
          <w:lang w:val="ru-RU"/>
        </w:rPr>
        <w:t>частью</w:t>
      </w:r>
      <w:r w:rsidR="00E354D5" w:rsidRPr="00EC532E">
        <w:rPr>
          <w:color w:val="000000" w:themeColor="text1"/>
          <w:sz w:val="24"/>
          <w:szCs w:val="24"/>
          <w:lang w:val="ru-RU"/>
        </w:rPr>
        <w:t xml:space="preserve"> (2) ст</w:t>
      </w:r>
      <w:r w:rsidR="00F86A0F" w:rsidRPr="00EC532E">
        <w:rPr>
          <w:color w:val="000000" w:themeColor="text1"/>
          <w:sz w:val="24"/>
          <w:szCs w:val="24"/>
          <w:lang w:val="ru-RU"/>
        </w:rPr>
        <w:t>атьи</w:t>
      </w:r>
      <w:r w:rsidR="00E354D5" w:rsidRPr="00EC532E">
        <w:rPr>
          <w:color w:val="000000" w:themeColor="text1"/>
          <w:sz w:val="24"/>
          <w:szCs w:val="24"/>
          <w:lang w:val="ru-RU"/>
        </w:rPr>
        <w:t xml:space="preserve"> 22 Избирательного кодекса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1A1775E4" w14:textId="171C29DA" w:rsidR="00833FCA" w:rsidRPr="00EC532E" w:rsidRDefault="0008531B" w:rsidP="00D7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354D5" w:rsidRPr="00EC532E">
        <w:rPr>
          <w:color w:val="000000" w:themeColor="text1"/>
          <w:sz w:val="24"/>
          <w:szCs w:val="24"/>
          <w:lang w:val="ru-RU"/>
        </w:rPr>
        <w:t>Остальные члены окружного избирательного совета второго уровня выдвигаются не позднее чем за 55 дней до дня выборов в следующем порядке</w:t>
      </w:r>
      <w:r w:rsidR="00483CF6" w:rsidRPr="00EC532E">
        <w:rPr>
          <w:color w:val="000000" w:themeColor="text1"/>
          <w:sz w:val="24"/>
          <w:szCs w:val="24"/>
          <w:lang w:val="ru-RU"/>
        </w:rPr>
        <w:t>:</w:t>
      </w:r>
    </w:p>
    <w:p w14:paraId="11126B25" w14:textId="0DB8002C" w:rsidR="00833FCA" w:rsidRPr="00EC532E" w:rsidRDefault="0008531B" w:rsidP="00D7665D">
      <w:pPr>
        <w:widowControl/>
        <w:numPr>
          <w:ilvl w:val="0"/>
          <w:numId w:val="9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lastRenderedPageBreak/>
        <w:t xml:space="preserve"> </w:t>
      </w:r>
      <w:r w:rsidR="00E354D5" w:rsidRPr="00EC532E">
        <w:rPr>
          <w:color w:val="000000" w:themeColor="text1"/>
          <w:sz w:val="24"/>
          <w:szCs w:val="24"/>
          <w:lang w:val="ru-RU"/>
        </w:rPr>
        <w:t xml:space="preserve">два члена выдвигаются судом, </w:t>
      </w:r>
      <w:r w:rsidR="00AA0DD6" w:rsidRPr="00EC532E">
        <w:rPr>
          <w:color w:val="000000" w:themeColor="text1"/>
          <w:sz w:val="24"/>
          <w:szCs w:val="24"/>
          <w:lang w:val="ru-RU"/>
        </w:rPr>
        <w:t xml:space="preserve">в территориальном округе </w:t>
      </w:r>
      <w:r w:rsidR="00E354D5" w:rsidRPr="00EC532E">
        <w:rPr>
          <w:color w:val="000000" w:themeColor="text1"/>
          <w:sz w:val="24"/>
          <w:szCs w:val="24"/>
          <w:lang w:val="ru-RU"/>
        </w:rPr>
        <w:t>которого расположен соответствующий окружной избирательный совет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0AA53094" w14:textId="27A4B8F4" w:rsidR="00833FCA" w:rsidRPr="00EC532E" w:rsidRDefault="0008531B" w:rsidP="00D7665D">
      <w:pPr>
        <w:widowControl/>
        <w:numPr>
          <w:ilvl w:val="0"/>
          <w:numId w:val="9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AA0DD6" w:rsidRPr="00EC532E">
        <w:rPr>
          <w:color w:val="000000" w:themeColor="text1"/>
          <w:sz w:val="24"/>
          <w:szCs w:val="24"/>
          <w:lang w:val="ru-RU"/>
        </w:rPr>
        <w:t>два члена выдвигаются местным советом второго уровня, в территориальном округе которого находится соответствующий окружной избирательный совет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7E4551D6" w14:textId="75582FF8" w:rsidR="00833FCA" w:rsidRPr="00EC532E" w:rsidRDefault="0008531B" w:rsidP="00D7665D">
      <w:pPr>
        <w:widowControl/>
        <w:numPr>
          <w:ilvl w:val="0"/>
          <w:numId w:val="9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AA0DD6" w:rsidRPr="00EC532E">
        <w:rPr>
          <w:color w:val="000000" w:themeColor="text1"/>
          <w:sz w:val="24"/>
          <w:szCs w:val="24"/>
          <w:lang w:val="ru-RU"/>
        </w:rPr>
        <w:t>по одному члену выдвигается каждой политической партией, представленной в Парламенте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44618829" w14:textId="0049ABD7" w:rsidR="00833FCA" w:rsidRPr="00EC532E" w:rsidRDefault="0008531B" w:rsidP="00D7665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AA0DD6" w:rsidRPr="00EC532E">
        <w:rPr>
          <w:color w:val="000000" w:themeColor="text1"/>
          <w:sz w:val="24"/>
          <w:szCs w:val="24"/>
          <w:lang w:val="ru-RU"/>
        </w:rPr>
        <w:t xml:space="preserve">Центральная избирательная комиссия </w:t>
      </w:r>
      <w:r w:rsidR="00F86A0F" w:rsidRPr="00EC532E">
        <w:rPr>
          <w:color w:val="000000" w:themeColor="text1"/>
          <w:sz w:val="24"/>
          <w:szCs w:val="24"/>
          <w:lang w:val="ru-RU"/>
        </w:rPr>
        <w:t xml:space="preserve">укомплектовывает окружной избирательный совет второго уровня </w:t>
      </w:r>
      <w:r w:rsidR="00AA0DD6" w:rsidRPr="00EC532E">
        <w:rPr>
          <w:color w:val="000000" w:themeColor="text1"/>
          <w:sz w:val="24"/>
          <w:szCs w:val="24"/>
          <w:lang w:val="ru-RU"/>
        </w:rPr>
        <w:t xml:space="preserve">и принимает решение о </w:t>
      </w:r>
      <w:r w:rsidR="00F86A0F" w:rsidRPr="00EC532E">
        <w:rPr>
          <w:color w:val="000000" w:themeColor="text1"/>
          <w:sz w:val="24"/>
          <w:szCs w:val="24"/>
          <w:lang w:val="ru-RU"/>
        </w:rPr>
        <w:t xml:space="preserve">его </w:t>
      </w:r>
      <w:r w:rsidR="00AA0DD6" w:rsidRPr="00EC532E">
        <w:rPr>
          <w:color w:val="000000" w:themeColor="text1"/>
          <w:sz w:val="24"/>
          <w:szCs w:val="24"/>
          <w:lang w:val="ru-RU"/>
        </w:rPr>
        <w:t>численном составе, предусмотренном в пункте 4, исходя из сложности выполняемых избирательным советом обязанностей, вида организуемых выборов, количества избирателей в избирательном округе, количества избирательных участков и подконтрольных избирательных бюро, но при условии обеспечения права на назначение членов избирательного совета всеми субъектами, имеющими такое право, в соответствии с пунктом 7.</w:t>
      </w:r>
    </w:p>
    <w:p w14:paraId="6CB16BAD" w14:textId="1E12D017" w:rsidR="00833FCA" w:rsidRPr="00EC532E" w:rsidRDefault="00F86A0F" w:rsidP="00D7665D">
      <w:pPr>
        <w:numPr>
          <w:ilvl w:val="0"/>
          <w:numId w:val="2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В случае выборов в Парламент, на должность Президента Республики Молдова и в органы местного публичного управления, а также референдума Центральный избирательный совет Гагаузии, состоящий из председателя и секретаря, осуществляет полномочия окружного избирательного совета и укомплектовывается членами в порядке, предусмотренном статьей 35 Избирательного кодекса и в пункте 6.</w:t>
      </w:r>
    </w:p>
    <w:p w14:paraId="22841CA9" w14:textId="512C0D9A" w:rsidR="00F86A0F" w:rsidRPr="00EC532E" w:rsidRDefault="0008531B" w:rsidP="00835C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F86A0F" w:rsidRPr="00EC532E">
        <w:rPr>
          <w:color w:val="000000" w:themeColor="text1"/>
          <w:sz w:val="24"/>
          <w:szCs w:val="24"/>
          <w:lang w:val="ru-RU"/>
        </w:rPr>
        <w:t xml:space="preserve">В случае парламентских, президентских выборов и республиканского референдума для </w:t>
      </w:r>
      <w:r w:rsidR="00A61B14" w:rsidRPr="00EC532E">
        <w:rPr>
          <w:color w:val="000000" w:themeColor="text1"/>
          <w:sz w:val="24"/>
          <w:szCs w:val="24"/>
          <w:lang w:val="ru-RU"/>
        </w:rPr>
        <w:t>избирательных участков, организуемых за рубежом, и для избирательных участков, предназначенных для</w:t>
      </w:r>
      <w:r w:rsidR="00F86A0F" w:rsidRPr="00EC532E">
        <w:rPr>
          <w:color w:val="000000" w:themeColor="text1"/>
          <w:sz w:val="24"/>
          <w:szCs w:val="24"/>
          <w:lang w:val="ru-RU"/>
        </w:rPr>
        <w:t xml:space="preserve"> населенных пунктов левобережья Днестра</w:t>
      </w:r>
      <w:r w:rsidR="00A61B14" w:rsidRPr="00EC532E">
        <w:rPr>
          <w:color w:val="000000" w:themeColor="text1"/>
          <w:sz w:val="24"/>
          <w:szCs w:val="24"/>
          <w:lang w:val="ru-RU"/>
        </w:rPr>
        <w:t>,</w:t>
      </w:r>
      <w:r w:rsidR="00F86A0F" w:rsidRPr="00EC532E">
        <w:rPr>
          <w:color w:val="000000" w:themeColor="text1"/>
          <w:sz w:val="24"/>
          <w:szCs w:val="24"/>
          <w:lang w:val="ru-RU"/>
        </w:rPr>
        <w:t xml:space="preserve"> Центральная избирательная комиссия образует по одному отдельному </w:t>
      </w:r>
      <w:r w:rsidR="00A61B14" w:rsidRPr="00EC532E">
        <w:rPr>
          <w:color w:val="000000" w:themeColor="text1"/>
          <w:sz w:val="24"/>
          <w:szCs w:val="24"/>
          <w:lang w:val="ru-RU"/>
        </w:rPr>
        <w:t xml:space="preserve">окружному </w:t>
      </w:r>
      <w:r w:rsidR="00F86A0F" w:rsidRPr="00EC532E">
        <w:rPr>
          <w:color w:val="000000" w:themeColor="text1"/>
          <w:sz w:val="24"/>
          <w:szCs w:val="24"/>
          <w:lang w:val="ru-RU"/>
        </w:rPr>
        <w:t>избирательному совету с местонахождением в муниципии Кишинэу, которы</w:t>
      </w:r>
      <w:r w:rsidR="00A61B14" w:rsidRPr="00EC532E">
        <w:rPr>
          <w:color w:val="000000" w:themeColor="text1"/>
          <w:sz w:val="24"/>
          <w:szCs w:val="24"/>
          <w:lang w:val="ru-RU"/>
        </w:rPr>
        <w:t>е</w:t>
      </w:r>
      <w:r w:rsidR="00F86A0F" w:rsidRPr="00EC532E">
        <w:rPr>
          <w:color w:val="000000" w:themeColor="text1"/>
          <w:sz w:val="24"/>
          <w:szCs w:val="24"/>
          <w:lang w:val="ru-RU"/>
        </w:rPr>
        <w:t xml:space="preserve"> обеспечива</w:t>
      </w:r>
      <w:r w:rsidR="00A61B14" w:rsidRPr="00EC532E">
        <w:rPr>
          <w:color w:val="000000" w:themeColor="text1"/>
          <w:sz w:val="24"/>
          <w:szCs w:val="24"/>
          <w:lang w:val="ru-RU"/>
        </w:rPr>
        <w:t>ю</w:t>
      </w:r>
      <w:r w:rsidR="00F86A0F" w:rsidRPr="00EC532E">
        <w:rPr>
          <w:color w:val="000000" w:themeColor="text1"/>
          <w:sz w:val="24"/>
          <w:szCs w:val="24"/>
          <w:lang w:val="ru-RU"/>
        </w:rPr>
        <w:t>т организацию избирательных процессов на соответствующих избирательных участках</w:t>
      </w:r>
      <w:r w:rsidR="00A61B14" w:rsidRPr="00EC532E">
        <w:rPr>
          <w:color w:val="000000" w:themeColor="text1"/>
          <w:sz w:val="24"/>
          <w:szCs w:val="24"/>
          <w:lang w:val="ru-RU"/>
        </w:rPr>
        <w:t xml:space="preserve"> и осуществляют свою деятельность только в течение избирательного периода.</w:t>
      </w:r>
    </w:p>
    <w:p w14:paraId="66624F44" w14:textId="356AECDB" w:rsidR="00833FCA" w:rsidRPr="00EC532E" w:rsidRDefault="0008531B" w:rsidP="00D7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AA0DD6" w:rsidRPr="00EC532E">
        <w:rPr>
          <w:color w:val="000000" w:themeColor="text1"/>
          <w:sz w:val="24"/>
          <w:szCs w:val="24"/>
          <w:lang w:val="ru-RU"/>
        </w:rPr>
        <w:t xml:space="preserve">На должность члена избирательного совета любого уровня выдвигаются лица, прошедшие курсы обучения в Центре непрерывного образования в избирательной сфере </w:t>
      </w:r>
      <w:r w:rsidR="00756630" w:rsidRPr="00EC532E">
        <w:rPr>
          <w:color w:val="000000" w:themeColor="text1"/>
          <w:sz w:val="24"/>
          <w:szCs w:val="24"/>
          <w:lang w:val="ru-RU"/>
        </w:rPr>
        <w:t xml:space="preserve">(далее – </w:t>
      </w:r>
      <w:r w:rsidR="00756630" w:rsidRPr="00EC532E">
        <w:rPr>
          <w:i/>
          <w:color w:val="000000" w:themeColor="text1"/>
          <w:sz w:val="24"/>
          <w:szCs w:val="24"/>
          <w:lang w:val="ru-RU"/>
        </w:rPr>
        <w:t>ЦНОИС</w:t>
      </w:r>
      <w:r w:rsidR="00756630" w:rsidRPr="00EC532E">
        <w:rPr>
          <w:color w:val="000000" w:themeColor="text1"/>
          <w:sz w:val="24"/>
          <w:szCs w:val="24"/>
          <w:lang w:val="ru-RU"/>
        </w:rPr>
        <w:t xml:space="preserve">) </w:t>
      </w:r>
      <w:r w:rsidR="00AA0DD6" w:rsidRPr="00EC532E">
        <w:rPr>
          <w:color w:val="000000" w:themeColor="text1"/>
          <w:sz w:val="24"/>
          <w:szCs w:val="24"/>
          <w:lang w:val="ru-RU"/>
        </w:rPr>
        <w:t>и обладающие действительными квалификационными сертификатами на дату утверждения в должности. Кандидаты, выдвигаемые для окружных избирательных советов второго уровня судами и местными советами, должны иметь высшее юридическое образование или образование в области публичного управления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6487CABA" w14:textId="2204C0E5" w:rsidR="00833FCA" w:rsidRPr="00EC532E" w:rsidRDefault="00483CF6" w:rsidP="00D7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4658C0" w:rsidRPr="00EC532E">
        <w:rPr>
          <w:color w:val="000000" w:themeColor="text1"/>
          <w:sz w:val="24"/>
          <w:szCs w:val="24"/>
          <w:lang w:val="ru-RU"/>
        </w:rPr>
        <w:t>В случае невыдвижения политическими партиями своих кандидатур в состав окружного избирательного совета не позднее чем за 55 дней до дня выборов необходимое количество кандидатур укомплектовывается местными советами. Если последними также не выдвигаются кандидатуры, а также в случае, если и после выдвижения кандидатур всеми субъектами, имеющими это право, их количества недостаточно или состав окружного избирательного совета является четным, оставшиеся места укомплектовываются Центральной избирательной комиссией из числа лиц, включенных в Регистр служащих избирательной сферы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48793868" w14:textId="4A903FE9" w:rsidR="00833FCA" w:rsidRPr="00EC532E" w:rsidRDefault="00483CF6" w:rsidP="00D7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4658C0" w:rsidRPr="00EC532E">
        <w:rPr>
          <w:color w:val="000000" w:themeColor="text1"/>
          <w:sz w:val="24"/>
          <w:szCs w:val="24"/>
          <w:lang w:val="ru-RU"/>
        </w:rPr>
        <w:t xml:space="preserve">При комплектовании </w:t>
      </w:r>
      <w:r w:rsidR="00860539" w:rsidRPr="00EC532E">
        <w:rPr>
          <w:color w:val="000000" w:themeColor="text1"/>
          <w:sz w:val="24"/>
          <w:szCs w:val="24"/>
          <w:lang w:val="ru-RU"/>
        </w:rPr>
        <w:t>персональ</w:t>
      </w:r>
      <w:r w:rsidR="004658C0" w:rsidRPr="00EC532E">
        <w:rPr>
          <w:color w:val="000000" w:themeColor="text1"/>
          <w:sz w:val="24"/>
          <w:szCs w:val="24"/>
          <w:lang w:val="ru-RU"/>
        </w:rPr>
        <w:t xml:space="preserve">ного состава избирательных органов лицами из </w:t>
      </w:r>
      <w:r w:rsidR="00860539" w:rsidRPr="00EC532E">
        <w:rPr>
          <w:color w:val="000000" w:themeColor="text1"/>
          <w:sz w:val="24"/>
          <w:szCs w:val="24"/>
          <w:lang w:val="ru-RU"/>
        </w:rPr>
        <w:t>Р</w:t>
      </w:r>
      <w:r w:rsidR="004658C0" w:rsidRPr="00EC532E">
        <w:rPr>
          <w:color w:val="000000" w:themeColor="text1"/>
          <w:sz w:val="24"/>
          <w:szCs w:val="24"/>
          <w:lang w:val="ru-RU"/>
        </w:rPr>
        <w:t>е</w:t>
      </w:r>
      <w:r w:rsidR="00860539" w:rsidRPr="00EC532E">
        <w:rPr>
          <w:color w:val="000000" w:themeColor="text1"/>
          <w:sz w:val="24"/>
          <w:szCs w:val="24"/>
          <w:lang w:val="ru-RU"/>
        </w:rPr>
        <w:t>ги</w:t>
      </w:r>
      <w:r w:rsidR="004658C0" w:rsidRPr="00EC532E">
        <w:rPr>
          <w:color w:val="000000" w:themeColor="text1"/>
          <w:sz w:val="24"/>
          <w:szCs w:val="24"/>
          <w:lang w:val="ru-RU"/>
        </w:rPr>
        <w:t xml:space="preserve">стра </w:t>
      </w:r>
      <w:r w:rsidR="00860539" w:rsidRPr="00EC532E">
        <w:rPr>
          <w:color w:val="000000" w:themeColor="text1"/>
          <w:sz w:val="24"/>
          <w:szCs w:val="24"/>
          <w:lang w:val="ru-RU"/>
        </w:rPr>
        <w:t>служащих избирательной сферы</w:t>
      </w:r>
      <w:r w:rsidR="000476FC" w:rsidRPr="00EC532E">
        <w:rPr>
          <w:color w:val="000000" w:themeColor="text1"/>
          <w:sz w:val="24"/>
          <w:szCs w:val="24"/>
          <w:lang w:val="ru-RU"/>
        </w:rPr>
        <w:t xml:space="preserve"> учитывается</w:t>
      </w:r>
      <w:r w:rsidRPr="00EC532E">
        <w:rPr>
          <w:color w:val="000000" w:themeColor="text1"/>
          <w:sz w:val="24"/>
          <w:szCs w:val="24"/>
          <w:lang w:val="ru-RU"/>
        </w:rPr>
        <w:t>:</w:t>
      </w:r>
      <w:r w:rsidR="00D96176" w:rsidRPr="00EC532E">
        <w:rPr>
          <w:color w:val="000000" w:themeColor="text1"/>
          <w:sz w:val="24"/>
          <w:szCs w:val="24"/>
          <w:lang w:val="ru-RU"/>
        </w:rPr>
        <w:t xml:space="preserve"> </w:t>
      </w:r>
    </w:p>
    <w:p w14:paraId="6D75CAC4" w14:textId="7F6E7574" w:rsidR="00833FCA" w:rsidRPr="00EC532E" w:rsidRDefault="0008531B" w:rsidP="00D766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4658C0" w:rsidRPr="00EC532E">
        <w:rPr>
          <w:color w:val="000000" w:themeColor="text1"/>
          <w:sz w:val="24"/>
          <w:szCs w:val="24"/>
          <w:lang w:val="ru-RU"/>
        </w:rPr>
        <w:t>опыт работы в качестве члена окружного избирательного совета, участк</w:t>
      </w:r>
      <w:r w:rsidR="00860539" w:rsidRPr="00EC532E">
        <w:rPr>
          <w:color w:val="000000" w:themeColor="text1"/>
          <w:sz w:val="24"/>
          <w:szCs w:val="24"/>
          <w:lang w:val="ru-RU"/>
        </w:rPr>
        <w:t>ового</w:t>
      </w:r>
      <w:r w:rsidR="004658C0" w:rsidRPr="00EC532E">
        <w:rPr>
          <w:color w:val="000000" w:themeColor="text1"/>
          <w:sz w:val="24"/>
          <w:szCs w:val="24"/>
          <w:lang w:val="ru-RU"/>
        </w:rPr>
        <w:t xml:space="preserve"> избирательного </w:t>
      </w:r>
      <w:r w:rsidR="00860539" w:rsidRPr="00EC532E">
        <w:rPr>
          <w:color w:val="000000" w:themeColor="text1"/>
          <w:sz w:val="24"/>
          <w:szCs w:val="24"/>
          <w:lang w:val="ru-RU"/>
        </w:rPr>
        <w:t>бюро</w:t>
      </w:r>
      <w:r w:rsidR="004658C0" w:rsidRPr="00EC532E">
        <w:rPr>
          <w:color w:val="000000" w:themeColor="text1"/>
          <w:sz w:val="24"/>
          <w:szCs w:val="24"/>
          <w:lang w:val="ru-RU"/>
        </w:rPr>
        <w:t xml:space="preserve"> и в </w:t>
      </w:r>
      <w:r w:rsidR="006220B5" w:rsidRPr="00EC532E">
        <w:rPr>
          <w:color w:val="000000" w:themeColor="text1"/>
          <w:sz w:val="24"/>
          <w:szCs w:val="24"/>
          <w:lang w:val="ru-RU"/>
        </w:rPr>
        <w:t xml:space="preserve">составе </w:t>
      </w:r>
      <w:r w:rsidR="004658C0" w:rsidRPr="00EC532E">
        <w:rPr>
          <w:color w:val="000000" w:themeColor="text1"/>
          <w:sz w:val="24"/>
          <w:szCs w:val="24"/>
          <w:lang w:val="ru-RU"/>
        </w:rPr>
        <w:t>их аппарат</w:t>
      </w:r>
      <w:r w:rsidR="006220B5" w:rsidRPr="00EC532E">
        <w:rPr>
          <w:color w:val="000000" w:themeColor="text1"/>
          <w:sz w:val="24"/>
          <w:szCs w:val="24"/>
          <w:lang w:val="ru-RU"/>
        </w:rPr>
        <w:t>ов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5AF0AB00" w14:textId="1D507AED" w:rsidR="00833FCA" w:rsidRPr="00EC532E" w:rsidRDefault="0008531B" w:rsidP="00D7665D">
      <w:pPr>
        <w:numPr>
          <w:ilvl w:val="0"/>
          <w:numId w:val="12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4658C0" w:rsidRPr="00EC532E">
        <w:rPr>
          <w:color w:val="000000" w:themeColor="text1"/>
          <w:sz w:val="24"/>
          <w:szCs w:val="24"/>
          <w:lang w:val="ru-RU"/>
        </w:rPr>
        <w:t xml:space="preserve">деятельность и </w:t>
      </w:r>
      <w:r w:rsidR="006220B5" w:rsidRPr="00EC532E">
        <w:rPr>
          <w:color w:val="000000" w:themeColor="text1"/>
          <w:sz w:val="24"/>
          <w:szCs w:val="24"/>
          <w:lang w:val="ru-RU"/>
        </w:rPr>
        <w:t xml:space="preserve">безупречная </w:t>
      </w:r>
      <w:r w:rsidR="004658C0" w:rsidRPr="00EC532E">
        <w:rPr>
          <w:color w:val="000000" w:themeColor="text1"/>
          <w:sz w:val="24"/>
          <w:szCs w:val="24"/>
          <w:lang w:val="ru-RU"/>
        </w:rPr>
        <w:t>репутация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5DDD0B1F" w14:textId="5B44272D" w:rsidR="00833FCA" w:rsidRPr="00EC532E" w:rsidRDefault="0008531B" w:rsidP="00D7665D">
      <w:pPr>
        <w:numPr>
          <w:ilvl w:val="0"/>
          <w:numId w:val="12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lastRenderedPageBreak/>
        <w:t xml:space="preserve"> </w:t>
      </w:r>
      <w:r w:rsidR="004658C0" w:rsidRPr="00EC532E">
        <w:rPr>
          <w:color w:val="000000" w:themeColor="text1"/>
          <w:sz w:val="24"/>
          <w:szCs w:val="24"/>
          <w:lang w:val="ru-RU"/>
        </w:rPr>
        <w:t xml:space="preserve">наличие квалификационного сертификата, выданного </w:t>
      </w:r>
      <w:r w:rsidR="006220B5" w:rsidRPr="00EC532E">
        <w:rPr>
          <w:color w:val="000000" w:themeColor="text1"/>
          <w:sz w:val="24"/>
          <w:szCs w:val="24"/>
          <w:lang w:val="ru-RU"/>
        </w:rPr>
        <w:t>ЦНОИС</w:t>
      </w:r>
      <w:r w:rsidR="004658C0" w:rsidRPr="00EC532E">
        <w:rPr>
          <w:color w:val="000000" w:themeColor="text1"/>
          <w:sz w:val="24"/>
          <w:szCs w:val="24"/>
          <w:lang w:val="ru-RU"/>
        </w:rPr>
        <w:t xml:space="preserve">. Лица, </w:t>
      </w:r>
      <w:r w:rsidR="006220B5" w:rsidRPr="00EC532E">
        <w:rPr>
          <w:color w:val="000000" w:themeColor="text1"/>
          <w:sz w:val="24"/>
          <w:szCs w:val="24"/>
          <w:lang w:val="ru-RU"/>
        </w:rPr>
        <w:t>которые на 1 января 2023 года были включены в Регистр служащих избирательной сферы, признаются соответствующими занимаемой должности с выдачей им квалификационных сертификатов, срок действия которых составляет два года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0400823A" w14:textId="77777777" w:rsidR="00483CF6" w:rsidRPr="00EC532E" w:rsidRDefault="00483CF6" w:rsidP="00F9190F">
      <w:pPr>
        <w:rPr>
          <w:color w:val="000000" w:themeColor="text1"/>
          <w:sz w:val="24"/>
          <w:szCs w:val="24"/>
          <w:lang w:val="ru-RU"/>
        </w:rPr>
      </w:pPr>
    </w:p>
    <w:p w14:paraId="22909602" w14:textId="0437ABDD" w:rsidR="00833FCA" w:rsidRPr="00EC532E" w:rsidRDefault="00FE7211" w:rsidP="00D7665D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Раздел</w:t>
      </w:r>
      <w:r w:rsidR="00483CF6" w:rsidRPr="00EC532E">
        <w:rPr>
          <w:b/>
          <w:i/>
          <w:color w:val="000000" w:themeColor="text1"/>
          <w:sz w:val="24"/>
          <w:szCs w:val="24"/>
          <w:lang w:val="ru-RU"/>
        </w:rPr>
        <w:t xml:space="preserve"> 2</w:t>
      </w:r>
      <w:r w:rsidRPr="00EC532E">
        <w:rPr>
          <w:b/>
          <w:i/>
          <w:color w:val="000000" w:themeColor="text1"/>
          <w:sz w:val="24"/>
          <w:szCs w:val="24"/>
          <w:lang w:val="ru-RU"/>
        </w:rPr>
        <w:t>.</w:t>
      </w:r>
    </w:p>
    <w:p w14:paraId="1FD78147" w14:textId="6FAD7EB5" w:rsidR="00833FCA" w:rsidRPr="00EC532E" w:rsidRDefault="00FE7211" w:rsidP="00FE7211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Окружной избирательный совет первого уровня</w:t>
      </w:r>
    </w:p>
    <w:p w14:paraId="29873D43" w14:textId="77777777" w:rsidR="00833FCA" w:rsidRPr="00EC532E" w:rsidRDefault="00833FCA" w:rsidP="00F9190F">
      <w:pPr>
        <w:rPr>
          <w:color w:val="000000" w:themeColor="text1"/>
          <w:sz w:val="24"/>
          <w:szCs w:val="24"/>
          <w:lang w:val="ru-RU"/>
        </w:rPr>
      </w:pPr>
    </w:p>
    <w:p w14:paraId="4445FD38" w14:textId="22773246" w:rsidR="00833FCA" w:rsidRPr="00EC532E" w:rsidRDefault="00483CF6" w:rsidP="00D7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6220B5" w:rsidRPr="00EC532E">
        <w:rPr>
          <w:color w:val="000000" w:themeColor="text1"/>
          <w:sz w:val="24"/>
          <w:szCs w:val="24"/>
          <w:lang w:val="ru-RU"/>
        </w:rPr>
        <w:t>В случае местных выборов и местного референдума окружные избирательные советы первого уровня образуются окружными избирательными советами второго уровня или по обстоятельствам Центральной избирательной комиссией. В случае местных выборов соответствующие избирательные советы образуются из нечетного числа членов в количестве не менее семи и не более одиннадцати человек, а в случае местного референдума – из 5-11 членов, не позднее чем за 40 дней до дня выборов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4C102AEE" w14:textId="09C9ACDA" w:rsidR="00833FCA" w:rsidRPr="00EC532E" w:rsidRDefault="00483CF6" w:rsidP="00D7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87A44" w:rsidRPr="00EC532E">
        <w:rPr>
          <w:color w:val="000000" w:themeColor="text1"/>
          <w:sz w:val="24"/>
          <w:szCs w:val="24"/>
          <w:lang w:val="ru-RU"/>
        </w:rPr>
        <w:t>Члены окружных избирательных советов первого уровня выдвигаются не менее чем за 45 дней до дня выборов следующим образом</w:t>
      </w:r>
      <w:r w:rsidRPr="00EC532E">
        <w:rPr>
          <w:color w:val="000000" w:themeColor="text1"/>
          <w:sz w:val="24"/>
          <w:szCs w:val="24"/>
          <w:lang w:val="ru-RU"/>
        </w:rPr>
        <w:t>:</w:t>
      </w:r>
    </w:p>
    <w:p w14:paraId="234BC148" w14:textId="77E29C8F" w:rsidR="00833FCA" w:rsidRPr="00EC532E" w:rsidRDefault="00F01423" w:rsidP="00D7665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87A44" w:rsidRPr="00EC532E">
        <w:rPr>
          <w:color w:val="000000" w:themeColor="text1"/>
          <w:sz w:val="24"/>
          <w:szCs w:val="24"/>
          <w:lang w:val="ru-RU"/>
        </w:rPr>
        <w:t>кандидатуры двух членов предлагаются местным советом первого уровня</w:t>
      </w:r>
      <w:r w:rsidR="009B437A" w:rsidRPr="00EC532E">
        <w:rPr>
          <w:color w:val="000000" w:themeColor="text1"/>
          <w:sz w:val="24"/>
          <w:szCs w:val="24"/>
          <w:lang w:val="ru-RU"/>
        </w:rPr>
        <w:t>;</w:t>
      </w:r>
    </w:p>
    <w:p w14:paraId="2C42B250" w14:textId="3562110A" w:rsidR="00833FCA" w:rsidRPr="00EC532E" w:rsidRDefault="00483CF6" w:rsidP="00D7665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87A44" w:rsidRPr="00EC532E">
        <w:rPr>
          <w:color w:val="000000" w:themeColor="text1"/>
          <w:sz w:val="24"/>
          <w:szCs w:val="24"/>
          <w:lang w:val="ru-RU"/>
        </w:rPr>
        <w:t>по одному члену выдвигается каждой политической партией, представленной в Парламенте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15BF61A9" w14:textId="345DDF11" w:rsidR="00833FCA" w:rsidRPr="00EC532E" w:rsidRDefault="00887A44" w:rsidP="00D766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В случае отсутствия таких предложений оставшиеся места укомплектовываются Центральной избирательной комиссией из числа лиц, включенных в Регистр служащих избирательной сферы</w:t>
      </w:r>
      <w:r w:rsidR="00483CF6" w:rsidRPr="00EC532E">
        <w:rPr>
          <w:color w:val="000000" w:themeColor="text1"/>
          <w:sz w:val="24"/>
          <w:szCs w:val="24"/>
          <w:lang w:val="ru-RU"/>
        </w:rPr>
        <w:t xml:space="preserve">. </w:t>
      </w:r>
      <w:r w:rsidRPr="00EC532E">
        <w:rPr>
          <w:color w:val="000000" w:themeColor="text1"/>
          <w:sz w:val="24"/>
          <w:szCs w:val="24"/>
          <w:lang w:val="ru-RU"/>
        </w:rPr>
        <w:t>По мере возможности в состав окружных избирательных советов включаются лица, имеющие высшее юридическое образование или образование в области публичного управления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16111DBC" w14:textId="7E71052C" w:rsidR="00887A44" w:rsidRPr="00EC532E" w:rsidRDefault="00483CF6" w:rsidP="00887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87A44" w:rsidRPr="00EC532E">
        <w:rPr>
          <w:color w:val="000000" w:themeColor="text1"/>
          <w:sz w:val="24"/>
          <w:szCs w:val="24"/>
          <w:lang w:val="ru-RU"/>
        </w:rPr>
        <w:t>В случае всеобщих местных выборов окружной избирательный совет второго уровня</w:t>
      </w: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87A44" w:rsidRPr="00EC532E">
        <w:rPr>
          <w:color w:val="000000" w:themeColor="text1"/>
          <w:sz w:val="24"/>
          <w:szCs w:val="24"/>
          <w:lang w:val="ru-RU"/>
        </w:rPr>
        <w:t>укомплектовывает избирательный совет первого уровня и принимает решение о его численном составе, предусмотренном в пункте 14, исходя из сложности выполняемых избирательным советом обязанностей, количества избирателей в избирательном округе, количества избирательных участков и подконтрольных избирательных бюро и других обстоятельств, но при условии обеспечения права на назначение членов избирательного совета всеми субъектами, имеющими такое право, в соответствии с пунктом 15.</w:t>
      </w:r>
    </w:p>
    <w:p w14:paraId="35B5F588" w14:textId="77777777" w:rsidR="00887A44" w:rsidRPr="00EC532E" w:rsidRDefault="00887A44" w:rsidP="00860539">
      <w:pPr>
        <w:rPr>
          <w:color w:val="000000" w:themeColor="text1"/>
          <w:sz w:val="24"/>
          <w:szCs w:val="24"/>
          <w:lang w:val="ru-RU"/>
        </w:rPr>
      </w:pPr>
    </w:p>
    <w:p w14:paraId="5AEAAB6A" w14:textId="72AF398C" w:rsidR="00833FCA" w:rsidRPr="00EC532E" w:rsidRDefault="00FE7211" w:rsidP="00D7665D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color w:val="000000" w:themeColor="text1"/>
          <w:sz w:val="24"/>
          <w:szCs w:val="24"/>
          <w:lang w:val="ru-RU"/>
        </w:rPr>
        <w:t>Глава</w:t>
      </w:r>
      <w:r w:rsidR="00483CF6" w:rsidRPr="00EC532E">
        <w:rPr>
          <w:b/>
          <w:color w:val="000000" w:themeColor="text1"/>
          <w:sz w:val="24"/>
          <w:szCs w:val="24"/>
          <w:lang w:val="ru-RU"/>
        </w:rPr>
        <w:t xml:space="preserve"> III</w:t>
      </w:r>
      <w:r w:rsidRPr="00EC532E">
        <w:rPr>
          <w:b/>
          <w:color w:val="000000" w:themeColor="text1"/>
          <w:sz w:val="24"/>
          <w:szCs w:val="24"/>
          <w:lang w:val="ru-RU"/>
        </w:rPr>
        <w:t>.</w:t>
      </w:r>
    </w:p>
    <w:p w14:paraId="73784E65" w14:textId="5D3CD23B" w:rsidR="00833FCA" w:rsidRPr="00EC532E" w:rsidRDefault="00D66A83" w:rsidP="00D66A83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color w:val="000000" w:themeColor="text1"/>
          <w:sz w:val="24"/>
          <w:szCs w:val="24"/>
          <w:lang w:val="ru-RU"/>
        </w:rPr>
        <w:t>Избрание председателя и секретаря окружного избирательного совета. Полномочия членов. Несовместимости и ограничения для должности члена совета</w:t>
      </w:r>
    </w:p>
    <w:p w14:paraId="2EE1583F" w14:textId="77777777" w:rsidR="00D66A83" w:rsidRPr="00EC532E" w:rsidRDefault="00D66A83" w:rsidP="00D66A83">
      <w:pPr>
        <w:rPr>
          <w:color w:val="000000" w:themeColor="text1"/>
          <w:sz w:val="24"/>
          <w:szCs w:val="24"/>
          <w:lang w:val="ru-RU"/>
        </w:rPr>
      </w:pPr>
    </w:p>
    <w:p w14:paraId="69645C6B" w14:textId="0DCF3D9F" w:rsidR="00833FCA" w:rsidRPr="00EC532E" w:rsidRDefault="00FE7211" w:rsidP="00D7665D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Раздел</w:t>
      </w:r>
      <w:r w:rsidR="00483CF6" w:rsidRPr="00EC532E">
        <w:rPr>
          <w:b/>
          <w:i/>
          <w:color w:val="000000" w:themeColor="text1"/>
          <w:sz w:val="24"/>
          <w:szCs w:val="24"/>
          <w:lang w:val="ru-RU"/>
        </w:rPr>
        <w:t xml:space="preserve"> 1</w:t>
      </w:r>
      <w:r w:rsidRPr="00EC532E">
        <w:rPr>
          <w:b/>
          <w:i/>
          <w:color w:val="000000" w:themeColor="text1"/>
          <w:sz w:val="24"/>
          <w:szCs w:val="24"/>
          <w:lang w:val="ru-RU"/>
        </w:rPr>
        <w:t>.</w:t>
      </w:r>
    </w:p>
    <w:p w14:paraId="3C9D1524" w14:textId="66E6C031" w:rsidR="00D66A83" w:rsidRPr="00EC532E" w:rsidRDefault="00D66A83" w:rsidP="00D66A83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Избрание председателя и секретаря окружного избирательного совета</w:t>
      </w:r>
    </w:p>
    <w:p w14:paraId="3E513B18" w14:textId="77777777" w:rsidR="00833FCA" w:rsidRPr="00EC532E" w:rsidRDefault="00833FCA" w:rsidP="00860539">
      <w:pPr>
        <w:rPr>
          <w:color w:val="000000" w:themeColor="text1"/>
          <w:sz w:val="24"/>
          <w:szCs w:val="24"/>
          <w:lang w:val="ru-RU"/>
        </w:rPr>
      </w:pPr>
    </w:p>
    <w:p w14:paraId="4D54DCE9" w14:textId="2829FDEA" w:rsidR="00833FCA" w:rsidRPr="00EC532E" w:rsidRDefault="00483CF6" w:rsidP="00D7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66A83" w:rsidRPr="00EC532E">
        <w:rPr>
          <w:color w:val="000000" w:themeColor="text1"/>
          <w:sz w:val="24"/>
          <w:szCs w:val="24"/>
          <w:lang w:val="ru-RU"/>
        </w:rPr>
        <w:t xml:space="preserve">В течение трех дней со дня утверждения персонального состава окружного избирательного совета второго уровня </w:t>
      </w:r>
      <w:r w:rsidR="0038360A" w:rsidRPr="00EC532E">
        <w:rPr>
          <w:color w:val="000000" w:themeColor="text1"/>
          <w:sz w:val="24"/>
          <w:szCs w:val="24"/>
          <w:lang w:val="ru-RU"/>
        </w:rPr>
        <w:t xml:space="preserve">или со дня появления вакансии, за исключением окружного избирательного совета АТО Гагаузия, </w:t>
      </w:r>
      <w:r w:rsidR="00D66A83" w:rsidRPr="00EC532E">
        <w:rPr>
          <w:color w:val="000000" w:themeColor="text1"/>
          <w:sz w:val="24"/>
          <w:szCs w:val="24"/>
          <w:lang w:val="ru-RU"/>
        </w:rPr>
        <w:t xml:space="preserve">его члены </w:t>
      </w:r>
      <w:r w:rsidR="0038360A" w:rsidRPr="00EC532E">
        <w:rPr>
          <w:color w:val="000000" w:themeColor="text1"/>
          <w:sz w:val="24"/>
          <w:szCs w:val="24"/>
          <w:lang w:val="ru-RU"/>
        </w:rPr>
        <w:t xml:space="preserve">тайным голосованием большинством голосов </w:t>
      </w:r>
      <w:r w:rsidR="00D66A83" w:rsidRPr="00EC532E">
        <w:rPr>
          <w:color w:val="000000" w:themeColor="text1"/>
          <w:sz w:val="24"/>
          <w:szCs w:val="24"/>
          <w:lang w:val="ru-RU"/>
        </w:rPr>
        <w:t xml:space="preserve">избирают из своего состава секретаря соответствующего совета. Результаты этих выборов </w:t>
      </w:r>
      <w:r w:rsidR="0038360A" w:rsidRPr="00EC532E">
        <w:rPr>
          <w:color w:val="000000" w:themeColor="text1"/>
          <w:sz w:val="24"/>
          <w:szCs w:val="24"/>
          <w:lang w:val="ru-RU"/>
        </w:rPr>
        <w:t xml:space="preserve">заносятся в протокол, </w:t>
      </w:r>
      <w:r w:rsidR="00BE1886" w:rsidRPr="00EC532E">
        <w:rPr>
          <w:color w:val="000000" w:themeColor="text1"/>
          <w:sz w:val="24"/>
          <w:szCs w:val="24"/>
          <w:lang w:val="ru-RU"/>
        </w:rPr>
        <w:t>оформляемый</w:t>
      </w:r>
      <w:r w:rsidR="0038360A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BE1886" w:rsidRPr="00EC532E">
        <w:rPr>
          <w:color w:val="000000" w:themeColor="text1"/>
          <w:sz w:val="24"/>
          <w:szCs w:val="24"/>
          <w:lang w:val="ru-RU"/>
        </w:rPr>
        <w:t xml:space="preserve">согласно </w:t>
      </w:r>
      <w:r w:rsidR="0038360A" w:rsidRPr="00EC532E">
        <w:rPr>
          <w:color w:val="000000" w:themeColor="text1"/>
          <w:sz w:val="24"/>
          <w:szCs w:val="24"/>
          <w:lang w:val="ru-RU"/>
        </w:rPr>
        <w:t>Приложени</w:t>
      </w:r>
      <w:r w:rsidR="00BE1886" w:rsidRPr="00EC532E">
        <w:rPr>
          <w:color w:val="000000" w:themeColor="text1"/>
          <w:sz w:val="24"/>
          <w:szCs w:val="24"/>
          <w:lang w:val="ru-RU"/>
        </w:rPr>
        <w:t>ю</w:t>
      </w:r>
      <w:r w:rsidR="0038360A" w:rsidRPr="00EC532E">
        <w:rPr>
          <w:color w:val="000000" w:themeColor="text1"/>
          <w:sz w:val="24"/>
          <w:szCs w:val="24"/>
          <w:lang w:val="ru-RU"/>
        </w:rPr>
        <w:t xml:space="preserve"> 1</w:t>
      </w:r>
      <w:r w:rsidR="00D66A83" w:rsidRPr="00EC532E">
        <w:rPr>
          <w:color w:val="000000" w:themeColor="text1"/>
          <w:sz w:val="24"/>
          <w:szCs w:val="24"/>
          <w:lang w:val="ru-RU"/>
        </w:rPr>
        <w:t>.</w:t>
      </w:r>
    </w:p>
    <w:p w14:paraId="4BABC4A4" w14:textId="49A9C0DD" w:rsidR="00833FCA" w:rsidRPr="00EC532E" w:rsidRDefault="00483CF6" w:rsidP="00D7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38360A" w:rsidRPr="00EC532E">
        <w:rPr>
          <w:color w:val="000000" w:themeColor="text1"/>
          <w:sz w:val="24"/>
          <w:szCs w:val="24"/>
          <w:lang w:val="ru-RU"/>
        </w:rPr>
        <w:t xml:space="preserve">С момента образования в тот же срок и на условиях, предусмотренных пунктом 17 Положения, члены отдельных окружных избирательных советов, </w:t>
      </w:r>
      <w:r w:rsidR="00BE1886" w:rsidRPr="00EC532E">
        <w:rPr>
          <w:color w:val="000000" w:themeColor="text1"/>
          <w:sz w:val="24"/>
          <w:szCs w:val="24"/>
          <w:lang w:val="ru-RU"/>
        </w:rPr>
        <w:lastRenderedPageBreak/>
        <w:t xml:space="preserve">образованных </w:t>
      </w:r>
      <w:r w:rsidR="0038360A" w:rsidRPr="00EC532E">
        <w:rPr>
          <w:color w:val="000000" w:themeColor="text1"/>
          <w:sz w:val="24"/>
          <w:szCs w:val="24"/>
          <w:lang w:val="ru-RU"/>
        </w:rPr>
        <w:t>для избирательных участков</w:t>
      </w:r>
      <w:r w:rsidR="00BE1886" w:rsidRPr="00EC532E">
        <w:rPr>
          <w:color w:val="000000" w:themeColor="text1"/>
          <w:sz w:val="24"/>
          <w:szCs w:val="24"/>
          <w:lang w:val="ru-RU"/>
        </w:rPr>
        <w:t>, организуемых за рубежом</w:t>
      </w:r>
      <w:r w:rsidR="0038360A" w:rsidRPr="00EC532E">
        <w:rPr>
          <w:color w:val="000000" w:themeColor="text1"/>
          <w:sz w:val="24"/>
          <w:szCs w:val="24"/>
          <w:lang w:val="ru-RU"/>
        </w:rPr>
        <w:t xml:space="preserve"> и </w:t>
      </w:r>
      <w:r w:rsidR="00BE1886" w:rsidRPr="00EC532E">
        <w:rPr>
          <w:color w:val="000000" w:themeColor="text1"/>
          <w:sz w:val="24"/>
          <w:szCs w:val="24"/>
          <w:lang w:val="ru-RU"/>
        </w:rPr>
        <w:t xml:space="preserve">для </w:t>
      </w:r>
      <w:r w:rsidR="0038360A" w:rsidRPr="00EC532E">
        <w:rPr>
          <w:color w:val="000000" w:themeColor="text1"/>
          <w:sz w:val="24"/>
          <w:szCs w:val="24"/>
          <w:lang w:val="ru-RU"/>
        </w:rPr>
        <w:t>населенных пунктов левобережья Днестра</w:t>
      </w:r>
      <w:r w:rsidR="00BE1886" w:rsidRPr="00EC532E">
        <w:rPr>
          <w:color w:val="000000" w:themeColor="text1"/>
          <w:sz w:val="24"/>
          <w:szCs w:val="24"/>
          <w:lang w:val="ru-RU"/>
        </w:rPr>
        <w:t>,</w:t>
      </w:r>
      <w:r w:rsidR="0038360A" w:rsidRPr="00EC532E">
        <w:rPr>
          <w:color w:val="000000" w:themeColor="text1"/>
          <w:sz w:val="24"/>
          <w:szCs w:val="24"/>
          <w:lang w:val="ru-RU"/>
        </w:rPr>
        <w:t xml:space="preserve"> и </w:t>
      </w:r>
      <w:r w:rsidR="00BE1886" w:rsidRPr="00EC532E">
        <w:rPr>
          <w:color w:val="000000" w:themeColor="text1"/>
          <w:sz w:val="24"/>
          <w:szCs w:val="24"/>
          <w:lang w:val="ru-RU"/>
        </w:rPr>
        <w:t xml:space="preserve">члены </w:t>
      </w:r>
      <w:r w:rsidR="0038360A" w:rsidRPr="00EC532E">
        <w:rPr>
          <w:color w:val="000000" w:themeColor="text1"/>
          <w:sz w:val="24"/>
          <w:szCs w:val="24"/>
          <w:lang w:val="ru-RU"/>
        </w:rPr>
        <w:t>окружны</w:t>
      </w:r>
      <w:r w:rsidR="00BE1886" w:rsidRPr="00EC532E">
        <w:rPr>
          <w:color w:val="000000" w:themeColor="text1"/>
          <w:sz w:val="24"/>
          <w:szCs w:val="24"/>
          <w:lang w:val="ru-RU"/>
        </w:rPr>
        <w:t>х избирательных</w:t>
      </w:r>
      <w:r w:rsidR="0038360A" w:rsidRPr="00EC532E">
        <w:rPr>
          <w:color w:val="000000" w:themeColor="text1"/>
          <w:sz w:val="24"/>
          <w:szCs w:val="24"/>
          <w:lang w:val="ru-RU"/>
        </w:rPr>
        <w:t xml:space="preserve"> совет</w:t>
      </w:r>
      <w:r w:rsidR="00BE1886" w:rsidRPr="00EC532E">
        <w:rPr>
          <w:color w:val="000000" w:themeColor="text1"/>
          <w:sz w:val="24"/>
          <w:szCs w:val="24"/>
          <w:lang w:val="ru-RU"/>
        </w:rPr>
        <w:t>ов</w:t>
      </w:r>
      <w:r w:rsidR="0038360A" w:rsidRPr="00EC532E">
        <w:rPr>
          <w:color w:val="000000" w:themeColor="text1"/>
          <w:sz w:val="24"/>
          <w:szCs w:val="24"/>
          <w:lang w:val="ru-RU"/>
        </w:rPr>
        <w:t xml:space="preserve"> первого уровня избирают из своего состава председателя и секретаря </w:t>
      </w:r>
      <w:r w:rsidR="00BE1886" w:rsidRPr="00EC532E">
        <w:rPr>
          <w:color w:val="000000" w:themeColor="text1"/>
          <w:sz w:val="24"/>
          <w:szCs w:val="24"/>
          <w:lang w:val="ru-RU"/>
        </w:rPr>
        <w:t>совета</w:t>
      </w:r>
      <w:r w:rsidR="0038360A" w:rsidRPr="00EC532E">
        <w:rPr>
          <w:color w:val="000000" w:themeColor="text1"/>
          <w:sz w:val="24"/>
          <w:szCs w:val="24"/>
          <w:lang w:val="ru-RU"/>
        </w:rPr>
        <w:t>. Результаты этих выборов заносятся в протокол, оформляемый согласно Приложению 2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17A393EF" w14:textId="55ADAE26" w:rsidR="00833FCA" w:rsidRPr="00EC532E" w:rsidRDefault="0038360A" w:rsidP="00D766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На первом заседании соответствующих советов до избрания пре</w:t>
      </w:r>
      <w:r w:rsidR="00BE1886" w:rsidRPr="00EC532E">
        <w:rPr>
          <w:color w:val="000000" w:themeColor="text1"/>
          <w:sz w:val="24"/>
          <w:szCs w:val="24"/>
          <w:lang w:val="ru-RU"/>
        </w:rPr>
        <w:t>дседателя</w:t>
      </w:r>
      <w:r w:rsidRPr="00EC532E">
        <w:rPr>
          <w:color w:val="000000" w:themeColor="text1"/>
          <w:sz w:val="24"/>
          <w:szCs w:val="24"/>
          <w:lang w:val="ru-RU"/>
        </w:rPr>
        <w:t xml:space="preserve"> председательствует старший по возрасту член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796EEED2" w14:textId="64680DFD" w:rsidR="00833FCA" w:rsidRPr="00EC532E" w:rsidRDefault="00483CF6" w:rsidP="00D7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38360A" w:rsidRPr="00EC532E">
        <w:rPr>
          <w:color w:val="000000" w:themeColor="text1"/>
          <w:sz w:val="24"/>
          <w:szCs w:val="24"/>
          <w:lang w:val="ru-RU"/>
        </w:rPr>
        <w:t xml:space="preserve">Протоколы, указанные в пунктах 17 и 18, подписываются </w:t>
      </w:r>
      <w:r w:rsidR="00BE1886" w:rsidRPr="00EC532E">
        <w:rPr>
          <w:color w:val="000000" w:themeColor="text1"/>
          <w:sz w:val="24"/>
          <w:szCs w:val="24"/>
          <w:lang w:val="ru-RU"/>
        </w:rPr>
        <w:t xml:space="preserve">членами </w:t>
      </w:r>
      <w:r w:rsidR="009E7ABC">
        <w:rPr>
          <w:color w:val="000000" w:themeColor="text1"/>
          <w:sz w:val="24"/>
          <w:szCs w:val="24"/>
          <w:lang w:val="ru-RU"/>
        </w:rPr>
        <w:t xml:space="preserve">счетной </w:t>
      </w:r>
      <w:r w:rsidR="00BE1886" w:rsidRPr="00EC532E">
        <w:rPr>
          <w:color w:val="000000" w:themeColor="text1"/>
          <w:sz w:val="24"/>
          <w:szCs w:val="24"/>
          <w:lang w:val="ru-RU"/>
        </w:rPr>
        <w:t xml:space="preserve">комиссии </w:t>
      </w:r>
      <w:r w:rsidR="0038360A" w:rsidRPr="00EC532E">
        <w:rPr>
          <w:color w:val="000000" w:themeColor="text1"/>
          <w:sz w:val="24"/>
          <w:szCs w:val="24"/>
          <w:lang w:val="ru-RU"/>
        </w:rPr>
        <w:t>и направляются в вышестоящий избирательный орган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2FCCD491" w14:textId="6016E093" w:rsidR="00833FCA" w:rsidRPr="00EC532E" w:rsidRDefault="0038360A" w:rsidP="00D7665D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В состав </w:t>
      </w:r>
      <w:r w:rsidR="009E7ABC">
        <w:rPr>
          <w:color w:val="000000" w:themeColor="text1"/>
          <w:sz w:val="24"/>
          <w:szCs w:val="24"/>
          <w:lang w:val="ru-RU"/>
        </w:rPr>
        <w:t xml:space="preserve">счетной </w:t>
      </w:r>
      <w:r w:rsidR="00EC179C" w:rsidRPr="00EC532E">
        <w:rPr>
          <w:color w:val="000000" w:themeColor="text1"/>
          <w:sz w:val="24"/>
          <w:szCs w:val="24"/>
          <w:lang w:val="ru-RU"/>
        </w:rPr>
        <w:t xml:space="preserve">комиссии </w:t>
      </w:r>
      <w:r w:rsidRPr="00EC532E">
        <w:rPr>
          <w:color w:val="000000" w:themeColor="text1"/>
          <w:sz w:val="24"/>
          <w:szCs w:val="24"/>
          <w:lang w:val="ru-RU"/>
        </w:rPr>
        <w:t>входят не менее 3 человек из числа членов соответствующего избирательного органа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60039644" w14:textId="7C46B6CA" w:rsidR="00833FCA" w:rsidRPr="00EC532E" w:rsidRDefault="00483CF6" w:rsidP="00D7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C179C" w:rsidRPr="00EC532E">
        <w:rPr>
          <w:color w:val="000000" w:themeColor="text1"/>
          <w:sz w:val="24"/>
          <w:szCs w:val="24"/>
          <w:lang w:val="ru-RU"/>
        </w:rPr>
        <w:t xml:space="preserve">Окружной избирательный совет в течение четырех дней со дня образования обнародует свой состав, место нахождения и установленный порядок осуществления связи с ним в соответствии с Приложением </w:t>
      </w:r>
      <w:r w:rsidR="0038360A" w:rsidRPr="00EC532E">
        <w:rPr>
          <w:color w:val="000000" w:themeColor="text1"/>
          <w:sz w:val="24"/>
          <w:szCs w:val="24"/>
          <w:lang w:val="ru-RU"/>
        </w:rPr>
        <w:t>3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04A89582" w14:textId="33400C55" w:rsidR="00833FCA" w:rsidRPr="00EC532E" w:rsidRDefault="00483CF6" w:rsidP="00D7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38360A" w:rsidRPr="00EC532E">
        <w:rPr>
          <w:color w:val="000000" w:themeColor="text1"/>
          <w:sz w:val="24"/>
          <w:szCs w:val="24"/>
          <w:lang w:val="ru-RU"/>
        </w:rPr>
        <w:t xml:space="preserve">Члены окружного избирательного совета, в том числе председатель и секретарь, имеют </w:t>
      </w:r>
      <w:r w:rsidR="007E527A" w:rsidRPr="00EC532E">
        <w:rPr>
          <w:color w:val="000000" w:themeColor="text1"/>
          <w:sz w:val="24"/>
          <w:szCs w:val="24"/>
          <w:lang w:val="ru-RU"/>
        </w:rPr>
        <w:t xml:space="preserve">служебные </w:t>
      </w:r>
      <w:r w:rsidR="0038360A" w:rsidRPr="00EC532E">
        <w:rPr>
          <w:color w:val="000000" w:themeColor="text1"/>
          <w:sz w:val="24"/>
          <w:szCs w:val="24"/>
          <w:lang w:val="ru-RU"/>
        </w:rPr>
        <w:t xml:space="preserve">удостоверения, выданные соответствующим избирательным органом, согласно образцу, приведенному в Приложении 4. </w:t>
      </w:r>
      <w:r w:rsidR="007E527A" w:rsidRPr="00EC532E">
        <w:rPr>
          <w:color w:val="000000" w:themeColor="text1"/>
          <w:sz w:val="24"/>
          <w:szCs w:val="24"/>
          <w:lang w:val="ru-RU"/>
        </w:rPr>
        <w:t>Служащие и</w:t>
      </w:r>
      <w:r w:rsidR="0038360A" w:rsidRPr="00EC532E">
        <w:rPr>
          <w:color w:val="000000" w:themeColor="text1"/>
          <w:sz w:val="24"/>
          <w:szCs w:val="24"/>
          <w:lang w:val="ru-RU"/>
        </w:rPr>
        <w:t>збирательн</w:t>
      </w:r>
      <w:r w:rsidR="007E527A" w:rsidRPr="00EC532E">
        <w:rPr>
          <w:color w:val="000000" w:themeColor="text1"/>
          <w:sz w:val="24"/>
          <w:szCs w:val="24"/>
          <w:lang w:val="ru-RU"/>
        </w:rPr>
        <w:t>ой</w:t>
      </w:r>
      <w:r w:rsidR="0038360A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E527A" w:rsidRPr="00EC532E">
        <w:rPr>
          <w:color w:val="000000" w:themeColor="text1"/>
          <w:sz w:val="24"/>
          <w:szCs w:val="24"/>
          <w:lang w:val="ru-RU"/>
        </w:rPr>
        <w:t xml:space="preserve">сферы </w:t>
      </w:r>
      <w:r w:rsidR="0038360A" w:rsidRPr="00EC532E">
        <w:rPr>
          <w:color w:val="000000" w:themeColor="text1"/>
          <w:sz w:val="24"/>
          <w:szCs w:val="24"/>
          <w:lang w:val="ru-RU"/>
        </w:rPr>
        <w:t xml:space="preserve">обязаны иметь при себе </w:t>
      </w:r>
      <w:r w:rsidR="007E527A" w:rsidRPr="00EC532E">
        <w:rPr>
          <w:color w:val="000000" w:themeColor="text1"/>
          <w:sz w:val="24"/>
          <w:szCs w:val="24"/>
          <w:lang w:val="ru-RU"/>
        </w:rPr>
        <w:t>удостоверения</w:t>
      </w:r>
      <w:r w:rsidR="0038360A" w:rsidRPr="00EC532E">
        <w:rPr>
          <w:color w:val="000000" w:themeColor="text1"/>
          <w:sz w:val="24"/>
          <w:szCs w:val="24"/>
          <w:lang w:val="ru-RU"/>
        </w:rPr>
        <w:t>, подтверждающ</w:t>
      </w:r>
      <w:r w:rsidR="007E527A" w:rsidRPr="00EC532E">
        <w:rPr>
          <w:color w:val="000000" w:themeColor="text1"/>
          <w:sz w:val="24"/>
          <w:szCs w:val="24"/>
          <w:lang w:val="ru-RU"/>
        </w:rPr>
        <w:t>и</w:t>
      </w:r>
      <w:r w:rsidR="0038360A" w:rsidRPr="00EC532E">
        <w:rPr>
          <w:color w:val="000000" w:themeColor="text1"/>
          <w:sz w:val="24"/>
          <w:szCs w:val="24"/>
          <w:lang w:val="ru-RU"/>
        </w:rPr>
        <w:t>е их должность</w:t>
      </w:r>
      <w:r w:rsidR="00D904EC" w:rsidRPr="00EC532E">
        <w:rPr>
          <w:color w:val="000000" w:themeColor="text1"/>
          <w:sz w:val="24"/>
          <w:szCs w:val="24"/>
          <w:lang w:val="ru-RU"/>
        </w:rPr>
        <w:t>, занимаемую</w:t>
      </w:r>
      <w:r w:rsidR="0038360A" w:rsidRPr="00EC532E">
        <w:rPr>
          <w:color w:val="000000" w:themeColor="text1"/>
          <w:sz w:val="24"/>
          <w:szCs w:val="24"/>
          <w:lang w:val="ru-RU"/>
        </w:rPr>
        <w:t xml:space="preserve"> в избирательном органе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527C57CB" w14:textId="77777777" w:rsidR="00833FCA" w:rsidRPr="00EC532E" w:rsidRDefault="00833FCA" w:rsidP="00D7665D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 w:themeColor="text1"/>
          <w:sz w:val="24"/>
          <w:szCs w:val="24"/>
          <w:lang w:val="ru-RU"/>
        </w:rPr>
      </w:pPr>
    </w:p>
    <w:p w14:paraId="0740F019" w14:textId="6C568C95" w:rsidR="00833FCA" w:rsidRPr="00EC532E" w:rsidRDefault="0038360A" w:rsidP="00D7665D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Раздел</w:t>
      </w:r>
      <w:r w:rsidR="00483CF6" w:rsidRPr="00EC532E">
        <w:rPr>
          <w:b/>
          <w:i/>
          <w:color w:val="000000" w:themeColor="text1"/>
          <w:sz w:val="24"/>
          <w:szCs w:val="24"/>
          <w:lang w:val="ru-RU"/>
        </w:rPr>
        <w:t xml:space="preserve"> 2</w:t>
      </w:r>
      <w:r w:rsidRPr="00EC532E">
        <w:rPr>
          <w:b/>
          <w:i/>
          <w:color w:val="000000" w:themeColor="text1"/>
          <w:sz w:val="24"/>
          <w:szCs w:val="24"/>
          <w:lang w:val="ru-RU"/>
        </w:rPr>
        <w:t>.</w:t>
      </w:r>
    </w:p>
    <w:p w14:paraId="32E4561E" w14:textId="77777777" w:rsidR="00D904EC" w:rsidRPr="00EC532E" w:rsidRDefault="00D904EC" w:rsidP="00D904EC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Права и обязанности членов. Полномочия председателя</w:t>
      </w:r>
    </w:p>
    <w:p w14:paraId="166D4004" w14:textId="3694EF09" w:rsidR="00833FCA" w:rsidRPr="00EC532E" w:rsidRDefault="00D904EC" w:rsidP="00D904EC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и секретаря</w:t>
      </w: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Pr="00EC532E">
        <w:rPr>
          <w:b/>
          <w:i/>
          <w:color w:val="000000" w:themeColor="text1"/>
          <w:sz w:val="24"/>
          <w:szCs w:val="24"/>
          <w:lang w:val="ru-RU"/>
        </w:rPr>
        <w:t>окружного избирательного совета</w:t>
      </w:r>
    </w:p>
    <w:p w14:paraId="391CB72E" w14:textId="77777777" w:rsidR="00D904EC" w:rsidRPr="00EC532E" w:rsidRDefault="00D904EC" w:rsidP="00D7665D">
      <w:pPr>
        <w:jc w:val="both"/>
        <w:rPr>
          <w:color w:val="000000" w:themeColor="text1"/>
          <w:sz w:val="24"/>
          <w:szCs w:val="24"/>
          <w:lang w:val="ru-RU"/>
        </w:rPr>
      </w:pPr>
    </w:p>
    <w:p w14:paraId="783DA880" w14:textId="06BF9127" w:rsidR="00833FCA" w:rsidRPr="00EC532E" w:rsidRDefault="00483CF6" w:rsidP="00D766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A533AC" w:rsidRPr="00EC532E">
        <w:rPr>
          <w:color w:val="000000" w:themeColor="text1"/>
          <w:sz w:val="24"/>
          <w:szCs w:val="24"/>
          <w:lang w:val="ru-RU"/>
        </w:rPr>
        <w:t>Члены окружного избирательного совета наделены правами и обязанностями в соответствии с</w:t>
      </w:r>
      <w:r w:rsidR="00BE1886" w:rsidRPr="00EC532E">
        <w:rPr>
          <w:color w:val="000000" w:themeColor="text1"/>
          <w:sz w:val="24"/>
          <w:szCs w:val="24"/>
          <w:lang w:val="ru-RU"/>
        </w:rPr>
        <w:t xml:space="preserve"> Избирательн</w:t>
      </w:r>
      <w:r w:rsidR="00A533AC" w:rsidRPr="00EC532E">
        <w:rPr>
          <w:color w:val="000000" w:themeColor="text1"/>
          <w:sz w:val="24"/>
          <w:szCs w:val="24"/>
          <w:lang w:val="ru-RU"/>
        </w:rPr>
        <w:t>ым</w:t>
      </w:r>
      <w:r w:rsidR="00BE1886" w:rsidRPr="00EC532E">
        <w:rPr>
          <w:color w:val="000000" w:themeColor="text1"/>
          <w:sz w:val="24"/>
          <w:szCs w:val="24"/>
          <w:lang w:val="ru-RU"/>
        </w:rPr>
        <w:t xml:space="preserve"> кодекс</w:t>
      </w:r>
      <w:r w:rsidR="00A533AC" w:rsidRPr="00EC532E">
        <w:rPr>
          <w:color w:val="000000" w:themeColor="text1"/>
          <w:sz w:val="24"/>
          <w:szCs w:val="24"/>
          <w:lang w:val="ru-RU"/>
        </w:rPr>
        <w:t>ом</w:t>
      </w:r>
      <w:r w:rsidR="00BE1886" w:rsidRPr="00EC532E">
        <w:rPr>
          <w:color w:val="000000" w:themeColor="text1"/>
          <w:sz w:val="24"/>
          <w:szCs w:val="24"/>
          <w:lang w:val="ru-RU"/>
        </w:rPr>
        <w:t xml:space="preserve"> № 325/2022 и настоящ</w:t>
      </w:r>
      <w:r w:rsidR="00A533AC" w:rsidRPr="00EC532E">
        <w:rPr>
          <w:color w:val="000000" w:themeColor="text1"/>
          <w:sz w:val="24"/>
          <w:szCs w:val="24"/>
          <w:lang w:val="ru-RU"/>
        </w:rPr>
        <w:t>им</w:t>
      </w:r>
      <w:r w:rsidR="00BE188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A533AC" w:rsidRPr="00EC532E">
        <w:rPr>
          <w:color w:val="000000" w:themeColor="text1"/>
          <w:sz w:val="24"/>
          <w:szCs w:val="24"/>
          <w:lang w:val="ru-RU"/>
        </w:rPr>
        <w:t>Положением</w:t>
      </w:r>
      <w:r w:rsidR="00970EEA" w:rsidRPr="00EC532E">
        <w:rPr>
          <w:color w:val="000000" w:themeColor="text1"/>
          <w:sz w:val="24"/>
          <w:szCs w:val="24"/>
          <w:lang w:val="ru-RU"/>
        </w:rPr>
        <w:t>.</w:t>
      </w:r>
    </w:p>
    <w:p w14:paraId="6D0C69CF" w14:textId="753BE8F3" w:rsidR="00461F4D" w:rsidRPr="00EC532E" w:rsidRDefault="008815F5" w:rsidP="00D7665D">
      <w:pPr>
        <w:pStyle w:val="a5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904EC" w:rsidRPr="00EC532E">
        <w:rPr>
          <w:color w:val="000000" w:themeColor="text1"/>
          <w:sz w:val="24"/>
          <w:szCs w:val="24"/>
          <w:lang w:val="ru-RU"/>
        </w:rPr>
        <w:t xml:space="preserve">При осуществлении своих полномочий члены </w:t>
      </w:r>
      <w:r w:rsidR="00A100B5" w:rsidRPr="00EC532E">
        <w:rPr>
          <w:color w:val="000000" w:themeColor="text1"/>
          <w:sz w:val="24"/>
          <w:szCs w:val="24"/>
          <w:lang w:val="ru-RU"/>
        </w:rPr>
        <w:t>в</w:t>
      </w:r>
      <w:r w:rsidR="00D904EC" w:rsidRPr="00EC532E">
        <w:rPr>
          <w:color w:val="000000" w:themeColor="text1"/>
          <w:sz w:val="24"/>
          <w:szCs w:val="24"/>
          <w:lang w:val="ru-RU"/>
        </w:rPr>
        <w:t>пра</w:t>
      </w:r>
      <w:r w:rsidR="00A100B5" w:rsidRPr="00EC532E">
        <w:rPr>
          <w:color w:val="000000" w:themeColor="text1"/>
          <w:sz w:val="24"/>
          <w:szCs w:val="24"/>
          <w:lang w:val="ru-RU"/>
        </w:rPr>
        <w:t>ве</w:t>
      </w:r>
      <w:r w:rsidR="00461F4D" w:rsidRPr="00EC532E">
        <w:rPr>
          <w:color w:val="000000" w:themeColor="text1"/>
          <w:sz w:val="24"/>
          <w:szCs w:val="24"/>
          <w:lang w:val="ru-RU"/>
        </w:rPr>
        <w:t>:</w:t>
      </w:r>
    </w:p>
    <w:p w14:paraId="69D1B5F8" w14:textId="5B6051B6" w:rsidR="00433E0C" w:rsidRPr="00EC532E" w:rsidRDefault="008815F5" w:rsidP="00D7665D">
      <w:pPr>
        <w:pStyle w:val="a5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A49D5" w:rsidRPr="00EC532E">
        <w:rPr>
          <w:color w:val="000000" w:themeColor="text1"/>
          <w:sz w:val="24"/>
          <w:szCs w:val="24"/>
          <w:lang w:val="ru-RU"/>
        </w:rPr>
        <w:t>ф</w:t>
      </w:r>
      <w:r w:rsidR="00A533AC" w:rsidRPr="00EC532E">
        <w:rPr>
          <w:color w:val="000000" w:themeColor="text1"/>
          <w:sz w:val="24"/>
          <w:szCs w:val="24"/>
          <w:lang w:val="ru-RU"/>
        </w:rPr>
        <w:t>ормулировать предложения и замечания по повестке дня заседания совета и по порядку рассмотрения обсуждаемых вопросов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786BE28C" w14:textId="48BD00BB" w:rsidR="00433E0C" w:rsidRPr="00EC532E" w:rsidRDefault="008815F5" w:rsidP="00D7665D">
      <w:pPr>
        <w:pStyle w:val="a5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A533AC" w:rsidRPr="00EC532E">
        <w:rPr>
          <w:color w:val="000000" w:themeColor="text1"/>
          <w:sz w:val="24"/>
          <w:szCs w:val="24"/>
          <w:lang w:val="ru-RU"/>
        </w:rPr>
        <w:t xml:space="preserve">представлять в письменной или устной форме предложения по вопросам, входящим в компетенцию совета, знакомиться с документами и проектами постановлений, которые подлежат </w:t>
      </w:r>
      <w:r w:rsidR="007A49D5" w:rsidRPr="00EC532E">
        <w:rPr>
          <w:color w:val="000000" w:themeColor="text1"/>
          <w:sz w:val="24"/>
          <w:szCs w:val="24"/>
          <w:lang w:val="ru-RU"/>
        </w:rPr>
        <w:t>рассмотр</w:t>
      </w:r>
      <w:r w:rsidR="00A533AC" w:rsidRPr="00EC532E">
        <w:rPr>
          <w:color w:val="000000" w:themeColor="text1"/>
          <w:sz w:val="24"/>
          <w:szCs w:val="24"/>
          <w:lang w:val="ru-RU"/>
        </w:rPr>
        <w:t>ению на заседаниях совета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50F0B885" w14:textId="2D40BA99" w:rsidR="00433E0C" w:rsidRPr="00EC532E" w:rsidRDefault="008815F5" w:rsidP="00D7665D">
      <w:pPr>
        <w:pStyle w:val="a5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A533AC" w:rsidRPr="00EC532E">
        <w:rPr>
          <w:color w:val="000000" w:themeColor="text1"/>
          <w:sz w:val="24"/>
          <w:szCs w:val="24"/>
          <w:lang w:val="ru-RU"/>
        </w:rPr>
        <w:t>участвовать в прениях, вносить предложения и голосовать при принятии постановлений совета, задавать вопросы докладчикам проектов постановлений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39575500" w14:textId="2499F310" w:rsidR="00433E0C" w:rsidRPr="00EC532E" w:rsidRDefault="008815F5" w:rsidP="00D7665D">
      <w:pPr>
        <w:pStyle w:val="a5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A49D5" w:rsidRPr="00EC532E">
        <w:rPr>
          <w:color w:val="000000" w:themeColor="text1"/>
          <w:sz w:val="24"/>
          <w:szCs w:val="24"/>
          <w:lang w:val="ru-RU"/>
        </w:rPr>
        <w:t>требовать в условиях, предусмотренных Избирательным кодексом, созыва внеочередных заседаний совета (обосновывая в письменной форме необходимость такого созыва)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468FC66C" w14:textId="4EFDB64A" w:rsidR="00433E0C" w:rsidRPr="00EC532E" w:rsidRDefault="008815F5" w:rsidP="00D7665D">
      <w:pPr>
        <w:pStyle w:val="a5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A100B5" w:rsidRPr="00EC532E">
        <w:rPr>
          <w:color w:val="000000" w:themeColor="text1"/>
          <w:sz w:val="24"/>
          <w:szCs w:val="24"/>
          <w:lang w:val="ru-RU"/>
        </w:rPr>
        <w:t xml:space="preserve">в случае несогласия с принятым постановлением </w:t>
      </w:r>
      <w:r w:rsidR="007A49D5" w:rsidRPr="00EC532E">
        <w:rPr>
          <w:color w:val="000000" w:themeColor="text1"/>
          <w:sz w:val="24"/>
          <w:szCs w:val="24"/>
          <w:lang w:val="ru-RU"/>
        </w:rPr>
        <w:t xml:space="preserve">представлять в письменном виде в течение 24 часов с момента </w:t>
      </w:r>
      <w:r w:rsidR="00A100B5" w:rsidRPr="00EC532E">
        <w:rPr>
          <w:color w:val="000000" w:themeColor="text1"/>
          <w:sz w:val="24"/>
          <w:szCs w:val="24"/>
          <w:lang w:val="ru-RU"/>
        </w:rPr>
        <w:t xml:space="preserve">его </w:t>
      </w:r>
      <w:r w:rsidR="007A49D5" w:rsidRPr="00EC532E">
        <w:rPr>
          <w:color w:val="000000" w:themeColor="text1"/>
          <w:sz w:val="24"/>
          <w:szCs w:val="24"/>
          <w:lang w:val="ru-RU"/>
        </w:rPr>
        <w:t xml:space="preserve">принятия </w:t>
      </w:r>
      <w:r w:rsidR="00A100B5" w:rsidRPr="00EC532E">
        <w:rPr>
          <w:color w:val="000000" w:themeColor="text1"/>
          <w:sz w:val="24"/>
          <w:szCs w:val="24"/>
          <w:lang w:val="ru-RU"/>
        </w:rPr>
        <w:t xml:space="preserve">свое </w:t>
      </w:r>
      <w:r w:rsidR="007A49D5" w:rsidRPr="00EC532E">
        <w:rPr>
          <w:color w:val="000000" w:themeColor="text1"/>
          <w:sz w:val="24"/>
          <w:szCs w:val="24"/>
          <w:lang w:val="ru-RU"/>
        </w:rPr>
        <w:t>особое мнение, которое затем прилагается к соответствующему постановлению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5DA1E658" w14:textId="59B4B94A" w:rsidR="00433E0C" w:rsidRPr="00EC532E" w:rsidRDefault="008815F5" w:rsidP="00D7665D">
      <w:pPr>
        <w:pStyle w:val="a5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A49D5" w:rsidRPr="00EC532E">
        <w:rPr>
          <w:color w:val="000000" w:themeColor="text1"/>
          <w:sz w:val="24"/>
          <w:szCs w:val="24"/>
          <w:lang w:val="ru-RU"/>
        </w:rPr>
        <w:t>запрашивать через председателя совета от органов публичной власти, учреждений, предприятий и организаций документы и информацию, необходимые для организации и проведения выборов и референдумов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4EA4BAFE" w14:textId="64118F13" w:rsidR="00433E0C" w:rsidRPr="00EC532E" w:rsidRDefault="008815F5" w:rsidP="00D7665D">
      <w:pPr>
        <w:pStyle w:val="a5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A49D5" w:rsidRPr="00EC532E">
        <w:rPr>
          <w:color w:val="000000" w:themeColor="text1"/>
          <w:sz w:val="24"/>
          <w:szCs w:val="24"/>
          <w:lang w:val="ru-RU"/>
        </w:rPr>
        <w:t>участвовать в составе комиссий/рабочих групп, созданных в целях осуществления полномочий совета в сфере организации и проведения выборов и референдумов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20F8A5FC" w14:textId="71C15122" w:rsidR="00833FCA" w:rsidRPr="00EC532E" w:rsidRDefault="008815F5" w:rsidP="00D7665D">
      <w:pPr>
        <w:pStyle w:val="a5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A100B5" w:rsidRPr="00EC532E">
        <w:rPr>
          <w:rStyle w:val="rynqvb"/>
          <w:color w:val="000000" w:themeColor="text1"/>
          <w:sz w:val="24"/>
          <w:szCs w:val="24"/>
          <w:lang w:val="ru-RU"/>
        </w:rPr>
        <w:t>участвовать в процессе обучения членов участковых избирательных бюро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5AC0B642" w14:textId="734A6C4C" w:rsidR="00461F4D" w:rsidRPr="00EC532E" w:rsidRDefault="008815F5" w:rsidP="00D7665D">
      <w:pPr>
        <w:pStyle w:val="a5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lastRenderedPageBreak/>
        <w:t xml:space="preserve"> </w:t>
      </w:r>
      <w:r w:rsidR="00A100B5" w:rsidRPr="00EC532E">
        <w:rPr>
          <w:color w:val="000000" w:themeColor="text1"/>
          <w:sz w:val="24"/>
          <w:szCs w:val="24"/>
          <w:lang w:val="ru-RU"/>
        </w:rPr>
        <w:t>При осуществлении своих полномочий члены обязаны</w:t>
      </w:r>
      <w:r w:rsidR="00461F4D" w:rsidRPr="00EC532E">
        <w:rPr>
          <w:color w:val="000000" w:themeColor="text1"/>
          <w:sz w:val="24"/>
          <w:szCs w:val="24"/>
          <w:lang w:val="ru-RU"/>
        </w:rPr>
        <w:t>:</w:t>
      </w:r>
    </w:p>
    <w:p w14:paraId="09EC61CC" w14:textId="5CDD335E" w:rsidR="00486124" w:rsidRPr="00EC532E" w:rsidRDefault="008815F5" w:rsidP="00D7665D">
      <w:pPr>
        <w:pStyle w:val="a5"/>
        <w:numPr>
          <w:ilvl w:val="0"/>
          <w:numId w:val="34"/>
        </w:numP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A49D5" w:rsidRPr="00EC532E">
        <w:rPr>
          <w:color w:val="000000" w:themeColor="text1"/>
          <w:sz w:val="24"/>
          <w:szCs w:val="24"/>
          <w:lang w:val="ru-RU"/>
        </w:rPr>
        <w:t xml:space="preserve">соблюдать </w:t>
      </w:r>
      <w:r w:rsidR="00A100B5" w:rsidRPr="00EC532E">
        <w:rPr>
          <w:color w:val="000000" w:themeColor="text1"/>
          <w:sz w:val="24"/>
          <w:szCs w:val="24"/>
          <w:lang w:val="ru-RU"/>
        </w:rPr>
        <w:t>нормы</w:t>
      </w:r>
      <w:r w:rsidR="007A49D5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A100B5" w:rsidRPr="00EC532E">
        <w:rPr>
          <w:color w:val="000000" w:themeColor="text1"/>
          <w:sz w:val="24"/>
          <w:szCs w:val="24"/>
          <w:lang w:val="ru-RU"/>
        </w:rPr>
        <w:t>Избирательного к</w:t>
      </w:r>
      <w:r w:rsidR="007A49D5" w:rsidRPr="00EC532E">
        <w:rPr>
          <w:color w:val="000000" w:themeColor="text1"/>
          <w:sz w:val="24"/>
          <w:szCs w:val="24"/>
          <w:lang w:val="ru-RU"/>
        </w:rPr>
        <w:t xml:space="preserve">одекса, нормативных актов, принятых Центральной избирательной комиссией, и настоящего </w:t>
      </w:r>
      <w:r w:rsidR="00A100B5" w:rsidRPr="00EC532E">
        <w:rPr>
          <w:color w:val="000000" w:themeColor="text1"/>
          <w:sz w:val="24"/>
          <w:szCs w:val="24"/>
          <w:lang w:val="ru-RU"/>
        </w:rPr>
        <w:t>Положения</w:t>
      </w:r>
      <w:r w:rsidR="00486124" w:rsidRPr="00EC532E">
        <w:rPr>
          <w:color w:val="000000" w:themeColor="text1"/>
          <w:sz w:val="24"/>
          <w:szCs w:val="24"/>
          <w:lang w:val="ru-RU"/>
        </w:rPr>
        <w:t>;</w:t>
      </w:r>
    </w:p>
    <w:p w14:paraId="4C70734D" w14:textId="6DF6B9BD" w:rsidR="00486124" w:rsidRPr="00EC532E" w:rsidRDefault="00483CF6" w:rsidP="00D7665D">
      <w:pPr>
        <w:pStyle w:val="a5"/>
        <w:numPr>
          <w:ilvl w:val="0"/>
          <w:numId w:val="34"/>
        </w:numP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ab/>
      </w:r>
      <w:r w:rsidR="007A49D5" w:rsidRPr="00EC532E">
        <w:rPr>
          <w:color w:val="000000" w:themeColor="text1"/>
          <w:sz w:val="24"/>
          <w:szCs w:val="24"/>
          <w:lang w:val="ru-RU"/>
        </w:rPr>
        <w:t xml:space="preserve"> проявлять ответственность при исполнении своих обязанностей, участвовать в заседаниях совета, регистрироваться в списке присутствующих у секретаря совета, в том числе в случае участия</w:t>
      </w:r>
      <w:r w:rsidR="00A100B5" w:rsidRPr="00EC532E">
        <w:rPr>
          <w:color w:val="000000" w:themeColor="text1"/>
          <w:sz w:val="24"/>
          <w:szCs w:val="24"/>
          <w:lang w:val="ru-RU"/>
        </w:rPr>
        <w:t xml:space="preserve"> в онлайн режиме</w:t>
      </w:r>
      <w:r w:rsidR="007A49D5" w:rsidRPr="00EC532E">
        <w:rPr>
          <w:color w:val="000000" w:themeColor="text1"/>
          <w:sz w:val="24"/>
          <w:szCs w:val="24"/>
          <w:lang w:val="ru-RU"/>
        </w:rPr>
        <w:t>, а в случае невозможности члена совета участвовать в заседании, заблаговременно сообщить об отсутствии и его причинах непосредственно председателю</w:t>
      </w:r>
      <w:r w:rsidR="00A100B5" w:rsidRPr="00EC532E">
        <w:rPr>
          <w:color w:val="000000" w:themeColor="text1"/>
          <w:sz w:val="24"/>
          <w:szCs w:val="24"/>
          <w:lang w:val="ru-RU"/>
        </w:rPr>
        <w:t xml:space="preserve"> и (или)</w:t>
      </w:r>
      <w:r w:rsidR="007A49D5" w:rsidRPr="00EC532E">
        <w:rPr>
          <w:color w:val="000000" w:themeColor="text1"/>
          <w:sz w:val="24"/>
          <w:szCs w:val="24"/>
          <w:lang w:val="ru-RU"/>
        </w:rPr>
        <w:t xml:space="preserve"> секретарю совета</w:t>
      </w:r>
      <w:r w:rsidR="00486124" w:rsidRPr="00EC532E">
        <w:rPr>
          <w:color w:val="000000" w:themeColor="text1"/>
          <w:sz w:val="24"/>
          <w:szCs w:val="24"/>
          <w:lang w:val="ru-RU"/>
        </w:rPr>
        <w:t>;</w:t>
      </w:r>
    </w:p>
    <w:p w14:paraId="1104208D" w14:textId="705881E5" w:rsidR="00486124" w:rsidRPr="00EC532E" w:rsidRDefault="00483CF6" w:rsidP="00D7665D">
      <w:pPr>
        <w:pStyle w:val="a5"/>
        <w:numPr>
          <w:ilvl w:val="0"/>
          <w:numId w:val="34"/>
        </w:numP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ab/>
      </w:r>
      <w:r w:rsidR="008B4DC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A49D5" w:rsidRPr="00EC532E">
        <w:rPr>
          <w:color w:val="000000" w:themeColor="text1"/>
          <w:sz w:val="24"/>
          <w:szCs w:val="24"/>
          <w:lang w:val="ru-RU"/>
        </w:rPr>
        <w:t>доводить до сведения членов избирательного совета все сопутствующие материалы по проекту постановления, который предлагается для включения в повестку дня заседания совета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666170F3" w14:textId="21B3C93E" w:rsidR="00486124" w:rsidRPr="00EC532E" w:rsidRDefault="00483CF6" w:rsidP="00D7665D">
      <w:pPr>
        <w:pStyle w:val="a5"/>
        <w:numPr>
          <w:ilvl w:val="0"/>
          <w:numId w:val="34"/>
        </w:numP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ab/>
      </w:r>
      <w:r w:rsidR="008B4DC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A100B5" w:rsidRPr="00EC532E">
        <w:rPr>
          <w:color w:val="000000" w:themeColor="text1"/>
          <w:sz w:val="24"/>
          <w:szCs w:val="24"/>
          <w:lang w:val="ru-RU"/>
        </w:rPr>
        <w:t>ис</w:t>
      </w:r>
      <w:r w:rsidR="007A49D5" w:rsidRPr="00EC532E">
        <w:rPr>
          <w:color w:val="000000" w:themeColor="text1"/>
          <w:sz w:val="24"/>
          <w:szCs w:val="24"/>
          <w:lang w:val="ru-RU"/>
        </w:rPr>
        <w:t xml:space="preserve">полнять постановления Центральной избирательной комиссии и совета, распоряжения председателя </w:t>
      </w:r>
      <w:r w:rsidR="00F33740" w:rsidRPr="00EC532E">
        <w:rPr>
          <w:color w:val="000000" w:themeColor="text1"/>
          <w:sz w:val="24"/>
          <w:szCs w:val="24"/>
          <w:lang w:val="ru-RU"/>
        </w:rPr>
        <w:t xml:space="preserve">Центральной избирательной комиссии, а также председателя </w:t>
      </w:r>
      <w:r w:rsidR="007A49D5" w:rsidRPr="00EC532E">
        <w:rPr>
          <w:color w:val="000000" w:themeColor="text1"/>
          <w:sz w:val="24"/>
          <w:szCs w:val="24"/>
          <w:lang w:val="ru-RU"/>
        </w:rPr>
        <w:t>совета. Информировать соответствующих субъектов и в</w:t>
      </w:r>
      <w:r w:rsidR="00F33740" w:rsidRPr="00EC532E">
        <w:rPr>
          <w:color w:val="000000" w:themeColor="text1"/>
          <w:sz w:val="24"/>
          <w:szCs w:val="24"/>
          <w:lang w:val="ru-RU"/>
        </w:rPr>
        <w:t>ыполнять в пределах установленной компетенции</w:t>
      </w:r>
      <w:r w:rsidR="007A49D5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F33740" w:rsidRPr="00EC532E">
        <w:rPr>
          <w:color w:val="000000" w:themeColor="text1"/>
          <w:sz w:val="24"/>
          <w:szCs w:val="24"/>
          <w:lang w:val="ru-RU"/>
        </w:rPr>
        <w:t>директивы</w:t>
      </w:r>
      <w:r w:rsidR="007A49D5" w:rsidRPr="00EC532E">
        <w:rPr>
          <w:color w:val="000000" w:themeColor="text1"/>
          <w:sz w:val="24"/>
          <w:szCs w:val="24"/>
          <w:lang w:val="ru-RU"/>
        </w:rPr>
        <w:t xml:space="preserve">, указания и другие информационные записки, </w:t>
      </w:r>
      <w:r w:rsidR="00F33740" w:rsidRPr="00EC532E">
        <w:rPr>
          <w:color w:val="000000" w:themeColor="text1"/>
          <w:sz w:val="24"/>
          <w:szCs w:val="24"/>
          <w:lang w:val="ru-RU"/>
        </w:rPr>
        <w:t>издаваемые комиссией в целях организации избирательного процесса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43370F2A" w14:textId="0846526C" w:rsidR="00486124" w:rsidRPr="00EC532E" w:rsidRDefault="00486124" w:rsidP="00D7665D">
      <w:pPr>
        <w:pStyle w:val="a5"/>
        <w:numPr>
          <w:ilvl w:val="0"/>
          <w:numId w:val="34"/>
        </w:numP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A49D5" w:rsidRPr="00EC532E">
        <w:rPr>
          <w:color w:val="000000" w:themeColor="text1"/>
          <w:sz w:val="24"/>
          <w:szCs w:val="24"/>
          <w:lang w:val="ru-RU"/>
        </w:rPr>
        <w:t>собирать поступающую от участковых избирательных бюро информацию об открытии избирательных участков, явке избирателей на голосование, об отсутствии / наличии происшествий на избирательных участках и передавать ее председателю совета для систематизации и информирования Центральной избирательной комиссии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324DA5E3" w14:textId="0622B95A" w:rsidR="00486124" w:rsidRPr="00EC532E" w:rsidRDefault="00483CF6" w:rsidP="00D7665D">
      <w:pPr>
        <w:pStyle w:val="a5"/>
        <w:numPr>
          <w:ilvl w:val="0"/>
          <w:numId w:val="34"/>
        </w:numPr>
        <w:spacing w:line="276" w:lineRule="auto"/>
        <w:ind w:left="0" w:firstLine="709"/>
        <w:rPr>
          <w:color w:val="000000" w:themeColor="text1"/>
          <w:sz w:val="24"/>
          <w:szCs w:val="24"/>
          <w:shd w:val="clear" w:color="auto" w:fill="FFFFFF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ab/>
      </w:r>
      <w:r w:rsidR="008B4DC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A49D5" w:rsidRPr="00EC532E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принимать </w:t>
      </w:r>
      <w:r w:rsidR="009D467F" w:rsidRPr="00EC532E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и проверять </w:t>
      </w:r>
      <w:r w:rsidR="007A49D5" w:rsidRPr="00EC532E">
        <w:rPr>
          <w:color w:val="000000" w:themeColor="text1"/>
          <w:sz w:val="24"/>
          <w:szCs w:val="24"/>
          <w:shd w:val="clear" w:color="auto" w:fill="FFFFFF"/>
          <w:lang w:val="ru-RU"/>
        </w:rPr>
        <w:t>избирательные документы и материалы от окружных избирательных советов первого уровня / избирательных бюро для подведения итогов голосования по округу</w:t>
      </w:r>
      <w:r w:rsidRPr="00EC532E">
        <w:rPr>
          <w:color w:val="000000" w:themeColor="text1"/>
          <w:sz w:val="24"/>
          <w:szCs w:val="24"/>
          <w:shd w:val="clear" w:color="auto" w:fill="FFFFFF"/>
          <w:lang w:val="ru-RU"/>
        </w:rPr>
        <w:t>;</w:t>
      </w:r>
    </w:p>
    <w:p w14:paraId="67E1B0F5" w14:textId="2A227581" w:rsidR="00833FCA" w:rsidRPr="00EC532E" w:rsidRDefault="008B4DC6" w:rsidP="00D7665D">
      <w:pPr>
        <w:pStyle w:val="a5"/>
        <w:numPr>
          <w:ilvl w:val="0"/>
          <w:numId w:val="34"/>
        </w:numP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85CFB" w:rsidRPr="00EC532E">
        <w:rPr>
          <w:color w:val="000000" w:themeColor="text1"/>
          <w:sz w:val="24"/>
          <w:szCs w:val="24"/>
          <w:lang w:val="ru-RU"/>
        </w:rPr>
        <w:t>взаимодействовать</w:t>
      </w:r>
      <w:r w:rsidR="00985CFB" w:rsidRPr="00EC532E">
        <w:rPr>
          <w:rStyle w:val="rynqvb"/>
          <w:color w:val="000000" w:themeColor="text1"/>
          <w:sz w:val="24"/>
          <w:szCs w:val="24"/>
          <w:lang w:val="ru-RU"/>
        </w:rPr>
        <w:t xml:space="preserve"> с вышестоящими избирательными органами </w:t>
      </w:r>
      <w:r w:rsidR="00985CFB" w:rsidRPr="00EC532E">
        <w:rPr>
          <w:color w:val="000000" w:themeColor="text1"/>
          <w:sz w:val="24"/>
          <w:szCs w:val="24"/>
          <w:lang w:val="ru-RU"/>
        </w:rPr>
        <w:t>в процессе осуществления функций надзора и контроля в области финансирования избирательных кампаний</w:t>
      </w:r>
      <w:r w:rsidR="00985CFB" w:rsidRPr="00EC532E">
        <w:rPr>
          <w:rStyle w:val="rynqvb"/>
          <w:color w:val="000000" w:themeColor="text1"/>
          <w:sz w:val="24"/>
          <w:szCs w:val="24"/>
          <w:lang w:val="ru-RU"/>
        </w:rPr>
        <w:t xml:space="preserve"> на территории избирательного округа в соответствии с методологиями и инструкциями, разработанными Центральной избирательной комиссией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584E8962" w14:textId="3DE7EA5B" w:rsidR="00833FCA" w:rsidRPr="00EC532E" w:rsidRDefault="00483CF6" w:rsidP="00D7665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A49D5" w:rsidRPr="00EC532E">
        <w:rPr>
          <w:color w:val="000000" w:themeColor="text1"/>
          <w:sz w:val="24"/>
          <w:szCs w:val="24"/>
          <w:lang w:val="ru-RU"/>
        </w:rPr>
        <w:t xml:space="preserve">Председатель окружного избирательного совета </w:t>
      </w:r>
      <w:r w:rsidR="00985CFB" w:rsidRPr="00EC532E">
        <w:rPr>
          <w:color w:val="000000" w:themeColor="text1"/>
          <w:sz w:val="24"/>
          <w:szCs w:val="24"/>
          <w:lang w:val="ru-RU"/>
        </w:rPr>
        <w:t>обладает следующими полномочиями</w:t>
      </w:r>
      <w:r w:rsidRPr="00EC532E">
        <w:rPr>
          <w:color w:val="000000" w:themeColor="text1"/>
          <w:sz w:val="24"/>
          <w:szCs w:val="24"/>
          <w:lang w:val="ru-RU"/>
        </w:rPr>
        <w:t>:</w:t>
      </w:r>
    </w:p>
    <w:p w14:paraId="57F96165" w14:textId="7AFCB924" w:rsidR="00833FCA" w:rsidRPr="00EC532E" w:rsidRDefault="008B4DC6" w:rsidP="00D766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85CFB" w:rsidRPr="00EC532E">
        <w:rPr>
          <w:color w:val="000000" w:themeColor="text1"/>
          <w:sz w:val="24"/>
          <w:szCs w:val="24"/>
          <w:lang w:val="ru-RU"/>
        </w:rPr>
        <w:t xml:space="preserve">представляет совет во взаимоотношениях с </w:t>
      </w:r>
      <w:r w:rsidR="00DD094F" w:rsidRPr="00EC532E">
        <w:rPr>
          <w:rStyle w:val="rynqvb"/>
          <w:color w:val="000000" w:themeColor="text1"/>
          <w:sz w:val="24"/>
          <w:szCs w:val="24"/>
          <w:lang w:val="ru-RU"/>
        </w:rPr>
        <w:t>Центральной избирательной комиссией</w:t>
      </w:r>
      <w:r w:rsidR="00985CFB" w:rsidRPr="00EC532E">
        <w:rPr>
          <w:color w:val="000000" w:themeColor="text1"/>
          <w:sz w:val="24"/>
          <w:szCs w:val="24"/>
          <w:lang w:val="ru-RU"/>
        </w:rPr>
        <w:t>, другими органами публичного управления, предприятиями, учреждениями, СМИ, организациями, партиями, конкурентами на выборах, гражданами</w:t>
      </w:r>
      <w:r w:rsidR="009E0BCA" w:rsidRPr="00EC532E">
        <w:rPr>
          <w:color w:val="000000" w:themeColor="text1"/>
          <w:sz w:val="24"/>
          <w:szCs w:val="24"/>
          <w:lang w:val="ru-RU"/>
        </w:rPr>
        <w:t>, а также с другими субъектами избирательного процесса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151A5602" w14:textId="3298A451" w:rsidR="00833FCA" w:rsidRPr="00EC532E" w:rsidRDefault="008B4DC6" w:rsidP="00D766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E0BCA" w:rsidRPr="00EC532E">
        <w:rPr>
          <w:color w:val="000000" w:themeColor="text1"/>
          <w:sz w:val="24"/>
          <w:szCs w:val="24"/>
          <w:lang w:val="ru-RU"/>
        </w:rPr>
        <w:t>организует работу</w:t>
      </w:r>
      <w:r w:rsidR="00985CFB" w:rsidRPr="00EC532E">
        <w:rPr>
          <w:color w:val="000000" w:themeColor="text1"/>
          <w:sz w:val="24"/>
          <w:szCs w:val="24"/>
          <w:lang w:val="ru-RU"/>
        </w:rPr>
        <w:t xml:space="preserve"> совета и его рабочего аппарата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2E6236F0" w14:textId="24E47BEA" w:rsidR="00833FCA" w:rsidRPr="00EC532E" w:rsidRDefault="008B4DC6" w:rsidP="00D766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85CFB" w:rsidRPr="00EC532E">
        <w:rPr>
          <w:color w:val="000000" w:themeColor="text1"/>
          <w:sz w:val="24"/>
          <w:szCs w:val="24"/>
          <w:lang w:val="ru-RU"/>
        </w:rPr>
        <w:t>созывает заседания и председательствует на них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08E24F1C" w14:textId="7DE1EC6C" w:rsidR="00833FCA" w:rsidRPr="00EC532E" w:rsidRDefault="008B4DC6" w:rsidP="00D766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85CFB" w:rsidRPr="00EC532E">
        <w:rPr>
          <w:color w:val="000000" w:themeColor="text1"/>
          <w:sz w:val="24"/>
          <w:szCs w:val="24"/>
          <w:lang w:val="ru-RU"/>
        </w:rPr>
        <w:t>подписывает постановления совета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6D01A84E" w14:textId="00376BD9" w:rsidR="00833FCA" w:rsidRPr="00EC532E" w:rsidRDefault="008B4DC6" w:rsidP="00D766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AC6261" w:rsidRPr="00EC532E">
        <w:rPr>
          <w:color w:val="000000" w:themeColor="text1"/>
          <w:sz w:val="24"/>
          <w:szCs w:val="24"/>
          <w:lang w:val="ru-RU"/>
        </w:rPr>
        <w:t xml:space="preserve">несет ответственность за управление финансовыми средствами, выделенными </w:t>
      </w:r>
      <w:r w:rsidR="00985CFB" w:rsidRPr="00EC532E">
        <w:rPr>
          <w:color w:val="000000" w:themeColor="text1"/>
          <w:sz w:val="24"/>
          <w:szCs w:val="24"/>
          <w:lang w:val="ru-RU"/>
        </w:rPr>
        <w:t>совету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73A2AEF2" w14:textId="3F64FAB0" w:rsidR="00833FCA" w:rsidRPr="00EC532E" w:rsidRDefault="008B4DC6" w:rsidP="00D766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AC6261" w:rsidRPr="00EC532E">
        <w:rPr>
          <w:color w:val="000000" w:themeColor="text1"/>
          <w:sz w:val="24"/>
          <w:szCs w:val="24"/>
          <w:lang w:val="ru-RU"/>
        </w:rPr>
        <w:t>несет ответственность</w:t>
      </w:r>
      <w:r w:rsidR="00985CFB" w:rsidRPr="00EC532E">
        <w:rPr>
          <w:color w:val="000000" w:themeColor="text1"/>
          <w:sz w:val="24"/>
          <w:szCs w:val="24"/>
          <w:lang w:val="ru-RU"/>
        </w:rPr>
        <w:t xml:space="preserve"> за управление процессом материально-технического обеспечения нижестоящих избирательных органов, прием и распределение им избирательных документов и материалов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431E686F" w14:textId="647DC743" w:rsidR="00833FCA" w:rsidRPr="00EC532E" w:rsidRDefault="008B4DC6" w:rsidP="00D766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AC6261" w:rsidRPr="00EC532E">
        <w:rPr>
          <w:color w:val="000000" w:themeColor="text1"/>
          <w:sz w:val="24"/>
          <w:szCs w:val="24"/>
          <w:lang w:val="ru-RU"/>
        </w:rPr>
        <w:t>координирует процесс обучения служащих избирательной сферы совместно с Центральной избирательной комиссией и ЦНОИС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0099412C" w14:textId="4568AEAA" w:rsidR="00833FCA" w:rsidRPr="00EC532E" w:rsidRDefault="008B4DC6" w:rsidP="00D766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AC6261" w:rsidRPr="00EC532E">
        <w:rPr>
          <w:color w:val="000000" w:themeColor="text1"/>
          <w:sz w:val="24"/>
          <w:szCs w:val="24"/>
          <w:lang w:val="ru-RU"/>
        </w:rPr>
        <w:t>проводит мониторинг соблюдения принципа гендерного равенства субъектами, участвующими в избирательном процессе, путем проверки документов, систематизации и представления статистических данных в этом отношении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1265D61B" w14:textId="415B096F" w:rsidR="00833FCA" w:rsidRPr="00EC532E" w:rsidRDefault="008B4DC6" w:rsidP="00D766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lastRenderedPageBreak/>
        <w:t xml:space="preserve"> </w:t>
      </w:r>
      <w:r w:rsidR="00AC6261" w:rsidRPr="00EC532E">
        <w:rPr>
          <w:color w:val="000000" w:themeColor="text1"/>
          <w:sz w:val="24"/>
          <w:szCs w:val="24"/>
          <w:lang w:val="ru-RU"/>
        </w:rPr>
        <w:t>из</w:t>
      </w:r>
      <w:r w:rsidR="00985CFB" w:rsidRPr="00EC532E">
        <w:rPr>
          <w:color w:val="000000" w:themeColor="text1"/>
          <w:sz w:val="24"/>
          <w:szCs w:val="24"/>
          <w:lang w:val="ru-RU"/>
        </w:rPr>
        <w:t>дает распоряжения в пределах своей компетенции в целях организации работы совета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67D38839" w14:textId="5A208AE0" w:rsidR="00833FCA" w:rsidRPr="00EC532E" w:rsidRDefault="008B4DC6" w:rsidP="00D766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85CFB" w:rsidRPr="00EC532E">
        <w:rPr>
          <w:color w:val="000000" w:themeColor="text1"/>
          <w:sz w:val="24"/>
          <w:szCs w:val="24"/>
          <w:lang w:val="ru-RU"/>
        </w:rPr>
        <w:t>заключает от имени совета договоры, связанные с организацией и проведением выборов в округе, а также индивидуальные трудовые договора, договоры об оказании услуг на время выполнения определенн</w:t>
      </w:r>
      <w:r w:rsidR="00AC6261" w:rsidRPr="00EC532E">
        <w:rPr>
          <w:color w:val="000000" w:themeColor="text1"/>
          <w:sz w:val="24"/>
          <w:szCs w:val="24"/>
          <w:lang w:val="ru-RU"/>
        </w:rPr>
        <w:t>ого вида</w:t>
      </w:r>
      <w:r w:rsidR="00985CFB" w:rsidRPr="00EC532E">
        <w:rPr>
          <w:color w:val="000000" w:themeColor="text1"/>
          <w:sz w:val="24"/>
          <w:szCs w:val="24"/>
          <w:lang w:val="ru-RU"/>
        </w:rPr>
        <w:t xml:space="preserve"> работ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391DE3D0" w14:textId="59DFDA70" w:rsidR="00833FCA" w:rsidRPr="00EC532E" w:rsidRDefault="008B4DC6" w:rsidP="00D766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85CFB" w:rsidRPr="00EC532E">
        <w:rPr>
          <w:color w:val="000000" w:themeColor="text1"/>
          <w:sz w:val="24"/>
          <w:szCs w:val="24"/>
          <w:lang w:val="ru-RU"/>
        </w:rPr>
        <w:t>сообщает членам совета и соответствующим субъектам о выполнении в пределах установленн</w:t>
      </w:r>
      <w:r w:rsidR="00AC6261" w:rsidRPr="00EC532E">
        <w:rPr>
          <w:color w:val="000000" w:themeColor="text1"/>
          <w:sz w:val="24"/>
          <w:szCs w:val="24"/>
          <w:lang w:val="ru-RU"/>
        </w:rPr>
        <w:t>ой компетенции</w:t>
      </w:r>
      <w:r w:rsidR="00985CFB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D7F2F" w:rsidRPr="00EC532E">
        <w:rPr>
          <w:color w:val="000000" w:themeColor="text1"/>
          <w:sz w:val="24"/>
          <w:szCs w:val="24"/>
          <w:lang w:val="ru-RU"/>
        </w:rPr>
        <w:t>директив, указаний и других информационных материалов, изданных и подписанных секретарем комиссии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4AB9706A" w14:textId="6F8214CE" w:rsidR="00833FCA" w:rsidRPr="00EC532E" w:rsidRDefault="008B4DC6" w:rsidP="00D766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85CFB" w:rsidRPr="00EC532E">
        <w:rPr>
          <w:color w:val="000000" w:themeColor="text1"/>
          <w:sz w:val="24"/>
          <w:szCs w:val="24"/>
          <w:lang w:val="ru-RU"/>
        </w:rPr>
        <w:t>обеспечивает координирование процесса подведения итогов голосования по избирательному округу, систематизацию и передачу избирательных документов и материалов в вышестоящий избирательный орган и орган местного публичного управления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471A61C8" w14:textId="4BA3E66E" w:rsidR="00833FCA" w:rsidRPr="00EC532E" w:rsidRDefault="008B4DC6" w:rsidP="00D766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560156" w:rsidRPr="00EC532E">
        <w:rPr>
          <w:color w:val="000000"/>
          <w:sz w:val="24"/>
          <w:szCs w:val="24"/>
          <w:lang w:val="ru-RU"/>
        </w:rPr>
        <w:t>констатирует правонарушения, предусмотренные в ч. (1)–(4) ст. 48</w:t>
      </w:r>
      <w:r w:rsidR="00560156" w:rsidRPr="00EC532E">
        <w:rPr>
          <w:color w:val="000000"/>
          <w:sz w:val="24"/>
          <w:szCs w:val="24"/>
          <w:vertAlign w:val="superscript"/>
          <w:lang w:val="ru-RU"/>
        </w:rPr>
        <w:t>1</w:t>
      </w:r>
      <w:r w:rsidR="00560156" w:rsidRPr="00EC532E">
        <w:rPr>
          <w:color w:val="000000"/>
          <w:sz w:val="24"/>
          <w:szCs w:val="24"/>
          <w:lang w:val="ru-RU"/>
        </w:rPr>
        <w:t>, ст. 48</w:t>
      </w:r>
      <w:r w:rsidR="00560156" w:rsidRPr="00EC532E">
        <w:rPr>
          <w:color w:val="000000"/>
          <w:sz w:val="24"/>
          <w:szCs w:val="24"/>
          <w:vertAlign w:val="superscript"/>
          <w:lang w:val="ru-RU"/>
        </w:rPr>
        <w:t>2</w:t>
      </w:r>
      <w:r w:rsidR="00560156" w:rsidRPr="00EC532E">
        <w:rPr>
          <w:color w:val="000000"/>
          <w:sz w:val="24"/>
          <w:szCs w:val="24"/>
          <w:lang w:val="ru-RU"/>
        </w:rPr>
        <w:t>, ст. 48</w:t>
      </w:r>
      <w:r w:rsidR="00560156" w:rsidRPr="00EC532E">
        <w:rPr>
          <w:color w:val="000000"/>
          <w:sz w:val="24"/>
          <w:szCs w:val="24"/>
          <w:vertAlign w:val="superscript"/>
          <w:lang w:val="ru-RU"/>
        </w:rPr>
        <w:t>3</w:t>
      </w:r>
      <w:r w:rsidR="00560156" w:rsidRPr="00EC532E">
        <w:rPr>
          <w:color w:val="000000"/>
          <w:sz w:val="24"/>
          <w:szCs w:val="24"/>
          <w:lang w:val="ru-RU"/>
        </w:rPr>
        <w:t>, ст. 51 и ст. 53 Кодекса о правонарушениях и составляет протоколы о правонарушениях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5A26163D" w14:textId="0D4C51EE" w:rsidR="00833FCA" w:rsidRPr="00EC532E" w:rsidRDefault="00D66A83" w:rsidP="00D766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C532E" w:rsidRPr="00EC532E">
        <w:rPr>
          <w:color w:val="000000" w:themeColor="text1"/>
          <w:sz w:val="24"/>
          <w:szCs w:val="24"/>
          <w:lang w:val="ru-RU"/>
        </w:rPr>
        <w:t>координирует</w:t>
      </w:r>
      <w:r w:rsidR="00560156" w:rsidRPr="00EC532E">
        <w:rPr>
          <w:color w:val="000000" w:themeColor="text1"/>
          <w:sz w:val="24"/>
          <w:szCs w:val="24"/>
          <w:lang w:val="ru-RU"/>
        </w:rPr>
        <w:t xml:space="preserve"> и (или)</w:t>
      </w:r>
      <w:r w:rsidR="00C61B64" w:rsidRPr="00EC532E">
        <w:rPr>
          <w:color w:val="000000" w:themeColor="text1"/>
          <w:sz w:val="24"/>
          <w:szCs w:val="24"/>
          <w:lang w:val="ru-RU"/>
        </w:rPr>
        <w:t xml:space="preserve"> обеспечивает занесение информации в</w:t>
      </w:r>
      <w:r w:rsidR="00560156" w:rsidRPr="00EC532E">
        <w:rPr>
          <w:color w:val="000000" w:themeColor="text1"/>
          <w:sz w:val="24"/>
          <w:szCs w:val="24"/>
          <w:lang w:val="ru-RU"/>
        </w:rPr>
        <w:t xml:space="preserve"> информационны</w:t>
      </w:r>
      <w:r w:rsidR="00C61B64" w:rsidRPr="00EC532E">
        <w:rPr>
          <w:color w:val="000000" w:themeColor="text1"/>
          <w:sz w:val="24"/>
          <w:szCs w:val="24"/>
          <w:lang w:val="ru-RU"/>
        </w:rPr>
        <w:t>е</w:t>
      </w:r>
      <w:r w:rsidR="00560156" w:rsidRPr="00EC532E">
        <w:rPr>
          <w:color w:val="000000" w:themeColor="text1"/>
          <w:sz w:val="24"/>
          <w:szCs w:val="24"/>
          <w:lang w:val="ru-RU"/>
        </w:rPr>
        <w:t xml:space="preserve"> ресурс</w:t>
      </w:r>
      <w:r w:rsidR="00C61B64" w:rsidRPr="00EC532E">
        <w:rPr>
          <w:color w:val="000000" w:themeColor="text1"/>
          <w:sz w:val="24"/>
          <w:szCs w:val="24"/>
          <w:lang w:val="ru-RU"/>
        </w:rPr>
        <w:t>ы</w:t>
      </w:r>
      <w:r w:rsidR="00560156" w:rsidRPr="00EC532E">
        <w:rPr>
          <w:color w:val="000000" w:themeColor="text1"/>
          <w:sz w:val="24"/>
          <w:szCs w:val="24"/>
          <w:lang w:val="ru-RU"/>
        </w:rPr>
        <w:t>, находящи</w:t>
      </w:r>
      <w:r w:rsidR="00C61B64" w:rsidRPr="00EC532E">
        <w:rPr>
          <w:color w:val="000000" w:themeColor="text1"/>
          <w:sz w:val="24"/>
          <w:szCs w:val="24"/>
          <w:lang w:val="ru-RU"/>
        </w:rPr>
        <w:t>е</w:t>
      </w:r>
      <w:r w:rsidR="00560156" w:rsidRPr="00EC532E">
        <w:rPr>
          <w:color w:val="000000" w:themeColor="text1"/>
          <w:sz w:val="24"/>
          <w:szCs w:val="24"/>
          <w:lang w:val="ru-RU"/>
        </w:rPr>
        <w:t xml:space="preserve">ся в ведении Центральной избирательной комиссии, в соответствии с изданными в </w:t>
      </w:r>
      <w:r w:rsidR="00C61B64" w:rsidRPr="00EC532E">
        <w:rPr>
          <w:color w:val="000000" w:themeColor="text1"/>
          <w:sz w:val="24"/>
          <w:szCs w:val="24"/>
          <w:lang w:val="ru-RU"/>
        </w:rPr>
        <w:t xml:space="preserve">этом отношении </w:t>
      </w:r>
      <w:r w:rsidR="00560156" w:rsidRPr="00EC532E">
        <w:rPr>
          <w:color w:val="000000" w:themeColor="text1"/>
          <w:sz w:val="24"/>
          <w:szCs w:val="24"/>
          <w:lang w:val="ru-RU"/>
        </w:rPr>
        <w:t xml:space="preserve">инструкциями и </w:t>
      </w:r>
      <w:r w:rsidR="00C61B64" w:rsidRPr="00EC532E">
        <w:rPr>
          <w:color w:val="000000" w:themeColor="text1"/>
          <w:sz w:val="24"/>
          <w:szCs w:val="24"/>
          <w:lang w:val="ru-RU"/>
        </w:rPr>
        <w:t>рас</w:t>
      </w:r>
      <w:r w:rsidR="00560156" w:rsidRPr="00EC532E">
        <w:rPr>
          <w:color w:val="000000" w:themeColor="text1"/>
          <w:sz w:val="24"/>
          <w:szCs w:val="24"/>
          <w:lang w:val="ru-RU"/>
        </w:rPr>
        <w:t>по</w:t>
      </w:r>
      <w:r w:rsidR="00C61B64" w:rsidRPr="00EC532E">
        <w:rPr>
          <w:color w:val="000000" w:themeColor="text1"/>
          <w:sz w:val="24"/>
          <w:szCs w:val="24"/>
          <w:lang w:val="ru-RU"/>
        </w:rPr>
        <w:t>ря</w:t>
      </w:r>
      <w:r w:rsidR="00560156" w:rsidRPr="00EC532E">
        <w:rPr>
          <w:color w:val="000000" w:themeColor="text1"/>
          <w:sz w:val="24"/>
          <w:szCs w:val="24"/>
          <w:lang w:val="ru-RU"/>
        </w:rPr>
        <w:t>жениями</w:t>
      </w:r>
      <w:r w:rsidR="00C61B64" w:rsidRPr="00EC532E">
        <w:rPr>
          <w:color w:val="000000" w:themeColor="text1"/>
          <w:sz w:val="24"/>
          <w:szCs w:val="24"/>
          <w:lang w:val="ru-RU"/>
        </w:rPr>
        <w:t>;</w:t>
      </w:r>
    </w:p>
    <w:p w14:paraId="0230012C" w14:textId="793CC934" w:rsidR="00833FCA" w:rsidRPr="00EC532E" w:rsidRDefault="008B4DC6" w:rsidP="00D766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560156" w:rsidRPr="00EC532E">
        <w:rPr>
          <w:color w:val="000000" w:themeColor="text1"/>
          <w:sz w:val="24"/>
          <w:szCs w:val="24"/>
          <w:lang w:val="ru-RU"/>
        </w:rPr>
        <w:t xml:space="preserve">обеспечивает </w:t>
      </w:r>
      <w:r w:rsidR="00C61B64" w:rsidRPr="00EC532E">
        <w:rPr>
          <w:color w:val="000000" w:themeColor="text1"/>
          <w:sz w:val="24"/>
          <w:szCs w:val="24"/>
          <w:lang w:val="ru-RU"/>
        </w:rPr>
        <w:t>подд</w:t>
      </w:r>
      <w:r w:rsidR="00560156" w:rsidRPr="00EC532E">
        <w:rPr>
          <w:color w:val="000000" w:themeColor="text1"/>
          <w:sz w:val="24"/>
          <w:szCs w:val="24"/>
          <w:lang w:val="ru-RU"/>
        </w:rPr>
        <w:t>е</w:t>
      </w:r>
      <w:r w:rsidR="00C61B64" w:rsidRPr="00EC532E">
        <w:rPr>
          <w:color w:val="000000" w:themeColor="text1"/>
          <w:sz w:val="24"/>
          <w:szCs w:val="24"/>
          <w:lang w:val="ru-RU"/>
        </w:rPr>
        <w:t>ржку</w:t>
      </w:r>
      <w:r w:rsidR="00560156" w:rsidRPr="00EC532E">
        <w:rPr>
          <w:color w:val="000000" w:themeColor="text1"/>
          <w:sz w:val="24"/>
          <w:szCs w:val="24"/>
          <w:lang w:val="ru-RU"/>
        </w:rPr>
        <w:t xml:space="preserve"> регистратор</w:t>
      </w:r>
      <w:r w:rsidR="00C61B64" w:rsidRPr="00EC532E">
        <w:rPr>
          <w:color w:val="000000" w:themeColor="text1"/>
          <w:sz w:val="24"/>
          <w:szCs w:val="24"/>
          <w:lang w:val="ru-RU"/>
        </w:rPr>
        <w:t>ам</w:t>
      </w:r>
      <w:r w:rsidR="0056015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C61B64" w:rsidRPr="00EC532E">
        <w:rPr>
          <w:color w:val="000000" w:themeColor="text1"/>
          <w:sz w:val="24"/>
          <w:szCs w:val="24"/>
          <w:lang w:val="ru-RU"/>
        </w:rPr>
        <w:t>при</w:t>
      </w:r>
      <w:r w:rsidR="00560156" w:rsidRPr="00EC532E">
        <w:rPr>
          <w:color w:val="000000" w:themeColor="text1"/>
          <w:sz w:val="24"/>
          <w:szCs w:val="24"/>
          <w:lang w:val="ru-RU"/>
        </w:rPr>
        <w:t xml:space="preserve"> внесени</w:t>
      </w:r>
      <w:r w:rsidR="00C61B64" w:rsidRPr="00EC532E">
        <w:rPr>
          <w:color w:val="000000" w:themeColor="text1"/>
          <w:sz w:val="24"/>
          <w:szCs w:val="24"/>
          <w:lang w:val="ru-RU"/>
        </w:rPr>
        <w:t>и</w:t>
      </w:r>
      <w:r w:rsidR="00560156" w:rsidRPr="00EC532E">
        <w:rPr>
          <w:color w:val="000000" w:themeColor="text1"/>
          <w:sz w:val="24"/>
          <w:szCs w:val="24"/>
          <w:lang w:val="ru-RU"/>
        </w:rPr>
        <w:t xml:space="preserve"> изменений в Государственный ре</w:t>
      </w:r>
      <w:r w:rsidR="00C61B64" w:rsidRPr="00EC532E">
        <w:rPr>
          <w:color w:val="000000" w:themeColor="text1"/>
          <w:sz w:val="24"/>
          <w:szCs w:val="24"/>
          <w:lang w:val="ru-RU"/>
        </w:rPr>
        <w:t>ги</w:t>
      </w:r>
      <w:r w:rsidR="00560156" w:rsidRPr="00EC532E">
        <w:rPr>
          <w:color w:val="000000" w:themeColor="text1"/>
          <w:sz w:val="24"/>
          <w:szCs w:val="24"/>
          <w:lang w:val="ru-RU"/>
        </w:rPr>
        <w:t>стр избирателей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06A9B4C1" w14:textId="73CE6580" w:rsidR="00833FCA" w:rsidRPr="00EC532E" w:rsidRDefault="008B4DC6" w:rsidP="00D766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85CFB" w:rsidRPr="00EC532E">
        <w:rPr>
          <w:color w:val="000000" w:themeColor="text1"/>
          <w:sz w:val="24"/>
          <w:szCs w:val="24"/>
          <w:lang w:val="ru-RU"/>
        </w:rPr>
        <w:t>выполняет и</w:t>
      </w:r>
      <w:r w:rsidR="00C61B64" w:rsidRPr="00EC532E">
        <w:rPr>
          <w:color w:val="000000" w:themeColor="text1"/>
          <w:sz w:val="24"/>
          <w:szCs w:val="24"/>
          <w:lang w:val="ru-RU"/>
        </w:rPr>
        <w:t>ные</w:t>
      </w:r>
      <w:r w:rsidR="00985CFB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C61B64" w:rsidRPr="00EC532E">
        <w:rPr>
          <w:color w:val="000000" w:themeColor="text1"/>
          <w:sz w:val="24"/>
          <w:szCs w:val="24"/>
          <w:lang w:val="ru-RU"/>
        </w:rPr>
        <w:t>полномочия, установленные Избирательным к</w:t>
      </w:r>
      <w:r w:rsidR="00985CFB" w:rsidRPr="00EC532E">
        <w:rPr>
          <w:color w:val="000000" w:themeColor="text1"/>
          <w:sz w:val="24"/>
          <w:szCs w:val="24"/>
          <w:lang w:val="ru-RU"/>
        </w:rPr>
        <w:t>одексом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3787F355" w14:textId="36E09A4B" w:rsidR="00833FCA" w:rsidRPr="00EC532E" w:rsidRDefault="00985CFB" w:rsidP="00D766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Председатель окружного избирательного совета обязан обеспечивать сохранность и возврат полученного </w:t>
      </w:r>
      <w:r w:rsidR="00C61B64" w:rsidRPr="00EC532E">
        <w:rPr>
          <w:color w:val="000000" w:themeColor="text1"/>
          <w:sz w:val="24"/>
          <w:szCs w:val="24"/>
          <w:lang w:val="ru-RU"/>
        </w:rPr>
        <w:t xml:space="preserve">в течение избирательного периода </w:t>
      </w:r>
      <w:r w:rsidRPr="00EC532E">
        <w:rPr>
          <w:color w:val="000000" w:themeColor="text1"/>
          <w:sz w:val="24"/>
          <w:szCs w:val="24"/>
          <w:lang w:val="ru-RU"/>
        </w:rPr>
        <w:t>от органов местного публичного управления и Центральной избирательной комиссии имущества, за которое несет материальную ответственность в соответствии с законодательством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758EDC96" w14:textId="73F3ED4E" w:rsidR="00833FCA" w:rsidRPr="00EC532E" w:rsidRDefault="00483CF6" w:rsidP="00D7665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85CFB" w:rsidRPr="00EC532E">
        <w:rPr>
          <w:color w:val="000000" w:themeColor="text1"/>
          <w:sz w:val="24"/>
          <w:szCs w:val="24"/>
          <w:lang w:val="ru-RU"/>
        </w:rPr>
        <w:t xml:space="preserve">Секретарь окружного избирательного совета </w:t>
      </w:r>
      <w:r w:rsidR="00C61B64" w:rsidRPr="00EC532E">
        <w:rPr>
          <w:color w:val="000000" w:themeColor="text1"/>
          <w:sz w:val="24"/>
          <w:szCs w:val="24"/>
          <w:lang w:val="ru-RU"/>
        </w:rPr>
        <w:t>обладает следующими полномочиями</w:t>
      </w:r>
      <w:r w:rsidRPr="00EC532E">
        <w:rPr>
          <w:color w:val="000000" w:themeColor="text1"/>
          <w:sz w:val="24"/>
          <w:szCs w:val="24"/>
          <w:lang w:val="ru-RU"/>
        </w:rPr>
        <w:t>:</w:t>
      </w:r>
    </w:p>
    <w:p w14:paraId="04B16174" w14:textId="62A38C48" w:rsidR="00833FCA" w:rsidRPr="00EC532E" w:rsidRDefault="008B4DC6" w:rsidP="00D7665D">
      <w:pPr>
        <w:widowControl/>
        <w:numPr>
          <w:ilvl w:val="0"/>
          <w:numId w:val="5"/>
        </w:numPr>
        <w:tabs>
          <w:tab w:val="left" w:pos="-5"/>
        </w:tabs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85CFB" w:rsidRPr="00EC532E">
        <w:rPr>
          <w:color w:val="000000" w:themeColor="text1"/>
          <w:sz w:val="24"/>
          <w:szCs w:val="24"/>
          <w:lang w:val="ru-RU"/>
        </w:rPr>
        <w:t xml:space="preserve">выполняет </w:t>
      </w:r>
      <w:r w:rsidR="00C61B64" w:rsidRPr="00EC532E">
        <w:rPr>
          <w:color w:val="000000" w:themeColor="text1"/>
          <w:sz w:val="24"/>
          <w:szCs w:val="24"/>
          <w:lang w:val="ru-RU"/>
        </w:rPr>
        <w:t xml:space="preserve">обязанности </w:t>
      </w:r>
      <w:r w:rsidR="00985CFB" w:rsidRPr="00EC532E">
        <w:rPr>
          <w:color w:val="000000" w:themeColor="text1"/>
          <w:sz w:val="24"/>
          <w:szCs w:val="24"/>
          <w:lang w:val="ru-RU"/>
        </w:rPr>
        <w:t xml:space="preserve">председателя </w:t>
      </w:r>
      <w:r w:rsidR="00C61B64" w:rsidRPr="00EC532E">
        <w:rPr>
          <w:color w:val="000000" w:themeColor="text1"/>
          <w:sz w:val="24"/>
          <w:szCs w:val="24"/>
          <w:lang w:val="ru-RU"/>
        </w:rPr>
        <w:t xml:space="preserve">совета </w:t>
      </w:r>
      <w:r w:rsidR="00985CFB" w:rsidRPr="00EC532E">
        <w:rPr>
          <w:color w:val="000000" w:themeColor="text1"/>
          <w:sz w:val="24"/>
          <w:szCs w:val="24"/>
          <w:lang w:val="ru-RU"/>
        </w:rPr>
        <w:t>в случае его отсутствия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23F45577" w14:textId="1CE72F4F" w:rsidR="00833FCA" w:rsidRPr="00EC532E" w:rsidRDefault="008B4DC6" w:rsidP="00D766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2665DB" w:rsidRPr="00EC532E">
        <w:rPr>
          <w:color w:val="000000" w:themeColor="text1"/>
          <w:sz w:val="24"/>
          <w:szCs w:val="24"/>
          <w:lang w:val="ru-RU"/>
        </w:rPr>
        <w:t>о</w:t>
      </w:r>
      <w:r w:rsidR="00985CFB" w:rsidRPr="00EC532E">
        <w:rPr>
          <w:color w:val="000000" w:themeColor="text1"/>
          <w:sz w:val="24"/>
          <w:szCs w:val="24"/>
          <w:lang w:val="ru-RU"/>
        </w:rPr>
        <w:t>рганизует ведение делопроизводства совета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6F7F8427" w14:textId="16684B2E" w:rsidR="00833FCA" w:rsidRPr="00EC532E" w:rsidRDefault="008B4DC6" w:rsidP="00D766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85CFB" w:rsidRPr="00EC532E">
        <w:rPr>
          <w:color w:val="000000" w:themeColor="text1"/>
          <w:sz w:val="24"/>
          <w:szCs w:val="24"/>
          <w:lang w:val="ru-RU"/>
        </w:rPr>
        <w:t>организует и обеспечивает подготовку материалов для проведения заседаний и семинаров совета</w:t>
      </w:r>
      <w:r w:rsidR="002665DB" w:rsidRPr="00EC532E">
        <w:rPr>
          <w:color w:val="000000" w:themeColor="text1"/>
          <w:sz w:val="24"/>
          <w:szCs w:val="24"/>
          <w:lang w:val="ru-RU"/>
        </w:rPr>
        <w:t xml:space="preserve"> в том числе </w:t>
      </w:r>
      <w:r w:rsidR="002665DB" w:rsidRPr="00EC532E">
        <w:rPr>
          <w:color w:val="000000"/>
          <w:sz w:val="24"/>
          <w:szCs w:val="24"/>
          <w:lang w:val="ru-RU"/>
        </w:rPr>
        <w:t xml:space="preserve">посредством </w:t>
      </w:r>
      <w:r w:rsidR="003A7F2C" w:rsidRPr="00EC532E">
        <w:rPr>
          <w:color w:val="000000"/>
          <w:sz w:val="24"/>
          <w:szCs w:val="24"/>
          <w:lang w:val="ru-RU"/>
        </w:rPr>
        <w:t>онлайн-</w:t>
      </w:r>
      <w:r w:rsidR="002665DB" w:rsidRPr="00EC532E">
        <w:rPr>
          <w:color w:val="000000"/>
          <w:sz w:val="24"/>
          <w:szCs w:val="24"/>
          <w:lang w:val="ru-RU"/>
        </w:rPr>
        <w:t xml:space="preserve">платформ </w:t>
      </w:r>
      <w:r w:rsidR="003A7F2C" w:rsidRPr="00EC532E">
        <w:rPr>
          <w:color w:val="000000"/>
          <w:sz w:val="24"/>
          <w:szCs w:val="24"/>
          <w:lang w:val="ru-RU"/>
        </w:rPr>
        <w:t xml:space="preserve">для </w:t>
      </w:r>
      <w:r w:rsidR="002665DB" w:rsidRPr="00EC532E">
        <w:rPr>
          <w:color w:val="000000"/>
          <w:sz w:val="24"/>
          <w:szCs w:val="24"/>
          <w:lang w:val="ru-RU"/>
        </w:rPr>
        <w:t>видеоконференций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09FDC8C7" w14:textId="6EA8574A" w:rsidR="00833FCA" w:rsidRPr="00EC532E" w:rsidRDefault="008B4DC6" w:rsidP="00D766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85CFB" w:rsidRPr="00EC532E">
        <w:rPr>
          <w:color w:val="000000" w:themeColor="text1"/>
          <w:sz w:val="24"/>
          <w:szCs w:val="24"/>
          <w:lang w:val="ru-RU"/>
        </w:rPr>
        <w:t>обеспечивает уведомление членов совета и заинтересованных лиц о созыве заседаний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680C3077" w14:textId="1725D951" w:rsidR="00833FCA" w:rsidRPr="00EC532E" w:rsidRDefault="008B4DC6" w:rsidP="00D766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2665DB" w:rsidRPr="00EC532E">
        <w:rPr>
          <w:color w:val="000000" w:themeColor="text1"/>
          <w:sz w:val="24"/>
          <w:szCs w:val="24"/>
          <w:lang w:val="ru-RU"/>
        </w:rPr>
        <w:t xml:space="preserve">обеспечивает проведение </w:t>
      </w:r>
      <w:r w:rsidR="00985CFB" w:rsidRPr="00EC532E">
        <w:rPr>
          <w:color w:val="000000" w:themeColor="text1"/>
          <w:sz w:val="24"/>
          <w:szCs w:val="24"/>
          <w:lang w:val="ru-RU"/>
        </w:rPr>
        <w:t>контрол</w:t>
      </w:r>
      <w:r w:rsidR="002665DB" w:rsidRPr="00EC532E">
        <w:rPr>
          <w:color w:val="000000" w:themeColor="text1"/>
          <w:sz w:val="24"/>
          <w:szCs w:val="24"/>
          <w:lang w:val="ru-RU"/>
        </w:rPr>
        <w:t>я</w:t>
      </w:r>
      <w:r w:rsidR="00985CFB" w:rsidRPr="00EC532E">
        <w:rPr>
          <w:color w:val="000000" w:themeColor="text1"/>
          <w:sz w:val="24"/>
          <w:szCs w:val="24"/>
          <w:lang w:val="ru-RU"/>
        </w:rPr>
        <w:t xml:space="preserve"> за соблюдением избирательного законодательства нижестоящи</w:t>
      </w:r>
      <w:r w:rsidR="002665DB" w:rsidRPr="00EC532E">
        <w:rPr>
          <w:color w:val="000000" w:themeColor="text1"/>
          <w:sz w:val="24"/>
          <w:szCs w:val="24"/>
          <w:lang w:val="ru-RU"/>
        </w:rPr>
        <w:t>ми</w:t>
      </w:r>
      <w:r w:rsidR="00985CFB" w:rsidRPr="00EC532E">
        <w:rPr>
          <w:color w:val="000000" w:themeColor="text1"/>
          <w:sz w:val="24"/>
          <w:szCs w:val="24"/>
          <w:lang w:val="ru-RU"/>
        </w:rPr>
        <w:t xml:space="preserve"> избирательны</w:t>
      </w:r>
      <w:r w:rsidR="002665DB" w:rsidRPr="00EC532E">
        <w:rPr>
          <w:color w:val="000000" w:themeColor="text1"/>
          <w:sz w:val="24"/>
          <w:szCs w:val="24"/>
          <w:lang w:val="ru-RU"/>
        </w:rPr>
        <w:t>ми</w:t>
      </w:r>
      <w:r w:rsidR="00985CFB" w:rsidRPr="00EC532E">
        <w:rPr>
          <w:color w:val="000000" w:themeColor="text1"/>
          <w:sz w:val="24"/>
          <w:szCs w:val="24"/>
          <w:lang w:val="ru-RU"/>
        </w:rPr>
        <w:t xml:space="preserve"> орган</w:t>
      </w:r>
      <w:r w:rsidR="002665DB" w:rsidRPr="00EC532E">
        <w:rPr>
          <w:color w:val="000000" w:themeColor="text1"/>
          <w:sz w:val="24"/>
          <w:szCs w:val="24"/>
          <w:lang w:val="ru-RU"/>
        </w:rPr>
        <w:t>ами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36AC2B95" w14:textId="220EC947" w:rsidR="00833FCA" w:rsidRPr="00EC532E" w:rsidRDefault="008B4DC6" w:rsidP="00D766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85CFB" w:rsidRPr="00EC532E">
        <w:rPr>
          <w:color w:val="000000" w:themeColor="text1"/>
          <w:sz w:val="24"/>
          <w:szCs w:val="24"/>
          <w:lang w:val="ru-RU"/>
        </w:rPr>
        <w:t>обеспечивает составление протокола заседания, а также дел, в которых хранятся материалы по каждому вопросу повестки дня заседания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0610D19E" w14:textId="05C73130" w:rsidR="00833FCA" w:rsidRPr="00EC532E" w:rsidRDefault="008B4DC6" w:rsidP="00D766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85CFB" w:rsidRPr="00EC532E">
        <w:rPr>
          <w:color w:val="000000" w:themeColor="text1"/>
          <w:sz w:val="24"/>
          <w:szCs w:val="24"/>
          <w:lang w:val="ru-RU"/>
        </w:rPr>
        <w:t>подписывает протоколы</w:t>
      </w:r>
      <w:r w:rsidR="002665DB" w:rsidRPr="00EC532E">
        <w:rPr>
          <w:color w:val="000000" w:themeColor="text1"/>
          <w:sz w:val="24"/>
          <w:szCs w:val="24"/>
          <w:lang w:val="ru-RU"/>
        </w:rPr>
        <w:t xml:space="preserve"> заседаний</w:t>
      </w:r>
      <w:r w:rsidR="00985CFB" w:rsidRPr="00EC532E">
        <w:rPr>
          <w:color w:val="000000" w:themeColor="text1"/>
          <w:sz w:val="24"/>
          <w:szCs w:val="24"/>
          <w:lang w:val="ru-RU"/>
        </w:rPr>
        <w:t xml:space="preserve"> совета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4E464FBF" w14:textId="45B6BE5A" w:rsidR="00833FCA" w:rsidRPr="00EC532E" w:rsidRDefault="008B4DC6" w:rsidP="00D766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85CFB" w:rsidRPr="00EC532E">
        <w:rPr>
          <w:color w:val="000000" w:themeColor="text1"/>
          <w:sz w:val="24"/>
          <w:szCs w:val="24"/>
          <w:lang w:val="ru-RU"/>
        </w:rPr>
        <w:t>осуществляет контроль за исполнением распоряжений председателя и постановлений совета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7A6E38CF" w14:textId="5B81E51B" w:rsidR="00833FCA" w:rsidRPr="00EC532E" w:rsidRDefault="008B4DC6" w:rsidP="00D766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85CFB" w:rsidRPr="00EC532E">
        <w:rPr>
          <w:color w:val="000000" w:themeColor="text1"/>
          <w:sz w:val="24"/>
          <w:szCs w:val="24"/>
          <w:lang w:val="ru-RU"/>
        </w:rPr>
        <w:t xml:space="preserve">обеспечивает прозрачность деятельности совета </w:t>
      </w:r>
      <w:r w:rsidR="002665DB" w:rsidRPr="00EC532E">
        <w:rPr>
          <w:color w:val="000000" w:themeColor="text1"/>
          <w:sz w:val="24"/>
          <w:szCs w:val="24"/>
          <w:lang w:val="ru-RU"/>
        </w:rPr>
        <w:t xml:space="preserve">путем </w:t>
      </w:r>
      <w:r w:rsidR="00985CFB" w:rsidRPr="00EC532E">
        <w:rPr>
          <w:color w:val="000000" w:themeColor="text1"/>
          <w:sz w:val="24"/>
          <w:szCs w:val="24"/>
          <w:lang w:val="ru-RU"/>
        </w:rPr>
        <w:t>доведени</w:t>
      </w:r>
      <w:r w:rsidR="002665DB" w:rsidRPr="00EC532E">
        <w:rPr>
          <w:color w:val="000000" w:themeColor="text1"/>
          <w:sz w:val="24"/>
          <w:szCs w:val="24"/>
          <w:lang w:val="ru-RU"/>
        </w:rPr>
        <w:t>я</w:t>
      </w:r>
      <w:r w:rsidR="00985CFB" w:rsidRPr="00EC532E">
        <w:rPr>
          <w:color w:val="000000" w:themeColor="text1"/>
          <w:sz w:val="24"/>
          <w:szCs w:val="24"/>
          <w:lang w:val="ru-RU"/>
        </w:rPr>
        <w:t xml:space="preserve"> до сведения общественности постановлений совета, а также других материалов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71866903" w14:textId="1266F754" w:rsidR="00833FCA" w:rsidRPr="00EC532E" w:rsidRDefault="008B4DC6" w:rsidP="00D766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85CFB" w:rsidRPr="00EC532E">
        <w:rPr>
          <w:color w:val="000000" w:themeColor="text1"/>
          <w:sz w:val="24"/>
          <w:szCs w:val="24"/>
          <w:lang w:val="ru-RU"/>
        </w:rPr>
        <w:t>выполняет и</w:t>
      </w:r>
      <w:r w:rsidR="002665DB" w:rsidRPr="00EC532E">
        <w:rPr>
          <w:color w:val="000000" w:themeColor="text1"/>
          <w:sz w:val="24"/>
          <w:szCs w:val="24"/>
          <w:lang w:val="ru-RU"/>
        </w:rPr>
        <w:t>ные полномочия, предусмотренные Избирательным к</w:t>
      </w:r>
      <w:r w:rsidR="00985CFB" w:rsidRPr="00EC532E">
        <w:rPr>
          <w:color w:val="000000" w:themeColor="text1"/>
          <w:sz w:val="24"/>
          <w:szCs w:val="24"/>
          <w:lang w:val="ru-RU"/>
        </w:rPr>
        <w:t xml:space="preserve">одексом и настоящим </w:t>
      </w:r>
      <w:r w:rsidR="002665DB" w:rsidRPr="00EC532E">
        <w:rPr>
          <w:color w:val="000000" w:themeColor="text1"/>
          <w:sz w:val="24"/>
          <w:szCs w:val="24"/>
          <w:lang w:val="ru-RU"/>
        </w:rPr>
        <w:t>Положение</w:t>
      </w:r>
      <w:r w:rsidR="00985CFB" w:rsidRPr="00EC532E">
        <w:rPr>
          <w:color w:val="000000" w:themeColor="text1"/>
          <w:sz w:val="24"/>
          <w:szCs w:val="24"/>
          <w:lang w:val="ru-RU"/>
        </w:rPr>
        <w:t>м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4C77960B" w14:textId="132B037F" w:rsidR="00833FCA" w:rsidRPr="00EC532E" w:rsidRDefault="00483CF6" w:rsidP="00D7665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D094F" w:rsidRPr="00EC532E">
        <w:rPr>
          <w:color w:val="000000" w:themeColor="text1"/>
          <w:sz w:val="24"/>
          <w:szCs w:val="24"/>
          <w:lang w:val="ru-RU"/>
        </w:rPr>
        <w:t xml:space="preserve">В целях обеспечения организации и проведения в надлежащих условиях </w:t>
      </w:r>
      <w:r w:rsidR="00DD094F" w:rsidRPr="00EC532E">
        <w:rPr>
          <w:color w:val="000000" w:themeColor="text1"/>
          <w:sz w:val="24"/>
          <w:szCs w:val="24"/>
          <w:lang w:val="ru-RU"/>
        </w:rPr>
        <w:lastRenderedPageBreak/>
        <w:t>выборов и референдумов окружной избирательный совет принимает постановление, которым устанавливает полномочия членов и распределяет между ними обязанности, в соответствии с образцом, приведенном в Приложении 5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22C40AE0" w14:textId="77777777" w:rsidR="00833FCA" w:rsidRPr="00EC532E" w:rsidRDefault="00833FCA" w:rsidP="00D7665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 w:themeColor="text1"/>
          <w:sz w:val="24"/>
          <w:szCs w:val="24"/>
          <w:lang w:val="ru-RU"/>
        </w:rPr>
      </w:pPr>
    </w:p>
    <w:p w14:paraId="55E1F5E9" w14:textId="758FB9B2" w:rsidR="00833FCA" w:rsidRPr="00EC532E" w:rsidRDefault="0038360A" w:rsidP="00835C42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Раздел</w:t>
      </w:r>
      <w:r w:rsidR="00483CF6" w:rsidRPr="00EC532E">
        <w:rPr>
          <w:b/>
          <w:i/>
          <w:color w:val="000000" w:themeColor="text1"/>
          <w:sz w:val="24"/>
          <w:szCs w:val="24"/>
          <w:lang w:val="ru-RU"/>
        </w:rPr>
        <w:t xml:space="preserve"> 3</w:t>
      </w:r>
      <w:r w:rsidRPr="00EC532E">
        <w:rPr>
          <w:b/>
          <w:i/>
          <w:color w:val="000000" w:themeColor="text1"/>
          <w:sz w:val="24"/>
          <w:szCs w:val="24"/>
          <w:lang w:val="ru-RU"/>
        </w:rPr>
        <w:t>.</w:t>
      </w:r>
    </w:p>
    <w:p w14:paraId="0A061009" w14:textId="77777777" w:rsidR="00DD094F" w:rsidRPr="00EC532E" w:rsidRDefault="00DD094F" w:rsidP="00835C42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Несовместимость и ограничения.</w:t>
      </w:r>
    </w:p>
    <w:p w14:paraId="17255008" w14:textId="4F4AA9CA" w:rsidR="00DD094F" w:rsidRPr="00EC532E" w:rsidRDefault="00DD094F" w:rsidP="00835C42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Прекращение полномочий члена окружного избирательного совета</w:t>
      </w:r>
    </w:p>
    <w:p w14:paraId="0D7C0020" w14:textId="77777777" w:rsidR="00DD094F" w:rsidRPr="00EC532E" w:rsidRDefault="00DD094F" w:rsidP="00D7665D">
      <w:pPr>
        <w:ind w:right="709"/>
        <w:rPr>
          <w:color w:val="000000" w:themeColor="text1"/>
          <w:sz w:val="24"/>
          <w:szCs w:val="24"/>
          <w:lang w:val="ru-RU"/>
        </w:rPr>
      </w:pPr>
    </w:p>
    <w:p w14:paraId="0E2C95D9" w14:textId="5983012F" w:rsidR="00833FCA" w:rsidRPr="00EC532E" w:rsidRDefault="006D3CC2" w:rsidP="00D7665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35C42" w:rsidRPr="00EC532E">
        <w:rPr>
          <w:color w:val="000000" w:themeColor="text1"/>
          <w:sz w:val="24"/>
          <w:szCs w:val="24"/>
          <w:lang w:val="ru-RU"/>
        </w:rPr>
        <w:t>При осуществлении своих полномочий член окружного избирательного совета</w:t>
      </w:r>
      <w:r w:rsidR="00483CF6" w:rsidRPr="00EC532E">
        <w:rPr>
          <w:color w:val="000000" w:themeColor="text1"/>
          <w:sz w:val="24"/>
          <w:szCs w:val="24"/>
          <w:lang w:val="ru-RU"/>
        </w:rPr>
        <w:t>:</w:t>
      </w:r>
    </w:p>
    <w:p w14:paraId="5F7D4D05" w14:textId="1C8148E7" w:rsidR="00486124" w:rsidRPr="00EC532E" w:rsidRDefault="006D3CC2" w:rsidP="00D7665D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E5944" w:rsidRPr="00EC532E">
        <w:rPr>
          <w:color w:val="000000" w:themeColor="text1"/>
          <w:sz w:val="24"/>
          <w:szCs w:val="24"/>
          <w:lang w:val="ru-RU"/>
        </w:rPr>
        <w:t>не имеет права осуществлять любой другой вид деятельности в качестве субъекта, участвующего в избирательном процессе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65009294" w14:textId="62ECEEDA" w:rsidR="00486124" w:rsidRPr="00EC532E" w:rsidRDefault="006D3CC2" w:rsidP="00D7665D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35C42" w:rsidRPr="00EC532E">
        <w:rPr>
          <w:color w:val="000000" w:themeColor="text1"/>
          <w:sz w:val="24"/>
          <w:szCs w:val="24"/>
          <w:lang w:val="ru-RU"/>
        </w:rPr>
        <w:t xml:space="preserve">при проведении местных выборов </w:t>
      </w:r>
      <w:r w:rsidR="008E5944" w:rsidRPr="00EC532E">
        <w:rPr>
          <w:color w:val="000000" w:themeColor="text1"/>
          <w:sz w:val="24"/>
          <w:szCs w:val="24"/>
          <w:lang w:val="ru-RU"/>
        </w:rPr>
        <w:t xml:space="preserve">не может быть супругом (супругой), свойственником или родственником первой степени родства лица, баллотирующегося в избирательном округе, на территории которого находится избирательный орган, в состав которого он входит, за исключением председателя окружного избирательного совета второго уровня, к которому применяются положения Закона № 133/2016 </w:t>
      </w:r>
      <w:r w:rsidR="008E5944" w:rsidRPr="00EC532E">
        <w:rPr>
          <w:color w:val="000000"/>
          <w:sz w:val="24"/>
          <w:szCs w:val="24"/>
          <w:lang w:val="ru-RU"/>
        </w:rPr>
        <w:t>о декларировании имущества и личных интересов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620428D5" w14:textId="240F519E" w:rsidR="00486124" w:rsidRPr="00EC532E" w:rsidRDefault="00483CF6" w:rsidP="00D7665D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E5944" w:rsidRPr="00EC532E">
        <w:rPr>
          <w:color w:val="000000" w:themeColor="text1"/>
          <w:sz w:val="24"/>
          <w:szCs w:val="24"/>
          <w:lang w:val="ru-RU"/>
        </w:rPr>
        <w:t>если является судьей, назначенным в состав избирательного совета, не может рассматривать споры, касающиеся выборов, в соответствующем округе со дня образования совета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549F50E3" w14:textId="0A91932A" w:rsidR="00486124" w:rsidRPr="00EC532E" w:rsidRDefault="00483CF6" w:rsidP="00D7665D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E5944" w:rsidRPr="00EC532E">
        <w:rPr>
          <w:color w:val="000000" w:themeColor="text1"/>
          <w:sz w:val="24"/>
          <w:szCs w:val="24"/>
          <w:lang w:val="ru-RU"/>
        </w:rPr>
        <w:t>не может делать заявления или вести агитацию за или против конкурентов на выборах, участников референдума или инициативных групп, а также за определенный вариант ответа на референдуме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7EEF08AD" w14:textId="6A281616" w:rsidR="00833FCA" w:rsidRPr="00EC532E" w:rsidRDefault="006D3CC2" w:rsidP="00D7665D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E5944" w:rsidRPr="00EC532E">
        <w:rPr>
          <w:color w:val="000000" w:themeColor="text1"/>
          <w:sz w:val="24"/>
          <w:szCs w:val="24"/>
          <w:lang w:val="ru-RU"/>
        </w:rPr>
        <w:t>не может оказывать финансовую или иную поддержку прямым или косвенным образом ни одному из конкурентов на выборах, участников референдума или инициативных групп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332CCA7C" w14:textId="157C1DE6" w:rsidR="00833FCA" w:rsidRPr="00EC532E" w:rsidRDefault="00483CF6" w:rsidP="00D7665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35C42" w:rsidRPr="00EC532E">
        <w:rPr>
          <w:color w:val="000000" w:themeColor="text1"/>
          <w:sz w:val="24"/>
          <w:szCs w:val="24"/>
          <w:lang w:val="ru-RU"/>
        </w:rPr>
        <w:t xml:space="preserve">Основанием для прекращения </w:t>
      </w:r>
      <w:r w:rsidR="008E5944" w:rsidRPr="00EC532E">
        <w:rPr>
          <w:color w:val="000000" w:themeColor="text1"/>
          <w:sz w:val="24"/>
          <w:szCs w:val="24"/>
          <w:lang w:val="ru-RU"/>
        </w:rPr>
        <w:t xml:space="preserve">членства в окружном избирательном совете </w:t>
      </w:r>
      <w:r w:rsidR="00835C42" w:rsidRPr="00EC532E">
        <w:rPr>
          <w:color w:val="000000" w:themeColor="text1"/>
          <w:sz w:val="24"/>
          <w:szCs w:val="24"/>
          <w:lang w:val="ru-RU"/>
        </w:rPr>
        <w:t>служит заявление об отставке, поданное в письменной форме в назначивший его орган. На основании заявления об отставке члена избирательного совета назначивший его орган направляет ходатайство вместе с этим заявлением избирательному органу, образовавшему соответствующий избирательный совет, с просьбой о замещении подавшего в отставку члена совета. Членство прекращается сразу же после принятия постановления о внесении изменений в состав избирательного совета на основании поданного заявления об отставке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3496FFE0" w14:textId="0941A9D7" w:rsidR="00DA7900" w:rsidRPr="00EC532E" w:rsidRDefault="00483CF6" w:rsidP="00751BDA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35C42" w:rsidRPr="00EC532E">
        <w:rPr>
          <w:color w:val="000000" w:themeColor="text1"/>
          <w:sz w:val="24"/>
          <w:szCs w:val="24"/>
          <w:lang w:val="ru-RU"/>
        </w:rPr>
        <w:t xml:space="preserve">Орган, назначивший члена совета, </w:t>
      </w:r>
      <w:r w:rsidR="00744F6D" w:rsidRPr="00EC532E">
        <w:rPr>
          <w:color w:val="000000" w:themeColor="text1"/>
          <w:sz w:val="24"/>
          <w:szCs w:val="24"/>
          <w:lang w:val="ru-RU"/>
        </w:rPr>
        <w:t xml:space="preserve">обязан в течение 48 часов, но не позднее дня выборов, отозвать его </w:t>
      </w:r>
      <w:r w:rsidR="00DA7900" w:rsidRPr="00EC532E">
        <w:rPr>
          <w:color w:val="000000" w:themeColor="text1"/>
          <w:sz w:val="24"/>
          <w:szCs w:val="24"/>
          <w:lang w:val="ru-RU"/>
        </w:rPr>
        <w:t xml:space="preserve">на основании постановления </w:t>
      </w:r>
      <w:r w:rsidR="00835C42" w:rsidRPr="00EC532E">
        <w:rPr>
          <w:color w:val="000000" w:themeColor="text1"/>
          <w:sz w:val="24"/>
          <w:szCs w:val="24"/>
          <w:lang w:val="ru-RU"/>
        </w:rPr>
        <w:t xml:space="preserve">за нарушение запретов, установленных </w:t>
      </w:r>
      <w:r w:rsidR="00744F6D" w:rsidRPr="00EC532E">
        <w:rPr>
          <w:color w:val="000000" w:themeColor="text1"/>
          <w:sz w:val="24"/>
          <w:szCs w:val="24"/>
          <w:lang w:val="ru-RU"/>
        </w:rPr>
        <w:t>в пункте 26</w:t>
      </w:r>
      <w:r w:rsidR="00835C42" w:rsidRPr="00EC532E">
        <w:rPr>
          <w:color w:val="000000" w:themeColor="text1"/>
          <w:sz w:val="24"/>
          <w:szCs w:val="24"/>
          <w:lang w:val="ru-RU"/>
        </w:rPr>
        <w:t xml:space="preserve">, за ущемление избирательных прав избирателей, необоснованное отсутствие на двух заседаниях </w:t>
      </w:r>
      <w:r w:rsidR="00744F6D" w:rsidRPr="00EC532E">
        <w:rPr>
          <w:color w:val="000000" w:themeColor="text1"/>
          <w:sz w:val="24"/>
          <w:szCs w:val="24"/>
          <w:lang w:val="ru-RU"/>
        </w:rPr>
        <w:t xml:space="preserve">окружного </w:t>
      </w:r>
      <w:r w:rsidR="00835C42" w:rsidRPr="00EC532E">
        <w:rPr>
          <w:color w:val="000000" w:themeColor="text1"/>
          <w:sz w:val="24"/>
          <w:szCs w:val="24"/>
          <w:lang w:val="ru-RU"/>
        </w:rPr>
        <w:t xml:space="preserve">избирательного </w:t>
      </w:r>
      <w:r w:rsidR="00744F6D" w:rsidRPr="00EC532E">
        <w:rPr>
          <w:color w:val="000000" w:themeColor="text1"/>
          <w:sz w:val="24"/>
          <w:szCs w:val="24"/>
          <w:lang w:val="ru-RU"/>
        </w:rPr>
        <w:t>с</w:t>
      </w:r>
      <w:r w:rsidR="00835C42" w:rsidRPr="00EC532E">
        <w:rPr>
          <w:color w:val="000000" w:themeColor="text1"/>
          <w:sz w:val="24"/>
          <w:szCs w:val="24"/>
          <w:lang w:val="ru-RU"/>
        </w:rPr>
        <w:t>о</w:t>
      </w:r>
      <w:r w:rsidR="00744F6D" w:rsidRPr="00EC532E">
        <w:rPr>
          <w:color w:val="000000" w:themeColor="text1"/>
          <w:sz w:val="24"/>
          <w:szCs w:val="24"/>
          <w:lang w:val="ru-RU"/>
        </w:rPr>
        <w:t>вет</w:t>
      </w:r>
      <w:r w:rsidR="00835C42" w:rsidRPr="00EC532E">
        <w:rPr>
          <w:color w:val="000000" w:themeColor="text1"/>
          <w:sz w:val="24"/>
          <w:szCs w:val="24"/>
          <w:lang w:val="ru-RU"/>
        </w:rPr>
        <w:t xml:space="preserve">а подряд или отказ выполнять решения </w:t>
      </w:r>
      <w:r w:rsidR="00744F6D" w:rsidRPr="00EC532E">
        <w:rPr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="00835C42" w:rsidRPr="00EC532E">
        <w:rPr>
          <w:color w:val="000000" w:themeColor="text1"/>
          <w:sz w:val="24"/>
          <w:szCs w:val="24"/>
          <w:lang w:val="ru-RU"/>
        </w:rPr>
        <w:t>, в состав которого он входит</w:t>
      </w:r>
      <w:r w:rsidR="00744F6D" w:rsidRPr="00EC532E">
        <w:rPr>
          <w:color w:val="000000" w:themeColor="text1"/>
          <w:sz w:val="24"/>
          <w:szCs w:val="24"/>
          <w:lang w:val="ru-RU"/>
        </w:rPr>
        <w:t>.</w:t>
      </w:r>
      <w:r w:rsidR="00835C42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44F6D" w:rsidRPr="00EC532E">
        <w:rPr>
          <w:color w:val="000000" w:themeColor="text1"/>
          <w:sz w:val="24"/>
          <w:szCs w:val="24"/>
          <w:lang w:val="ru-RU"/>
        </w:rPr>
        <w:t xml:space="preserve">Таковые </w:t>
      </w:r>
      <w:r w:rsidR="00835C42" w:rsidRPr="00EC532E">
        <w:rPr>
          <w:color w:val="000000" w:themeColor="text1"/>
          <w:sz w:val="24"/>
          <w:szCs w:val="24"/>
          <w:lang w:val="ru-RU"/>
        </w:rPr>
        <w:t>констатир</w:t>
      </w:r>
      <w:r w:rsidR="00744F6D" w:rsidRPr="00EC532E">
        <w:rPr>
          <w:color w:val="000000" w:themeColor="text1"/>
          <w:sz w:val="24"/>
          <w:szCs w:val="24"/>
          <w:lang w:val="ru-RU"/>
        </w:rPr>
        <w:t>уются</w:t>
      </w:r>
      <w:r w:rsidR="00835C42" w:rsidRPr="00EC532E">
        <w:rPr>
          <w:color w:val="000000" w:themeColor="text1"/>
          <w:sz w:val="24"/>
          <w:szCs w:val="24"/>
          <w:lang w:val="ru-RU"/>
        </w:rPr>
        <w:t xml:space="preserve"> постановлением </w:t>
      </w:r>
      <w:r w:rsidR="00744F6D" w:rsidRPr="00EC532E">
        <w:rPr>
          <w:color w:val="000000" w:themeColor="text1"/>
          <w:sz w:val="24"/>
          <w:szCs w:val="24"/>
          <w:lang w:val="ru-RU"/>
        </w:rPr>
        <w:t>окружного избирательного совета</w:t>
      </w:r>
      <w:r w:rsidR="00835C42" w:rsidRPr="00EC532E">
        <w:rPr>
          <w:color w:val="000000" w:themeColor="text1"/>
          <w:sz w:val="24"/>
          <w:szCs w:val="24"/>
          <w:lang w:val="ru-RU"/>
        </w:rPr>
        <w:t>, в состав которого он входит</w:t>
      </w:r>
      <w:r w:rsidR="00744F6D" w:rsidRPr="00EC532E">
        <w:rPr>
          <w:color w:val="000000" w:themeColor="text1"/>
          <w:sz w:val="24"/>
          <w:szCs w:val="24"/>
          <w:lang w:val="ru-RU"/>
        </w:rPr>
        <w:t>, по образцу, приведенному в П</w:t>
      </w:r>
      <w:r w:rsidR="00835C42" w:rsidRPr="00EC532E">
        <w:rPr>
          <w:color w:val="000000" w:themeColor="text1"/>
          <w:sz w:val="24"/>
          <w:szCs w:val="24"/>
          <w:lang w:val="ru-RU"/>
        </w:rPr>
        <w:t>риложении 6</w:t>
      </w:r>
      <w:r w:rsidR="00744F6D" w:rsidRPr="00EC532E">
        <w:rPr>
          <w:color w:val="000000" w:themeColor="text1"/>
          <w:sz w:val="24"/>
          <w:szCs w:val="24"/>
          <w:lang w:val="ru-RU"/>
        </w:rPr>
        <w:t>.</w:t>
      </w:r>
      <w:r w:rsidR="00835C42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A7900" w:rsidRPr="00EC532E">
        <w:rPr>
          <w:color w:val="000000" w:themeColor="text1"/>
          <w:sz w:val="24"/>
          <w:szCs w:val="24"/>
          <w:lang w:val="ru-RU"/>
        </w:rPr>
        <w:t xml:space="preserve">Отозванный член может оспорить постановление об отзыве в вышестоящий избирательный орган в течение 3 дней со дня его принятия. Отзыв осуществляется после </w:t>
      </w:r>
      <w:r w:rsidR="007703EC" w:rsidRPr="00EC532E">
        <w:rPr>
          <w:color w:val="000000" w:themeColor="text1"/>
          <w:sz w:val="24"/>
          <w:szCs w:val="24"/>
          <w:lang w:val="ru-RU"/>
        </w:rPr>
        <w:t xml:space="preserve">того, как вышестоящий избирательный орган </w:t>
      </w:r>
      <w:r w:rsidR="00DA7900" w:rsidRPr="00EC532E">
        <w:rPr>
          <w:color w:val="000000" w:themeColor="text1"/>
          <w:sz w:val="24"/>
          <w:szCs w:val="24"/>
          <w:lang w:val="ru-RU"/>
        </w:rPr>
        <w:t>оставл</w:t>
      </w:r>
      <w:r w:rsidR="007703EC" w:rsidRPr="00EC532E">
        <w:rPr>
          <w:color w:val="000000" w:themeColor="text1"/>
          <w:sz w:val="24"/>
          <w:szCs w:val="24"/>
          <w:lang w:val="ru-RU"/>
        </w:rPr>
        <w:t>яет</w:t>
      </w:r>
      <w:r w:rsidR="00DA7900" w:rsidRPr="00EC532E">
        <w:rPr>
          <w:color w:val="000000" w:themeColor="text1"/>
          <w:sz w:val="24"/>
          <w:szCs w:val="24"/>
          <w:lang w:val="ru-RU"/>
        </w:rPr>
        <w:t xml:space="preserve"> без изменений оспариваем</w:t>
      </w:r>
      <w:r w:rsidR="007703EC" w:rsidRPr="00EC532E">
        <w:rPr>
          <w:color w:val="000000" w:themeColor="text1"/>
          <w:sz w:val="24"/>
          <w:szCs w:val="24"/>
          <w:lang w:val="ru-RU"/>
        </w:rPr>
        <w:t>ое</w:t>
      </w:r>
      <w:r w:rsidR="00DA7900" w:rsidRPr="00EC532E">
        <w:rPr>
          <w:color w:val="000000" w:themeColor="text1"/>
          <w:sz w:val="24"/>
          <w:szCs w:val="24"/>
          <w:lang w:val="ru-RU"/>
        </w:rPr>
        <w:t xml:space="preserve"> постановлени</w:t>
      </w:r>
      <w:r w:rsidR="007703EC" w:rsidRPr="00EC532E">
        <w:rPr>
          <w:color w:val="000000" w:themeColor="text1"/>
          <w:sz w:val="24"/>
          <w:szCs w:val="24"/>
          <w:lang w:val="ru-RU"/>
        </w:rPr>
        <w:t>е</w:t>
      </w:r>
      <w:r w:rsidR="00DA7900" w:rsidRPr="00EC532E">
        <w:rPr>
          <w:color w:val="000000" w:themeColor="text1"/>
          <w:sz w:val="24"/>
          <w:szCs w:val="24"/>
          <w:lang w:val="ru-RU"/>
        </w:rPr>
        <w:t xml:space="preserve"> об отзыве.</w:t>
      </w:r>
    </w:p>
    <w:p w14:paraId="163D1A80" w14:textId="03825E7E" w:rsidR="00833FCA" w:rsidRPr="00EC532E" w:rsidRDefault="00483CF6" w:rsidP="00D7665D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35C42" w:rsidRPr="00EC532E">
        <w:rPr>
          <w:color w:val="000000" w:themeColor="text1"/>
          <w:sz w:val="24"/>
          <w:szCs w:val="24"/>
          <w:lang w:val="ru-RU"/>
        </w:rPr>
        <w:t xml:space="preserve">В случае смерти члена избирательного органа окружной избирательный совет </w:t>
      </w:r>
      <w:r w:rsidR="00835C42" w:rsidRPr="00EC532E">
        <w:rPr>
          <w:color w:val="000000" w:themeColor="text1"/>
          <w:sz w:val="24"/>
          <w:szCs w:val="24"/>
          <w:lang w:val="ru-RU"/>
        </w:rPr>
        <w:lastRenderedPageBreak/>
        <w:t xml:space="preserve">информирует об этом назначивший данного члена орган, который направляет ходатайство избирательному органу, образовавшему соответствующий избирательный совет, о замещении умершего члена другим лицом, приобщив </w:t>
      </w:r>
      <w:r w:rsidR="007703EC" w:rsidRPr="00EC532E">
        <w:rPr>
          <w:color w:val="000000" w:themeColor="text1"/>
          <w:sz w:val="24"/>
          <w:szCs w:val="24"/>
          <w:lang w:val="ru-RU"/>
        </w:rPr>
        <w:t xml:space="preserve">к нему </w:t>
      </w:r>
      <w:r w:rsidR="00835C42" w:rsidRPr="00EC532E">
        <w:rPr>
          <w:color w:val="000000" w:themeColor="text1"/>
          <w:sz w:val="24"/>
          <w:szCs w:val="24"/>
          <w:lang w:val="ru-RU"/>
        </w:rPr>
        <w:t>копию свидетельства о смерти</w:t>
      </w:r>
      <w:r w:rsidRPr="00EC532E">
        <w:rPr>
          <w:color w:val="000000" w:themeColor="text1"/>
          <w:sz w:val="24"/>
          <w:szCs w:val="24"/>
          <w:lang w:val="ru-RU"/>
        </w:rPr>
        <w:t>.</w:t>
      </w:r>
      <w:r w:rsidR="00D96176" w:rsidRPr="00EC532E">
        <w:rPr>
          <w:color w:val="000000" w:themeColor="text1"/>
          <w:sz w:val="24"/>
          <w:szCs w:val="24"/>
          <w:lang w:val="ru-RU"/>
        </w:rPr>
        <w:t xml:space="preserve"> </w:t>
      </w:r>
    </w:p>
    <w:p w14:paraId="412E6044" w14:textId="2B2D8FC6" w:rsidR="00833FCA" w:rsidRPr="00EC532E" w:rsidRDefault="00483CF6" w:rsidP="00D7665D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703EC" w:rsidRPr="00EC532E">
        <w:rPr>
          <w:color w:val="000000" w:themeColor="text1"/>
          <w:sz w:val="24"/>
          <w:szCs w:val="24"/>
          <w:lang w:val="ru-RU"/>
        </w:rPr>
        <w:t xml:space="preserve">В случае нарушения членами избирательных органов положений </w:t>
      </w:r>
      <w:r w:rsidR="00EC532E" w:rsidRPr="00EC532E">
        <w:rPr>
          <w:color w:val="000000" w:themeColor="text1"/>
          <w:sz w:val="24"/>
          <w:szCs w:val="24"/>
          <w:lang w:val="ru-RU"/>
        </w:rPr>
        <w:t>Избирательного</w:t>
      </w:r>
      <w:r w:rsidR="007703EC" w:rsidRPr="00EC532E">
        <w:rPr>
          <w:color w:val="000000" w:themeColor="text1"/>
          <w:sz w:val="24"/>
          <w:szCs w:val="24"/>
          <w:lang w:val="ru-RU"/>
        </w:rPr>
        <w:t xml:space="preserve"> кодекса и других нормативных актов в избирательной сфере Центральная избирательная комиссия или по обстоятельствам окружной избирательный совет на основании постановления применяют </w:t>
      </w:r>
      <w:r w:rsidR="00963F70" w:rsidRPr="00EC532E">
        <w:rPr>
          <w:color w:val="000000" w:themeColor="text1"/>
          <w:sz w:val="24"/>
          <w:szCs w:val="24"/>
          <w:lang w:val="ru-RU"/>
        </w:rPr>
        <w:t xml:space="preserve">к ним </w:t>
      </w:r>
      <w:r w:rsidR="007703EC" w:rsidRPr="00EC532E">
        <w:rPr>
          <w:color w:val="000000" w:themeColor="text1"/>
          <w:sz w:val="24"/>
          <w:szCs w:val="24"/>
          <w:lang w:val="ru-RU"/>
        </w:rPr>
        <w:t>следующие наказания</w:t>
      </w:r>
      <w:r w:rsidRPr="00EC532E">
        <w:rPr>
          <w:color w:val="000000" w:themeColor="text1"/>
          <w:sz w:val="24"/>
          <w:szCs w:val="24"/>
          <w:lang w:val="ru-RU"/>
        </w:rPr>
        <w:t>:</w:t>
      </w:r>
    </w:p>
    <w:p w14:paraId="2B2FDA49" w14:textId="6CD854EB" w:rsidR="00486124" w:rsidRPr="00EC532E" w:rsidRDefault="00D7665D" w:rsidP="00D7665D">
      <w:pPr>
        <w:pStyle w:val="a5"/>
        <w:numPr>
          <w:ilvl w:val="0"/>
          <w:numId w:val="37"/>
        </w:numP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703EC" w:rsidRPr="00EC532E">
        <w:rPr>
          <w:color w:val="000000" w:themeColor="text1"/>
          <w:sz w:val="24"/>
          <w:szCs w:val="24"/>
          <w:lang w:val="ru-RU"/>
        </w:rPr>
        <w:t>предупреждение</w:t>
      </w:r>
      <w:r w:rsidR="00693F74" w:rsidRPr="00EC532E">
        <w:rPr>
          <w:color w:val="000000" w:themeColor="text1"/>
          <w:sz w:val="24"/>
          <w:szCs w:val="24"/>
          <w:lang w:val="ru-RU"/>
        </w:rPr>
        <w:t>;</w:t>
      </w:r>
    </w:p>
    <w:p w14:paraId="65D5E43B" w14:textId="79583220" w:rsidR="00486124" w:rsidRPr="00EC532E" w:rsidRDefault="00D96176" w:rsidP="00D7665D">
      <w:pPr>
        <w:pStyle w:val="a5"/>
        <w:numPr>
          <w:ilvl w:val="0"/>
          <w:numId w:val="37"/>
        </w:numP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63F70" w:rsidRPr="00EC532E">
        <w:rPr>
          <w:color w:val="000000" w:themeColor="text1"/>
          <w:sz w:val="24"/>
          <w:szCs w:val="24"/>
          <w:lang w:val="ru-RU"/>
        </w:rPr>
        <w:t>отзыв из состава избирательных органов и их рабочих аппаратов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59A190BC" w14:textId="19FD0491" w:rsidR="00486124" w:rsidRPr="00EC532E" w:rsidRDefault="00483CF6" w:rsidP="00D7665D">
      <w:pPr>
        <w:pStyle w:val="a5"/>
        <w:numPr>
          <w:ilvl w:val="0"/>
          <w:numId w:val="37"/>
        </w:numP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63F70" w:rsidRPr="00EC532E">
        <w:rPr>
          <w:color w:val="000000" w:themeColor="text1"/>
          <w:sz w:val="24"/>
          <w:szCs w:val="24"/>
          <w:lang w:val="ru-RU"/>
        </w:rPr>
        <w:t>исключение из Регистра служащих избирательной сферы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263A6C51" w14:textId="11C80827" w:rsidR="00833FCA" w:rsidRPr="00EC532E" w:rsidRDefault="00483CF6" w:rsidP="00D7665D">
      <w:pPr>
        <w:pStyle w:val="a5"/>
        <w:numPr>
          <w:ilvl w:val="0"/>
          <w:numId w:val="37"/>
        </w:numPr>
        <w:spacing w:line="276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63F70" w:rsidRPr="00EC532E">
        <w:rPr>
          <w:color w:val="000000" w:themeColor="text1"/>
          <w:sz w:val="24"/>
          <w:szCs w:val="24"/>
          <w:lang w:val="ru-RU"/>
        </w:rPr>
        <w:t>лишение права осуществлять любую деятельность в избирательных органах на срок от одного года до четырех лет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6FCE054D" w14:textId="01854855" w:rsidR="00963F70" w:rsidRPr="00EC532E" w:rsidRDefault="00483CF6" w:rsidP="00D7665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35C42" w:rsidRPr="00EC532E">
        <w:rPr>
          <w:color w:val="000000" w:themeColor="text1"/>
          <w:sz w:val="24"/>
          <w:szCs w:val="24"/>
          <w:lang w:val="ru-RU"/>
        </w:rPr>
        <w:t>В случае образования вакансии должности члена избирательного</w:t>
      </w:r>
      <w:r w:rsidR="008E5944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C532E" w:rsidRPr="00EC532E">
        <w:rPr>
          <w:color w:val="000000" w:themeColor="text1"/>
          <w:sz w:val="24"/>
          <w:szCs w:val="24"/>
          <w:lang w:val="ru-RU"/>
        </w:rPr>
        <w:t>совета</w:t>
      </w:r>
      <w:r w:rsidR="00835C42" w:rsidRPr="00EC532E">
        <w:rPr>
          <w:color w:val="000000" w:themeColor="text1"/>
          <w:sz w:val="24"/>
          <w:szCs w:val="24"/>
          <w:lang w:val="ru-RU"/>
        </w:rPr>
        <w:t>, назначивший его орган может подать в избирательный орган, образовавший соответствующий избирательный совет, ходатайство о замещении вакансии до дня, предшествующего дню выборов. Если в результате отставки или отзыва количество членов избирательного совета стало меньше минимального кол</w:t>
      </w:r>
      <w:r w:rsidR="00963F70" w:rsidRPr="00EC532E">
        <w:rPr>
          <w:color w:val="000000" w:themeColor="text1"/>
          <w:sz w:val="24"/>
          <w:szCs w:val="24"/>
          <w:lang w:val="ru-RU"/>
        </w:rPr>
        <w:t>ичества, предусмотренного пункта</w:t>
      </w:r>
      <w:r w:rsidR="00835C42" w:rsidRPr="00EC532E">
        <w:rPr>
          <w:color w:val="000000" w:themeColor="text1"/>
          <w:sz w:val="24"/>
          <w:szCs w:val="24"/>
          <w:lang w:val="ru-RU"/>
        </w:rPr>
        <w:t>м</w:t>
      </w:r>
      <w:r w:rsidR="00963F70" w:rsidRPr="00EC532E">
        <w:rPr>
          <w:color w:val="000000" w:themeColor="text1"/>
          <w:sz w:val="24"/>
          <w:szCs w:val="24"/>
          <w:lang w:val="ru-RU"/>
        </w:rPr>
        <w:t>и</w:t>
      </w:r>
      <w:r w:rsidR="00835C42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63F70" w:rsidRPr="00EC532E">
        <w:rPr>
          <w:color w:val="000000" w:themeColor="text1"/>
          <w:sz w:val="24"/>
          <w:szCs w:val="24"/>
          <w:lang w:val="ru-RU"/>
        </w:rPr>
        <w:t>4 и 14</w:t>
      </w:r>
      <w:r w:rsidR="00835C42" w:rsidRPr="00EC532E">
        <w:rPr>
          <w:color w:val="000000" w:themeColor="text1"/>
          <w:sz w:val="24"/>
          <w:szCs w:val="24"/>
          <w:lang w:val="ru-RU"/>
        </w:rPr>
        <w:t xml:space="preserve"> настоящего </w:t>
      </w:r>
      <w:r w:rsidR="00963F70" w:rsidRPr="00EC532E">
        <w:rPr>
          <w:color w:val="000000" w:themeColor="text1"/>
          <w:sz w:val="24"/>
          <w:szCs w:val="24"/>
          <w:lang w:val="ru-RU"/>
        </w:rPr>
        <w:t>Положения</w:t>
      </w:r>
      <w:r w:rsidR="00835C42" w:rsidRPr="00EC532E">
        <w:rPr>
          <w:color w:val="000000" w:themeColor="text1"/>
          <w:sz w:val="24"/>
          <w:szCs w:val="24"/>
          <w:lang w:val="ru-RU"/>
        </w:rPr>
        <w:t xml:space="preserve">, а судебная инстанция, местный совет или </w:t>
      </w:r>
      <w:r w:rsidR="00963F70" w:rsidRPr="00EC532E">
        <w:rPr>
          <w:color w:val="000000" w:themeColor="text1"/>
          <w:sz w:val="24"/>
          <w:szCs w:val="24"/>
          <w:lang w:val="ru-RU"/>
        </w:rPr>
        <w:t>представленная в Парламенте политическая партия</w:t>
      </w:r>
      <w:r w:rsidR="00835C42" w:rsidRPr="00EC532E">
        <w:rPr>
          <w:color w:val="000000" w:themeColor="text1"/>
          <w:sz w:val="24"/>
          <w:szCs w:val="24"/>
          <w:lang w:val="ru-RU"/>
        </w:rPr>
        <w:t xml:space="preserve"> не представили предложения по </w:t>
      </w:r>
      <w:r w:rsidR="00963F70" w:rsidRPr="00EC532E">
        <w:rPr>
          <w:color w:val="000000" w:themeColor="text1"/>
          <w:sz w:val="24"/>
          <w:szCs w:val="24"/>
          <w:lang w:val="ru-RU"/>
        </w:rPr>
        <w:t>замещению вакантной должности, оставшиеся места укомплектовываются Центральной избирательной комиссией / окружным избирательным советом из числа лиц, включенных в Регистр служащих избирательной сферы.</w:t>
      </w:r>
    </w:p>
    <w:p w14:paraId="34236826" w14:textId="77777777" w:rsidR="00963F70" w:rsidRPr="00EC532E" w:rsidRDefault="00963F70" w:rsidP="00963F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</w:p>
    <w:p w14:paraId="1BB1FE4E" w14:textId="123C5044" w:rsidR="00833FCA" w:rsidRPr="00EC532E" w:rsidRDefault="0038360A" w:rsidP="00D7665D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color w:val="000000" w:themeColor="text1"/>
          <w:sz w:val="24"/>
          <w:szCs w:val="24"/>
          <w:lang w:val="ru-RU"/>
        </w:rPr>
        <w:t>Глава</w:t>
      </w:r>
      <w:r w:rsidR="00483CF6" w:rsidRPr="00EC532E">
        <w:rPr>
          <w:b/>
          <w:color w:val="000000" w:themeColor="text1"/>
          <w:sz w:val="24"/>
          <w:szCs w:val="24"/>
          <w:lang w:val="ru-RU"/>
        </w:rPr>
        <w:t xml:space="preserve"> IV</w:t>
      </w:r>
      <w:r w:rsidRPr="00EC532E">
        <w:rPr>
          <w:b/>
          <w:color w:val="000000" w:themeColor="text1"/>
          <w:sz w:val="24"/>
          <w:szCs w:val="24"/>
          <w:lang w:val="ru-RU"/>
        </w:rPr>
        <w:t>.</w:t>
      </w:r>
    </w:p>
    <w:p w14:paraId="3DA6C3B7" w14:textId="3131C6C2" w:rsidR="00833FCA" w:rsidRPr="00EC532E" w:rsidRDefault="00835C42" w:rsidP="00D7665D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color w:val="000000" w:themeColor="text1"/>
          <w:sz w:val="24"/>
          <w:szCs w:val="24"/>
          <w:lang w:val="ru-RU"/>
        </w:rPr>
        <w:t>Организация деятельности и осуществление окружным избирательным советом своих полномочий в избирательный период</w:t>
      </w:r>
    </w:p>
    <w:p w14:paraId="41AF0F62" w14:textId="77777777" w:rsidR="00833FCA" w:rsidRPr="00EC532E" w:rsidRDefault="00833FCA" w:rsidP="00D7665D">
      <w:pPr>
        <w:rPr>
          <w:color w:val="000000" w:themeColor="text1"/>
          <w:sz w:val="24"/>
          <w:szCs w:val="24"/>
          <w:lang w:val="ru-RU"/>
        </w:rPr>
      </w:pPr>
    </w:p>
    <w:p w14:paraId="73EDFC83" w14:textId="0200F7FA" w:rsidR="00833FCA" w:rsidRPr="00EC532E" w:rsidRDefault="0038360A" w:rsidP="00D7665D">
      <w:pPr>
        <w:jc w:val="center"/>
        <w:rPr>
          <w:i/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Раздел</w:t>
      </w:r>
      <w:r w:rsidR="00483CF6" w:rsidRPr="00EC532E">
        <w:rPr>
          <w:b/>
          <w:i/>
          <w:color w:val="000000" w:themeColor="text1"/>
          <w:sz w:val="24"/>
          <w:szCs w:val="24"/>
          <w:lang w:val="ru-RU"/>
        </w:rPr>
        <w:t xml:space="preserve"> 1</w:t>
      </w:r>
      <w:r w:rsidRPr="00EC532E">
        <w:rPr>
          <w:b/>
          <w:i/>
          <w:color w:val="000000" w:themeColor="text1"/>
          <w:sz w:val="24"/>
          <w:szCs w:val="24"/>
          <w:lang w:val="ru-RU"/>
        </w:rPr>
        <w:t>.</w:t>
      </w:r>
    </w:p>
    <w:p w14:paraId="68D31C42" w14:textId="77777777" w:rsidR="00835C42" w:rsidRPr="00EC532E" w:rsidRDefault="00835C42" w:rsidP="00D7665D">
      <w:pPr>
        <w:jc w:val="center"/>
        <w:rPr>
          <w:bCs/>
          <w:color w:val="000000" w:themeColor="text1"/>
          <w:sz w:val="24"/>
          <w:szCs w:val="24"/>
          <w:lang w:val="ru-RU"/>
        </w:rPr>
      </w:pPr>
      <w:r w:rsidRPr="00EC532E">
        <w:rPr>
          <w:b/>
          <w:bCs/>
          <w:i/>
          <w:color w:val="000000" w:themeColor="text1"/>
          <w:sz w:val="24"/>
          <w:szCs w:val="24"/>
          <w:lang w:val="ru-RU"/>
        </w:rPr>
        <w:t>Организация заседаний окружного избирательного совета</w:t>
      </w:r>
    </w:p>
    <w:p w14:paraId="0AA49891" w14:textId="60B2FF8B" w:rsidR="00833FCA" w:rsidRPr="00EC532E" w:rsidRDefault="00835C42" w:rsidP="00D7665D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bCs/>
          <w:i/>
          <w:color w:val="000000" w:themeColor="text1"/>
          <w:sz w:val="24"/>
          <w:szCs w:val="24"/>
          <w:lang w:val="ru-RU"/>
        </w:rPr>
        <w:t>и принятие постановлений</w:t>
      </w:r>
    </w:p>
    <w:p w14:paraId="677DA1E1" w14:textId="77777777" w:rsidR="00833FCA" w:rsidRPr="00EC532E" w:rsidRDefault="00833FCA" w:rsidP="00D7665D">
      <w:pPr>
        <w:rPr>
          <w:color w:val="000000" w:themeColor="text1"/>
          <w:sz w:val="24"/>
          <w:szCs w:val="24"/>
          <w:lang w:val="ru-RU"/>
        </w:rPr>
      </w:pPr>
    </w:p>
    <w:p w14:paraId="7F991AC0" w14:textId="1845419A" w:rsidR="002D3AB3" w:rsidRPr="00EC532E" w:rsidRDefault="00483CF6" w:rsidP="002D3AB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Для эффективной организации работы на протяжении всего избирательного периода </w:t>
      </w:r>
      <w:r w:rsidR="00EE4ECB" w:rsidRPr="00EC532E">
        <w:rPr>
          <w:color w:val="000000" w:themeColor="text1"/>
          <w:sz w:val="24"/>
          <w:szCs w:val="24"/>
          <w:lang w:val="ru-RU"/>
        </w:rPr>
        <w:t xml:space="preserve">на первом учредительном заседании окружной избирательный 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совет принимает постановление о </w:t>
      </w:r>
      <w:r w:rsidR="002D3AB3" w:rsidRPr="00EC532E">
        <w:rPr>
          <w:color w:val="000000" w:themeColor="text1"/>
          <w:sz w:val="24"/>
          <w:szCs w:val="24"/>
          <w:lang w:val="ru-RU"/>
        </w:rPr>
        <w:t>назначении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 некоторых членов (в пределах, установленных </w:t>
      </w:r>
      <w:r w:rsidR="004C7EC2" w:rsidRPr="00EC532E">
        <w:rPr>
          <w:color w:val="000000" w:themeColor="text1"/>
          <w:sz w:val="24"/>
          <w:szCs w:val="24"/>
          <w:lang w:val="ru-RU"/>
        </w:rPr>
        <w:t>Центральной избирательной комиссией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) для освобождения от </w:t>
      </w:r>
      <w:r w:rsidR="00EE4ECB" w:rsidRPr="00EC532E">
        <w:rPr>
          <w:color w:val="000000" w:themeColor="text1"/>
          <w:sz w:val="24"/>
          <w:szCs w:val="24"/>
          <w:lang w:val="ru-RU"/>
        </w:rPr>
        <w:t>исполнения служебных обязанностей по месту постоянной работы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 и/или </w:t>
      </w:r>
      <w:r w:rsidR="002D3AB3" w:rsidRPr="00EC532E">
        <w:rPr>
          <w:color w:val="000000" w:themeColor="text1"/>
          <w:sz w:val="24"/>
          <w:szCs w:val="24"/>
          <w:lang w:val="ru-RU"/>
        </w:rPr>
        <w:t>для привлечения и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2D3AB3" w:rsidRPr="00EC532E">
        <w:rPr>
          <w:color w:val="000000" w:themeColor="text1"/>
          <w:sz w:val="24"/>
          <w:szCs w:val="24"/>
          <w:lang w:val="ru-RU"/>
        </w:rPr>
        <w:t>об утверждении штатного расписания аппарата совета, которое передается избирательному органу, образовавшему совет, вместе с протоколом, оформленным в соответствии с пунктами 17 и 20 Положения, но не позднее трех дней со дня образования совета. Освобождение/</w:t>
      </w:r>
      <w:r w:rsidR="002D3AB3" w:rsidRPr="00EC532E">
        <w:rPr>
          <w:sz w:val="24"/>
          <w:szCs w:val="24"/>
          <w:lang w:val="ru-RU"/>
        </w:rPr>
        <w:t xml:space="preserve"> </w:t>
      </w:r>
      <w:r w:rsidR="002D3AB3" w:rsidRPr="00EC532E">
        <w:rPr>
          <w:color w:val="000000" w:themeColor="text1"/>
          <w:sz w:val="24"/>
          <w:szCs w:val="24"/>
          <w:lang w:val="ru-RU"/>
        </w:rPr>
        <w:t>привлечение и утверждение штатного расписания осуществляется избирательным органом, образовавшим соответствующий избирательный совет.</w:t>
      </w:r>
    </w:p>
    <w:p w14:paraId="079238BB" w14:textId="01535DBC" w:rsidR="00833FCA" w:rsidRPr="00EC532E" w:rsidRDefault="00483CF6" w:rsidP="00D7665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Заседания </w:t>
      </w:r>
      <w:r w:rsidR="00F55A24" w:rsidRPr="00EC532E">
        <w:rPr>
          <w:color w:val="000000" w:themeColor="text1"/>
          <w:sz w:val="24"/>
          <w:szCs w:val="24"/>
          <w:lang w:val="ru-RU"/>
        </w:rPr>
        <w:t xml:space="preserve">окружного избирательного совета 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являются правомочными, если </w:t>
      </w:r>
      <w:r w:rsidR="002D3AB3" w:rsidRPr="00EC532E">
        <w:rPr>
          <w:color w:val="000000" w:themeColor="text1"/>
          <w:sz w:val="24"/>
          <w:szCs w:val="24"/>
          <w:lang w:val="ru-RU"/>
        </w:rPr>
        <w:t>в их работе принимает участие абсолютное большинство е</w:t>
      </w:r>
      <w:r w:rsidR="00F55A24" w:rsidRPr="00EC532E">
        <w:rPr>
          <w:color w:val="000000" w:themeColor="text1"/>
          <w:sz w:val="24"/>
          <w:szCs w:val="24"/>
          <w:lang w:val="ru-RU"/>
        </w:rPr>
        <w:t>го</w:t>
      </w:r>
      <w:r w:rsidR="002D3AB3" w:rsidRPr="00EC532E">
        <w:rPr>
          <w:color w:val="000000" w:themeColor="text1"/>
          <w:sz w:val="24"/>
          <w:szCs w:val="24"/>
          <w:lang w:val="ru-RU"/>
        </w:rPr>
        <w:t xml:space="preserve"> членов</w:t>
      </w:r>
      <w:r w:rsidR="000C30F3" w:rsidRPr="00EC532E">
        <w:rPr>
          <w:color w:val="000000" w:themeColor="text1"/>
          <w:sz w:val="24"/>
          <w:szCs w:val="24"/>
          <w:lang w:val="ru-RU"/>
        </w:rPr>
        <w:t>. Присутствие член</w:t>
      </w:r>
      <w:r w:rsidR="00F55A24" w:rsidRPr="00EC532E">
        <w:rPr>
          <w:color w:val="000000" w:themeColor="text1"/>
          <w:sz w:val="24"/>
          <w:szCs w:val="24"/>
          <w:lang w:val="ru-RU"/>
        </w:rPr>
        <w:t>а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 на заседани</w:t>
      </w:r>
      <w:r w:rsidR="00F55A24" w:rsidRPr="00EC532E">
        <w:rPr>
          <w:color w:val="000000" w:themeColor="text1"/>
          <w:sz w:val="24"/>
          <w:szCs w:val="24"/>
          <w:lang w:val="ru-RU"/>
        </w:rPr>
        <w:t>и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 обязательно</w:t>
      </w:r>
      <w:r w:rsidR="00F55A24" w:rsidRPr="00EC532E">
        <w:rPr>
          <w:color w:val="000000" w:themeColor="text1"/>
          <w:sz w:val="24"/>
          <w:szCs w:val="24"/>
          <w:lang w:val="ru-RU"/>
        </w:rPr>
        <w:t xml:space="preserve">, </w:t>
      </w:r>
      <w:r w:rsidR="00F55A24" w:rsidRPr="00EC532E">
        <w:rPr>
          <w:color w:val="000000"/>
          <w:sz w:val="24"/>
          <w:szCs w:val="24"/>
          <w:lang w:val="ru-RU"/>
        </w:rPr>
        <w:t>за исключением случаев отсутствия по уважительным причинам (нахождение в отпуске по болезни и т.п.).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F55A24" w:rsidRPr="00EC532E">
        <w:rPr>
          <w:color w:val="000000" w:themeColor="text1"/>
          <w:sz w:val="24"/>
          <w:szCs w:val="24"/>
          <w:lang w:val="ru-RU"/>
        </w:rPr>
        <w:t xml:space="preserve">О невозможности участия в </w:t>
      </w:r>
      <w:r w:rsidR="00F55A24" w:rsidRPr="00EC532E">
        <w:rPr>
          <w:color w:val="000000" w:themeColor="text1"/>
          <w:sz w:val="24"/>
          <w:szCs w:val="24"/>
          <w:lang w:val="ru-RU"/>
        </w:rPr>
        <w:lastRenderedPageBreak/>
        <w:t>заседании член извещает секретаря или председателя совета, в зависимости от обстоятельств</w:t>
      </w:r>
      <w:r w:rsidR="000C30F3" w:rsidRPr="00EC532E">
        <w:rPr>
          <w:color w:val="000000" w:themeColor="text1"/>
          <w:sz w:val="24"/>
          <w:szCs w:val="24"/>
          <w:lang w:val="ru-RU"/>
        </w:rPr>
        <w:t>.</w:t>
      </w:r>
    </w:p>
    <w:p w14:paraId="0F9716CF" w14:textId="1CD7A0EC" w:rsidR="00833FCA" w:rsidRPr="00EC532E" w:rsidRDefault="000C30F3" w:rsidP="00D7665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/>
          <w:sz w:val="24"/>
          <w:szCs w:val="24"/>
          <w:lang w:val="ru-RU"/>
        </w:rPr>
        <w:t xml:space="preserve"> </w:t>
      </w:r>
      <w:r w:rsidR="00F23795" w:rsidRPr="00EC532E">
        <w:rPr>
          <w:color w:val="000000" w:themeColor="text1"/>
          <w:sz w:val="24"/>
          <w:szCs w:val="24"/>
          <w:lang w:val="ru-RU"/>
        </w:rPr>
        <w:t xml:space="preserve">Заседания </w:t>
      </w:r>
      <w:r w:rsidRPr="00EC532E">
        <w:rPr>
          <w:color w:val="000000" w:themeColor="text1"/>
          <w:sz w:val="24"/>
          <w:szCs w:val="24"/>
          <w:lang w:val="ru-RU"/>
        </w:rPr>
        <w:t>проводятся по мере необходимости, но не реже о</w:t>
      </w:r>
      <w:r w:rsidR="00F23795" w:rsidRPr="00EC532E">
        <w:rPr>
          <w:color w:val="000000" w:themeColor="text1"/>
          <w:sz w:val="24"/>
          <w:szCs w:val="24"/>
          <w:lang w:val="ru-RU"/>
        </w:rPr>
        <w:t xml:space="preserve">дного раза в неделю. Заседание совета </w:t>
      </w:r>
      <w:r w:rsidRPr="00EC532E">
        <w:rPr>
          <w:color w:val="000000" w:themeColor="text1"/>
          <w:sz w:val="24"/>
          <w:szCs w:val="24"/>
          <w:lang w:val="ru-RU"/>
        </w:rPr>
        <w:t>созыва</w:t>
      </w:r>
      <w:r w:rsidR="00F23795" w:rsidRPr="00EC532E">
        <w:rPr>
          <w:color w:val="000000" w:themeColor="text1"/>
          <w:sz w:val="24"/>
          <w:szCs w:val="24"/>
          <w:lang w:val="ru-RU"/>
        </w:rPr>
        <w:t>е</w:t>
      </w:r>
      <w:r w:rsidRPr="00EC532E">
        <w:rPr>
          <w:color w:val="000000" w:themeColor="text1"/>
          <w:sz w:val="24"/>
          <w:szCs w:val="24"/>
          <w:lang w:val="ru-RU"/>
        </w:rPr>
        <w:t xml:space="preserve">тся по распоряжению </w:t>
      </w:r>
      <w:r w:rsidR="00F23795" w:rsidRPr="00EC532E">
        <w:rPr>
          <w:color w:val="000000" w:themeColor="text1"/>
          <w:sz w:val="24"/>
          <w:szCs w:val="24"/>
          <w:lang w:val="ru-RU"/>
        </w:rPr>
        <w:t xml:space="preserve">его </w:t>
      </w:r>
      <w:r w:rsidRPr="00EC532E">
        <w:rPr>
          <w:color w:val="000000" w:themeColor="text1"/>
          <w:sz w:val="24"/>
          <w:szCs w:val="24"/>
          <w:lang w:val="ru-RU"/>
        </w:rPr>
        <w:t>председателя либо по просьбе одной трети от числа его членов.</w:t>
      </w:r>
    </w:p>
    <w:p w14:paraId="3252B182" w14:textId="64A0EA96" w:rsidR="00833FCA" w:rsidRPr="00EC532E" w:rsidRDefault="00483CF6" w:rsidP="00D7665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Время, место проведения и повестка дня заседания сообщаются членам окружного избирательного совета по телефону </w:t>
      </w:r>
      <w:r w:rsidR="00F23795" w:rsidRPr="00EC532E">
        <w:rPr>
          <w:color w:val="000000" w:themeColor="text1"/>
          <w:sz w:val="24"/>
          <w:szCs w:val="24"/>
          <w:lang w:val="ru-RU"/>
        </w:rPr>
        <w:t>или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 иным </w:t>
      </w:r>
      <w:r w:rsidR="00F23795" w:rsidRPr="00EC532E">
        <w:rPr>
          <w:color w:val="000000" w:themeColor="text1"/>
          <w:sz w:val="24"/>
          <w:szCs w:val="24"/>
          <w:lang w:val="ru-RU"/>
        </w:rPr>
        <w:t>способом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 заблаговременно, но не позднее чем за 24 часа до начала очередного заседания либо за 12 часов до начала внеочередного заседания, за исключением заседаний, проводимых в день, предшествующий дню выборов, и в день выборов, когда в силу необходимости срочного </w:t>
      </w:r>
      <w:r w:rsidR="003264E9" w:rsidRPr="00EC532E">
        <w:rPr>
          <w:color w:val="000000" w:themeColor="text1"/>
          <w:sz w:val="24"/>
          <w:szCs w:val="24"/>
          <w:lang w:val="ru-RU"/>
        </w:rPr>
        <w:t>рассмотрения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 каких-либо вопросов для сообщения о заседании и его организации отводится более короткий срок.</w:t>
      </w:r>
    </w:p>
    <w:p w14:paraId="29708572" w14:textId="739740EC" w:rsidR="00833FCA" w:rsidRPr="00EC532E" w:rsidRDefault="00483CF6" w:rsidP="00D7665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Проект повестки дня предлагается председателем окружного избирательного совета либо членами, потребовавшими созвать заседание, и утверждается </w:t>
      </w:r>
      <w:r w:rsidR="003264E9" w:rsidRPr="00EC532E">
        <w:rPr>
          <w:color w:val="000000" w:themeColor="text1"/>
          <w:sz w:val="24"/>
          <w:szCs w:val="24"/>
          <w:lang w:val="ru-RU"/>
        </w:rPr>
        <w:t xml:space="preserve">абсолютным </w:t>
      </w:r>
      <w:r w:rsidR="000C30F3" w:rsidRPr="00EC532E">
        <w:rPr>
          <w:color w:val="000000" w:themeColor="text1"/>
          <w:sz w:val="24"/>
          <w:szCs w:val="24"/>
          <w:lang w:val="ru-RU"/>
        </w:rPr>
        <w:t>большинством голосов</w:t>
      </w:r>
      <w:r w:rsidR="003264E9" w:rsidRPr="00EC532E">
        <w:rPr>
          <w:color w:val="000000" w:themeColor="text1"/>
          <w:sz w:val="24"/>
          <w:szCs w:val="24"/>
          <w:lang w:val="ru-RU"/>
        </w:rPr>
        <w:t xml:space="preserve"> членов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. Члены окружного избирательного совета могут вносить предложения по включению в повестку дня либо исключению из нее </w:t>
      </w:r>
      <w:r w:rsidR="003D401C" w:rsidRPr="00EC532E">
        <w:rPr>
          <w:color w:val="000000" w:themeColor="text1"/>
          <w:sz w:val="24"/>
          <w:szCs w:val="24"/>
          <w:lang w:val="ru-RU"/>
        </w:rPr>
        <w:t>каких-либо проектов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. Предложения по внесению изменений выносятся на </w:t>
      </w:r>
      <w:r w:rsidR="003D401C" w:rsidRPr="00EC532E">
        <w:rPr>
          <w:color w:val="000000" w:themeColor="text1"/>
          <w:sz w:val="24"/>
          <w:szCs w:val="24"/>
          <w:lang w:val="ru-RU"/>
        </w:rPr>
        <w:t>голосование</w:t>
      </w:r>
      <w:r w:rsidR="000C30F3" w:rsidRPr="00EC532E">
        <w:rPr>
          <w:color w:val="000000" w:themeColor="text1"/>
          <w:sz w:val="24"/>
          <w:szCs w:val="24"/>
          <w:lang w:val="ru-RU"/>
        </w:rPr>
        <w:t>. В случае утверждения предложений, председатель совета обязан вынести их на обсуждение.</w:t>
      </w:r>
    </w:p>
    <w:p w14:paraId="534A2E63" w14:textId="212A8890" w:rsidR="003D401C" w:rsidRPr="00EC532E" w:rsidRDefault="000C30F3" w:rsidP="00751BD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/>
          <w:sz w:val="24"/>
          <w:szCs w:val="24"/>
          <w:lang w:val="ru-RU"/>
        </w:rPr>
        <w:t xml:space="preserve"> </w:t>
      </w:r>
      <w:r w:rsidR="003D401C" w:rsidRPr="00EC532E">
        <w:rPr>
          <w:color w:val="000000"/>
          <w:sz w:val="24"/>
          <w:szCs w:val="24"/>
          <w:lang w:val="ru-RU"/>
        </w:rPr>
        <w:t>Проекты</w:t>
      </w:r>
      <w:r w:rsidRPr="00EC532E">
        <w:rPr>
          <w:color w:val="000000" w:themeColor="text1"/>
          <w:sz w:val="24"/>
          <w:szCs w:val="24"/>
          <w:lang w:val="ru-RU"/>
        </w:rPr>
        <w:t xml:space="preserve">, включенные в повестку дня, выносятся на обсуждение в том порядке, в котором они записаны. Порядок обсуждения включенных в повестку дня </w:t>
      </w:r>
      <w:r w:rsidR="003D401C" w:rsidRPr="00EC532E">
        <w:rPr>
          <w:color w:val="000000" w:themeColor="text1"/>
          <w:sz w:val="24"/>
          <w:szCs w:val="24"/>
          <w:lang w:val="ru-RU"/>
        </w:rPr>
        <w:t>проектов</w:t>
      </w:r>
      <w:r w:rsidRPr="00EC532E">
        <w:rPr>
          <w:color w:val="000000" w:themeColor="text1"/>
          <w:sz w:val="24"/>
          <w:szCs w:val="24"/>
          <w:lang w:val="ru-RU"/>
        </w:rPr>
        <w:t xml:space="preserve"> может быть изменен</w:t>
      </w:r>
      <w:r w:rsidR="003D401C" w:rsidRPr="00EC532E">
        <w:rPr>
          <w:color w:val="000000" w:themeColor="text1"/>
          <w:sz w:val="24"/>
          <w:szCs w:val="24"/>
          <w:lang w:val="ru-RU"/>
        </w:rPr>
        <w:t xml:space="preserve"> абсолютным большинством </w:t>
      </w:r>
      <w:r w:rsidR="00973031" w:rsidRPr="00EC532E">
        <w:rPr>
          <w:color w:val="000000" w:themeColor="text1"/>
          <w:sz w:val="24"/>
          <w:szCs w:val="24"/>
          <w:lang w:val="ru-RU"/>
        </w:rPr>
        <w:t xml:space="preserve">голосов </w:t>
      </w:r>
      <w:r w:rsidR="003D401C" w:rsidRPr="00EC532E">
        <w:rPr>
          <w:color w:val="000000" w:themeColor="text1"/>
          <w:sz w:val="24"/>
          <w:szCs w:val="24"/>
          <w:lang w:val="ru-RU"/>
        </w:rPr>
        <w:t>присутствующих на заседании членов.</w:t>
      </w:r>
    </w:p>
    <w:p w14:paraId="14138067" w14:textId="5C0B8BB2" w:rsidR="00121E81" w:rsidRPr="00EC532E" w:rsidRDefault="00483CF6" w:rsidP="00751BD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00F52" w:rsidRPr="00EC532E">
        <w:rPr>
          <w:color w:val="000000" w:themeColor="text1"/>
          <w:sz w:val="24"/>
          <w:szCs w:val="24"/>
          <w:lang w:val="ru-RU"/>
        </w:rPr>
        <w:t xml:space="preserve">Председательствующий заседания предоставляет слово членам окружного избирательного совета. Выступающие не должны превышать продолжительность времени, отводимого для выступлений, и ограничиваться только обсуждаемой темой. </w:t>
      </w:r>
      <w:r w:rsidR="00121E81" w:rsidRPr="00EC532E">
        <w:rPr>
          <w:color w:val="000000" w:themeColor="text1"/>
          <w:sz w:val="24"/>
          <w:szCs w:val="24"/>
          <w:lang w:val="ru-RU"/>
        </w:rPr>
        <w:t xml:space="preserve">Запрещается прямой обмен </w:t>
      </w:r>
      <w:r w:rsidR="00900F52" w:rsidRPr="00EC532E">
        <w:rPr>
          <w:color w:val="000000" w:themeColor="text1"/>
          <w:sz w:val="24"/>
          <w:szCs w:val="24"/>
          <w:lang w:val="ru-RU"/>
        </w:rPr>
        <w:t>репликами</w:t>
      </w:r>
      <w:r w:rsidR="00121E81" w:rsidRPr="00EC532E">
        <w:rPr>
          <w:color w:val="000000" w:themeColor="text1"/>
          <w:sz w:val="24"/>
          <w:szCs w:val="24"/>
          <w:lang w:val="ru-RU"/>
        </w:rPr>
        <w:t xml:space="preserve"> и прям</w:t>
      </w:r>
      <w:r w:rsidR="003016C3" w:rsidRPr="00EC532E">
        <w:rPr>
          <w:color w:val="000000" w:themeColor="text1"/>
          <w:sz w:val="24"/>
          <w:szCs w:val="24"/>
          <w:lang w:val="ru-RU"/>
        </w:rPr>
        <w:t>ой</w:t>
      </w:r>
      <w:r w:rsidR="00121E81" w:rsidRPr="00EC532E">
        <w:rPr>
          <w:color w:val="000000" w:themeColor="text1"/>
          <w:sz w:val="24"/>
          <w:szCs w:val="24"/>
          <w:lang w:val="ru-RU"/>
        </w:rPr>
        <w:t xml:space="preserve"> запрос между членами, а также несоблюдение продолжительности </w:t>
      </w:r>
      <w:r w:rsidR="003016C3" w:rsidRPr="00EC532E">
        <w:rPr>
          <w:color w:val="000000" w:themeColor="text1"/>
          <w:sz w:val="24"/>
          <w:szCs w:val="24"/>
          <w:lang w:val="ru-RU"/>
        </w:rPr>
        <w:t>времени, отводимого для выступлений</w:t>
      </w:r>
      <w:r w:rsidR="00121E81" w:rsidRPr="00EC532E">
        <w:rPr>
          <w:color w:val="000000" w:themeColor="text1"/>
          <w:sz w:val="24"/>
          <w:szCs w:val="24"/>
          <w:lang w:val="ru-RU"/>
        </w:rPr>
        <w:t xml:space="preserve">. </w:t>
      </w:r>
      <w:r w:rsidR="003016C3" w:rsidRPr="00EC532E">
        <w:rPr>
          <w:color w:val="000000" w:themeColor="text1"/>
          <w:sz w:val="24"/>
          <w:szCs w:val="24"/>
          <w:lang w:val="ru-RU"/>
        </w:rPr>
        <w:t>Председатель</w:t>
      </w:r>
      <w:r w:rsidR="00121E81" w:rsidRPr="00EC532E">
        <w:rPr>
          <w:color w:val="000000" w:themeColor="text1"/>
          <w:sz w:val="24"/>
          <w:szCs w:val="24"/>
          <w:lang w:val="ru-RU"/>
        </w:rPr>
        <w:t xml:space="preserve"> может </w:t>
      </w:r>
      <w:r w:rsidR="003016C3" w:rsidRPr="00EC532E">
        <w:rPr>
          <w:color w:val="000000" w:themeColor="text1"/>
          <w:sz w:val="24"/>
          <w:szCs w:val="24"/>
          <w:lang w:val="ru-RU"/>
        </w:rPr>
        <w:t xml:space="preserve">лишить слова </w:t>
      </w:r>
      <w:r w:rsidR="00121E81" w:rsidRPr="00EC532E">
        <w:rPr>
          <w:color w:val="000000" w:themeColor="text1"/>
          <w:sz w:val="24"/>
          <w:szCs w:val="24"/>
          <w:lang w:val="ru-RU"/>
        </w:rPr>
        <w:t xml:space="preserve">лица, </w:t>
      </w:r>
      <w:r w:rsidR="003016C3" w:rsidRPr="00EC532E">
        <w:rPr>
          <w:color w:val="000000" w:themeColor="text1"/>
          <w:sz w:val="24"/>
          <w:szCs w:val="24"/>
          <w:lang w:val="ru-RU"/>
        </w:rPr>
        <w:t xml:space="preserve">который </w:t>
      </w:r>
      <w:r w:rsidR="00121E81" w:rsidRPr="00EC532E">
        <w:rPr>
          <w:color w:val="000000" w:themeColor="text1"/>
          <w:sz w:val="24"/>
          <w:szCs w:val="24"/>
          <w:lang w:val="ru-RU"/>
        </w:rPr>
        <w:t>не соблюда</w:t>
      </w:r>
      <w:r w:rsidR="003016C3" w:rsidRPr="00EC532E">
        <w:rPr>
          <w:color w:val="000000" w:themeColor="text1"/>
          <w:sz w:val="24"/>
          <w:szCs w:val="24"/>
          <w:lang w:val="ru-RU"/>
        </w:rPr>
        <w:t>ет</w:t>
      </w:r>
      <w:r w:rsidR="00121E81" w:rsidRPr="00EC532E">
        <w:rPr>
          <w:color w:val="000000" w:themeColor="text1"/>
          <w:sz w:val="24"/>
          <w:szCs w:val="24"/>
          <w:lang w:val="ru-RU"/>
        </w:rPr>
        <w:t xml:space="preserve"> положения настоящего пункта. В крайнем случае председатель может приостановить заседание.</w:t>
      </w:r>
    </w:p>
    <w:p w14:paraId="1821007A" w14:textId="7D56200A" w:rsidR="00833FCA" w:rsidRPr="00EC532E" w:rsidRDefault="00483CF6" w:rsidP="00D7665D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00F52" w:rsidRPr="00EC532E">
        <w:rPr>
          <w:color w:val="000000"/>
          <w:sz w:val="24"/>
          <w:szCs w:val="24"/>
          <w:lang w:val="ru-RU"/>
        </w:rPr>
        <w:t>В зависимости от количества и сложности проектов постановлений, включенных в повестку дня, председательствующий вправе предложить ограничить время, отводимое каждому выступающему, которое, как правило, не может превышать</w:t>
      </w:r>
      <w:r w:rsidRPr="00EC532E">
        <w:rPr>
          <w:color w:val="000000" w:themeColor="text1"/>
          <w:sz w:val="24"/>
          <w:szCs w:val="24"/>
          <w:lang w:val="ru-RU"/>
        </w:rPr>
        <w:t>:</w:t>
      </w:r>
    </w:p>
    <w:p w14:paraId="451C169F" w14:textId="77201A15" w:rsidR="00486124" w:rsidRPr="00EC532E" w:rsidRDefault="00D96176" w:rsidP="00D7665D">
      <w:pPr>
        <w:numPr>
          <w:ilvl w:val="0"/>
          <w:numId w:val="14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00F52" w:rsidRPr="00EC532E">
        <w:rPr>
          <w:color w:val="000000" w:themeColor="text1"/>
          <w:sz w:val="24"/>
          <w:szCs w:val="24"/>
          <w:lang w:val="ru-RU"/>
        </w:rPr>
        <w:t>для представления проекта постановления – 15-20 минут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619CA47B" w14:textId="1A236691" w:rsidR="00486124" w:rsidRPr="00EC532E" w:rsidRDefault="00D96176" w:rsidP="00D7665D">
      <w:pPr>
        <w:numPr>
          <w:ilvl w:val="0"/>
          <w:numId w:val="14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00F52" w:rsidRPr="00EC532E">
        <w:rPr>
          <w:color w:val="000000" w:themeColor="text1"/>
          <w:sz w:val="24"/>
          <w:szCs w:val="24"/>
          <w:lang w:val="ru-RU"/>
        </w:rPr>
        <w:t>для прений – 5 минут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515EF0E7" w14:textId="466B5042" w:rsidR="00486124" w:rsidRPr="00EC532E" w:rsidRDefault="00D96176" w:rsidP="00D7665D">
      <w:pPr>
        <w:numPr>
          <w:ilvl w:val="0"/>
          <w:numId w:val="14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00F52" w:rsidRPr="00EC532E">
        <w:rPr>
          <w:color w:val="000000" w:themeColor="text1"/>
          <w:sz w:val="24"/>
          <w:szCs w:val="24"/>
          <w:lang w:val="ru-RU"/>
        </w:rPr>
        <w:t>для права на реплику</w:t>
      </w:r>
      <w:r w:rsidR="00483CF6"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900F52" w:rsidRPr="00EC532E">
        <w:rPr>
          <w:color w:val="000000"/>
          <w:sz w:val="24"/>
          <w:szCs w:val="24"/>
          <w:lang w:val="ru-RU"/>
        </w:rPr>
        <w:t>2 минуты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424CAF2D" w14:textId="34D2869D" w:rsidR="00833FCA" w:rsidRPr="00EC532E" w:rsidRDefault="00D96176" w:rsidP="00D7665D">
      <w:pPr>
        <w:numPr>
          <w:ilvl w:val="0"/>
          <w:numId w:val="14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900F52" w:rsidRPr="00EC532E">
        <w:rPr>
          <w:color w:val="000000"/>
          <w:sz w:val="24"/>
          <w:szCs w:val="24"/>
          <w:lang w:val="ru-RU"/>
        </w:rPr>
        <w:t>на выступления</w:t>
      </w:r>
      <w:r w:rsidR="00483CF6"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900F52" w:rsidRPr="00EC532E">
        <w:rPr>
          <w:color w:val="000000"/>
          <w:sz w:val="24"/>
          <w:szCs w:val="24"/>
          <w:lang w:val="ru-RU"/>
        </w:rPr>
        <w:t>2 минуты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12E92259" w14:textId="6F2B4C54" w:rsidR="00833FCA" w:rsidRPr="00EC532E" w:rsidRDefault="00483CF6" w:rsidP="00D7665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3A7F2C" w:rsidRPr="00EC532E">
        <w:rPr>
          <w:color w:val="000000" w:themeColor="text1"/>
          <w:sz w:val="24"/>
          <w:szCs w:val="24"/>
          <w:lang w:val="ru-RU"/>
        </w:rPr>
        <w:t>В случае объявления чрезвычайного положения или чрезвычайной ситуации в области общественного здоровья на территории Республики Молдова, а также в обоснованных случаях, при которых невозможно физическое присутствие членов на заседаниях, проводимых в здании избирательного совета, по запросу членов их участие в заседаниях избирательного совета может быть организовано также посредством онлайн-платформ для видеоконференций.</w:t>
      </w:r>
      <w:r w:rsidR="000C30F3" w:rsidRPr="00EC532E">
        <w:rPr>
          <w:color w:val="000000"/>
          <w:sz w:val="24"/>
          <w:szCs w:val="24"/>
          <w:lang w:val="ru-RU"/>
        </w:rPr>
        <w:t xml:space="preserve"> 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Регистрация присутствия и причины участия </w:t>
      </w:r>
      <w:r w:rsidR="003A7F2C" w:rsidRPr="00EC532E">
        <w:rPr>
          <w:color w:val="000000" w:themeColor="text1"/>
          <w:sz w:val="24"/>
          <w:szCs w:val="24"/>
          <w:lang w:val="ru-RU"/>
        </w:rPr>
        <w:t>в режиме онлайн на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 заседании избирательного совета подтверждаются членами до начала заседания и фиксируются в документе секретарем избирательного совета. Положения настоящего пункта не применяются к заседаниям, организуемым в день, предшествующий дню выборов, и в день выборов</w:t>
      </w:r>
      <w:r w:rsidR="00FD3AF2" w:rsidRPr="00EC532E">
        <w:rPr>
          <w:color w:val="000000" w:themeColor="text1"/>
          <w:sz w:val="24"/>
          <w:szCs w:val="24"/>
          <w:lang w:val="ru-RU"/>
        </w:rPr>
        <w:t xml:space="preserve">, а также при подведении итогов </w:t>
      </w:r>
      <w:r w:rsidR="00FD3AF2" w:rsidRPr="00EC532E">
        <w:rPr>
          <w:color w:val="000000" w:themeColor="text1"/>
          <w:sz w:val="24"/>
          <w:szCs w:val="24"/>
          <w:lang w:val="ru-RU"/>
        </w:rPr>
        <w:lastRenderedPageBreak/>
        <w:t>выборов</w:t>
      </w:r>
      <w:r w:rsidR="000C30F3" w:rsidRPr="00EC532E">
        <w:rPr>
          <w:color w:val="000000" w:themeColor="text1"/>
          <w:sz w:val="24"/>
          <w:szCs w:val="24"/>
          <w:lang w:val="ru-RU"/>
        </w:rPr>
        <w:t>.</w:t>
      </w:r>
    </w:p>
    <w:p w14:paraId="14D7715F" w14:textId="2B7215B8" w:rsidR="00833FCA" w:rsidRPr="00EC532E" w:rsidRDefault="00483CF6" w:rsidP="00D7665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3A7F2C" w:rsidRPr="00EC532E">
        <w:rPr>
          <w:color w:val="000000" w:themeColor="text1"/>
          <w:sz w:val="24"/>
          <w:szCs w:val="24"/>
          <w:lang w:val="ru-RU"/>
        </w:rPr>
        <w:t xml:space="preserve">В целях исполнения полномочий, установленных </w:t>
      </w:r>
      <w:r w:rsidR="00FD3AF2" w:rsidRPr="00EC532E">
        <w:rPr>
          <w:color w:val="000000" w:themeColor="text1"/>
          <w:sz w:val="24"/>
          <w:szCs w:val="24"/>
          <w:lang w:val="ru-RU"/>
        </w:rPr>
        <w:t>Избирательным к</w:t>
      </w:r>
      <w:r w:rsidR="003A7F2C" w:rsidRPr="00EC532E">
        <w:rPr>
          <w:color w:val="000000" w:themeColor="text1"/>
          <w:sz w:val="24"/>
          <w:szCs w:val="24"/>
          <w:lang w:val="ru-RU"/>
        </w:rPr>
        <w:t xml:space="preserve">одексом, окружной избирательный совет принимает постановления путем открытого голосования </w:t>
      </w:r>
      <w:r w:rsidR="00FD3AF2" w:rsidRPr="00EC532E">
        <w:rPr>
          <w:color w:val="000000" w:themeColor="text1"/>
          <w:sz w:val="24"/>
          <w:szCs w:val="24"/>
          <w:lang w:val="ru-RU"/>
        </w:rPr>
        <w:t xml:space="preserve">абсолютным </w:t>
      </w:r>
      <w:r w:rsidR="003A7F2C" w:rsidRPr="00EC532E">
        <w:rPr>
          <w:color w:val="000000" w:themeColor="text1"/>
          <w:sz w:val="24"/>
          <w:szCs w:val="24"/>
          <w:lang w:val="ru-RU"/>
        </w:rPr>
        <w:t xml:space="preserve">большинством голосов своих членов. </w:t>
      </w:r>
      <w:r w:rsidR="00FD3AF2" w:rsidRPr="00EC532E">
        <w:rPr>
          <w:color w:val="000000" w:themeColor="text1"/>
          <w:sz w:val="24"/>
          <w:szCs w:val="24"/>
          <w:lang w:val="ru-RU"/>
        </w:rPr>
        <w:t xml:space="preserve">Каждый член совета выражает свое мнение, голосуя «за» или «против». </w:t>
      </w:r>
      <w:r w:rsidR="003A7F2C" w:rsidRPr="00EC532E">
        <w:rPr>
          <w:color w:val="000000" w:themeColor="text1"/>
          <w:sz w:val="24"/>
          <w:szCs w:val="24"/>
          <w:lang w:val="ru-RU"/>
        </w:rPr>
        <w:t xml:space="preserve">В случае равенства голосов </w:t>
      </w:r>
      <w:r w:rsidR="00B06B33" w:rsidRPr="00EC532E">
        <w:rPr>
          <w:color w:val="000000" w:themeColor="text1"/>
          <w:sz w:val="24"/>
          <w:szCs w:val="24"/>
          <w:lang w:val="ru-RU"/>
        </w:rPr>
        <w:t>процедура голосования повторяется. Если повторно регистрируется равенство голосов, индивидуальный административный акт признается отмененным</w:t>
      </w:r>
      <w:r w:rsidR="003A7F2C" w:rsidRPr="00EC532E">
        <w:rPr>
          <w:color w:val="000000" w:themeColor="text1"/>
          <w:sz w:val="24"/>
          <w:szCs w:val="24"/>
          <w:lang w:val="ru-RU"/>
        </w:rPr>
        <w:t xml:space="preserve">. </w:t>
      </w:r>
      <w:r w:rsidR="000C30F3" w:rsidRPr="00EC532E">
        <w:rPr>
          <w:color w:val="000000" w:themeColor="text1"/>
          <w:sz w:val="24"/>
          <w:szCs w:val="24"/>
          <w:lang w:val="ru-RU"/>
        </w:rPr>
        <w:t>Члены окружного избирательного совета, не согласные с принятыми постановлениями, вправе изложить в письменном виде в течение 24 часов с момента принятия постановлений свое особое мнение, которое прилагается к протоколу заседания.</w:t>
      </w:r>
    </w:p>
    <w:p w14:paraId="28251677" w14:textId="107DC249" w:rsidR="00833FCA" w:rsidRPr="00EC532E" w:rsidRDefault="00483CF6" w:rsidP="00D7665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0C30F3" w:rsidRPr="00EC532E">
        <w:rPr>
          <w:color w:val="000000" w:themeColor="text1"/>
          <w:sz w:val="24"/>
          <w:szCs w:val="24"/>
          <w:lang w:val="ru-RU"/>
        </w:rPr>
        <w:t>Принятые постановления подписываются председателем окружного избирательного совета, даже если проголосовал против их принятия</w:t>
      </w:r>
      <w:r w:rsidR="00B06B33" w:rsidRPr="00EC532E">
        <w:rPr>
          <w:color w:val="000000" w:themeColor="text1"/>
          <w:sz w:val="24"/>
          <w:szCs w:val="24"/>
          <w:lang w:val="ru-RU"/>
        </w:rPr>
        <w:t>, а в случае его отсутствия секретарем окружного избирательного совета</w:t>
      </w:r>
      <w:r w:rsidR="000C30F3" w:rsidRPr="00EC532E">
        <w:rPr>
          <w:color w:val="000000" w:themeColor="text1"/>
          <w:sz w:val="24"/>
          <w:szCs w:val="24"/>
          <w:lang w:val="ru-RU"/>
        </w:rPr>
        <w:t>.</w:t>
      </w:r>
    </w:p>
    <w:p w14:paraId="1CD0315B" w14:textId="19077FD3" w:rsidR="00805225" w:rsidRPr="00EC532E" w:rsidRDefault="00483CF6" w:rsidP="00751BD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0C30F3" w:rsidRPr="00EC532E">
        <w:rPr>
          <w:color w:val="000000" w:themeColor="text1"/>
          <w:sz w:val="24"/>
          <w:szCs w:val="24"/>
          <w:lang w:val="ru-RU"/>
        </w:rPr>
        <w:t>Постановления окружного избирательного совета доводятся до сведения общественности, вышестоящих и нижестоящих избирательных органов, органов публичного управления, учреждений, предприятий, организаций, конкурентов на выборах, а также заинтересованных лиц</w:t>
      </w:r>
      <w:r w:rsidR="00805225" w:rsidRPr="00EC532E">
        <w:rPr>
          <w:color w:val="000000" w:themeColor="text1"/>
          <w:sz w:val="24"/>
          <w:szCs w:val="24"/>
          <w:lang w:val="ru-RU"/>
        </w:rPr>
        <w:t>, в кратчайшие сроки, но не позднее 24 часов после принятия</w:t>
      </w:r>
      <w:r w:rsidR="00FD69A5" w:rsidRPr="00EC532E">
        <w:rPr>
          <w:color w:val="000000" w:themeColor="text1"/>
          <w:sz w:val="24"/>
          <w:szCs w:val="24"/>
          <w:lang w:val="ru-RU"/>
        </w:rPr>
        <w:t>,</w:t>
      </w:r>
      <w:r w:rsidR="00805225" w:rsidRPr="00EC532E">
        <w:rPr>
          <w:color w:val="000000" w:themeColor="text1"/>
          <w:sz w:val="24"/>
          <w:szCs w:val="24"/>
          <w:lang w:val="ru-RU"/>
        </w:rPr>
        <w:t xml:space="preserve"> путем их размещения по месту нахождения совета и </w:t>
      </w:r>
      <w:r w:rsidR="00075699" w:rsidRPr="00EC532E">
        <w:rPr>
          <w:color w:val="000000" w:themeColor="text1"/>
          <w:sz w:val="24"/>
          <w:szCs w:val="24"/>
          <w:lang w:val="ru-RU"/>
        </w:rPr>
        <w:t xml:space="preserve">посредством </w:t>
      </w:r>
      <w:r w:rsidR="00805225" w:rsidRPr="00EC532E">
        <w:rPr>
          <w:color w:val="000000" w:themeColor="text1"/>
          <w:sz w:val="24"/>
          <w:szCs w:val="24"/>
          <w:lang w:val="ru-RU"/>
        </w:rPr>
        <w:t>други</w:t>
      </w:r>
      <w:r w:rsidR="00075699" w:rsidRPr="00EC532E">
        <w:rPr>
          <w:color w:val="000000" w:themeColor="text1"/>
          <w:sz w:val="24"/>
          <w:szCs w:val="24"/>
          <w:lang w:val="ru-RU"/>
        </w:rPr>
        <w:t>х</w:t>
      </w:r>
      <w:r w:rsidR="00805225" w:rsidRPr="00EC532E">
        <w:rPr>
          <w:color w:val="000000" w:themeColor="text1"/>
          <w:sz w:val="24"/>
          <w:szCs w:val="24"/>
          <w:lang w:val="ru-RU"/>
        </w:rPr>
        <w:t xml:space="preserve"> средств информирования.</w:t>
      </w:r>
    </w:p>
    <w:p w14:paraId="50ED9B58" w14:textId="6F8975A9" w:rsidR="00833FCA" w:rsidRPr="00EC532E" w:rsidRDefault="00483CF6" w:rsidP="00D7665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Постановления окружного избирательного совета, принятые в пределах его компетенции, обязательны для исполнения органами публичного управления, предприятиями, учреждениями и организациями, лицами, </w:t>
      </w:r>
      <w:r w:rsidR="00075699" w:rsidRPr="00EC532E">
        <w:rPr>
          <w:color w:val="000000" w:themeColor="text1"/>
          <w:sz w:val="24"/>
          <w:szCs w:val="24"/>
          <w:lang w:val="ru-RU"/>
        </w:rPr>
        <w:t>занимающими ответственные должности, политическими партиями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 и их органами, а также всеми гражданами.</w:t>
      </w:r>
    </w:p>
    <w:p w14:paraId="466D597B" w14:textId="546CAFDF" w:rsidR="00833FCA" w:rsidRPr="00EC532E" w:rsidRDefault="00483CF6" w:rsidP="00D7665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Жалобы на постановления окружного избирательного совета подаются и рассматриваются в соответствии со ст. </w:t>
      </w:r>
      <w:r w:rsidR="00075699" w:rsidRPr="00EC532E">
        <w:rPr>
          <w:color w:val="000000" w:themeColor="text1"/>
          <w:sz w:val="24"/>
          <w:szCs w:val="24"/>
          <w:lang w:val="ru-RU"/>
        </w:rPr>
        <w:t>9</w:t>
      </w:r>
      <w:r w:rsidR="000C30F3" w:rsidRPr="00EC532E">
        <w:rPr>
          <w:color w:val="000000" w:themeColor="text1"/>
          <w:sz w:val="24"/>
          <w:szCs w:val="24"/>
          <w:lang w:val="ru-RU"/>
        </w:rPr>
        <w:t>1-</w:t>
      </w:r>
      <w:r w:rsidR="00075699" w:rsidRPr="00EC532E">
        <w:rPr>
          <w:color w:val="000000" w:themeColor="text1"/>
          <w:sz w:val="24"/>
          <w:szCs w:val="24"/>
          <w:lang w:val="ru-RU"/>
        </w:rPr>
        <w:t>104</w:t>
      </w:r>
      <w:r w:rsidR="000C30F3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075699" w:rsidRPr="00EC532E">
        <w:rPr>
          <w:color w:val="000000" w:themeColor="text1"/>
          <w:sz w:val="24"/>
          <w:szCs w:val="24"/>
          <w:lang w:val="ru-RU"/>
        </w:rPr>
        <w:t>Избирательного к</w:t>
      </w:r>
      <w:r w:rsidR="000C30F3" w:rsidRPr="00EC532E">
        <w:rPr>
          <w:color w:val="000000" w:themeColor="text1"/>
          <w:sz w:val="24"/>
          <w:szCs w:val="24"/>
          <w:lang w:val="ru-RU"/>
        </w:rPr>
        <w:t>одекса.</w:t>
      </w:r>
    </w:p>
    <w:p w14:paraId="6C0EADB4" w14:textId="77777777" w:rsidR="00833FCA" w:rsidRPr="00EC532E" w:rsidRDefault="00833FCA" w:rsidP="002F7076">
      <w:pPr>
        <w:pBdr>
          <w:top w:val="nil"/>
          <w:left w:val="nil"/>
          <w:bottom w:val="nil"/>
          <w:right w:val="nil"/>
          <w:between w:val="nil"/>
        </w:pBdr>
        <w:spacing w:before="5"/>
        <w:ind w:right="567"/>
        <w:rPr>
          <w:color w:val="000000" w:themeColor="text1"/>
          <w:sz w:val="24"/>
          <w:szCs w:val="24"/>
          <w:lang w:val="ru-RU"/>
        </w:rPr>
      </w:pPr>
    </w:p>
    <w:p w14:paraId="0A2AD36C" w14:textId="4CC2EED4" w:rsidR="00833FCA" w:rsidRPr="00EC532E" w:rsidRDefault="0038360A" w:rsidP="002F7076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Раздел</w:t>
      </w:r>
      <w:r w:rsidR="00483CF6" w:rsidRPr="00EC532E">
        <w:rPr>
          <w:b/>
          <w:i/>
          <w:color w:val="000000" w:themeColor="text1"/>
          <w:sz w:val="24"/>
          <w:szCs w:val="24"/>
          <w:lang w:val="ru-RU"/>
        </w:rPr>
        <w:t xml:space="preserve"> 2</w:t>
      </w:r>
      <w:r w:rsidRPr="00EC532E">
        <w:rPr>
          <w:b/>
          <w:i/>
          <w:color w:val="000000" w:themeColor="text1"/>
          <w:sz w:val="24"/>
          <w:szCs w:val="24"/>
          <w:lang w:val="ru-RU"/>
        </w:rPr>
        <w:t>.</w:t>
      </w:r>
    </w:p>
    <w:p w14:paraId="27FD8178" w14:textId="7A0BEA59" w:rsidR="00833FCA" w:rsidRPr="00EC532E" w:rsidRDefault="000C30F3" w:rsidP="002F7076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bCs/>
          <w:i/>
          <w:color w:val="000000" w:themeColor="text1"/>
          <w:sz w:val="24"/>
          <w:szCs w:val="24"/>
          <w:lang w:val="ru-RU"/>
        </w:rPr>
        <w:t>Полномочия окружного избирательного совета в течение избирательного периода</w:t>
      </w:r>
    </w:p>
    <w:p w14:paraId="435CAB04" w14:textId="77777777" w:rsidR="00833FCA" w:rsidRPr="00EC532E" w:rsidRDefault="00833FCA" w:rsidP="002F707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 w:themeColor="text1"/>
          <w:sz w:val="24"/>
          <w:szCs w:val="24"/>
          <w:lang w:val="ru-RU"/>
        </w:rPr>
      </w:pPr>
    </w:p>
    <w:p w14:paraId="55198ACC" w14:textId="3521038D" w:rsidR="00833FCA" w:rsidRPr="00EC532E" w:rsidRDefault="00483CF6" w:rsidP="002F707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075699" w:rsidRPr="00EC532E">
        <w:rPr>
          <w:color w:val="000000" w:themeColor="text1"/>
          <w:sz w:val="24"/>
          <w:szCs w:val="24"/>
          <w:lang w:val="ru-RU"/>
        </w:rPr>
        <w:t>При осуществлении своей деятельности окружной избирательный совет выполняет полномочия в соответствии с нормами Избирательного кодекса, настоящего Положения и Календарным планом мероприятий по организации и проведению выборов/референдумов, утверждаем</w:t>
      </w:r>
      <w:r w:rsidR="00DC7376" w:rsidRPr="00EC532E">
        <w:rPr>
          <w:color w:val="000000" w:themeColor="text1"/>
          <w:sz w:val="24"/>
          <w:szCs w:val="24"/>
          <w:lang w:val="ru-RU"/>
        </w:rPr>
        <w:t>ым</w:t>
      </w:r>
      <w:r w:rsidR="00075699" w:rsidRPr="00EC532E">
        <w:rPr>
          <w:color w:val="000000" w:themeColor="text1"/>
          <w:sz w:val="24"/>
          <w:szCs w:val="24"/>
          <w:lang w:val="ru-RU"/>
        </w:rPr>
        <w:t xml:space="preserve"> Центральной избирательной комиссией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4FEEA5DA" w14:textId="2F8CCFCC" w:rsidR="00833FCA" w:rsidRPr="00EC532E" w:rsidRDefault="00483CF6" w:rsidP="002F707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0C30F3" w:rsidRPr="00EC532E">
        <w:rPr>
          <w:color w:val="000000" w:themeColor="text1"/>
          <w:sz w:val="24"/>
          <w:szCs w:val="24"/>
          <w:lang w:val="ru-RU"/>
        </w:rPr>
        <w:t>Окружной избирательный совет осуществляет следующие полномочия</w:t>
      </w:r>
      <w:r w:rsidRPr="00EC532E">
        <w:rPr>
          <w:color w:val="000000" w:themeColor="text1"/>
          <w:sz w:val="24"/>
          <w:szCs w:val="24"/>
          <w:lang w:val="ru-RU"/>
        </w:rPr>
        <w:t>:</w:t>
      </w:r>
    </w:p>
    <w:p w14:paraId="115D6BB3" w14:textId="309EBD93" w:rsidR="00833FCA" w:rsidRPr="00EC532E" w:rsidRDefault="00672A83" w:rsidP="002F70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C7376" w:rsidRPr="00EC532E">
        <w:rPr>
          <w:color w:val="000000" w:themeColor="text1"/>
          <w:sz w:val="24"/>
          <w:szCs w:val="24"/>
          <w:lang w:val="ru-RU"/>
        </w:rPr>
        <w:t>осуществляет контроль за выполнением положений Избирательного кодекса и других нормативных актов, содержащих положения, связанные с проведением выборов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47F95ACA" w14:textId="034D779A" w:rsidR="00833FCA" w:rsidRPr="00EC532E" w:rsidRDefault="00672A83" w:rsidP="002F70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C7376" w:rsidRPr="00EC532E">
        <w:rPr>
          <w:color w:val="000000" w:themeColor="text1"/>
          <w:sz w:val="24"/>
          <w:szCs w:val="24"/>
          <w:lang w:val="ru-RU"/>
        </w:rPr>
        <w:t>образует избирательные округа первого уровня и избирательные участки (согласно приложению 7) и участковые избирательные бюро (согласно приложению 8), осуществляет надзор за их деятельностью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441CCA07" w14:textId="3C2F3213" w:rsidR="00833FCA" w:rsidRPr="00EC532E" w:rsidRDefault="00672A83" w:rsidP="002F70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C7376" w:rsidRPr="00EC532E">
        <w:rPr>
          <w:color w:val="000000" w:themeColor="text1"/>
          <w:sz w:val="24"/>
          <w:szCs w:val="24"/>
          <w:lang w:val="ru-RU"/>
        </w:rPr>
        <w:t xml:space="preserve">направляет Центральной избирательной комиссии предложения об освобождении членов окружного избирательного совета от исполнения служебных обязанностей по месту постоянной работы или в случае необходимости об их привлечении, а также об утверждении штатного расписания </w:t>
      </w:r>
      <w:r w:rsidR="00A84686" w:rsidRPr="00EC532E">
        <w:rPr>
          <w:color w:val="000000" w:themeColor="text1"/>
          <w:sz w:val="24"/>
          <w:szCs w:val="24"/>
          <w:lang w:val="ru-RU"/>
        </w:rPr>
        <w:t xml:space="preserve">его </w:t>
      </w:r>
      <w:r w:rsidR="00DC7376" w:rsidRPr="00EC532E">
        <w:rPr>
          <w:color w:val="000000" w:themeColor="text1"/>
          <w:sz w:val="24"/>
          <w:szCs w:val="24"/>
          <w:lang w:val="ru-RU"/>
        </w:rPr>
        <w:t>аппарата</w:t>
      </w:r>
      <w:r w:rsidR="00A84686" w:rsidRPr="00EC532E">
        <w:rPr>
          <w:color w:val="000000" w:themeColor="text1"/>
          <w:sz w:val="24"/>
          <w:szCs w:val="24"/>
          <w:lang w:val="ru-RU"/>
        </w:rPr>
        <w:t xml:space="preserve"> (согласно приложению 9)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1F7F55CC" w14:textId="4B18122F" w:rsidR="00833FCA" w:rsidRPr="00EC532E" w:rsidRDefault="00672A83" w:rsidP="002F70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C7376" w:rsidRPr="00EC532E">
        <w:rPr>
          <w:color w:val="000000" w:themeColor="text1"/>
          <w:sz w:val="24"/>
          <w:szCs w:val="24"/>
          <w:lang w:val="ru-RU"/>
        </w:rPr>
        <w:t xml:space="preserve">принимает решения об освобождении членов </w:t>
      </w:r>
      <w:r w:rsidR="00A84686" w:rsidRPr="00EC532E">
        <w:rPr>
          <w:color w:val="000000" w:themeColor="text1"/>
          <w:sz w:val="24"/>
          <w:szCs w:val="24"/>
          <w:lang w:val="ru-RU"/>
        </w:rPr>
        <w:t xml:space="preserve">нижестоящих </w:t>
      </w:r>
      <w:r w:rsidR="00DC7376" w:rsidRPr="00EC532E">
        <w:rPr>
          <w:color w:val="000000" w:themeColor="text1"/>
          <w:sz w:val="24"/>
          <w:szCs w:val="24"/>
          <w:lang w:val="ru-RU"/>
        </w:rPr>
        <w:t xml:space="preserve">избирательных советов и членов избирательных бюро от исполнения служебных обязанностей по месту </w:t>
      </w:r>
      <w:r w:rsidR="00DC7376" w:rsidRPr="00EC532E">
        <w:rPr>
          <w:color w:val="000000" w:themeColor="text1"/>
          <w:sz w:val="24"/>
          <w:szCs w:val="24"/>
          <w:lang w:val="ru-RU"/>
        </w:rPr>
        <w:lastRenderedPageBreak/>
        <w:t xml:space="preserve">постоянной работы или по обстоятельствам об их привлечении </w:t>
      </w:r>
      <w:r w:rsidR="00A84686" w:rsidRPr="00EC532E">
        <w:rPr>
          <w:color w:val="000000" w:themeColor="text1"/>
          <w:sz w:val="24"/>
          <w:szCs w:val="24"/>
          <w:lang w:val="ru-RU"/>
        </w:rPr>
        <w:t>на</w:t>
      </w:r>
      <w:r w:rsidR="00DC7376" w:rsidRPr="00EC532E">
        <w:rPr>
          <w:color w:val="000000" w:themeColor="text1"/>
          <w:sz w:val="24"/>
          <w:szCs w:val="24"/>
          <w:lang w:val="ru-RU"/>
        </w:rPr>
        <w:t xml:space="preserve"> период осуществления деятельности в составе этих советов и бюро</w:t>
      </w:r>
      <w:r w:rsidR="00A84686" w:rsidRPr="00EC532E">
        <w:rPr>
          <w:color w:val="000000" w:themeColor="text1"/>
          <w:sz w:val="24"/>
          <w:szCs w:val="24"/>
          <w:lang w:val="ru-RU"/>
        </w:rPr>
        <w:t xml:space="preserve"> (согласно приложению 10)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730B321F" w14:textId="06EAD65E" w:rsidR="00833FCA" w:rsidRPr="00EC532E" w:rsidRDefault="00672A83" w:rsidP="002F70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C7376" w:rsidRPr="00EC532E">
        <w:rPr>
          <w:color w:val="000000" w:themeColor="text1"/>
          <w:sz w:val="24"/>
          <w:szCs w:val="24"/>
          <w:lang w:val="ru-RU"/>
        </w:rPr>
        <w:t>распределяет финансовые средства участковым избирательных бюро, а также обеспечивает их снабжение материалами и бланками избирательных документов, необходимых для организации и осуществления в надлежащих условиях избирательного процесса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0F8EC640" w14:textId="66271605" w:rsidR="00833FCA" w:rsidRPr="00EC532E" w:rsidRDefault="00672A83" w:rsidP="002F70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C7376" w:rsidRPr="00EC532E">
        <w:rPr>
          <w:color w:val="000000" w:themeColor="text1"/>
          <w:sz w:val="24"/>
          <w:szCs w:val="24"/>
          <w:lang w:val="ru-RU"/>
        </w:rPr>
        <w:t>рассматривает поданные органами местного публичного управления, предприятиями, учреждениями, организациями, участвующими в избирательном процессе, сообщения и обращения по вопросам, связанным с организацией и проведением выборов, и принимает меры по поступившим сообщениям и</w:t>
      </w:r>
      <w:r w:rsidR="00F77C07" w:rsidRPr="00EC532E">
        <w:rPr>
          <w:color w:val="000000" w:themeColor="text1"/>
          <w:sz w:val="24"/>
          <w:szCs w:val="24"/>
          <w:lang w:val="ru-RU"/>
        </w:rPr>
        <w:t>ли</w:t>
      </w:r>
      <w:r w:rsidR="00DC7376" w:rsidRPr="00EC532E">
        <w:rPr>
          <w:color w:val="000000" w:themeColor="text1"/>
          <w:sz w:val="24"/>
          <w:szCs w:val="24"/>
          <w:lang w:val="ru-RU"/>
        </w:rPr>
        <w:t xml:space="preserve"> обращениям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735849CE" w14:textId="0484A4D9" w:rsidR="00833FCA" w:rsidRPr="00EC532E" w:rsidRDefault="00672A83" w:rsidP="002F70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C7376" w:rsidRPr="00EC532E">
        <w:rPr>
          <w:color w:val="000000" w:themeColor="text1"/>
          <w:sz w:val="24"/>
          <w:szCs w:val="24"/>
          <w:lang w:val="ru-RU"/>
        </w:rPr>
        <w:t>принимает решения по заявлениям о регистрации инициативных групп, независимых кандидатов и кандидатов/списков кандидатов от политических партий на местных выборах, а также доводит до сведения общественности информацию о них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1D146BC2" w14:textId="272E95A5" w:rsidR="00833FCA" w:rsidRPr="00EC532E" w:rsidRDefault="00672A83" w:rsidP="002F70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C7376" w:rsidRPr="00EC532E">
        <w:rPr>
          <w:color w:val="000000" w:themeColor="text1"/>
          <w:sz w:val="24"/>
          <w:szCs w:val="24"/>
          <w:lang w:val="ru-RU"/>
        </w:rPr>
        <w:t xml:space="preserve">принимает, рассматривает и публикует отчеты о финансировании избирательных кампаний независимых кандидатов на местных выборах, а также о финансировании инициативных групп, созданных с целью сбора подписей в поддержку </w:t>
      </w:r>
      <w:r w:rsidR="00F77C07" w:rsidRPr="00EC532E">
        <w:rPr>
          <w:color w:val="000000" w:themeColor="text1"/>
          <w:sz w:val="24"/>
          <w:szCs w:val="24"/>
          <w:lang w:val="ru-RU"/>
        </w:rPr>
        <w:t>независимых</w:t>
      </w:r>
      <w:r w:rsidR="00DC7376" w:rsidRPr="00EC532E">
        <w:rPr>
          <w:color w:val="000000" w:themeColor="text1"/>
          <w:sz w:val="24"/>
          <w:szCs w:val="24"/>
          <w:lang w:val="ru-RU"/>
        </w:rPr>
        <w:t xml:space="preserve"> кандидатов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3376B7FC" w14:textId="01053007" w:rsidR="00833FCA" w:rsidRPr="00EC532E" w:rsidRDefault="00672A83" w:rsidP="002F70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C7376" w:rsidRPr="00EC532E">
        <w:rPr>
          <w:color w:val="000000" w:themeColor="text1"/>
          <w:sz w:val="24"/>
          <w:szCs w:val="24"/>
          <w:lang w:val="ru-RU"/>
        </w:rPr>
        <w:t>обеспечивает доступ общественности к декларациям об имуществе и личных интересах конкурентов на выборах, зареги</w:t>
      </w:r>
      <w:r w:rsidR="00F77C07" w:rsidRPr="00EC532E">
        <w:rPr>
          <w:color w:val="000000" w:themeColor="text1"/>
          <w:sz w:val="24"/>
          <w:szCs w:val="24"/>
          <w:lang w:val="ru-RU"/>
        </w:rPr>
        <w:t>стрированных на местных выборах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6C7D1576" w14:textId="3F102468" w:rsidR="00833FCA" w:rsidRPr="00EC532E" w:rsidRDefault="00672A83" w:rsidP="002F70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C7376" w:rsidRPr="00EC532E">
        <w:rPr>
          <w:color w:val="000000" w:themeColor="text1"/>
          <w:sz w:val="24"/>
          <w:szCs w:val="24"/>
          <w:lang w:val="ru-RU"/>
        </w:rPr>
        <w:t>рассматривает заявления и жалобы на постановления и действия/бездействие участковых избирательных бюро и по обстоятельствам окружных избирательных советов первого уровня</w:t>
      </w:r>
      <w:r w:rsidR="00483CF6" w:rsidRPr="00EC532E">
        <w:rPr>
          <w:color w:val="000000" w:themeColor="text1"/>
          <w:sz w:val="24"/>
          <w:szCs w:val="24"/>
          <w:lang w:val="ru-RU"/>
        </w:rPr>
        <w:t xml:space="preserve">; </w:t>
      </w:r>
    </w:p>
    <w:p w14:paraId="15AD44AF" w14:textId="69517588" w:rsidR="00833FCA" w:rsidRPr="00EC532E" w:rsidRDefault="00672A83" w:rsidP="002F70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C7376" w:rsidRPr="00EC532E">
        <w:rPr>
          <w:color w:val="000000" w:themeColor="text1"/>
          <w:sz w:val="24"/>
          <w:szCs w:val="24"/>
          <w:lang w:val="ru-RU"/>
        </w:rPr>
        <w:t>рассматривает заявления и жалобы на действия/бездействие зарегистрированных конкурентов на выборах и инициативных групп, а также заявления и жалобы, касающиеся финансирования избирательных кампаний независимых кандидатов на местных выборах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3330A7F2" w14:textId="7516E035" w:rsidR="00833FCA" w:rsidRPr="00EC532E" w:rsidRDefault="00672A83" w:rsidP="002F70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C7376" w:rsidRPr="00EC532E">
        <w:rPr>
          <w:color w:val="000000" w:themeColor="text1"/>
          <w:sz w:val="24"/>
          <w:szCs w:val="24"/>
          <w:lang w:val="ru-RU"/>
        </w:rPr>
        <w:t>собирает и систематизирует поступающую от участковых избирательных бюро информацию об открытии избирательных участков, явке избирателей на голосование, по обстоятельствам о наличии инцидентов на избирательных участках, подведении предварительных результатов выборов и передает ее Центральной избирательной комиссии посредством Государственной автоматизированной информационной системы «Выборы» или при помощи других средств</w:t>
      </w:r>
      <w:r w:rsidR="00483CF6" w:rsidRPr="00EC532E">
        <w:rPr>
          <w:color w:val="000000" w:themeColor="text1"/>
          <w:sz w:val="24"/>
          <w:szCs w:val="24"/>
          <w:lang w:val="ru-RU"/>
        </w:rPr>
        <w:t xml:space="preserve">; </w:t>
      </w:r>
    </w:p>
    <w:p w14:paraId="6CA7B57E" w14:textId="5935EFB7" w:rsidR="00693F74" w:rsidRPr="00EC532E" w:rsidRDefault="00672A83" w:rsidP="002F7076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F77C07" w:rsidRPr="00EC532E">
        <w:rPr>
          <w:color w:val="000000" w:themeColor="text1"/>
          <w:sz w:val="24"/>
          <w:szCs w:val="24"/>
          <w:lang w:val="ru-RU"/>
        </w:rPr>
        <w:t>обеспечивает систематизацию изданных окружными избирательными советами первого уровня / участковыми избирательными бюро постановлений об установлении тиража избирательных бюллетеней в соответствии с количеством избирателей, включенных в список избирателей, определяет на их основании тираж избирательных бюллетеней по округу и направляет в Центральную избирательную комиссию принятое пост</w:t>
      </w:r>
      <w:r w:rsidR="00751BDA" w:rsidRPr="00EC532E">
        <w:rPr>
          <w:color w:val="000000" w:themeColor="text1"/>
          <w:sz w:val="24"/>
          <w:szCs w:val="24"/>
          <w:lang w:val="ru-RU"/>
        </w:rPr>
        <w:t xml:space="preserve">ановление, согласно Приложению </w:t>
      </w:r>
      <w:r w:rsidR="00F77C07" w:rsidRPr="00EC532E">
        <w:rPr>
          <w:color w:val="000000" w:themeColor="text1"/>
          <w:sz w:val="24"/>
          <w:szCs w:val="24"/>
          <w:lang w:val="ru-RU"/>
        </w:rPr>
        <w:t>1</w:t>
      </w:r>
      <w:r w:rsidR="00751BDA" w:rsidRPr="00EC532E">
        <w:rPr>
          <w:color w:val="000000" w:themeColor="text1"/>
          <w:sz w:val="24"/>
          <w:szCs w:val="24"/>
          <w:lang w:val="ru-RU"/>
        </w:rPr>
        <w:t>1</w:t>
      </w:r>
      <w:r w:rsidR="00F77C07" w:rsidRPr="00EC532E">
        <w:rPr>
          <w:color w:val="000000" w:themeColor="text1"/>
          <w:sz w:val="24"/>
          <w:szCs w:val="24"/>
          <w:lang w:val="ru-RU"/>
        </w:rPr>
        <w:t>. В случае парламентских и всеобщих местных выборов, а также в случае одновременной организации нескольких видов выборов, тираж избирательных бюллетеней определяется отдельно для каждого округа и по типу организуемых выборов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78EAA705" w14:textId="67FCDE84" w:rsidR="00833FCA" w:rsidRPr="00EC532E" w:rsidRDefault="00672A83" w:rsidP="002F7076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F77C07" w:rsidRPr="00EC532E">
        <w:rPr>
          <w:color w:val="000000" w:themeColor="text1"/>
          <w:sz w:val="24"/>
          <w:szCs w:val="24"/>
          <w:lang w:val="ru-RU"/>
        </w:rPr>
        <w:t xml:space="preserve">после получения избирательных бюллетеней, отпечатанных для соответствующего избирательного округа, но не позднее дня, предшествующего дню выборов, </w:t>
      </w:r>
      <w:r w:rsidR="00751BDA" w:rsidRPr="00EC532E">
        <w:rPr>
          <w:color w:val="000000" w:themeColor="text1"/>
          <w:sz w:val="24"/>
          <w:szCs w:val="24"/>
          <w:lang w:val="ru-RU"/>
        </w:rPr>
        <w:t xml:space="preserve">избирательный совет </w:t>
      </w:r>
      <w:r w:rsidR="00F77C07" w:rsidRPr="00EC532E">
        <w:rPr>
          <w:color w:val="000000" w:themeColor="text1"/>
          <w:sz w:val="24"/>
          <w:szCs w:val="24"/>
          <w:lang w:val="ru-RU"/>
        </w:rPr>
        <w:t>обеспечивает распределение избирательных бюллетеней избирательным советам первого уровня / избирательным бюро с составлением акта</w:t>
      </w:r>
      <w:r w:rsidR="00751BDA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51BDA" w:rsidRPr="00EC532E">
        <w:rPr>
          <w:color w:val="000000" w:themeColor="text1"/>
          <w:sz w:val="24"/>
          <w:szCs w:val="24"/>
          <w:lang w:val="ru-RU"/>
        </w:rPr>
        <w:lastRenderedPageBreak/>
        <w:t>передачи, согласно Приложению</w:t>
      </w:r>
      <w:r w:rsidR="00F77C07" w:rsidRPr="00EC532E">
        <w:rPr>
          <w:color w:val="000000" w:themeColor="text1"/>
          <w:sz w:val="24"/>
          <w:szCs w:val="24"/>
          <w:lang w:val="ru-RU"/>
        </w:rPr>
        <w:t xml:space="preserve"> 1</w:t>
      </w:r>
      <w:r w:rsidR="00751BDA" w:rsidRPr="00EC532E">
        <w:rPr>
          <w:color w:val="000000" w:themeColor="text1"/>
          <w:sz w:val="24"/>
          <w:szCs w:val="24"/>
          <w:lang w:val="ru-RU"/>
        </w:rPr>
        <w:t>2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5D165B95" w14:textId="4D17B653" w:rsidR="00833FCA" w:rsidRPr="00EC532E" w:rsidRDefault="00F77C07" w:rsidP="002F7076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Окружной избирательный совет обеспечивает хранение отпечатанных избирательных бюллетеней до их передачи накануне дня выборов участковому избирательному бюро. Доступ к избирательным бюллетеням имеет только председатель совета в сопровождении минимум двух членов совета</w:t>
      </w:r>
      <w:r w:rsidR="00751BDA" w:rsidRPr="00EC532E">
        <w:rPr>
          <w:color w:val="000000" w:themeColor="text1"/>
          <w:sz w:val="24"/>
          <w:szCs w:val="24"/>
          <w:lang w:val="ru-RU"/>
        </w:rPr>
        <w:t>, за исключением участковых избирательных бюро, образуемых за рубежом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3DC44B34" w14:textId="4A1CB7CA" w:rsidR="00833FCA" w:rsidRPr="00EC532E" w:rsidRDefault="00672A83" w:rsidP="002F70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C7376" w:rsidRPr="00EC532E">
        <w:rPr>
          <w:color w:val="000000" w:themeColor="text1"/>
          <w:sz w:val="24"/>
          <w:szCs w:val="24"/>
          <w:lang w:val="ru-RU"/>
        </w:rPr>
        <w:t xml:space="preserve">обобщает итоги голосования в округе, представляет Центральной избирательной комиссии </w:t>
      </w:r>
      <w:r w:rsidR="00751BDA" w:rsidRPr="00EC532E">
        <w:rPr>
          <w:color w:val="000000" w:themeColor="text1"/>
          <w:sz w:val="24"/>
          <w:szCs w:val="24"/>
          <w:lang w:val="ru-RU"/>
        </w:rPr>
        <w:t>избирательную</w:t>
      </w:r>
      <w:r w:rsidR="00DC7376" w:rsidRPr="00EC532E">
        <w:rPr>
          <w:color w:val="000000" w:themeColor="text1"/>
          <w:sz w:val="24"/>
          <w:szCs w:val="24"/>
          <w:lang w:val="ru-RU"/>
        </w:rPr>
        <w:t xml:space="preserve"> документацию и материалы, обеспечивает их вывешивание по своему месту нахождения и месту нахождения органов местного публичного управления в соответствии с положениями </w:t>
      </w:r>
      <w:r w:rsidR="00751BDA" w:rsidRPr="00EC532E">
        <w:rPr>
          <w:color w:val="000000" w:themeColor="text1"/>
          <w:sz w:val="24"/>
          <w:szCs w:val="24"/>
          <w:lang w:val="ru-RU"/>
        </w:rPr>
        <w:t>Избирательно</w:t>
      </w:r>
      <w:r w:rsidR="00DC7376" w:rsidRPr="00EC532E">
        <w:rPr>
          <w:color w:val="000000" w:themeColor="text1"/>
          <w:sz w:val="24"/>
          <w:szCs w:val="24"/>
          <w:lang w:val="ru-RU"/>
        </w:rPr>
        <w:t>го кодекса и инструкции, утвержденной комиссией</w:t>
      </w:r>
      <w:r w:rsidR="00665166" w:rsidRPr="00EC532E">
        <w:rPr>
          <w:color w:val="000000" w:themeColor="text1"/>
          <w:sz w:val="24"/>
          <w:szCs w:val="24"/>
          <w:lang w:val="ru-RU"/>
        </w:rPr>
        <w:t xml:space="preserve"> в этом отношении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2E85EF32" w14:textId="4AC3A037" w:rsidR="00833FCA" w:rsidRPr="00EC532E" w:rsidRDefault="00483CF6" w:rsidP="002F70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C7376" w:rsidRPr="00EC532E">
        <w:rPr>
          <w:color w:val="000000" w:themeColor="text1"/>
          <w:sz w:val="24"/>
          <w:szCs w:val="24"/>
          <w:lang w:val="ru-RU"/>
        </w:rPr>
        <w:t>своим постановлением утверждает протокол о результатах местных выборов в соответствующем избирательном округе, подтверждает или не подтверждает их законность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63361AD1" w14:textId="4DE64408" w:rsidR="00833FCA" w:rsidRPr="00EC532E" w:rsidRDefault="00483CF6" w:rsidP="002F70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C7376" w:rsidRPr="00EC532E">
        <w:rPr>
          <w:color w:val="000000" w:themeColor="text1"/>
          <w:sz w:val="24"/>
          <w:szCs w:val="24"/>
          <w:lang w:val="ru-RU"/>
        </w:rPr>
        <w:t>объявляет избранных кандидатов, распределяет и признает действительными одновременно с подтверждением законности местных выборов мандаты избранных примаров и местных советников, подтверждает список резервных кандидатов, принимая в связи с этим соответствующие постановления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2DAFB2F9" w14:textId="2D84D4EB" w:rsidR="00833FCA" w:rsidRPr="00EC532E" w:rsidRDefault="00672A83" w:rsidP="002F70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C7376" w:rsidRPr="00EC532E">
        <w:rPr>
          <w:color w:val="000000" w:themeColor="text1"/>
          <w:sz w:val="24"/>
          <w:szCs w:val="24"/>
          <w:lang w:val="ru-RU"/>
        </w:rPr>
        <w:t xml:space="preserve">оказывает помощь вышестоящим избирательным органам в процессе исполнения обязанностей по надзору и контролю в области финансирования </w:t>
      </w:r>
      <w:r w:rsidR="00665166" w:rsidRPr="00EC532E">
        <w:rPr>
          <w:color w:val="000000" w:themeColor="text1"/>
          <w:sz w:val="24"/>
          <w:szCs w:val="24"/>
          <w:lang w:val="ru-RU"/>
        </w:rPr>
        <w:t xml:space="preserve">политических партий и </w:t>
      </w:r>
      <w:r w:rsidR="00DC7376" w:rsidRPr="00EC532E">
        <w:rPr>
          <w:color w:val="000000" w:themeColor="text1"/>
          <w:sz w:val="24"/>
          <w:szCs w:val="24"/>
          <w:lang w:val="ru-RU"/>
        </w:rPr>
        <w:t>избирательных кампаний</w:t>
      </w:r>
      <w:r w:rsidR="00665166" w:rsidRPr="00EC532E">
        <w:rPr>
          <w:color w:val="000000" w:themeColor="text1"/>
          <w:sz w:val="24"/>
          <w:szCs w:val="24"/>
          <w:lang w:val="ru-RU"/>
        </w:rPr>
        <w:t>;</w:t>
      </w:r>
    </w:p>
    <w:p w14:paraId="4871B547" w14:textId="09C406ED" w:rsidR="00693F74" w:rsidRPr="00EC532E" w:rsidRDefault="00672A83" w:rsidP="002F7076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665166" w:rsidRPr="00EC532E">
        <w:rPr>
          <w:color w:val="000000" w:themeColor="text1"/>
          <w:sz w:val="24"/>
          <w:szCs w:val="24"/>
          <w:lang w:val="ru-RU"/>
        </w:rPr>
        <w:t>обеспечивает передачу участковым избирательным бюро удостоверений на право голосования с составлением акта передачи, согласно Приложению 13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4D442ED2" w14:textId="26358E6E" w:rsidR="00693F74" w:rsidRPr="00EC532E" w:rsidRDefault="00672A83" w:rsidP="002F7076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86E87" w:rsidRPr="00EC532E">
        <w:rPr>
          <w:color w:val="000000" w:themeColor="text1"/>
          <w:sz w:val="24"/>
          <w:szCs w:val="24"/>
          <w:lang w:val="ru-RU"/>
        </w:rPr>
        <w:t xml:space="preserve">своим постановлением </w:t>
      </w:r>
      <w:r w:rsidR="00665166" w:rsidRPr="00EC532E">
        <w:rPr>
          <w:rStyle w:val="rynqvb"/>
          <w:sz w:val="24"/>
          <w:szCs w:val="24"/>
          <w:lang w:val="ru-RU"/>
        </w:rPr>
        <w:t xml:space="preserve">утверждает текст и </w:t>
      </w:r>
      <w:r w:rsidR="00786E87" w:rsidRPr="00EC532E">
        <w:rPr>
          <w:rStyle w:val="rynqvb"/>
          <w:sz w:val="24"/>
          <w:szCs w:val="24"/>
          <w:lang w:val="ru-RU"/>
        </w:rPr>
        <w:t xml:space="preserve">очередность в бюллетене для </w:t>
      </w:r>
      <w:r w:rsidR="00665166" w:rsidRPr="00EC532E">
        <w:rPr>
          <w:rStyle w:val="rynqvb"/>
          <w:sz w:val="24"/>
          <w:szCs w:val="24"/>
          <w:lang w:val="ru-RU"/>
        </w:rPr>
        <w:t>голосования на местных выборах в соответствии с Приложениями</w:t>
      </w:r>
      <w:r w:rsidR="00665166" w:rsidRPr="00EC532E">
        <w:rPr>
          <w:rStyle w:val="hwtze"/>
          <w:sz w:val="24"/>
          <w:szCs w:val="24"/>
          <w:lang w:val="ru-RU"/>
        </w:rPr>
        <w:t xml:space="preserve"> </w:t>
      </w:r>
      <w:r w:rsidR="00665166" w:rsidRPr="00EC532E">
        <w:rPr>
          <w:rStyle w:val="rynqvb"/>
          <w:sz w:val="24"/>
          <w:szCs w:val="24"/>
          <w:lang w:val="ru-RU"/>
        </w:rPr>
        <w:t>14 – 17 и текст для организации местного референдума, согласно Приложению</w:t>
      </w:r>
      <w:r w:rsidR="00665166" w:rsidRPr="00EC532E">
        <w:rPr>
          <w:rStyle w:val="hwtze"/>
          <w:sz w:val="24"/>
          <w:szCs w:val="24"/>
          <w:lang w:val="ru-RU"/>
        </w:rPr>
        <w:t xml:space="preserve"> </w:t>
      </w:r>
      <w:r w:rsidR="00665166" w:rsidRPr="00EC532E">
        <w:rPr>
          <w:rStyle w:val="rynqvb"/>
          <w:sz w:val="24"/>
          <w:szCs w:val="24"/>
          <w:lang w:val="ru-RU"/>
        </w:rPr>
        <w:t>18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4BC519D0" w14:textId="5BE8F97C" w:rsidR="00833FCA" w:rsidRPr="00EC532E" w:rsidRDefault="00672A83" w:rsidP="002F7076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DC7376" w:rsidRPr="00EC532E">
        <w:rPr>
          <w:color w:val="000000" w:themeColor="text1"/>
          <w:sz w:val="24"/>
          <w:szCs w:val="24"/>
          <w:lang w:val="ru-RU"/>
        </w:rPr>
        <w:t>осуществляет иные действия, связанные с организацией и проведением выборов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637C0D23" w14:textId="77777777" w:rsidR="00833FCA" w:rsidRPr="00EC532E" w:rsidRDefault="00833FCA" w:rsidP="002E261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 w:themeColor="text1"/>
          <w:sz w:val="24"/>
          <w:szCs w:val="24"/>
          <w:lang w:val="ru-RU"/>
        </w:rPr>
      </w:pPr>
    </w:p>
    <w:p w14:paraId="2910E9FB" w14:textId="004E96B2" w:rsidR="00833FCA" w:rsidRPr="00EC532E" w:rsidRDefault="0038360A" w:rsidP="002E2612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Раздел</w:t>
      </w:r>
      <w:r w:rsidR="00483CF6" w:rsidRPr="00EC532E">
        <w:rPr>
          <w:b/>
          <w:i/>
          <w:color w:val="000000" w:themeColor="text1"/>
          <w:sz w:val="24"/>
          <w:szCs w:val="24"/>
          <w:lang w:val="ru-RU"/>
        </w:rPr>
        <w:t xml:space="preserve"> 3</w:t>
      </w:r>
      <w:r w:rsidRPr="00EC532E">
        <w:rPr>
          <w:b/>
          <w:i/>
          <w:color w:val="000000" w:themeColor="text1"/>
          <w:sz w:val="24"/>
          <w:szCs w:val="24"/>
          <w:lang w:val="ru-RU"/>
        </w:rPr>
        <w:t>.</w:t>
      </w:r>
    </w:p>
    <w:p w14:paraId="21F08AE4" w14:textId="71707632" w:rsidR="00F77C07" w:rsidRPr="00EC532E" w:rsidRDefault="00F77C07" w:rsidP="00F77C07">
      <w:pPr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Особенности образования избирательных округов,</w:t>
      </w:r>
    </w:p>
    <w:p w14:paraId="0B5BC3BA" w14:textId="230AD3EA" w:rsidR="00833FCA" w:rsidRPr="00EC532E" w:rsidRDefault="00F77C07" w:rsidP="00F77C07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избирательных участков и их избирательных бюро</w:t>
      </w:r>
    </w:p>
    <w:p w14:paraId="5A706579" w14:textId="77777777" w:rsidR="00833FCA" w:rsidRPr="00EC532E" w:rsidRDefault="00833FCA" w:rsidP="002E261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 w:themeColor="text1"/>
          <w:sz w:val="24"/>
          <w:szCs w:val="24"/>
          <w:lang w:val="ru-RU"/>
        </w:rPr>
      </w:pPr>
    </w:p>
    <w:p w14:paraId="24F1C7EC" w14:textId="67804386" w:rsidR="00833FCA" w:rsidRPr="00EC532E" w:rsidRDefault="00483CF6" w:rsidP="002E261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86E87" w:rsidRPr="00EC532E">
        <w:rPr>
          <w:color w:val="000000" w:themeColor="text1"/>
          <w:sz w:val="24"/>
          <w:szCs w:val="24"/>
          <w:lang w:val="ru-RU"/>
        </w:rPr>
        <w:t>Для выборов в местные советы и примаров окружные избирательные советы второго уровня или в зависимости от обстоятельств Центральная избирательная комиссия образуют городские (муниципальные) и сельские (коммунальные) избирательные округа не позднее чем за 45 дней до дня выборов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6A8F70F7" w14:textId="348580EF" w:rsidR="00833FCA" w:rsidRPr="00EC532E" w:rsidRDefault="00483CF6" w:rsidP="002E261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86E87" w:rsidRPr="00EC532E">
        <w:rPr>
          <w:color w:val="000000" w:themeColor="text1"/>
          <w:sz w:val="24"/>
          <w:szCs w:val="24"/>
          <w:lang w:val="ru-RU"/>
        </w:rPr>
        <w:t>Окружные избирательные советы образуют избирательные участки в пределах населенных пунктов на основании предложений примаров городов (муниципиев) и сел (коммун) не позднее чем за 35 дней до дня выборов и включают не менее 30 и не более 3000 избирателей.</w:t>
      </w:r>
      <w:r w:rsidR="00147EC0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86E87" w:rsidRPr="00EC532E">
        <w:rPr>
          <w:color w:val="000000" w:themeColor="text1"/>
          <w:sz w:val="24"/>
          <w:szCs w:val="24"/>
          <w:lang w:val="ru-RU"/>
        </w:rPr>
        <w:t>По предложению примаро</w:t>
      </w:r>
      <w:r w:rsidR="00147EC0" w:rsidRPr="00EC532E">
        <w:rPr>
          <w:color w:val="000000" w:themeColor="text1"/>
          <w:sz w:val="24"/>
          <w:szCs w:val="24"/>
          <w:lang w:val="ru-RU"/>
        </w:rPr>
        <w:t>в городов (муниципиев)</w:t>
      </w:r>
      <w:r w:rsidR="00786E87" w:rsidRPr="00EC532E">
        <w:rPr>
          <w:color w:val="000000" w:themeColor="text1"/>
          <w:sz w:val="24"/>
          <w:szCs w:val="24"/>
          <w:lang w:val="ru-RU"/>
        </w:rPr>
        <w:t xml:space="preserve"> и сел (коммун) предел в 3000 избирателей может быть превышен не более чем на 10 процентов. </w:t>
      </w:r>
      <w:r w:rsidR="00147EC0" w:rsidRPr="00EC532E">
        <w:rPr>
          <w:color w:val="000000" w:themeColor="text1"/>
          <w:sz w:val="24"/>
          <w:szCs w:val="24"/>
          <w:lang w:val="ru-RU"/>
        </w:rPr>
        <w:t>При проведении новых местных выборов, частичных местных выборов и местного референдума без образования окружного избирательного совета второго уровня избирательные участки и участковые избирательные бюро образуются окружным избирательным советом первого уровня.</w:t>
      </w:r>
    </w:p>
    <w:p w14:paraId="1BED9178" w14:textId="3F6D6A8D" w:rsidR="00833FCA" w:rsidRPr="00EC532E" w:rsidRDefault="00483CF6" w:rsidP="006A3CF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lastRenderedPageBreak/>
        <w:t xml:space="preserve"> </w:t>
      </w:r>
      <w:r w:rsidR="006A3CF6" w:rsidRPr="00EC532E">
        <w:rPr>
          <w:color w:val="000000" w:themeColor="text1"/>
          <w:sz w:val="24"/>
          <w:szCs w:val="24"/>
          <w:lang w:val="ru-RU"/>
        </w:rPr>
        <w:t>В населенных пунктах, в которых для проведения местных выборов образуется только один избирательный участок, окружной избирательный совет выполняет также функции участкового избирательного бюро. Члены соответствующего избирательного совета получают надбавку в размере 5 процентов вознаграждения, установленного в соответствии со статьей 45 Избирательного кодекса</w:t>
      </w:r>
      <w:r w:rsidR="00786E87" w:rsidRPr="00EC532E">
        <w:rPr>
          <w:color w:val="000000" w:themeColor="text1"/>
          <w:sz w:val="24"/>
          <w:szCs w:val="24"/>
          <w:lang w:val="ru-RU"/>
        </w:rPr>
        <w:t>.</w:t>
      </w:r>
    </w:p>
    <w:p w14:paraId="03F264FD" w14:textId="77777777" w:rsidR="00833FCA" w:rsidRPr="00EC532E" w:rsidRDefault="00833FCA" w:rsidP="002E26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  <w:lang w:val="ru-RU"/>
        </w:rPr>
      </w:pPr>
    </w:p>
    <w:p w14:paraId="2B4159FF" w14:textId="4FDF2F01" w:rsidR="00833FCA" w:rsidRPr="00EC532E" w:rsidRDefault="0038360A" w:rsidP="002E2612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Раздел</w:t>
      </w:r>
      <w:r w:rsidR="00483CF6" w:rsidRPr="00EC532E">
        <w:rPr>
          <w:b/>
          <w:i/>
          <w:color w:val="000000" w:themeColor="text1"/>
          <w:sz w:val="24"/>
          <w:szCs w:val="24"/>
          <w:lang w:val="ru-RU"/>
        </w:rPr>
        <w:t xml:space="preserve"> 4</w:t>
      </w:r>
      <w:r w:rsidRPr="00EC532E">
        <w:rPr>
          <w:b/>
          <w:i/>
          <w:color w:val="000000" w:themeColor="text1"/>
          <w:sz w:val="24"/>
          <w:szCs w:val="24"/>
          <w:lang w:val="ru-RU"/>
        </w:rPr>
        <w:t>.</w:t>
      </w:r>
    </w:p>
    <w:p w14:paraId="05266016" w14:textId="283DB20B" w:rsidR="00833FCA" w:rsidRPr="00EC532E" w:rsidRDefault="00F77C07" w:rsidP="002E2612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bCs/>
          <w:i/>
          <w:color w:val="000000" w:themeColor="text1"/>
          <w:sz w:val="24"/>
          <w:szCs w:val="24"/>
          <w:lang w:val="ru-RU"/>
        </w:rPr>
        <w:t>Прием, рассмотрение и хранение документов</w:t>
      </w:r>
      <w:r w:rsidR="009A3FCC" w:rsidRPr="00EC532E">
        <w:rPr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</w:p>
    <w:p w14:paraId="2C40D44E" w14:textId="77777777" w:rsidR="00833FCA" w:rsidRPr="00EC532E" w:rsidRDefault="00833FCA" w:rsidP="002E261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 w:themeColor="text1"/>
          <w:sz w:val="24"/>
          <w:szCs w:val="24"/>
          <w:lang w:val="ru-RU"/>
        </w:rPr>
      </w:pPr>
    </w:p>
    <w:p w14:paraId="4E1D8389" w14:textId="74292F15" w:rsidR="00833FCA" w:rsidRPr="00EC532E" w:rsidRDefault="00786E87" w:rsidP="002E261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6A3CF6" w:rsidRPr="00EC532E">
        <w:rPr>
          <w:color w:val="000000" w:themeColor="text1"/>
          <w:sz w:val="24"/>
          <w:szCs w:val="24"/>
          <w:lang w:val="ru-RU"/>
        </w:rPr>
        <w:t xml:space="preserve">Все документы, касающиеся деятельности совета, в том числе по надзору и контролю за финансированием избирательной кампании, регистрации конкурентов на выборах, инициативных групп, </w:t>
      </w:r>
      <w:r w:rsidRPr="00EC532E">
        <w:rPr>
          <w:color w:val="000000" w:themeColor="text1"/>
          <w:sz w:val="24"/>
          <w:szCs w:val="24"/>
          <w:lang w:val="ru-RU"/>
        </w:rPr>
        <w:t>постановления, протоколы и другие документы хранятся в сейфах.</w:t>
      </w:r>
    </w:p>
    <w:p w14:paraId="5D4BF862" w14:textId="7C392100" w:rsidR="00833FCA" w:rsidRPr="00EC532E" w:rsidRDefault="00483CF6" w:rsidP="002E261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86E87" w:rsidRPr="00EC532E">
        <w:rPr>
          <w:color w:val="000000" w:themeColor="text1"/>
          <w:sz w:val="24"/>
          <w:szCs w:val="24"/>
          <w:lang w:val="ru-RU"/>
        </w:rPr>
        <w:t xml:space="preserve">Окружной избирательный совет получает от Центральной избирательной комиссии и обеспечивает распределение избирательным бюро материалов и бланков избирательных документов на основании актов передачи-приема или учетных регистров, </w:t>
      </w:r>
      <w:r w:rsidR="006A3CF6" w:rsidRPr="00EC532E">
        <w:rPr>
          <w:color w:val="000000" w:themeColor="text1"/>
          <w:sz w:val="24"/>
          <w:szCs w:val="24"/>
          <w:lang w:val="ru-RU"/>
        </w:rPr>
        <w:t>обеспечивая</w:t>
      </w:r>
      <w:r w:rsidR="00786E87" w:rsidRPr="00EC532E">
        <w:rPr>
          <w:color w:val="000000" w:themeColor="text1"/>
          <w:sz w:val="24"/>
          <w:szCs w:val="24"/>
          <w:lang w:val="ru-RU"/>
        </w:rPr>
        <w:t xml:space="preserve"> учет порядка их использования согласно </w:t>
      </w:r>
      <w:r w:rsidR="006A3CF6" w:rsidRPr="00EC532E">
        <w:rPr>
          <w:color w:val="000000" w:themeColor="text1"/>
          <w:sz w:val="24"/>
          <w:szCs w:val="24"/>
          <w:lang w:val="ru-RU"/>
        </w:rPr>
        <w:t>Избирательному к</w:t>
      </w:r>
      <w:r w:rsidR="00786E87" w:rsidRPr="00EC532E">
        <w:rPr>
          <w:color w:val="000000" w:themeColor="text1"/>
          <w:sz w:val="24"/>
          <w:szCs w:val="24"/>
          <w:lang w:val="ru-RU"/>
        </w:rPr>
        <w:t xml:space="preserve">одексу и регулирующим положениям, утвержденным </w:t>
      </w:r>
      <w:r w:rsidR="006A3CF6" w:rsidRPr="00EC532E">
        <w:rPr>
          <w:color w:val="000000" w:themeColor="text1"/>
          <w:sz w:val="24"/>
          <w:szCs w:val="24"/>
          <w:lang w:val="ru-RU"/>
        </w:rPr>
        <w:t>Центральной избирательной к</w:t>
      </w:r>
      <w:r w:rsidR="00786E87" w:rsidRPr="00EC532E">
        <w:rPr>
          <w:color w:val="000000" w:themeColor="text1"/>
          <w:sz w:val="24"/>
          <w:szCs w:val="24"/>
          <w:lang w:val="ru-RU"/>
        </w:rPr>
        <w:t>омиссией в этом отношении.</w:t>
      </w:r>
    </w:p>
    <w:p w14:paraId="4684AABB" w14:textId="05226DAE" w:rsidR="00833FCA" w:rsidRPr="00EC532E" w:rsidRDefault="00483CF6" w:rsidP="002E261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B54C01" w:rsidRPr="00EC532E">
        <w:rPr>
          <w:color w:val="000000" w:themeColor="text1"/>
          <w:sz w:val="24"/>
          <w:szCs w:val="24"/>
          <w:lang w:val="ru-RU"/>
        </w:rPr>
        <w:t xml:space="preserve">Окружной избирательный совет обеспечивает получение, хранение и целостность бюллетеней для голосования, удостоверений на право голосования и других избирательных документов (материалов), необходимых для организации деятельности избирательного бюро и осуществления избирательных процедур. </w:t>
      </w:r>
      <w:r w:rsidR="0065084D" w:rsidRPr="00EC532E">
        <w:rPr>
          <w:color w:val="000000" w:themeColor="text1"/>
          <w:sz w:val="24"/>
          <w:szCs w:val="24"/>
          <w:lang w:val="ru-RU"/>
        </w:rPr>
        <w:t>В случае пропажи некоторых документов председатель совета составляет протокол о пропаже этих документов</w:t>
      </w:r>
      <w:r w:rsidR="00B54C01" w:rsidRPr="00EC532E">
        <w:rPr>
          <w:color w:val="000000" w:themeColor="text1"/>
          <w:sz w:val="24"/>
          <w:szCs w:val="24"/>
          <w:lang w:val="ru-RU"/>
        </w:rPr>
        <w:t>, информирует Центральную избирательную комиссию</w:t>
      </w:r>
      <w:r w:rsidR="0065084D" w:rsidRPr="00EC532E">
        <w:rPr>
          <w:color w:val="000000" w:themeColor="text1"/>
          <w:sz w:val="24"/>
          <w:szCs w:val="24"/>
          <w:lang w:val="ru-RU"/>
        </w:rPr>
        <w:t xml:space="preserve"> и </w:t>
      </w:r>
      <w:r w:rsidR="00B54C01" w:rsidRPr="00EC532E">
        <w:rPr>
          <w:color w:val="000000" w:themeColor="text1"/>
          <w:sz w:val="24"/>
          <w:szCs w:val="24"/>
          <w:lang w:val="ru-RU"/>
        </w:rPr>
        <w:t>уведомляет территориальный инспекторат полиции</w:t>
      </w:r>
      <w:r w:rsidR="0065084D" w:rsidRPr="00EC532E">
        <w:rPr>
          <w:color w:val="000000" w:themeColor="text1"/>
          <w:sz w:val="24"/>
          <w:szCs w:val="24"/>
          <w:lang w:val="ru-RU"/>
        </w:rPr>
        <w:t>.</w:t>
      </w:r>
    </w:p>
    <w:p w14:paraId="6A96ADAF" w14:textId="585D7246" w:rsidR="00833FCA" w:rsidRPr="00EC532E" w:rsidRDefault="00483CF6" w:rsidP="002E261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65084D" w:rsidRPr="00EC532E">
        <w:rPr>
          <w:color w:val="000000" w:themeColor="text1"/>
          <w:sz w:val="24"/>
          <w:szCs w:val="24"/>
          <w:lang w:val="ru-RU"/>
        </w:rPr>
        <w:t xml:space="preserve">Ведение делопроизводства в избирательном совете осуществляется в соответствии с </w:t>
      </w:r>
      <w:r w:rsidR="00B54C01" w:rsidRPr="00EC532E">
        <w:rPr>
          <w:color w:val="000000" w:themeColor="text1"/>
          <w:sz w:val="24"/>
          <w:szCs w:val="24"/>
          <w:lang w:val="ru-RU"/>
        </w:rPr>
        <w:t xml:space="preserve">положениями </w:t>
      </w:r>
      <w:r w:rsidR="0065084D" w:rsidRPr="00EC532E">
        <w:rPr>
          <w:color w:val="000000" w:themeColor="text1"/>
          <w:sz w:val="24"/>
          <w:szCs w:val="24"/>
          <w:lang w:val="ru-RU"/>
        </w:rPr>
        <w:t>Постановлени</w:t>
      </w:r>
      <w:r w:rsidR="00B54C01" w:rsidRPr="00EC532E">
        <w:rPr>
          <w:color w:val="000000" w:themeColor="text1"/>
          <w:sz w:val="24"/>
          <w:szCs w:val="24"/>
          <w:lang w:val="ru-RU"/>
        </w:rPr>
        <w:t>я</w:t>
      </w:r>
      <w:r w:rsidR="0065084D" w:rsidRPr="00EC532E">
        <w:rPr>
          <w:color w:val="000000" w:themeColor="text1"/>
          <w:sz w:val="24"/>
          <w:szCs w:val="24"/>
          <w:lang w:val="ru-RU"/>
        </w:rPr>
        <w:t xml:space="preserve"> Правительства № 618</w:t>
      </w:r>
      <w:r w:rsidR="006A3CF6" w:rsidRPr="00EC532E">
        <w:rPr>
          <w:color w:val="000000" w:themeColor="text1"/>
          <w:sz w:val="24"/>
          <w:szCs w:val="24"/>
          <w:lang w:val="ru-RU"/>
        </w:rPr>
        <w:t>/</w:t>
      </w:r>
      <w:r w:rsidR="0065084D" w:rsidRPr="00EC532E">
        <w:rPr>
          <w:color w:val="000000" w:themeColor="text1"/>
          <w:sz w:val="24"/>
          <w:szCs w:val="24"/>
          <w:lang w:val="ru-RU"/>
        </w:rPr>
        <w:t xml:space="preserve">1993 </w:t>
      </w:r>
      <w:r w:rsidR="006A3CF6" w:rsidRPr="00EC532E">
        <w:rPr>
          <w:color w:val="000000" w:themeColor="text1"/>
          <w:sz w:val="24"/>
          <w:szCs w:val="24"/>
          <w:lang w:val="ru-RU"/>
        </w:rPr>
        <w:t>о</w:t>
      </w:r>
      <w:r w:rsidR="0065084D" w:rsidRPr="00EC532E">
        <w:rPr>
          <w:color w:val="000000" w:themeColor="text1"/>
          <w:sz w:val="24"/>
          <w:szCs w:val="24"/>
          <w:lang w:val="ru-RU"/>
        </w:rPr>
        <w:t xml:space="preserve">б утверждении Правил по разработке организационных и распорядительных документов и Типовой инструкции по ведению делопроизводства в органах центрального отраслевого публичного управления и местного самоуправления Республики Молдова и </w:t>
      </w:r>
      <w:r w:rsidR="00B54C01" w:rsidRPr="00EC532E">
        <w:rPr>
          <w:color w:val="000000" w:themeColor="text1"/>
          <w:sz w:val="24"/>
          <w:szCs w:val="24"/>
          <w:lang w:val="ru-RU"/>
        </w:rPr>
        <w:t>согласно настояще</w:t>
      </w:r>
      <w:r w:rsidR="0065084D" w:rsidRPr="00EC532E">
        <w:rPr>
          <w:color w:val="000000" w:themeColor="text1"/>
          <w:sz w:val="24"/>
          <w:szCs w:val="24"/>
          <w:lang w:val="ru-RU"/>
        </w:rPr>
        <w:t>м</w:t>
      </w:r>
      <w:r w:rsidR="00B54C01" w:rsidRPr="00EC532E">
        <w:rPr>
          <w:color w:val="000000" w:themeColor="text1"/>
          <w:sz w:val="24"/>
          <w:szCs w:val="24"/>
          <w:lang w:val="ru-RU"/>
        </w:rPr>
        <w:t>у</w:t>
      </w:r>
      <w:r w:rsidR="0065084D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6A3CF6" w:rsidRPr="00EC532E">
        <w:rPr>
          <w:color w:val="000000" w:themeColor="text1"/>
          <w:sz w:val="24"/>
          <w:szCs w:val="24"/>
          <w:lang w:val="ru-RU"/>
        </w:rPr>
        <w:t>Положени</w:t>
      </w:r>
      <w:r w:rsidR="00B54C01" w:rsidRPr="00EC532E">
        <w:rPr>
          <w:color w:val="000000" w:themeColor="text1"/>
          <w:sz w:val="24"/>
          <w:szCs w:val="24"/>
          <w:lang w:val="ru-RU"/>
        </w:rPr>
        <w:t>ю</w:t>
      </w:r>
      <w:r w:rsidR="0065084D" w:rsidRPr="00EC532E">
        <w:rPr>
          <w:color w:val="000000" w:themeColor="text1"/>
          <w:sz w:val="24"/>
          <w:szCs w:val="24"/>
          <w:lang w:val="ru-RU"/>
        </w:rPr>
        <w:t>.</w:t>
      </w:r>
    </w:p>
    <w:p w14:paraId="3192060A" w14:textId="1B98B123" w:rsidR="00833FCA" w:rsidRPr="00EC532E" w:rsidRDefault="00483CF6" w:rsidP="002E261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65084D" w:rsidRPr="00EC532E">
        <w:rPr>
          <w:color w:val="000000" w:themeColor="text1"/>
          <w:sz w:val="24"/>
          <w:szCs w:val="24"/>
          <w:lang w:val="ru-RU"/>
        </w:rPr>
        <w:t xml:space="preserve">При приеме и передаче избирательных документов соответствующим компетентным органам окружной избирательный совет руководствуется положениями </w:t>
      </w:r>
      <w:r w:rsidR="00B54C01" w:rsidRPr="00EC532E">
        <w:rPr>
          <w:color w:val="000000" w:themeColor="text1"/>
          <w:sz w:val="24"/>
          <w:szCs w:val="24"/>
          <w:lang w:val="ru-RU"/>
        </w:rPr>
        <w:t>Избирательного к</w:t>
      </w:r>
      <w:r w:rsidR="0065084D" w:rsidRPr="00EC532E">
        <w:rPr>
          <w:color w:val="000000" w:themeColor="text1"/>
          <w:sz w:val="24"/>
          <w:szCs w:val="24"/>
          <w:lang w:val="ru-RU"/>
        </w:rPr>
        <w:t>одекса и Инструкции о порядке упаковывания, опечатывания и пе</w:t>
      </w:r>
      <w:r w:rsidR="00B54C01" w:rsidRPr="00EC532E">
        <w:rPr>
          <w:color w:val="000000" w:themeColor="text1"/>
          <w:sz w:val="24"/>
          <w:szCs w:val="24"/>
          <w:lang w:val="ru-RU"/>
        </w:rPr>
        <w:t>редачи избирательных документов</w:t>
      </w:r>
      <w:r w:rsidR="0065084D" w:rsidRPr="00EC532E">
        <w:rPr>
          <w:color w:val="000000" w:themeColor="text1"/>
          <w:sz w:val="24"/>
          <w:szCs w:val="24"/>
          <w:lang w:val="ru-RU"/>
        </w:rPr>
        <w:t>.</w:t>
      </w:r>
    </w:p>
    <w:p w14:paraId="49FE83F3" w14:textId="77777777" w:rsidR="00833FCA" w:rsidRPr="00EC532E" w:rsidRDefault="00833FCA" w:rsidP="002E2612">
      <w:pPr>
        <w:rPr>
          <w:color w:val="000000" w:themeColor="text1"/>
          <w:sz w:val="24"/>
          <w:szCs w:val="24"/>
          <w:lang w:val="ru-RU"/>
        </w:rPr>
      </w:pPr>
    </w:p>
    <w:p w14:paraId="1CE5B717" w14:textId="53B9FA95" w:rsidR="002E2612" w:rsidRPr="00EC532E" w:rsidRDefault="0038360A" w:rsidP="002E2612">
      <w:pPr>
        <w:jc w:val="center"/>
        <w:rPr>
          <w:color w:val="000000" w:themeColor="text1"/>
          <w:sz w:val="24"/>
          <w:szCs w:val="24"/>
          <w:lang w:val="ru-RU"/>
        </w:rPr>
      </w:pPr>
      <w:bookmarkStart w:id="0" w:name="_heading=h.4yw4xi2l5g5k" w:colFirst="0" w:colLast="0"/>
      <w:bookmarkEnd w:id="0"/>
      <w:r w:rsidRPr="00EC532E">
        <w:rPr>
          <w:b/>
          <w:color w:val="000000" w:themeColor="text1"/>
          <w:sz w:val="24"/>
          <w:szCs w:val="24"/>
          <w:lang w:val="ru-RU"/>
        </w:rPr>
        <w:t>Глава</w:t>
      </w:r>
      <w:r w:rsidR="00483CF6" w:rsidRPr="00EC532E">
        <w:rPr>
          <w:b/>
          <w:color w:val="000000" w:themeColor="text1"/>
          <w:sz w:val="24"/>
          <w:szCs w:val="24"/>
          <w:lang w:val="ru-RU"/>
        </w:rPr>
        <w:t xml:space="preserve"> V</w:t>
      </w:r>
      <w:r w:rsidRPr="00EC532E">
        <w:rPr>
          <w:b/>
          <w:color w:val="000000" w:themeColor="text1"/>
          <w:sz w:val="24"/>
          <w:szCs w:val="24"/>
          <w:lang w:val="ru-RU"/>
        </w:rPr>
        <w:t>.</w:t>
      </w:r>
    </w:p>
    <w:p w14:paraId="11179554" w14:textId="6E4BC877" w:rsidR="00B54C01" w:rsidRPr="00EC532E" w:rsidRDefault="001C368C" w:rsidP="001C368C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EC532E">
        <w:rPr>
          <w:b/>
          <w:color w:val="000000" w:themeColor="text1"/>
          <w:sz w:val="24"/>
          <w:szCs w:val="24"/>
          <w:lang w:val="ru-RU"/>
        </w:rPr>
        <w:t>О</w:t>
      </w:r>
      <w:r w:rsidR="00B54C01" w:rsidRPr="00EC532E">
        <w:rPr>
          <w:b/>
          <w:color w:val="000000" w:themeColor="text1"/>
          <w:sz w:val="24"/>
          <w:szCs w:val="24"/>
          <w:lang w:val="ru-RU"/>
        </w:rPr>
        <w:t>свобождение от исполнения служебных обязанностей по месту постоянной работы, привлечение служащ</w:t>
      </w:r>
      <w:r w:rsidRPr="00EC532E">
        <w:rPr>
          <w:b/>
          <w:color w:val="000000" w:themeColor="text1"/>
          <w:sz w:val="24"/>
          <w:szCs w:val="24"/>
          <w:lang w:val="ru-RU"/>
        </w:rPr>
        <w:t>их</w:t>
      </w:r>
      <w:r w:rsidR="00B54C01" w:rsidRPr="00EC532E">
        <w:rPr>
          <w:b/>
          <w:color w:val="000000" w:themeColor="text1"/>
          <w:sz w:val="24"/>
          <w:szCs w:val="24"/>
          <w:lang w:val="ru-RU"/>
        </w:rPr>
        <w:t xml:space="preserve"> избирательной сферы к работе</w:t>
      </w:r>
      <w:r w:rsidRPr="00EC532E">
        <w:rPr>
          <w:b/>
          <w:color w:val="000000" w:themeColor="text1"/>
          <w:sz w:val="24"/>
          <w:szCs w:val="24"/>
          <w:lang w:val="ru-RU"/>
        </w:rPr>
        <w:t>, способ вознаграждения и гарантии служащих избирательной сферы. Обеспечение финансовыми средств</w:t>
      </w:r>
      <w:r w:rsidR="00736809" w:rsidRPr="00EC532E">
        <w:rPr>
          <w:b/>
          <w:color w:val="000000" w:themeColor="text1"/>
          <w:sz w:val="24"/>
          <w:szCs w:val="24"/>
          <w:lang w:val="ru-RU"/>
        </w:rPr>
        <w:t>ами</w:t>
      </w:r>
      <w:r w:rsidRPr="00EC532E">
        <w:rPr>
          <w:b/>
          <w:color w:val="000000" w:themeColor="text1"/>
          <w:sz w:val="24"/>
          <w:szCs w:val="24"/>
          <w:lang w:val="ru-RU"/>
        </w:rPr>
        <w:t xml:space="preserve"> для организации и проведения выборов</w:t>
      </w:r>
    </w:p>
    <w:p w14:paraId="50735356" w14:textId="77777777" w:rsidR="00894FA8" w:rsidRPr="00EC532E" w:rsidRDefault="00894FA8" w:rsidP="00894FA8">
      <w:pPr>
        <w:rPr>
          <w:color w:val="000000" w:themeColor="text1"/>
          <w:sz w:val="24"/>
          <w:szCs w:val="24"/>
          <w:lang w:val="ru-RU"/>
        </w:rPr>
      </w:pPr>
    </w:p>
    <w:p w14:paraId="1EC34335" w14:textId="4F27251F" w:rsidR="00894FA8" w:rsidRPr="00EC532E" w:rsidRDefault="0038360A" w:rsidP="002E2612">
      <w:pPr>
        <w:jc w:val="center"/>
        <w:rPr>
          <w:i/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Раздел</w:t>
      </w:r>
      <w:r w:rsidR="00483CF6" w:rsidRPr="00EC532E">
        <w:rPr>
          <w:b/>
          <w:i/>
          <w:color w:val="000000" w:themeColor="text1"/>
          <w:sz w:val="24"/>
          <w:szCs w:val="24"/>
          <w:lang w:val="ru-RU"/>
        </w:rPr>
        <w:t xml:space="preserve"> 1</w:t>
      </w:r>
      <w:r w:rsidRPr="00EC532E">
        <w:rPr>
          <w:b/>
          <w:i/>
          <w:color w:val="000000" w:themeColor="text1"/>
          <w:sz w:val="24"/>
          <w:szCs w:val="24"/>
          <w:lang w:val="ru-RU"/>
        </w:rPr>
        <w:t>.</w:t>
      </w:r>
    </w:p>
    <w:p w14:paraId="5BA5284C" w14:textId="77777777" w:rsidR="00736809" w:rsidRPr="00EC532E" w:rsidRDefault="00736809" w:rsidP="002E2612">
      <w:pPr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Освобождение от исполнения служебных обязанностей по месту постоянной работы, привлечение служащих избирательной сферы к работе.</w:t>
      </w:r>
    </w:p>
    <w:p w14:paraId="06B6286C" w14:textId="6DDC1AAE" w:rsidR="00736809" w:rsidRPr="00EC532E" w:rsidRDefault="00736809" w:rsidP="002E2612">
      <w:pPr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Способ вознаграждения и гарантии служащих избирательной сферы</w:t>
      </w:r>
    </w:p>
    <w:p w14:paraId="05109263" w14:textId="77777777" w:rsidR="00257743" w:rsidRPr="00EC532E" w:rsidRDefault="00257743" w:rsidP="00257743">
      <w:pPr>
        <w:rPr>
          <w:color w:val="000000" w:themeColor="text1"/>
          <w:sz w:val="24"/>
          <w:szCs w:val="24"/>
          <w:lang w:val="ru-RU"/>
        </w:rPr>
      </w:pPr>
    </w:p>
    <w:p w14:paraId="5BB4AF6F" w14:textId="1C000312" w:rsidR="00833FCA" w:rsidRPr="00EC532E" w:rsidRDefault="00483CF6" w:rsidP="00894FA8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1C368C" w:rsidRPr="00EC532E">
        <w:rPr>
          <w:color w:val="000000" w:themeColor="text1"/>
          <w:sz w:val="24"/>
          <w:szCs w:val="24"/>
          <w:lang w:val="ru-RU"/>
        </w:rPr>
        <w:t xml:space="preserve">Центральная избирательная комиссия своим постановлением устанавливает число членов </w:t>
      </w:r>
      <w:r w:rsidR="00736809" w:rsidRPr="00EC532E">
        <w:rPr>
          <w:color w:val="000000" w:themeColor="text1"/>
          <w:sz w:val="24"/>
          <w:szCs w:val="24"/>
          <w:lang w:val="ru-RU"/>
        </w:rPr>
        <w:t xml:space="preserve">окружных </w:t>
      </w:r>
      <w:r w:rsidR="001C368C" w:rsidRPr="00EC532E">
        <w:rPr>
          <w:color w:val="000000" w:themeColor="text1"/>
          <w:sz w:val="24"/>
          <w:szCs w:val="24"/>
          <w:lang w:val="ru-RU"/>
        </w:rPr>
        <w:t xml:space="preserve">избирательных </w:t>
      </w:r>
      <w:r w:rsidR="00736809" w:rsidRPr="00EC532E">
        <w:rPr>
          <w:color w:val="000000" w:themeColor="text1"/>
          <w:sz w:val="24"/>
          <w:szCs w:val="24"/>
          <w:lang w:val="ru-RU"/>
        </w:rPr>
        <w:t>советов и участковых избирательных бюро</w:t>
      </w:r>
      <w:r w:rsidR="001C368C" w:rsidRPr="00EC532E">
        <w:rPr>
          <w:color w:val="000000" w:themeColor="text1"/>
          <w:sz w:val="24"/>
          <w:szCs w:val="24"/>
          <w:lang w:val="ru-RU"/>
        </w:rPr>
        <w:t xml:space="preserve"> и служащих их рабочих аппаратов, которые могут освобождаться от исполнения служебных обязанностей по месту постоянной работы или</w:t>
      </w:r>
      <w:r w:rsidR="00736809" w:rsidRPr="00EC532E">
        <w:rPr>
          <w:color w:val="000000" w:themeColor="text1"/>
          <w:sz w:val="24"/>
          <w:szCs w:val="24"/>
          <w:lang w:val="ru-RU"/>
        </w:rPr>
        <w:t>,</w:t>
      </w:r>
      <w:r w:rsidR="001C368C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36809" w:rsidRPr="00EC532E">
        <w:rPr>
          <w:color w:val="000000" w:themeColor="text1"/>
          <w:sz w:val="24"/>
          <w:szCs w:val="24"/>
          <w:lang w:val="ru-RU"/>
        </w:rPr>
        <w:t xml:space="preserve">по обстоятельствам, </w:t>
      </w:r>
      <w:r w:rsidR="001C368C" w:rsidRPr="00EC532E">
        <w:rPr>
          <w:color w:val="000000" w:themeColor="text1"/>
          <w:sz w:val="24"/>
          <w:szCs w:val="24"/>
          <w:lang w:val="ru-RU"/>
        </w:rPr>
        <w:t>привлекаться, а также сроки такого освобождения/привлечения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3DBB0D24" w14:textId="0A237DF8" w:rsidR="00833FCA" w:rsidRPr="00EC532E" w:rsidRDefault="00483CF6" w:rsidP="00894FA8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1C368C" w:rsidRPr="00EC532E">
        <w:rPr>
          <w:color w:val="000000" w:themeColor="text1"/>
          <w:sz w:val="24"/>
          <w:szCs w:val="24"/>
          <w:lang w:val="ru-RU"/>
        </w:rPr>
        <w:t>Для осуществления деятельности в избирательный период лица, освобожденные от исполнения служебных обязанностей по месту постоянной работы в бюджетных учреждениях или учреждениях, не являющихся бюджетными, а также привлекаемые лица получают вознаграждение, рассчитываемое на основе среднемесячной заработной платы по экономике за предшествующий год и выплачиваемое за счет финансовых средств, выделенных на проведение выборов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4BF3F36C" w14:textId="249ACE59" w:rsidR="00833FCA" w:rsidRPr="00EC532E" w:rsidRDefault="00483CF6" w:rsidP="00894FA8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1C368C" w:rsidRPr="00EC532E">
        <w:rPr>
          <w:color w:val="000000" w:themeColor="text1"/>
          <w:sz w:val="24"/>
          <w:szCs w:val="24"/>
          <w:lang w:val="ru-RU"/>
        </w:rPr>
        <w:t xml:space="preserve">Членам </w:t>
      </w:r>
      <w:r w:rsidR="00736809" w:rsidRPr="00EC532E">
        <w:rPr>
          <w:color w:val="000000" w:themeColor="text1"/>
          <w:sz w:val="24"/>
          <w:szCs w:val="24"/>
          <w:lang w:val="ru-RU"/>
        </w:rPr>
        <w:t xml:space="preserve">окружных избирательных советов и участковых избирательных бюро </w:t>
      </w:r>
      <w:r w:rsidR="001C368C" w:rsidRPr="00EC532E">
        <w:rPr>
          <w:color w:val="000000" w:themeColor="text1"/>
          <w:sz w:val="24"/>
          <w:szCs w:val="24"/>
          <w:lang w:val="ru-RU"/>
        </w:rPr>
        <w:t>и служащим аппарата окружного избирательного совета, освобожденным от исполнения служебных обязанностей по месту постоянной работы в бюджетных учреждениях, сохраняется заработная плата по месту постоянной работы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68CE4BCD" w14:textId="76065CA6" w:rsidR="00833FCA" w:rsidRPr="00EC532E" w:rsidRDefault="00483CF6" w:rsidP="00894FA8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6343C1" w:rsidRPr="00EC532E">
        <w:rPr>
          <w:color w:val="000000" w:themeColor="text1"/>
          <w:sz w:val="24"/>
          <w:szCs w:val="24"/>
          <w:lang w:val="ru-RU"/>
        </w:rPr>
        <w:t xml:space="preserve">Работа окружного избирательного совета обеспечивается </w:t>
      </w:r>
      <w:r w:rsidR="001C368C" w:rsidRPr="00EC532E">
        <w:rPr>
          <w:color w:val="000000" w:themeColor="text1"/>
          <w:sz w:val="24"/>
          <w:szCs w:val="24"/>
          <w:lang w:val="ru-RU"/>
        </w:rPr>
        <w:t>рабочим аппаратом, штатное расписание которого утверждается Центральной избирательной комиссией по предложению окружного избирательного совета. В штатное расписание аппарата включаются бухгалтеры (в том числе по одному главному бухгалтеру), специалисты (консультанты, операторы) и прочий технический персонал</w:t>
      </w:r>
      <w:r w:rsidR="006343C1" w:rsidRPr="00EC532E">
        <w:rPr>
          <w:color w:val="000000" w:themeColor="text1"/>
          <w:sz w:val="24"/>
          <w:szCs w:val="24"/>
          <w:lang w:val="ru-RU"/>
        </w:rPr>
        <w:t xml:space="preserve">, </w:t>
      </w:r>
      <w:r w:rsidR="006343C1" w:rsidRPr="00EC532E">
        <w:rPr>
          <w:rStyle w:val="rynqvb"/>
          <w:sz w:val="24"/>
          <w:szCs w:val="24"/>
          <w:lang w:val="ru-RU"/>
        </w:rPr>
        <w:t>который назначается в должности постановлением соответствующего совета, составленным по образцу, приведенному в Приложении</w:t>
      </w:r>
      <w:r w:rsidR="006343C1" w:rsidRPr="00EC532E">
        <w:rPr>
          <w:rStyle w:val="hwtze"/>
          <w:sz w:val="24"/>
          <w:szCs w:val="24"/>
          <w:lang w:val="ru-RU"/>
        </w:rPr>
        <w:t xml:space="preserve"> </w:t>
      </w:r>
      <w:r w:rsidR="006343C1" w:rsidRPr="00EC532E">
        <w:rPr>
          <w:rStyle w:val="rynqvb"/>
          <w:sz w:val="24"/>
          <w:szCs w:val="24"/>
          <w:lang w:val="ru-RU"/>
        </w:rPr>
        <w:t>19</w:t>
      </w:r>
      <w:r w:rsidR="001C368C" w:rsidRPr="00EC532E">
        <w:rPr>
          <w:color w:val="000000" w:themeColor="text1"/>
          <w:sz w:val="24"/>
          <w:szCs w:val="24"/>
          <w:lang w:val="ru-RU"/>
        </w:rPr>
        <w:t xml:space="preserve">. </w:t>
      </w:r>
      <w:r w:rsidR="006343C1" w:rsidRPr="00EC532E">
        <w:rPr>
          <w:rStyle w:val="rynqvb"/>
          <w:sz w:val="24"/>
          <w:szCs w:val="24"/>
          <w:lang w:val="ru-RU"/>
        </w:rPr>
        <w:t xml:space="preserve">Назначенный </w:t>
      </w:r>
      <w:r w:rsidR="00EE4ED8" w:rsidRPr="00EC532E">
        <w:rPr>
          <w:rStyle w:val="rynqvb"/>
          <w:sz w:val="24"/>
          <w:szCs w:val="24"/>
          <w:lang w:val="ru-RU"/>
        </w:rPr>
        <w:t>постановл</w:t>
      </w:r>
      <w:r w:rsidR="006343C1" w:rsidRPr="00EC532E">
        <w:rPr>
          <w:rStyle w:val="rynqvb"/>
          <w:sz w:val="24"/>
          <w:szCs w:val="24"/>
          <w:lang w:val="ru-RU"/>
        </w:rPr>
        <w:t xml:space="preserve">ением совета водитель, относящийся к категории технического персонала, </w:t>
      </w:r>
      <w:r w:rsidR="00EE4ED8" w:rsidRPr="00EC532E">
        <w:rPr>
          <w:sz w:val="24"/>
          <w:szCs w:val="24"/>
          <w:lang w:val="ru-RU"/>
        </w:rPr>
        <w:t xml:space="preserve">в обязательном порядке </w:t>
      </w:r>
      <w:r w:rsidR="006343C1" w:rsidRPr="00EC532E">
        <w:rPr>
          <w:rStyle w:val="rynqvb"/>
          <w:sz w:val="24"/>
          <w:szCs w:val="24"/>
          <w:lang w:val="ru-RU"/>
        </w:rPr>
        <w:t>должен иметь автомобиль, которы</w:t>
      </w:r>
      <w:r w:rsidR="00EE4ED8" w:rsidRPr="00EC532E">
        <w:rPr>
          <w:rStyle w:val="rynqvb"/>
          <w:sz w:val="24"/>
          <w:szCs w:val="24"/>
          <w:lang w:val="ru-RU"/>
        </w:rPr>
        <w:t xml:space="preserve">м будет </w:t>
      </w:r>
      <w:r w:rsidR="006343C1" w:rsidRPr="00EC532E">
        <w:rPr>
          <w:rStyle w:val="rynqvb"/>
          <w:sz w:val="24"/>
          <w:szCs w:val="24"/>
          <w:lang w:val="ru-RU"/>
        </w:rPr>
        <w:t xml:space="preserve">пользоваться во время его </w:t>
      </w:r>
      <w:r w:rsidR="00EE4ED8" w:rsidRPr="00EC532E">
        <w:rPr>
          <w:rStyle w:val="rynqvb"/>
          <w:sz w:val="24"/>
          <w:szCs w:val="24"/>
          <w:lang w:val="ru-RU"/>
        </w:rPr>
        <w:t xml:space="preserve">работы </w:t>
      </w:r>
      <w:r w:rsidR="006343C1" w:rsidRPr="00EC532E">
        <w:rPr>
          <w:rStyle w:val="rynqvb"/>
          <w:sz w:val="24"/>
          <w:szCs w:val="24"/>
          <w:lang w:val="ru-RU"/>
        </w:rPr>
        <w:t>в совет</w:t>
      </w:r>
      <w:r w:rsidR="00EE4ED8" w:rsidRPr="00EC532E">
        <w:rPr>
          <w:rStyle w:val="rynqvb"/>
          <w:sz w:val="24"/>
          <w:szCs w:val="24"/>
          <w:lang w:val="ru-RU"/>
        </w:rPr>
        <w:t>е</w:t>
      </w:r>
      <w:r w:rsidR="006343C1" w:rsidRPr="00EC532E">
        <w:rPr>
          <w:rStyle w:val="rynqvb"/>
          <w:sz w:val="24"/>
          <w:szCs w:val="24"/>
          <w:lang w:val="ru-RU"/>
        </w:rPr>
        <w:t xml:space="preserve">. </w:t>
      </w:r>
      <w:r w:rsidR="001C368C" w:rsidRPr="00EC532E">
        <w:rPr>
          <w:color w:val="000000" w:themeColor="text1"/>
          <w:sz w:val="24"/>
          <w:szCs w:val="24"/>
          <w:lang w:val="ru-RU"/>
        </w:rPr>
        <w:t>За работу в избирательный период служащие аппарата окружного избирательного совета получают вознаграждение, рассчитываемое на основе средней заработной платы по экономике за предшествующий год и выплачиваемое за счет финансовых средств, выделенных на проведение выборов.</w:t>
      </w:r>
    </w:p>
    <w:p w14:paraId="4D3EE1F2" w14:textId="5188915A" w:rsidR="00833FCA" w:rsidRPr="00EC532E" w:rsidRDefault="00483CF6" w:rsidP="00894FA8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1C368C" w:rsidRPr="00EC532E">
        <w:rPr>
          <w:color w:val="000000" w:themeColor="text1"/>
          <w:sz w:val="24"/>
          <w:szCs w:val="24"/>
          <w:lang w:val="ru-RU"/>
        </w:rPr>
        <w:t xml:space="preserve">Основанием для выплаты вознаграждения </w:t>
      </w:r>
      <w:r w:rsidR="00EE4ED8" w:rsidRPr="00EC532E">
        <w:rPr>
          <w:color w:val="000000" w:themeColor="text1"/>
          <w:sz w:val="24"/>
          <w:szCs w:val="24"/>
          <w:lang w:val="ru-RU"/>
        </w:rPr>
        <w:t>за работу в избирательный период лиц, освобожденных от исполнения служебных обязанностей по месту постоянной работы и привлекаемых к работе</w:t>
      </w:r>
      <w:r w:rsidR="001C368C" w:rsidRPr="00EC532E">
        <w:rPr>
          <w:color w:val="000000" w:themeColor="text1"/>
          <w:sz w:val="24"/>
          <w:szCs w:val="24"/>
          <w:lang w:val="ru-RU"/>
        </w:rPr>
        <w:t xml:space="preserve">, </w:t>
      </w:r>
      <w:r w:rsidR="00EE4ED8" w:rsidRPr="00EC532E">
        <w:rPr>
          <w:color w:val="000000" w:themeColor="text1"/>
          <w:sz w:val="24"/>
          <w:szCs w:val="24"/>
          <w:lang w:val="ru-RU"/>
        </w:rPr>
        <w:t xml:space="preserve">а также членам окружных избирательных советов и участковых избирательных бюро, не освобожденным от исполнения служебных обязанностей по месту постоянной работы и не привлеченным к работе, </w:t>
      </w:r>
      <w:r w:rsidR="000C6717" w:rsidRPr="00EC532E">
        <w:rPr>
          <w:color w:val="000000" w:themeColor="text1"/>
          <w:sz w:val="24"/>
          <w:szCs w:val="24"/>
          <w:lang w:val="ru-RU"/>
        </w:rPr>
        <w:t xml:space="preserve">служащим рабочих аппаратов советов, </w:t>
      </w:r>
      <w:r w:rsidR="001C368C" w:rsidRPr="00EC532E">
        <w:rPr>
          <w:color w:val="000000" w:themeColor="text1"/>
          <w:sz w:val="24"/>
          <w:szCs w:val="24"/>
          <w:lang w:val="ru-RU"/>
        </w:rPr>
        <w:t>служат постановления об образовании, а также об изменении состава избирательных органов и об освобождении от исполнения служебных обязанностей по месту постоянной работы или по обстоятельствам о привлечении служащих избирательной сферы</w:t>
      </w:r>
      <w:r w:rsidR="000C6717" w:rsidRPr="00EC532E">
        <w:rPr>
          <w:color w:val="000000" w:themeColor="text1"/>
          <w:sz w:val="24"/>
          <w:szCs w:val="24"/>
          <w:lang w:val="ru-RU"/>
        </w:rPr>
        <w:t xml:space="preserve"> и постановления о назначении служащих в аппаратах избирательных советов и бюро</w:t>
      </w:r>
      <w:r w:rsidR="001C368C" w:rsidRPr="00EC532E">
        <w:rPr>
          <w:color w:val="000000" w:themeColor="text1"/>
          <w:sz w:val="24"/>
          <w:szCs w:val="24"/>
          <w:lang w:val="ru-RU"/>
        </w:rPr>
        <w:t>.</w:t>
      </w:r>
    </w:p>
    <w:p w14:paraId="0BC42258" w14:textId="5287076D" w:rsidR="00713DC9" w:rsidRPr="00EC532E" w:rsidRDefault="00483CF6" w:rsidP="00713DC9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13DC9" w:rsidRPr="00EC532E">
        <w:rPr>
          <w:color w:val="000000" w:themeColor="text1"/>
          <w:sz w:val="24"/>
          <w:szCs w:val="24"/>
          <w:lang w:val="ru-RU"/>
        </w:rPr>
        <w:t>Лица, освобожденные от исполнения служебных обязанностей по месту постоянной работы и привлеченные к работе, а также не освобожденные и не привлеченные к работе члены избирательных органов, служащие рабочих аппаратов советов не вправе совмещать другую должность в соответствующем совете или в другом избирательном органе.</w:t>
      </w:r>
    </w:p>
    <w:p w14:paraId="386EC86A" w14:textId="7361E1C9" w:rsidR="00833FCA" w:rsidRPr="00EC532E" w:rsidRDefault="00483CF6" w:rsidP="00B36912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0C6717" w:rsidRPr="00EC532E">
        <w:rPr>
          <w:color w:val="000000" w:themeColor="text1"/>
          <w:sz w:val="24"/>
          <w:szCs w:val="24"/>
          <w:lang w:val="ru-RU"/>
        </w:rPr>
        <w:t>В случае организации одновременно двух разных выборов, а также в случаях</w:t>
      </w:r>
      <w:r w:rsidR="00713DC9" w:rsidRPr="00EC532E">
        <w:rPr>
          <w:color w:val="000000" w:themeColor="text1"/>
          <w:sz w:val="24"/>
          <w:szCs w:val="24"/>
          <w:lang w:val="ru-RU"/>
        </w:rPr>
        <w:t xml:space="preserve"> проведения выборов в некоторых избирательных округах или на избирательных </w:t>
      </w:r>
      <w:r w:rsidR="00713DC9" w:rsidRPr="00EC532E">
        <w:rPr>
          <w:color w:val="000000" w:themeColor="text1"/>
          <w:sz w:val="24"/>
          <w:szCs w:val="24"/>
          <w:lang w:val="ru-RU"/>
        </w:rPr>
        <w:lastRenderedPageBreak/>
        <w:t xml:space="preserve">участках </w:t>
      </w:r>
      <w:r w:rsidR="00C85CA6" w:rsidRPr="00EC532E">
        <w:rPr>
          <w:color w:val="000000" w:themeColor="text1"/>
          <w:sz w:val="24"/>
          <w:szCs w:val="24"/>
          <w:lang w:val="ru-RU"/>
        </w:rPr>
        <w:t xml:space="preserve">в силу объективных причин </w:t>
      </w:r>
      <w:r w:rsidR="00713DC9" w:rsidRPr="00EC532E">
        <w:rPr>
          <w:color w:val="000000" w:themeColor="text1"/>
          <w:sz w:val="24"/>
          <w:szCs w:val="24"/>
          <w:lang w:val="ru-RU"/>
        </w:rPr>
        <w:t xml:space="preserve">(пандемии, чрезвычайные ситуации, обеспечение избирательного права в необычных условиях, большое количество избирателей, зарегистрированных на избирательных участках, открытых за рубежом, и другие причины) в течение двух дней (в субботу и воскресенье), </w:t>
      </w:r>
      <w:r w:rsidR="000C6717" w:rsidRPr="00EC532E">
        <w:rPr>
          <w:color w:val="000000" w:themeColor="text1"/>
          <w:sz w:val="24"/>
          <w:szCs w:val="24"/>
          <w:lang w:val="ru-RU"/>
        </w:rPr>
        <w:t xml:space="preserve">служащие избирательной сферы </w:t>
      </w:r>
      <w:r w:rsidR="00713DC9" w:rsidRPr="00EC532E">
        <w:rPr>
          <w:color w:val="000000" w:themeColor="text1"/>
          <w:sz w:val="24"/>
          <w:szCs w:val="24"/>
          <w:lang w:val="ru-RU"/>
        </w:rPr>
        <w:t xml:space="preserve">и персонал аппаратов избирательных советов и бюро </w:t>
      </w:r>
      <w:r w:rsidR="000C6717" w:rsidRPr="00EC532E">
        <w:rPr>
          <w:color w:val="000000" w:themeColor="text1"/>
          <w:sz w:val="24"/>
          <w:szCs w:val="24"/>
          <w:lang w:val="ru-RU"/>
        </w:rPr>
        <w:t>получают надбавку в размере 10 процентов размера вознаграждения, установленного в соответствии с положениями частей</w:t>
      </w:r>
      <w:r w:rsidR="00713DC9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0C6717" w:rsidRPr="00EC532E">
        <w:rPr>
          <w:color w:val="000000" w:themeColor="text1"/>
          <w:sz w:val="24"/>
          <w:szCs w:val="24"/>
          <w:lang w:val="ru-RU"/>
        </w:rPr>
        <w:t>(5)</w:t>
      </w:r>
      <w:r w:rsidR="00713DC9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0C6717" w:rsidRPr="00EC532E">
        <w:rPr>
          <w:color w:val="000000" w:themeColor="text1"/>
          <w:sz w:val="24"/>
          <w:szCs w:val="24"/>
          <w:lang w:val="ru-RU"/>
        </w:rPr>
        <w:t>и</w:t>
      </w:r>
      <w:r w:rsidR="00713DC9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0C6717" w:rsidRPr="00EC532E">
        <w:rPr>
          <w:color w:val="000000" w:themeColor="text1"/>
          <w:sz w:val="24"/>
          <w:szCs w:val="24"/>
          <w:lang w:val="ru-RU"/>
        </w:rPr>
        <w:t>(8)–(10)</w:t>
      </w:r>
      <w:r w:rsidR="00713DC9" w:rsidRPr="00EC532E">
        <w:rPr>
          <w:color w:val="000000" w:themeColor="text1"/>
          <w:sz w:val="24"/>
          <w:szCs w:val="24"/>
          <w:lang w:val="ru-RU"/>
        </w:rPr>
        <w:t xml:space="preserve"> ст. 45 Избирательного кодекса</w:t>
      </w:r>
      <w:r w:rsidR="000C6717" w:rsidRPr="00EC532E">
        <w:rPr>
          <w:color w:val="000000" w:themeColor="text1"/>
          <w:sz w:val="24"/>
          <w:szCs w:val="24"/>
          <w:lang w:val="ru-RU"/>
        </w:rPr>
        <w:t>.</w:t>
      </w:r>
    </w:p>
    <w:p w14:paraId="1D4708D7" w14:textId="0582F8AF" w:rsidR="00713DC9" w:rsidRPr="00EC532E" w:rsidRDefault="0074107A" w:rsidP="00894FA8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В </w:t>
      </w:r>
      <w:r w:rsidR="00EC532E" w:rsidRPr="00EC532E">
        <w:rPr>
          <w:color w:val="000000" w:themeColor="text1"/>
          <w:sz w:val="24"/>
          <w:szCs w:val="24"/>
          <w:lang w:val="ru-RU"/>
        </w:rPr>
        <w:t>случае,</w:t>
      </w: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C532E" w:rsidRPr="00EC532E">
        <w:rPr>
          <w:color w:val="000000" w:themeColor="text1"/>
          <w:sz w:val="24"/>
          <w:szCs w:val="24"/>
          <w:lang w:val="ru-RU"/>
        </w:rPr>
        <w:t>когда</w:t>
      </w:r>
      <w:r w:rsidRPr="00EC532E">
        <w:rPr>
          <w:color w:val="000000" w:themeColor="text1"/>
          <w:sz w:val="24"/>
          <w:szCs w:val="24"/>
          <w:lang w:val="ru-RU"/>
        </w:rPr>
        <w:t xml:space="preserve"> в населенных пунктах, в которых для проведения местных выборов образуется только один избирательный участок, а окружной избирательный совет выполняет также функции участкового избирательного бюро, члены совета получают надбавку в размере 5 процентов вознаграждения, установленного в соответствии со статьей 158 Избирательного кодекса.</w:t>
      </w:r>
    </w:p>
    <w:p w14:paraId="3DAB1718" w14:textId="7C9BB03D" w:rsidR="0074107A" w:rsidRPr="00EC532E" w:rsidRDefault="0074107A" w:rsidP="00894FA8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Размер установленной надбавки к вознаграждению утверждается постановлением Центральной избирательной комиссии в соответствии с положениями Избирательного кодекса.</w:t>
      </w:r>
    </w:p>
    <w:p w14:paraId="61004D82" w14:textId="1B07180C" w:rsidR="00833FCA" w:rsidRPr="00EC532E" w:rsidRDefault="001C368C" w:rsidP="00894FA8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sz w:val="24"/>
          <w:szCs w:val="24"/>
          <w:lang w:val="ru-RU"/>
        </w:rPr>
        <w:t xml:space="preserve"> </w:t>
      </w:r>
      <w:r w:rsidRPr="00EC532E">
        <w:rPr>
          <w:color w:val="000000" w:themeColor="text1"/>
          <w:sz w:val="24"/>
          <w:szCs w:val="24"/>
          <w:lang w:val="ru-RU"/>
        </w:rPr>
        <w:t>В соответствии с налоговым законодательством вознаграждение, выплаченное служащим избирательной сферы, которые не освобождены от исполнения служебных обязанностей по месту постоянной работы или не привлечены, за осуществление деятельности в составе избирательных органов, признается необлагаемым источником дохода.</w:t>
      </w:r>
    </w:p>
    <w:p w14:paraId="63AA649E" w14:textId="32D6C554" w:rsidR="00833FCA" w:rsidRPr="00EC532E" w:rsidRDefault="00483CF6" w:rsidP="00894FA8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1C368C" w:rsidRPr="00EC532E">
        <w:rPr>
          <w:color w:val="000000" w:themeColor="text1"/>
          <w:sz w:val="24"/>
          <w:szCs w:val="24"/>
          <w:lang w:val="ru-RU"/>
        </w:rPr>
        <w:t xml:space="preserve">Членам </w:t>
      </w:r>
      <w:r w:rsidR="0074107A" w:rsidRPr="00EC532E">
        <w:rPr>
          <w:color w:val="000000" w:themeColor="text1"/>
          <w:sz w:val="24"/>
          <w:szCs w:val="24"/>
          <w:lang w:val="ru-RU"/>
        </w:rPr>
        <w:t xml:space="preserve">окружных </w:t>
      </w:r>
      <w:r w:rsidR="001C368C" w:rsidRPr="00EC532E">
        <w:rPr>
          <w:color w:val="000000" w:themeColor="text1"/>
          <w:sz w:val="24"/>
          <w:szCs w:val="24"/>
          <w:lang w:val="ru-RU"/>
        </w:rPr>
        <w:t xml:space="preserve">избирательных </w:t>
      </w:r>
      <w:r w:rsidR="0074107A" w:rsidRPr="00EC532E">
        <w:rPr>
          <w:color w:val="000000" w:themeColor="text1"/>
          <w:sz w:val="24"/>
          <w:szCs w:val="24"/>
          <w:lang w:val="ru-RU"/>
        </w:rPr>
        <w:t>советов</w:t>
      </w:r>
      <w:r w:rsidR="001C368C" w:rsidRPr="00EC532E">
        <w:rPr>
          <w:color w:val="000000" w:themeColor="text1"/>
          <w:sz w:val="24"/>
          <w:szCs w:val="24"/>
          <w:lang w:val="ru-RU"/>
        </w:rPr>
        <w:t xml:space="preserve"> и служащим их рабочих аппаратов предоставляется один выходной день, как правило, сразу после дня выборов в соответствии с Трудовым кодексом</w:t>
      </w:r>
      <w:r w:rsidRPr="00EC532E">
        <w:rPr>
          <w:color w:val="000000" w:themeColor="text1"/>
          <w:sz w:val="24"/>
          <w:szCs w:val="24"/>
          <w:lang w:val="ru-RU"/>
        </w:rPr>
        <w:t>.</w:t>
      </w:r>
      <w:r w:rsidR="001C368C" w:rsidRPr="00EC532E">
        <w:rPr>
          <w:color w:val="000000" w:themeColor="text1"/>
          <w:sz w:val="24"/>
          <w:szCs w:val="24"/>
          <w:lang w:val="ru-RU"/>
        </w:rPr>
        <w:t xml:space="preserve"> </w:t>
      </w:r>
    </w:p>
    <w:p w14:paraId="1604CCB8" w14:textId="77777777" w:rsidR="00894FA8" w:rsidRPr="00EC532E" w:rsidRDefault="00894FA8" w:rsidP="00894FA8">
      <w:pPr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</w:p>
    <w:p w14:paraId="3BF3EA3E" w14:textId="2DF6E6A1" w:rsidR="00894FA8" w:rsidRPr="00EC532E" w:rsidRDefault="000C6717" w:rsidP="00894FA8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Раздел</w:t>
      </w:r>
      <w:r w:rsidR="00483CF6" w:rsidRPr="00EC532E">
        <w:rPr>
          <w:b/>
          <w:i/>
          <w:color w:val="000000" w:themeColor="text1"/>
          <w:sz w:val="24"/>
          <w:szCs w:val="24"/>
          <w:lang w:val="ru-RU"/>
        </w:rPr>
        <w:t xml:space="preserve"> 2</w:t>
      </w:r>
      <w:r w:rsidRPr="00EC532E">
        <w:rPr>
          <w:b/>
          <w:i/>
          <w:color w:val="000000" w:themeColor="text1"/>
          <w:sz w:val="24"/>
          <w:szCs w:val="24"/>
          <w:lang w:val="ru-RU"/>
        </w:rPr>
        <w:t>.</w:t>
      </w:r>
    </w:p>
    <w:p w14:paraId="745CE315" w14:textId="77777777" w:rsidR="0074107A" w:rsidRPr="00EC532E" w:rsidRDefault="000C6717" w:rsidP="000C6717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Особенности расходов на деятельность избирательных советов,</w:t>
      </w:r>
    </w:p>
    <w:p w14:paraId="1F59DC26" w14:textId="1A2B90D9" w:rsidR="000C6717" w:rsidRPr="00EC532E" w:rsidRDefault="0074107A" w:rsidP="000C6717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о</w:t>
      </w:r>
      <w:r w:rsidR="000C6717" w:rsidRPr="00EC532E">
        <w:rPr>
          <w:b/>
          <w:i/>
          <w:color w:val="000000" w:themeColor="text1"/>
          <w:sz w:val="24"/>
          <w:szCs w:val="24"/>
          <w:lang w:val="ru-RU"/>
        </w:rPr>
        <w:t>бразуемых</w:t>
      </w:r>
      <w:r w:rsidRPr="00EC532E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0C6717" w:rsidRPr="00EC532E">
        <w:rPr>
          <w:b/>
          <w:i/>
          <w:color w:val="000000" w:themeColor="text1"/>
          <w:sz w:val="24"/>
          <w:szCs w:val="24"/>
          <w:lang w:val="ru-RU"/>
        </w:rPr>
        <w:t>для организации и проведения выборов</w:t>
      </w:r>
    </w:p>
    <w:p w14:paraId="3D247D9E" w14:textId="77777777" w:rsidR="00894FA8" w:rsidRPr="00EC532E" w:rsidRDefault="00894FA8" w:rsidP="00894FA8">
      <w:pPr>
        <w:rPr>
          <w:color w:val="000000" w:themeColor="text1"/>
          <w:sz w:val="24"/>
          <w:szCs w:val="24"/>
          <w:lang w:val="ru-RU"/>
        </w:rPr>
      </w:pPr>
    </w:p>
    <w:p w14:paraId="2B3DD711" w14:textId="0CB34F0B" w:rsidR="00E64587" w:rsidRPr="00EC532E" w:rsidRDefault="00483CF6" w:rsidP="00E64587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4107A" w:rsidRPr="00EC532E">
        <w:rPr>
          <w:color w:val="000000" w:themeColor="text1"/>
          <w:sz w:val="24"/>
          <w:szCs w:val="24"/>
          <w:lang w:val="ru-RU"/>
        </w:rPr>
        <w:t>Финансирование окружного избирательного совета осуществляется за счет средств государственного бюджета в пределах, установленных Центральной избирательной комиссией. Согласно полномочиям, избирательный совет управляет финансовыми средствами, в том числе для деятельности нижестоящих избирательных органов. Порядок распределения и использования выделенных финансовых средств устанавливается Центральной избирательной комиссией на основании сметы расходов, утвержденной для каждого совета и бюро отдельно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0EA7E650" w14:textId="55EC1024" w:rsidR="00833FCA" w:rsidRPr="00EC532E" w:rsidRDefault="00483CF6" w:rsidP="00E64587">
      <w:pPr>
        <w:tabs>
          <w:tab w:val="left" w:pos="-5"/>
        </w:tabs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ab/>
      </w:r>
      <w:r w:rsidR="0074107A" w:rsidRPr="00EC532E">
        <w:rPr>
          <w:color w:val="000000" w:themeColor="text1"/>
          <w:sz w:val="24"/>
          <w:szCs w:val="24"/>
          <w:lang w:val="ru-RU"/>
        </w:rPr>
        <w:t>Для деятельности нижестоящих избирательных органов необходимы следующие виды расходов</w:t>
      </w:r>
      <w:r w:rsidRPr="00EC532E">
        <w:rPr>
          <w:color w:val="000000" w:themeColor="text1"/>
          <w:sz w:val="24"/>
          <w:szCs w:val="24"/>
          <w:lang w:val="ru-RU"/>
        </w:rPr>
        <w:t>:</w:t>
      </w:r>
    </w:p>
    <w:p w14:paraId="3F8C4FB7" w14:textId="77777777" w:rsidR="00B36912" w:rsidRPr="00EC532E" w:rsidRDefault="00483CF6" w:rsidP="00B36912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- </w:t>
      </w:r>
      <w:r w:rsidR="0074107A" w:rsidRPr="00EC532E">
        <w:rPr>
          <w:b/>
          <w:bCs/>
          <w:i/>
          <w:iCs/>
          <w:color w:val="000000" w:themeColor="text1"/>
          <w:sz w:val="24"/>
          <w:szCs w:val="24"/>
          <w:lang w:val="ru-RU"/>
        </w:rPr>
        <w:t>Расходы на информационные услуги</w:t>
      </w:r>
      <w:r w:rsidRPr="00EC532E">
        <w:rPr>
          <w:color w:val="000000" w:themeColor="text1"/>
          <w:sz w:val="24"/>
          <w:szCs w:val="24"/>
          <w:lang w:val="ru-RU"/>
        </w:rPr>
        <w:t xml:space="preserve"> –</w:t>
      </w:r>
      <w:r w:rsidR="005B02E0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4107A" w:rsidRPr="00EC532E">
        <w:rPr>
          <w:color w:val="000000" w:themeColor="text1"/>
          <w:sz w:val="24"/>
          <w:szCs w:val="24"/>
          <w:lang w:val="ru-RU"/>
        </w:rPr>
        <w:t xml:space="preserve">включают расходы по обеспечению доступа бухгалтеров избирательных советов к интернету, по обеспечению подключения к платформе бухгалтерского учета 1С и </w:t>
      </w:r>
      <w:r w:rsidR="005B02E0" w:rsidRPr="00EC532E">
        <w:rPr>
          <w:color w:val="000000" w:themeColor="text1"/>
          <w:sz w:val="24"/>
          <w:szCs w:val="24"/>
          <w:lang w:val="ru-RU"/>
        </w:rPr>
        <w:t>расходы на электронную подпись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5A3B56F7" w14:textId="04DAF4AE" w:rsidR="00833FCA" w:rsidRPr="00EC532E" w:rsidRDefault="0074107A" w:rsidP="00B36912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Расходы, связанные с подключением к сети Интернет избирательных советов и бюро для обеспечения проведения выборов, осуществляются централизованно Центральной избирательной комиссией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31841BA5" w14:textId="36F7F820" w:rsidR="00833FCA" w:rsidRPr="00EC532E" w:rsidRDefault="00483CF6" w:rsidP="00E64587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- </w:t>
      </w:r>
      <w:r w:rsidR="0074107A" w:rsidRPr="00EC532E">
        <w:rPr>
          <w:b/>
          <w:bCs/>
          <w:i/>
          <w:iCs/>
          <w:color w:val="000000" w:themeColor="text1"/>
          <w:sz w:val="24"/>
          <w:szCs w:val="24"/>
          <w:lang w:val="ru-RU"/>
        </w:rPr>
        <w:t>Расходы на телекоммуникационные услуги</w:t>
      </w:r>
      <w:r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74107A" w:rsidRPr="00EC532E">
        <w:rPr>
          <w:color w:val="000000" w:themeColor="text1"/>
          <w:sz w:val="24"/>
          <w:szCs w:val="24"/>
          <w:lang w:val="ru-RU"/>
        </w:rPr>
        <w:t>включают затраты на установку</w:t>
      </w:r>
      <w:r w:rsidR="005B02E0" w:rsidRPr="00EC532E">
        <w:rPr>
          <w:color w:val="000000" w:themeColor="text1"/>
          <w:sz w:val="24"/>
          <w:szCs w:val="24"/>
          <w:lang w:val="ru-RU"/>
        </w:rPr>
        <w:t xml:space="preserve"> телефонов, в случае необходимости,</w:t>
      </w:r>
      <w:r w:rsidR="0074107A" w:rsidRPr="00EC532E">
        <w:rPr>
          <w:color w:val="000000" w:themeColor="text1"/>
          <w:sz w:val="24"/>
          <w:szCs w:val="24"/>
          <w:lang w:val="ru-RU"/>
        </w:rPr>
        <w:t xml:space="preserve"> и их подключение, расходы на </w:t>
      </w:r>
      <w:r w:rsidR="005B02E0" w:rsidRPr="00EC532E">
        <w:rPr>
          <w:color w:val="000000" w:themeColor="text1"/>
          <w:sz w:val="24"/>
          <w:szCs w:val="24"/>
          <w:lang w:val="ru-RU"/>
        </w:rPr>
        <w:t xml:space="preserve">оплату абонентских </w:t>
      </w:r>
      <w:r w:rsidR="0074107A" w:rsidRPr="00EC532E">
        <w:rPr>
          <w:color w:val="000000" w:themeColor="text1"/>
          <w:sz w:val="24"/>
          <w:szCs w:val="24"/>
          <w:lang w:val="ru-RU"/>
        </w:rPr>
        <w:t>услуг и телефонны</w:t>
      </w:r>
      <w:r w:rsidR="005B02E0" w:rsidRPr="00EC532E">
        <w:rPr>
          <w:color w:val="000000" w:themeColor="text1"/>
          <w:sz w:val="24"/>
          <w:szCs w:val="24"/>
          <w:lang w:val="ru-RU"/>
        </w:rPr>
        <w:t>х</w:t>
      </w:r>
      <w:r w:rsidR="0074107A" w:rsidRPr="00EC532E">
        <w:rPr>
          <w:color w:val="000000" w:themeColor="text1"/>
          <w:sz w:val="24"/>
          <w:szCs w:val="24"/>
          <w:lang w:val="ru-RU"/>
        </w:rPr>
        <w:t xml:space="preserve"> переговор</w:t>
      </w:r>
      <w:r w:rsidR="005B02E0" w:rsidRPr="00EC532E">
        <w:rPr>
          <w:color w:val="000000" w:themeColor="text1"/>
          <w:sz w:val="24"/>
          <w:szCs w:val="24"/>
          <w:lang w:val="ru-RU"/>
        </w:rPr>
        <w:t>ов</w:t>
      </w:r>
      <w:r w:rsidR="0074107A" w:rsidRPr="00EC532E">
        <w:rPr>
          <w:color w:val="000000" w:themeColor="text1"/>
          <w:sz w:val="24"/>
          <w:szCs w:val="24"/>
          <w:lang w:val="ru-RU"/>
        </w:rPr>
        <w:t>, услуг фиксированной и мобильной с</w:t>
      </w:r>
      <w:r w:rsidR="005B02E0" w:rsidRPr="00EC532E">
        <w:rPr>
          <w:color w:val="000000" w:themeColor="text1"/>
          <w:sz w:val="24"/>
          <w:szCs w:val="24"/>
          <w:lang w:val="ru-RU"/>
        </w:rPr>
        <w:t>вяз</w:t>
      </w:r>
      <w:r w:rsidR="0074107A" w:rsidRPr="00EC532E">
        <w:rPr>
          <w:color w:val="000000" w:themeColor="text1"/>
          <w:sz w:val="24"/>
          <w:szCs w:val="24"/>
          <w:lang w:val="ru-RU"/>
        </w:rPr>
        <w:t>и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34256195" w14:textId="6D05F768" w:rsidR="00483CF6" w:rsidRPr="00EC532E" w:rsidRDefault="00483CF6" w:rsidP="00E64587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color w:val="000000" w:themeColor="text1"/>
          <w:sz w:val="24"/>
          <w:szCs w:val="24"/>
          <w:lang w:val="ru-RU"/>
        </w:rPr>
        <w:lastRenderedPageBreak/>
        <w:t>-</w:t>
      </w: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4F6C4C" w:rsidRPr="00EC532E">
        <w:rPr>
          <w:b/>
          <w:i/>
          <w:color w:val="000000" w:themeColor="text1"/>
          <w:sz w:val="24"/>
          <w:szCs w:val="24"/>
          <w:lang w:val="ru-RU"/>
        </w:rPr>
        <w:t>Расходы на транспортные услуги</w:t>
      </w: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147EC0" w:rsidRPr="00EC532E">
        <w:rPr>
          <w:color w:val="000000" w:themeColor="text1"/>
          <w:sz w:val="24"/>
          <w:szCs w:val="24"/>
          <w:lang w:val="ru-RU"/>
        </w:rPr>
        <w:t>–</w:t>
      </w: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4F6C4C" w:rsidRPr="00EC532E">
        <w:rPr>
          <w:color w:val="000000" w:themeColor="text1"/>
          <w:sz w:val="24"/>
          <w:szCs w:val="24"/>
          <w:lang w:val="ru-RU"/>
        </w:rPr>
        <w:t>включают расходы на оплату транспортных услуг, предоставленных по договору оказания транспортных услуг. Этот вид расходов предназначен для аренды автотранспортного средства вместимостью, позволяющей перевозить избирательные бюллетени и другие избирательные материалы.</w:t>
      </w:r>
      <w:bookmarkStart w:id="1" w:name="_heading=h.1fob9te" w:colFirst="0" w:colLast="0"/>
      <w:bookmarkEnd w:id="1"/>
    </w:p>
    <w:p w14:paraId="191D6666" w14:textId="685140D1" w:rsidR="00833FCA" w:rsidRPr="00EC532E" w:rsidRDefault="00483CF6" w:rsidP="00E64587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- </w:t>
      </w:r>
      <w:r w:rsidR="0074107A" w:rsidRPr="00EC532E">
        <w:rPr>
          <w:b/>
          <w:bCs/>
          <w:i/>
          <w:iCs/>
          <w:color w:val="000000" w:themeColor="text1"/>
          <w:sz w:val="24"/>
          <w:szCs w:val="24"/>
          <w:lang w:val="ru-RU"/>
        </w:rPr>
        <w:t>Расходы на служебные командировки внутри страны</w:t>
      </w:r>
      <w:r w:rsidRPr="00EC532E">
        <w:rPr>
          <w:color w:val="000000" w:themeColor="text1"/>
          <w:sz w:val="24"/>
          <w:szCs w:val="24"/>
          <w:lang w:val="ru-RU"/>
        </w:rPr>
        <w:t xml:space="preserve"> –</w:t>
      </w:r>
      <w:r w:rsidR="004F6C4C" w:rsidRPr="00EC532E">
        <w:rPr>
          <w:color w:val="000000" w:themeColor="text1"/>
          <w:sz w:val="24"/>
          <w:szCs w:val="24"/>
          <w:lang w:val="ru-RU"/>
        </w:rPr>
        <w:t xml:space="preserve"> включают </w:t>
      </w:r>
      <w:r w:rsidR="0074107A" w:rsidRPr="00EC532E">
        <w:rPr>
          <w:color w:val="000000" w:themeColor="text1"/>
          <w:sz w:val="24"/>
          <w:szCs w:val="24"/>
          <w:lang w:val="ru-RU"/>
        </w:rPr>
        <w:t xml:space="preserve">только расходы, связанные с поездками избирательных советов на общественном транспорте в Центральную избирательную комиссию, и избирательных бюро – в избирательные советы. Этот вид расходов включает поездки каждого члена из состава избирательных органов и поездки сотрудников из </w:t>
      </w:r>
      <w:r w:rsidR="004F6C4C" w:rsidRPr="00EC532E">
        <w:rPr>
          <w:color w:val="000000" w:themeColor="text1"/>
          <w:sz w:val="24"/>
          <w:szCs w:val="24"/>
          <w:lang w:val="ru-RU"/>
        </w:rPr>
        <w:t xml:space="preserve">состава </w:t>
      </w:r>
      <w:r w:rsidR="0074107A" w:rsidRPr="00EC532E">
        <w:rPr>
          <w:color w:val="000000" w:themeColor="text1"/>
          <w:sz w:val="24"/>
          <w:szCs w:val="24"/>
          <w:lang w:val="ru-RU"/>
        </w:rPr>
        <w:t>их аппарат</w:t>
      </w:r>
      <w:r w:rsidR="004F6C4C" w:rsidRPr="00EC532E">
        <w:rPr>
          <w:color w:val="000000" w:themeColor="text1"/>
          <w:sz w:val="24"/>
          <w:szCs w:val="24"/>
          <w:lang w:val="ru-RU"/>
        </w:rPr>
        <w:t>ов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17EE25A8" w14:textId="412BBE22" w:rsidR="00833FCA" w:rsidRPr="00EC532E" w:rsidRDefault="00483CF6" w:rsidP="00E64587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-</w:t>
      </w:r>
      <w:r w:rsidR="00D9617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4107A" w:rsidRPr="00EC532E">
        <w:rPr>
          <w:b/>
          <w:bCs/>
          <w:i/>
          <w:iCs/>
          <w:color w:val="000000" w:themeColor="text1"/>
          <w:sz w:val="24"/>
          <w:szCs w:val="24"/>
          <w:lang w:val="ru-RU"/>
        </w:rPr>
        <w:t>Расходы на услуги</w:t>
      </w:r>
      <w:r w:rsidR="004F6C4C" w:rsidRPr="00EC532E">
        <w:rPr>
          <w:b/>
          <w:bCs/>
          <w:i/>
          <w:iCs/>
          <w:color w:val="000000" w:themeColor="text1"/>
          <w:sz w:val="24"/>
          <w:szCs w:val="24"/>
          <w:lang w:val="ru-RU"/>
        </w:rPr>
        <w:t xml:space="preserve"> охранной сигнализации</w:t>
      </w:r>
      <w:r w:rsidR="0074107A" w:rsidRPr="00EC532E">
        <w:rPr>
          <w:bCs/>
          <w:iCs/>
          <w:color w:val="000000" w:themeColor="text1"/>
          <w:sz w:val="24"/>
          <w:szCs w:val="24"/>
          <w:lang w:val="ru-RU"/>
        </w:rPr>
        <w:t xml:space="preserve"> </w:t>
      </w:r>
      <w:r w:rsidR="0074107A" w:rsidRPr="00EC532E">
        <w:rPr>
          <w:color w:val="000000" w:themeColor="text1"/>
          <w:sz w:val="24"/>
          <w:szCs w:val="24"/>
          <w:lang w:val="ru-RU"/>
        </w:rPr>
        <w:t xml:space="preserve">– включают расходы на оплату услуг </w:t>
      </w:r>
      <w:r w:rsidR="00881B79" w:rsidRPr="00EC532E">
        <w:rPr>
          <w:color w:val="000000" w:themeColor="text1"/>
          <w:sz w:val="24"/>
          <w:szCs w:val="24"/>
          <w:lang w:val="ru-RU"/>
        </w:rPr>
        <w:t xml:space="preserve">охранной сигнализации в </w:t>
      </w:r>
      <w:r w:rsidR="0074107A" w:rsidRPr="00EC532E">
        <w:rPr>
          <w:color w:val="000000" w:themeColor="text1"/>
          <w:sz w:val="24"/>
          <w:szCs w:val="24"/>
          <w:lang w:val="ru-RU"/>
        </w:rPr>
        <w:t>помещени</w:t>
      </w:r>
      <w:r w:rsidR="00881B79" w:rsidRPr="00EC532E">
        <w:rPr>
          <w:color w:val="000000" w:themeColor="text1"/>
          <w:sz w:val="24"/>
          <w:szCs w:val="24"/>
          <w:lang w:val="ru-RU"/>
        </w:rPr>
        <w:t>ях</w:t>
      </w:r>
      <w:r w:rsidR="0074107A" w:rsidRPr="00EC532E">
        <w:rPr>
          <w:color w:val="000000" w:themeColor="text1"/>
          <w:sz w:val="24"/>
          <w:szCs w:val="24"/>
          <w:lang w:val="ru-RU"/>
        </w:rPr>
        <w:t>, в которых хранятся избирательные бюллетени до их передачи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26276644" w14:textId="47591F2F" w:rsidR="00833FCA" w:rsidRPr="00EC532E" w:rsidRDefault="00483CF6" w:rsidP="00E64587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- </w:t>
      </w:r>
      <w:r w:rsidR="0074107A" w:rsidRPr="00EC532E">
        <w:rPr>
          <w:b/>
          <w:bCs/>
          <w:i/>
          <w:iCs/>
          <w:color w:val="000000" w:themeColor="text1"/>
          <w:sz w:val="24"/>
          <w:szCs w:val="24"/>
          <w:lang w:val="ru-RU"/>
        </w:rPr>
        <w:t>Расходы на почтовые услуги</w:t>
      </w:r>
      <w:r w:rsidR="0074107A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Pr="00EC532E">
        <w:rPr>
          <w:color w:val="000000" w:themeColor="text1"/>
          <w:sz w:val="24"/>
          <w:szCs w:val="24"/>
          <w:lang w:val="ru-RU"/>
        </w:rPr>
        <w:t>–</w:t>
      </w:r>
      <w:r w:rsidR="00881B79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4107A" w:rsidRPr="00EC532E">
        <w:rPr>
          <w:color w:val="000000" w:themeColor="text1"/>
          <w:sz w:val="24"/>
          <w:szCs w:val="24"/>
          <w:lang w:val="ru-RU"/>
        </w:rPr>
        <w:t xml:space="preserve">включают комиссию, взимаемую </w:t>
      </w:r>
      <w:r w:rsidR="00881B79" w:rsidRPr="00EC532E">
        <w:rPr>
          <w:color w:val="000000" w:themeColor="text1"/>
          <w:sz w:val="24"/>
          <w:szCs w:val="24"/>
          <w:lang w:val="ru-RU"/>
        </w:rPr>
        <w:t>Г.П. «</w:t>
      </w:r>
      <w:r w:rsidR="0074107A" w:rsidRPr="00EC532E">
        <w:rPr>
          <w:color w:val="000000" w:themeColor="text1"/>
          <w:sz w:val="24"/>
          <w:szCs w:val="24"/>
          <w:lang w:val="ru-RU"/>
        </w:rPr>
        <w:t>Почт</w:t>
      </w:r>
      <w:r w:rsidR="00881B79" w:rsidRPr="00EC532E">
        <w:rPr>
          <w:color w:val="000000" w:themeColor="text1"/>
          <w:sz w:val="24"/>
          <w:szCs w:val="24"/>
          <w:lang w:val="ru-RU"/>
        </w:rPr>
        <w:t>а</w:t>
      </w:r>
      <w:r w:rsidR="0074107A" w:rsidRPr="00EC532E">
        <w:rPr>
          <w:color w:val="000000" w:themeColor="text1"/>
          <w:sz w:val="24"/>
          <w:szCs w:val="24"/>
          <w:lang w:val="ru-RU"/>
        </w:rPr>
        <w:t xml:space="preserve"> Молдовы</w:t>
      </w:r>
      <w:r w:rsidR="00881B79" w:rsidRPr="00EC532E">
        <w:rPr>
          <w:color w:val="000000" w:themeColor="text1"/>
          <w:sz w:val="24"/>
          <w:szCs w:val="24"/>
          <w:lang w:val="ru-RU"/>
        </w:rPr>
        <w:t>»</w:t>
      </w:r>
      <w:r w:rsidR="0074107A" w:rsidRPr="00EC532E">
        <w:rPr>
          <w:color w:val="000000" w:themeColor="text1"/>
          <w:sz w:val="24"/>
          <w:szCs w:val="24"/>
          <w:lang w:val="ru-RU"/>
        </w:rPr>
        <w:t xml:space="preserve"> за распределение финансовых средств для выплаты вознаграждений служащим избирательной сферы и финансовых средств для оплаты расходов на командировки в соответствии с </w:t>
      </w:r>
      <w:r w:rsidR="00881B79" w:rsidRPr="00EC532E">
        <w:rPr>
          <w:color w:val="000000" w:themeColor="text1"/>
          <w:sz w:val="24"/>
          <w:szCs w:val="24"/>
          <w:lang w:val="ru-RU"/>
        </w:rPr>
        <w:t>договором</w:t>
      </w:r>
      <w:r w:rsidR="0074107A" w:rsidRPr="00EC532E">
        <w:rPr>
          <w:color w:val="000000" w:themeColor="text1"/>
          <w:sz w:val="24"/>
          <w:szCs w:val="24"/>
          <w:lang w:val="ru-RU"/>
        </w:rPr>
        <w:t xml:space="preserve">/соглашением, заключенным </w:t>
      </w:r>
      <w:r w:rsidR="00881B79" w:rsidRPr="00EC532E">
        <w:rPr>
          <w:color w:val="000000" w:themeColor="text1"/>
          <w:sz w:val="24"/>
          <w:szCs w:val="24"/>
          <w:lang w:val="ru-RU"/>
        </w:rPr>
        <w:t xml:space="preserve">в этот период </w:t>
      </w:r>
      <w:r w:rsidR="0074107A" w:rsidRPr="00EC532E">
        <w:rPr>
          <w:color w:val="000000" w:themeColor="text1"/>
          <w:sz w:val="24"/>
          <w:szCs w:val="24"/>
          <w:lang w:val="ru-RU"/>
        </w:rPr>
        <w:t>между Ц</w:t>
      </w:r>
      <w:r w:rsidR="00881B79" w:rsidRPr="00EC532E">
        <w:rPr>
          <w:color w:val="000000" w:themeColor="text1"/>
          <w:sz w:val="24"/>
          <w:szCs w:val="24"/>
          <w:lang w:val="ru-RU"/>
        </w:rPr>
        <w:t>ентральной избирательной комиссией</w:t>
      </w:r>
      <w:r w:rsidR="0074107A" w:rsidRPr="00EC532E">
        <w:rPr>
          <w:color w:val="000000" w:themeColor="text1"/>
          <w:sz w:val="24"/>
          <w:szCs w:val="24"/>
          <w:lang w:val="ru-RU"/>
        </w:rPr>
        <w:t xml:space="preserve"> и </w:t>
      </w:r>
      <w:r w:rsidR="00881B79" w:rsidRPr="00EC532E">
        <w:rPr>
          <w:color w:val="000000" w:themeColor="text1"/>
          <w:sz w:val="24"/>
          <w:szCs w:val="24"/>
          <w:lang w:val="ru-RU"/>
        </w:rPr>
        <w:t>Г.П. «Почта Молдовы»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73D32B04" w14:textId="26869878" w:rsidR="001E5346" w:rsidRPr="00EC532E" w:rsidRDefault="00483CF6" w:rsidP="00E64587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- </w:t>
      </w:r>
      <w:r w:rsidR="0074107A" w:rsidRPr="00EC532E">
        <w:rPr>
          <w:b/>
          <w:bCs/>
          <w:i/>
          <w:iCs/>
          <w:color w:val="000000" w:themeColor="text1"/>
          <w:sz w:val="24"/>
          <w:szCs w:val="24"/>
          <w:lang w:val="ru-RU"/>
        </w:rPr>
        <w:t>Расходы на выплату вознаграждений служащим избирательной сферы</w:t>
      </w:r>
      <w:r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74107A" w:rsidRPr="00EC532E">
        <w:rPr>
          <w:color w:val="000000" w:themeColor="text1"/>
          <w:sz w:val="24"/>
          <w:szCs w:val="24"/>
          <w:lang w:val="ru-RU"/>
        </w:rPr>
        <w:t>включают расходы на выплату вознаграждения членам нижестоящих избирательных органов, взносов обязательного государств</w:t>
      </w:r>
      <w:r w:rsidR="00881B79" w:rsidRPr="00EC532E">
        <w:rPr>
          <w:color w:val="000000" w:themeColor="text1"/>
          <w:sz w:val="24"/>
          <w:szCs w:val="24"/>
          <w:lang w:val="ru-RU"/>
        </w:rPr>
        <w:t>енного социального страхования</w:t>
      </w:r>
      <w:r w:rsidR="0074107A" w:rsidRPr="00EC532E">
        <w:rPr>
          <w:color w:val="000000" w:themeColor="text1"/>
          <w:sz w:val="24"/>
          <w:szCs w:val="24"/>
          <w:lang w:val="ru-RU"/>
        </w:rPr>
        <w:t xml:space="preserve">, которые высчитываются только из вознаграждения членов, освобожденных от </w:t>
      </w:r>
      <w:r w:rsidR="00881B79" w:rsidRPr="00EC532E">
        <w:rPr>
          <w:color w:val="000000" w:themeColor="text1"/>
          <w:sz w:val="24"/>
          <w:szCs w:val="24"/>
          <w:lang w:val="ru-RU"/>
        </w:rPr>
        <w:t>ис</w:t>
      </w:r>
      <w:r w:rsidR="0074107A" w:rsidRPr="00EC532E">
        <w:rPr>
          <w:color w:val="000000" w:themeColor="text1"/>
          <w:sz w:val="24"/>
          <w:szCs w:val="24"/>
          <w:lang w:val="ru-RU"/>
        </w:rPr>
        <w:t>полнения обязанностей по месту постоянной работы/</w:t>
      </w:r>
      <w:r w:rsidR="00881B79" w:rsidRPr="00EC532E">
        <w:rPr>
          <w:color w:val="000000" w:themeColor="text1"/>
          <w:sz w:val="24"/>
          <w:szCs w:val="24"/>
          <w:lang w:val="ru-RU"/>
        </w:rPr>
        <w:t>привлеченных к работе</w:t>
      </w:r>
      <w:r w:rsidR="0074107A" w:rsidRPr="00EC532E">
        <w:rPr>
          <w:color w:val="000000" w:themeColor="text1"/>
          <w:sz w:val="24"/>
          <w:szCs w:val="24"/>
          <w:lang w:val="ru-RU"/>
        </w:rPr>
        <w:t xml:space="preserve"> членов и лиц из </w:t>
      </w:r>
      <w:r w:rsidR="00881B79" w:rsidRPr="00EC532E">
        <w:rPr>
          <w:color w:val="000000" w:themeColor="text1"/>
          <w:sz w:val="24"/>
          <w:szCs w:val="24"/>
          <w:lang w:val="ru-RU"/>
        </w:rPr>
        <w:t xml:space="preserve">состава </w:t>
      </w:r>
      <w:r w:rsidR="0074107A" w:rsidRPr="00EC532E">
        <w:rPr>
          <w:color w:val="000000" w:themeColor="text1"/>
          <w:sz w:val="24"/>
          <w:szCs w:val="24"/>
          <w:lang w:val="ru-RU"/>
        </w:rPr>
        <w:t>аппарата избирательного совета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508AF613" w14:textId="410E37CC" w:rsidR="00833FCA" w:rsidRPr="00EC532E" w:rsidRDefault="0074107A" w:rsidP="00E64587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Для расчета вознаграждений применяются следующие формулы</w:t>
      </w:r>
      <w:r w:rsidR="00483CF6" w:rsidRPr="00EC532E">
        <w:rPr>
          <w:color w:val="000000" w:themeColor="text1"/>
          <w:sz w:val="24"/>
          <w:szCs w:val="24"/>
          <w:lang w:val="ru-RU"/>
        </w:rPr>
        <w:t>:</w:t>
      </w:r>
    </w:p>
    <w:p w14:paraId="7E0F19A8" w14:textId="33EBC5B5" w:rsidR="00833FCA" w:rsidRPr="00EC532E" w:rsidRDefault="00881B79" w:rsidP="00457236">
      <w:pPr>
        <w:spacing w:line="276" w:lineRule="auto"/>
        <w:jc w:val="both"/>
        <w:rPr>
          <w:i/>
          <w:color w:val="000000" w:themeColor="text1"/>
          <w:sz w:val="24"/>
          <w:szCs w:val="24"/>
          <w:lang w:val="ru-RU"/>
        </w:rPr>
      </w:pPr>
      <w:r w:rsidRPr="00EC532E">
        <w:rPr>
          <w:i/>
          <w:color w:val="000000" w:themeColor="text1"/>
          <w:sz w:val="24"/>
          <w:szCs w:val="24"/>
          <w:lang w:val="ru-RU"/>
        </w:rPr>
        <w:t>Для членов нижестоящих избирательных органов, освобожденных от ис</w:t>
      </w:r>
      <w:r w:rsidR="0074107A" w:rsidRPr="00EC532E">
        <w:rPr>
          <w:i/>
          <w:color w:val="000000" w:themeColor="text1"/>
          <w:sz w:val="24"/>
          <w:szCs w:val="24"/>
          <w:lang w:val="ru-RU"/>
        </w:rPr>
        <w:t>полнения обязанностей по месту постоянной работы/</w:t>
      </w:r>
      <w:r w:rsidRPr="00EC532E">
        <w:rPr>
          <w:i/>
          <w:color w:val="000000" w:themeColor="text1"/>
          <w:sz w:val="24"/>
          <w:szCs w:val="24"/>
          <w:lang w:val="ru-RU"/>
        </w:rPr>
        <w:t>привлеченных к работе, а также для служащих аппарата избирательного совета, в состав которого они входят</w:t>
      </w:r>
      <w:r w:rsidR="00483CF6" w:rsidRPr="00EC532E">
        <w:rPr>
          <w:i/>
          <w:color w:val="000000" w:themeColor="text1"/>
          <w:sz w:val="24"/>
          <w:szCs w:val="24"/>
          <w:lang w:val="ru-RU"/>
        </w:rPr>
        <w:t>:</w:t>
      </w:r>
    </w:p>
    <w:p w14:paraId="678DDABB" w14:textId="77777777" w:rsidR="0065084D" w:rsidRPr="00EC532E" w:rsidRDefault="0065084D" w:rsidP="00E64587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24582B4F" w14:textId="5EE9587A" w:rsidR="00833FCA" w:rsidRPr="00EC532E" w:rsidRDefault="00980FB3" w:rsidP="00D7665D">
      <w:pPr>
        <w:jc w:val="center"/>
        <w:rPr>
          <w:rFonts w:eastAsia="Cambria Math"/>
          <w:color w:val="000000" w:themeColor="text1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IND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(imp)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=(</m:t>
          </m:r>
          <m:f>
            <m:f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SM</m:t>
              </m:r>
              <m:sSub>
                <m:sSubPr>
                  <m:ctrlPr>
                    <w:rPr>
                      <w:rFonts w:ascii="Cambria Math" w:eastAsia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E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29,4</m:t>
              </m:r>
            </m:den>
          </m:f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*Zile)*Pers.</m:t>
          </m:r>
        </m:oMath>
      </m:oMathPara>
    </w:p>
    <w:p w14:paraId="20E34612" w14:textId="516E71F9" w:rsidR="001E2F0E" w:rsidRPr="00EC532E" w:rsidRDefault="0074107A" w:rsidP="001E3621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Где</w:t>
      </w:r>
      <w:r w:rsidR="00483CF6" w:rsidRPr="00EC532E">
        <w:rPr>
          <w:color w:val="000000" w:themeColor="text1"/>
          <w:sz w:val="24"/>
          <w:szCs w:val="24"/>
          <w:lang w:val="ru-RU"/>
        </w:rPr>
        <w:t>:</w:t>
      </w:r>
    </w:p>
    <w:p w14:paraId="07D83E53" w14:textId="0C8B14B7" w:rsidR="00C55E7C" w:rsidRPr="00EC532E" w:rsidRDefault="00483CF6" w:rsidP="001E3621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IND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(imp)</w:t>
      </w:r>
      <w:r w:rsidR="00D9617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Pr="00EC532E">
        <w:rPr>
          <w:color w:val="000000" w:themeColor="text1"/>
          <w:sz w:val="24"/>
          <w:szCs w:val="24"/>
          <w:lang w:val="ru-RU"/>
        </w:rPr>
        <w:t>–</w:t>
      </w:r>
      <w:r w:rsidR="008D44A8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555D22" w:rsidRPr="00EC532E">
        <w:rPr>
          <w:color w:val="000000" w:themeColor="text1"/>
          <w:sz w:val="24"/>
          <w:szCs w:val="24"/>
          <w:lang w:val="ru-RU"/>
        </w:rPr>
        <w:t>сумма вознаграждения, начисленного членам нижестоящих избирательных органов</w:t>
      </w:r>
      <w:r w:rsidR="00EC532E">
        <w:rPr>
          <w:color w:val="000000" w:themeColor="text1"/>
          <w:sz w:val="24"/>
          <w:szCs w:val="24"/>
          <w:lang w:val="ru-RU"/>
        </w:rPr>
        <w:t>,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 освобожденным от исполнения обязанностей по месту постоянной работы/привлеченным к работе, а также служащим аппарата избирательного совета, в состав которого они входят, которое подлежит налогообложению и </w:t>
      </w:r>
      <w:r w:rsidR="008D44A8" w:rsidRPr="00EC532E">
        <w:rPr>
          <w:color w:val="000000" w:themeColor="text1"/>
          <w:sz w:val="24"/>
          <w:szCs w:val="24"/>
          <w:lang w:val="ru-RU"/>
        </w:rPr>
        <w:t>из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 которо</w:t>
      </w:r>
      <w:r w:rsidR="008D44A8" w:rsidRPr="00EC532E">
        <w:rPr>
          <w:color w:val="000000" w:themeColor="text1"/>
          <w:sz w:val="24"/>
          <w:szCs w:val="24"/>
          <w:lang w:val="ru-RU"/>
        </w:rPr>
        <w:t>го ис</w:t>
      </w:r>
      <w:r w:rsidR="00555D22" w:rsidRPr="00EC532E">
        <w:rPr>
          <w:color w:val="000000" w:themeColor="text1"/>
          <w:sz w:val="24"/>
          <w:szCs w:val="24"/>
          <w:lang w:val="ru-RU"/>
        </w:rPr>
        <w:t>числяются взносы обязательного государственного социального страхования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6582311E" w14:textId="0DDB9AA5" w:rsidR="00833FCA" w:rsidRPr="00EC532E" w:rsidRDefault="00483CF6" w:rsidP="001E3621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SME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0</w:t>
      </w:r>
      <w:r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74107A" w:rsidRPr="00EC532E">
        <w:rPr>
          <w:color w:val="000000" w:themeColor="text1"/>
          <w:sz w:val="24"/>
          <w:szCs w:val="24"/>
          <w:lang w:val="ru-RU"/>
        </w:rPr>
        <w:t>средн</w:t>
      </w:r>
      <w:r w:rsidR="00881B79" w:rsidRPr="00EC532E">
        <w:rPr>
          <w:color w:val="000000" w:themeColor="text1"/>
          <w:sz w:val="24"/>
          <w:szCs w:val="24"/>
          <w:lang w:val="ru-RU"/>
        </w:rPr>
        <w:t>яя</w:t>
      </w:r>
      <w:r w:rsidR="0074107A" w:rsidRPr="00EC532E">
        <w:rPr>
          <w:color w:val="000000" w:themeColor="text1"/>
          <w:sz w:val="24"/>
          <w:szCs w:val="24"/>
          <w:lang w:val="ru-RU"/>
        </w:rPr>
        <w:t xml:space="preserve"> заработн</w:t>
      </w:r>
      <w:r w:rsidR="00881B79" w:rsidRPr="00EC532E">
        <w:rPr>
          <w:color w:val="000000" w:themeColor="text1"/>
          <w:sz w:val="24"/>
          <w:szCs w:val="24"/>
          <w:lang w:val="ru-RU"/>
        </w:rPr>
        <w:t xml:space="preserve">ая </w:t>
      </w:r>
      <w:r w:rsidR="0074107A" w:rsidRPr="00EC532E">
        <w:rPr>
          <w:color w:val="000000" w:themeColor="text1"/>
          <w:sz w:val="24"/>
          <w:szCs w:val="24"/>
          <w:lang w:val="ru-RU"/>
        </w:rPr>
        <w:t>плат</w:t>
      </w:r>
      <w:r w:rsidR="00881B79" w:rsidRPr="00EC532E">
        <w:rPr>
          <w:color w:val="000000" w:themeColor="text1"/>
          <w:sz w:val="24"/>
          <w:szCs w:val="24"/>
          <w:lang w:val="ru-RU"/>
        </w:rPr>
        <w:t>а</w:t>
      </w:r>
      <w:r w:rsidR="0074107A" w:rsidRPr="00EC532E">
        <w:rPr>
          <w:color w:val="000000" w:themeColor="text1"/>
          <w:sz w:val="24"/>
          <w:szCs w:val="24"/>
          <w:lang w:val="ru-RU"/>
        </w:rPr>
        <w:t>, прогнозированн</w:t>
      </w:r>
      <w:r w:rsidR="00881B79" w:rsidRPr="00EC532E">
        <w:rPr>
          <w:color w:val="000000" w:themeColor="text1"/>
          <w:sz w:val="24"/>
          <w:szCs w:val="24"/>
          <w:lang w:val="ru-RU"/>
        </w:rPr>
        <w:t>ая</w:t>
      </w:r>
      <w:r w:rsidR="0074107A" w:rsidRPr="00EC532E">
        <w:rPr>
          <w:color w:val="000000" w:themeColor="text1"/>
          <w:sz w:val="24"/>
          <w:szCs w:val="24"/>
          <w:lang w:val="ru-RU"/>
        </w:rPr>
        <w:t xml:space="preserve"> для предыдущего года</w:t>
      </w:r>
      <w:r w:rsidR="00881B79" w:rsidRPr="00EC532E">
        <w:rPr>
          <w:color w:val="000000" w:themeColor="text1"/>
          <w:sz w:val="24"/>
          <w:szCs w:val="24"/>
          <w:lang w:val="ru-RU"/>
        </w:rPr>
        <w:t xml:space="preserve">, </w:t>
      </w:r>
      <w:r w:rsidR="00881B79" w:rsidRPr="00EC532E">
        <w:rPr>
          <w:rStyle w:val="rynqvb"/>
          <w:sz w:val="24"/>
          <w:szCs w:val="24"/>
          <w:lang w:val="ru-RU"/>
        </w:rPr>
        <w:t>согласно Постановлению Правительства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4EA3274F" w14:textId="431605B0" w:rsidR="00833FCA" w:rsidRPr="00EC532E" w:rsidRDefault="00483CF6" w:rsidP="001E3621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29,4 – </w:t>
      </w:r>
      <w:r w:rsidR="008D44A8" w:rsidRPr="00EC532E">
        <w:rPr>
          <w:color w:val="000000" w:themeColor="text1"/>
          <w:sz w:val="24"/>
          <w:szCs w:val="24"/>
          <w:lang w:val="ru-RU"/>
        </w:rPr>
        <w:t>показатель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 среднего количества календарных дней в месяце, </w:t>
      </w:r>
      <w:r w:rsidR="008D44A8" w:rsidRPr="00EC532E">
        <w:rPr>
          <w:color w:val="000000" w:themeColor="text1"/>
          <w:sz w:val="24"/>
          <w:szCs w:val="24"/>
          <w:lang w:val="ru-RU"/>
        </w:rPr>
        <w:t xml:space="preserve">согласно </w:t>
      </w:r>
      <w:r w:rsidR="00555D22" w:rsidRPr="00EC532E">
        <w:rPr>
          <w:color w:val="000000" w:themeColor="text1"/>
          <w:sz w:val="24"/>
          <w:szCs w:val="24"/>
          <w:lang w:val="ru-RU"/>
        </w:rPr>
        <w:t>норматив</w:t>
      </w:r>
      <w:r w:rsidR="008D44A8" w:rsidRPr="00EC532E">
        <w:rPr>
          <w:color w:val="000000" w:themeColor="text1"/>
          <w:sz w:val="24"/>
          <w:szCs w:val="24"/>
          <w:lang w:val="ru-RU"/>
        </w:rPr>
        <w:t>ам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 врем</w:t>
      </w:r>
      <w:r w:rsidR="008D44A8" w:rsidRPr="00EC532E">
        <w:rPr>
          <w:color w:val="000000" w:themeColor="text1"/>
          <w:sz w:val="24"/>
          <w:szCs w:val="24"/>
          <w:lang w:val="ru-RU"/>
        </w:rPr>
        <w:t>ени, установленным Постановлением Правительства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 № 426/2004 об утверждении </w:t>
      </w:r>
      <w:r w:rsidR="008D44A8" w:rsidRPr="00EC532E">
        <w:rPr>
          <w:color w:val="000000" w:themeColor="text1"/>
          <w:sz w:val="24"/>
          <w:szCs w:val="24"/>
          <w:lang w:val="ru-RU"/>
        </w:rPr>
        <w:t>Порядка исчисления средней заработной платы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6427F29D" w14:textId="5567FCC8" w:rsidR="00833FCA" w:rsidRPr="00EC532E" w:rsidRDefault="00483CF6" w:rsidP="00555D22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Zile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 (дни)</w:t>
      </w:r>
      <w:r w:rsidRPr="00EC532E">
        <w:rPr>
          <w:color w:val="000000" w:themeColor="text1"/>
          <w:sz w:val="24"/>
          <w:szCs w:val="24"/>
          <w:lang w:val="ru-RU"/>
        </w:rPr>
        <w:t xml:space="preserve"> –</w:t>
      </w:r>
      <w:r w:rsidR="008D44A8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количество календарных дней в соответствии со сроком освобождения </w:t>
      </w:r>
      <w:r w:rsidR="00C55E7C" w:rsidRPr="00EC532E">
        <w:rPr>
          <w:color w:val="000000" w:themeColor="text1"/>
          <w:sz w:val="24"/>
          <w:szCs w:val="24"/>
          <w:lang w:val="ru-RU"/>
        </w:rPr>
        <w:t xml:space="preserve">от исполнения обязанностей по месту постоянной работы 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или </w:t>
      </w:r>
      <w:r w:rsidR="00555D22" w:rsidRPr="00EC532E">
        <w:rPr>
          <w:color w:val="000000" w:themeColor="text1"/>
          <w:sz w:val="24"/>
          <w:szCs w:val="24"/>
          <w:lang w:val="ru-RU"/>
        </w:rPr>
        <w:lastRenderedPageBreak/>
        <w:t>привлечения</w:t>
      </w:r>
      <w:r w:rsidR="00C55E7C" w:rsidRPr="00EC532E">
        <w:rPr>
          <w:color w:val="000000" w:themeColor="text1"/>
          <w:sz w:val="24"/>
          <w:szCs w:val="24"/>
          <w:lang w:val="ru-RU"/>
        </w:rPr>
        <w:t xml:space="preserve"> к работе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, сроком назначения </w:t>
      </w:r>
      <w:r w:rsidR="008D44A8" w:rsidRPr="00EC532E">
        <w:rPr>
          <w:color w:val="000000" w:themeColor="text1"/>
          <w:sz w:val="24"/>
          <w:szCs w:val="24"/>
          <w:lang w:val="ru-RU"/>
        </w:rPr>
        <w:t xml:space="preserve">в </w:t>
      </w:r>
      <w:r w:rsidR="00555D22" w:rsidRPr="00EC532E">
        <w:rPr>
          <w:color w:val="000000" w:themeColor="text1"/>
          <w:sz w:val="24"/>
          <w:szCs w:val="24"/>
          <w:lang w:val="ru-RU"/>
        </w:rPr>
        <w:t>должност</w:t>
      </w:r>
      <w:r w:rsidR="008D44A8" w:rsidRPr="00EC532E">
        <w:rPr>
          <w:color w:val="000000" w:themeColor="text1"/>
          <w:sz w:val="24"/>
          <w:szCs w:val="24"/>
          <w:lang w:val="ru-RU"/>
        </w:rPr>
        <w:t>и служащих аппарата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 совета (бухгалтеров, специалистов, консультантов, операторов и водителей)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6B9366F8" w14:textId="300337D9" w:rsidR="00833FCA" w:rsidRPr="00EC532E" w:rsidRDefault="00483CF6" w:rsidP="001E3621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Pers.</w:t>
      </w:r>
      <w:r w:rsidR="00C55E7C" w:rsidRPr="00EC532E">
        <w:rPr>
          <w:color w:val="000000" w:themeColor="text1"/>
          <w:sz w:val="24"/>
          <w:szCs w:val="24"/>
          <w:lang w:val="ru-RU"/>
        </w:rPr>
        <w:t xml:space="preserve"> (лица)</w:t>
      </w:r>
      <w:r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555D22" w:rsidRPr="00EC532E">
        <w:rPr>
          <w:rStyle w:val="rynqvb"/>
          <w:sz w:val="24"/>
          <w:szCs w:val="24"/>
          <w:lang w:val="ru-RU"/>
        </w:rPr>
        <w:t>количество л</w:t>
      </w:r>
      <w:r w:rsidR="008D44A8" w:rsidRPr="00EC532E">
        <w:rPr>
          <w:rStyle w:val="rynqvb"/>
          <w:sz w:val="24"/>
          <w:szCs w:val="24"/>
          <w:lang w:val="ru-RU"/>
        </w:rPr>
        <w:t>иц</w:t>
      </w:r>
      <w:r w:rsidR="00555D22" w:rsidRPr="00EC532E">
        <w:rPr>
          <w:rStyle w:val="rynqvb"/>
          <w:sz w:val="24"/>
          <w:szCs w:val="24"/>
          <w:lang w:val="ru-RU"/>
        </w:rPr>
        <w:t>, освобожденных</w:t>
      </w:r>
      <w:r w:rsidR="00C55E7C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C55E7C" w:rsidRPr="00EC532E">
        <w:rPr>
          <w:sz w:val="24"/>
          <w:szCs w:val="24"/>
          <w:lang w:val="ru-RU"/>
        </w:rPr>
        <w:t>от исполнения обязанностей по месту постоянной работы</w:t>
      </w:r>
      <w:r w:rsidR="00555D22" w:rsidRPr="00EC532E">
        <w:rPr>
          <w:rStyle w:val="rynqvb"/>
          <w:sz w:val="24"/>
          <w:szCs w:val="24"/>
          <w:lang w:val="ru-RU"/>
        </w:rPr>
        <w:t xml:space="preserve"> или </w:t>
      </w:r>
      <w:r w:rsidR="008D44A8" w:rsidRPr="00EC532E">
        <w:rPr>
          <w:rStyle w:val="rynqvb"/>
          <w:sz w:val="24"/>
          <w:szCs w:val="24"/>
          <w:lang w:val="ru-RU"/>
        </w:rPr>
        <w:t>привлечен</w:t>
      </w:r>
      <w:r w:rsidR="00555D22" w:rsidRPr="00EC532E">
        <w:rPr>
          <w:rStyle w:val="rynqvb"/>
          <w:sz w:val="24"/>
          <w:szCs w:val="24"/>
          <w:lang w:val="ru-RU"/>
        </w:rPr>
        <w:t xml:space="preserve">ных </w:t>
      </w:r>
      <w:r w:rsidR="008D44A8" w:rsidRPr="00EC532E">
        <w:rPr>
          <w:rStyle w:val="rynqvb"/>
          <w:sz w:val="24"/>
          <w:szCs w:val="24"/>
          <w:lang w:val="ru-RU"/>
        </w:rPr>
        <w:t xml:space="preserve">к работе </w:t>
      </w:r>
      <w:r w:rsidR="00555D22" w:rsidRPr="00EC532E">
        <w:rPr>
          <w:rStyle w:val="rynqvb"/>
          <w:sz w:val="24"/>
          <w:szCs w:val="24"/>
          <w:lang w:val="ru-RU"/>
        </w:rPr>
        <w:t xml:space="preserve">членов нижестоящих избирательных органов, </w:t>
      </w:r>
      <w:r w:rsidR="008D44A8" w:rsidRPr="00EC532E">
        <w:rPr>
          <w:sz w:val="24"/>
          <w:szCs w:val="24"/>
          <w:lang w:val="ru-RU"/>
        </w:rPr>
        <w:t xml:space="preserve">служащих </w:t>
      </w:r>
      <w:r w:rsidR="00555D22" w:rsidRPr="00EC532E">
        <w:rPr>
          <w:rStyle w:val="rynqvb"/>
          <w:sz w:val="24"/>
          <w:szCs w:val="24"/>
          <w:lang w:val="ru-RU"/>
        </w:rPr>
        <w:t>аппарата совета (бухгалтеров, специалистов, консультантов, операторов и водителей)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10E2348E" w14:textId="77777777" w:rsidR="00833FCA" w:rsidRPr="00EC532E" w:rsidRDefault="00833FCA" w:rsidP="001E3621">
      <w:pPr>
        <w:jc w:val="both"/>
        <w:rPr>
          <w:color w:val="000000" w:themeColor="text1"/>
          <w:sz w:val="24"/>
          <w:szCs w:val="24"/>
          <w:lang w:val="ru-RU"/>
        </w:rPr>
      </w:pPr>
    </w:p>
    <w:p w14:paraId="7C79F3C6" w14:textId="6A24C9B8" w:rsidR="001E2F0E" w:rsidRPr="00EC532E" w:rsidRDefault="00C55E7C" w:rsidP="00555D22">
      <w:pPr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i/>
          <w:color w:val="000000" w:themeColor="text1"/>
          <w:sz w:val="24"/>
          <w:szCs w:val="24"/>
          <w:lang w:val="ru-RU"/>
        </w:rPr>
        <w:t>Д</w:t>
      </w:r>
      <w:r w:rsidR="005B02E0" w:rsidRPr="00EC532E">
        <w:rPr>
          <w:i/>
          <w:color w:val="000000" w:themeColor="text1"/>
          <w:sz w:val="24"/>
          <w:szCs w:val="24"/>
          <w:lang w:val="ru-RU"/>
        </w:rPr>
        <w:t xml:space="preserve">ля членов, не освобожденных от </w:t>
      </w:r>
      <w:r w:rsidR="00555D22" w:rsidRPr="00EC532E">
        <w:rPr>
          <w:i/>
          <w:color w:val="000000" w:themeColor="text1"/>
          <w:sz w:val="24"/>
          <w:szCs w:val="24"/>
          <w:lang w:val="ru-RU"/>
        </w:rPr>
        <w:t>ис</w:t>
      </w:r>
      <w:r w:rsidR="005B02E0" w:rsidRPr="00EC532E">
        <w:rPr>
          <w:i/>
          <w:color w:val="000000" w:themeColor="text1"/>
          <w:sz w:val="24"/>
          <w:szCs w:val="24"/>
          <w:lang w:val="ru-RU"/>
        </w:rPr>
        <w:t>полнения обязанностей по месту постоянной работы</w:t>
      </w:r>
      <w:r w:rsidR="00555D22" w:rsidRPr="00EC532E">
        <w:rPr>
          <w:i/>
          <w:color w:val="000000" w:themeColor="text1"/>
          <w:sz w:val="24"/>
          <w:szCs w:val="24"/>
          <w:lang w:val="ru-RU"/>
        </w:rPr>
        <w:t>/не привлеченных к работе, служащих аппаратов избирательных бюро и технического персонала избирательных органов</w:t>
      </w:r>
      <w:r w:rsidR="00483CF6" w:rsidRPr="00EC532E">
        <w:rPr>
          <w:i/>
          <w:color w:val="000000" w:themeColor="text1"/>
          <w:sz w:val="24"/>
          <w:szCs w:val="24"/>
          <w:lang w:val="ru-RU"/>
        </w:rPr>
        <w:t>:</w:t>
      </w:r>
    </w:p>
    <w:p w14:paraId="1C92404C" w14:textId="77777777" w:rsidR="001E2F0E" w:rsidRPr="00EC532E" w:rsidRDefault="001E2F0E" w:rsidP="001E3621">
      <w:pPr>
        <w:jc w:val="both"/>
        <w:rPr>
          <w:color w:val="000000" w:themeColor="text1"/>
          <w:sz w:val="24"/>
          <w:szCs w:val="24"/>
          <w:lang w:val="ru-RU"/>
        </w:rPr>
      </w:pPr>
    </w:p>
    <w:p w14:paraId="5106D3D2" w14:textId="31B9756F" w:rsidR="00833FCA" w:rsidRPr="00EC532E" w:rsidRDefault="00980FB3" w:rsidP="00D7665D">
      <w:pPr>
        <w:jc w:val="center"/>
        <w:rPr>
          <w:rFonts w:eastAsia="Cambria Math"/>
          <w:color w:val="000000" w:themeColor="text1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IND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(neimp)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=(SM</m:t>
          </m:r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E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*%)*Pers.</m:t>
          </m:r>
        </m:oMath>
      </m:oMathPara>
    </w:p>
    <w:p w14:paraId="0DF90DE3" w14:textId="3ABB30B0" w:rsidR="00833FCA" w:rsidRPr="00EC532E" w:rsidRDefault="005B02E0" w:rsidP="00167C42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Где</w:t>
      </w:r>
      <w:r w:rsidR="00483CF6" w:rsidRPr="00EC532E">
        <w:rPr>
          <w:color w:val="000000" w:themeColor="text1"/>
          <w:sz w:val="24"/>
          <w:szCs w:val="24"/>
          <w:lang w:val="ru-RU"/>
        </w:rPr>
        <w:t>:</w:t>
      </w:r>
    </w:p>
    <w:p w14:paraId="2167938E" w14:textId="5C65A8EF" w:rsidR="00C55E7C" w:rsidRPr="00EC532E" w:rsidRDefault="00483CF6" w:rsidP="00C55E7C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IND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(neimp)</w:t>
      </w:r>
      <w:r w:rsidRPr="00EC532E">
        <w:rPr>
          <w:color w:val="000000" w:themeColor="text1"/>
          <w:sz w:val="24"/>
          <w:szCs w:val="24"/>
          <w:lang w:val="ru-RU"/>
        </w:rPr>
        <w:t xml:space="preserve"> –</w:t>
      </w:r>
      <w:r w:rsidR="00C55E7C" w:rsidRPr="00EC532E">
        <w:rPr>
          <w:color w:val="000000" w:themeColor="text1"/>
          <w:sz w:val="24"/>
          <w:szCs w:val="24"/>
          <w:lang w:val="ru-RU"/>
        </w:rPr>
        <w:t xml:space="preserve"> сумма необлагаемого налогом вознаграждения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, </w:t>
      </w:r>
      <w:r w:rsidR="00C55E7C" w:rsidRPr="00EC532E">
        <w:rPr>
          <w:color w:val="000000" w:themeColor="text1"/>
          <w:sz w:val="24"/>
          <w:szCs w:val="24"/>
          <w:lang w:val="ru-RU"/>
        </w:rPr>
        <w:t>начисленного членам, не освобожденным от исполнения обязанностей по месту постоянной работы/не привлеченным к работе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, </w:t>
      </w:r>
      <w:r w:rsidR="00C55E7C" w:rsidRPr="00EC532E">
        <w:rPr>
          <w:color w:val="000000" w:themeColor="text1"/>
          <w:sz w:val="24"/>
          <w:szCs w:val="24"/>
          <w:lang w:val="ru-RU"/>
        </w:rPr>
        <w:t>служащим аппарат</w:t>
      </w:r>
      <w:r w:rsidR="00C85CA6" w:rsidRPr="00EC532E">
        <w:rPr>
          <w:color w:val="000000" w:themeColor="text1"/>
          <w:sz w:val="24"/>
          <w:szCs w:val="24"/>
          <w:lang w:val="ru-RU"/>
        </w:rPr>
        <w:t>ов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 избирательных бюро и техническ</w:t>
      </w:r>
      <w:r w:rsidR="00C55E7C" w:rsidRPr="00EC532E">
        <w:rPr>
          <w:color w:val="000000" w:themeColor="text1"/>
          <w:sz w:val="24"/>
          <w:szCs w:val="24"/>
          <w:lang w:val="ru-RU"/>
        </w:rPr>
        <w:t>ому персоналу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 избирательных органов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21B20127" w14:textId="1D9482BC" w:rsidR="001E2F0E" w:rsidRPr="00EC532E" w:rsidRDefault="00483CF6" w:rsidP="00C55E7C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SME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0</w:t>
      </w:r>
      <w:r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C55E7C" w:rsidRPr="00EC532E">
        <w:rPr>
          <w:color w:val="000000" w:themeColor="text1"/>
          <w:sz w:val="24"/>
          <w:szCs w:val="24"/>
          <w:lang w:val="ru-RU"/>
        </w:rPr>
        <w:t>средняя заработная плата, прогнозированная для предыдущего года, согласно Постановлению Правительства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269674D7" w14:textId="097D80B5" w:rsidR="00833FCA" w:rsidRPr="00EC532E" w:rsidRDefault="00483CF6" w:rsidP="00167C42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% –</w:t>
      </w:r>
      <w:r w:rsidR="00C55E7C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555D22" w:rsidRPr="00EC532E">
        <w:rPr>
          <w:color w:val="000000" w:themeColor="text1"/>
          <w:sz w:val="24"/>
          <w:szCs w:val="24"/>
          <w:lang w:val="ru-RU"/>
        </w:rPr>
        <w:t>процент</w:t>
      </w:r>
      <w:r w:rsidR="00C54FD4" w:rsidRPr="00EC532E">
        <w:rPr>
          <w:color w:val="000000" w:themeColor="text1"/>
          <w:sz w:val="24"/>
          <w:szCs w:val="24"/>
          <w:lang w:val="ru-RU"/>
        </w:rPr>
        <w:t>ная ставка</w:t>
      </w:r>
      <w:r w:rsidR="00555D22" w:rsidRPr="00EC532E">
        <w:rPr>
          <w:color w:val="000000" w:themeColor="text1"/>
          <w:sz w:val="24"/>
          <w:szCs w:val="24"/>
          <w:lang w:val="ru-RU"/>
        </w:rPr>
        <w:t>, установленн</w:t>
      </w:r>
      <w:r w:rsidR="001D07C8" w:rsidRPr="00EC532E">
        <w:rPr>
          <w:color w:val="000000" w:themeColor="text1"/>
          <w:sz w:val="24"/>
          <w:szCs w:val="24"/>
          <w:lang w:val="ru-RU"/>
        </w:rPr>
        <w:t>ая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 в соответствии с </w:t>
      </w:r>
      <w:r w:rsidR="00C55E7C" w:rsidRPr="00EC532E">
        <w:rPr>
          <w:color w:val="000000" w:themeColor="text1"/>
          <w:sz w:val="24"/>
          <w:szCs w:val="24"/>
          <w:lang w:val="ru-RU"/>
        </w:rPr>
        <w:t xml:space="preserve">ч. (8) 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ст. 45 </w:t>
      </w:r>
      <w:r w:rsidR="00C55E7C" w:rsidRPr="00EC532E">
        <w:rPr>
          <w:color w:val="000000" w:themeColor="text1"/>
          <w:sz w:val="24"/>
          <w:szCs w:val="24"/>
          <w:lang w:val="ru-RU"/>
        </w:rPr>
        <w:t>Избирательного к</w:t>
      </w:r>
      <w:r w:rsidR="00555D22" w:rsidRPr="00EC532E">
        <w:rPr>
          <w:color w:val="000000" w:themeColor="text1"/>
          <w:sz w:val="24"/>
          <w:szCs w:val="24"/>
          <w:lang w:val="ru-RU"/>
        </w:rPr>
        <w:t>одекса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4322514A" w14:textId="549AAFC5" w:rsidR="00C55E7C" w:rsidRPr="00EC532E" w:rsidRDefault="00483CF6" w:rsidP="00C55E7C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Pers. </w:t>
      </w:r>
      <w:r w:rsidR="001D07C8" w:rsidRPr="00EC532E">
        <w:rPr>
          <w:color w:val="000000" w:themeColor="text1"/>
          <w:sz w:val="24"/>
          <w:szCs w:val="24"/>
          <w:lang w:val="ru-RU"/>
        </w:rPr>
        <w:t xml:space="preserve">(лица) </w:t>
      </w:r>
      <w:r w:rsidRPr="00EC532E">
        <w:rPr>
          <w:color w:val="000000" w:themeColor="text1"/>
          <w:sz w:val="24"/>
          <w:szCs w:val="24"/>
          <w:lang w:val="ru-RU"/>
        </w:rPr>
        <w:t>–</w:t>
      </w:r>
      <w:r w:rsidR="00C85CA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количество </w:t>
      </w:r>
      <w:r w:rsidR="00C85CA6" w:rsidRPr="00EC532E">
        <w:rPr>
          <w:color w:val="000000" w:themeColor="text1"/>
          <w:sz w:val="24"/>
          <w:szCs w:val="24"/>
          <w:lang w:val="ru-RU"/>
        </w:rPr>
        <w:t xml:space="preserve">лиц, не освобожденных от исполнения обязанностей по месту постоянной работы или не привлеченных к работе членов нижестоящих избирательных органов, служащих аппаратов </w:t>
      </w:r>
      <w:r w:rsidR="00555D22" w:rsidRPr="00EC532E">
        <w:rPr>
          <w:color w:val="000000" w:themeColor="text1"/>
          <w:sz w:val="24"/>
          <w:szCs w:val="24"/>
          <w:lang w:val="ru-RU"/>
        </w:rPr>
        <w:t>избирательных бюро и техническ</w:t>
      </w:r>
      <w:r w:rsidR="00C85CA6" w:rsidRPr="00EC532E">
        <w:rPr>
          <w:color w:val="000000" w:themeColor="text1"/>
          <w:sz w:val="24"/>
          <w:szCs w:val="24"/>
          <w:lang w:val="ru-RU"/>
        </w:rPr>
        <w:t>ого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 персонал</w:t>
      </w:r>
      <w:r w:rsidR="00C85CA6" w:rsidRPr="00EC532E">
        <w:rPr>
          <w:color w:val="000000" w:themeColor="text1"/>
          <w:sz w:val="24"/>
          <w:szCs w:val="24"/>
          <w:lang w:val="ru-RU"/>
        </w:rPr>
        <w:t>а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 избирательных органов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4EC7DB93" w14:textId="77777777" w:rsidR="00C85CA6" w:rsidRPr="00EC532E" w:rsidRDefault="00C85CA6" w:rsidP="00C85CA6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В случае организации одновременно двух разных выборов, в случае проведения выборов в некоторых избирательных округах или на избирательных участках в силу объективных причин (пандемии, чрезвычайные ситуации, обеспечение избирательного права в необычных условиях, и другие причины) в течение двух дней (в субботу и воскресенье), а также в случае особых полномочий избирательного совета при проведении местных выборов в населенных пунктах, в которых образуется только один избирательный участок, когда окружной избирательный совет выполняет также функции участкового избирательного бюро, служащие избирательной сферы, персонал аппаратов избирательных советов и бюро, в том числе технический персонал получают надбавку к установленному вознаграждению.</w:t>
      </w:r>
    </w:p>
    <w:p w14:paraId="7F75BA0D" w14:textId="27267226" w:rsidR="003C2363" w:rsidRPr="00EC532E" w:rsidRDefault="00C85CA6" w:rsidP="00C85CA6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Надбавка к установленному выше вознаграждению </w:t>
      </w:r>
      <w:r w:rsidR="00555D22" w:rsidRPr="00EC532E">
        <w:rPr>
          <w:color w:val="000000" w:themeColor="text1"/>
          <w:sz w:val="24"/>
          <w:szCs w:val="24"/>
          <w:lang w:val="ru-RU"/>
        </w:rPr>
        <w:t>рассчитыва</w:t>
      </w:r>
      <w:r w:rsidRPr="00EC532E">
        <w:rPr>
          <w:color w:val="000000" w:themeColor="text1"/>
          <w:sz w:val="24"/>
          <w:szCs w:val="24"/>
          <w:lang w:val="ru-RU"/>
        </w:rPr>
        <w:t>е</w:t>
      </w:r>
      <w:r w:rsidR="00555D22" w:rsidRPr="00EC532E">
        <w:rPr>
          <w:color w:val="000000" w:themeColor="text1"/>
          <w:sz w:val="24"/>
          <w:szCs w:val="24"/>
          <w:lang w:val="ru-RU"/>
        </w:rPr>
        <w:t>тся по следующей формуле</w:t>
      </w:r>
      <w:r w:rsidR="00483CF6" w:rsidRPr="00EC532E">
        <w:rPr>
          <w:color w:val="000000" w:themeColor="text1"/>
          <w:sz w:val="24"/>
          <w:szCs w:val="24"/>
          <w:lang w:val="ru-RU"/>
        </w:rPr>
        <w:t>:</w:t>
      </w:r>
    </w:p>
    <w:p w14:paraId="05354A89" w14:textId="77777777" w:rsidR="003C2363" w:rsidRPr="00EC532E" w:rsidRDefault="003C2363" w:rsidP="00D7665D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2FE61983" w14:textId="54420E8E" w:rsidR="004F5CBA" w:rsidRPr="00EC532E" w:rsidRDefault="00980FB3" w:rsidP="00165962">
      <w:pPr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ru-RU"/>
                </w:rPr>
                <m:t>IND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ru-RU"/>
                </w:rPr>
                <m:t>(maj)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  <w:lang w:val="ru-RU"/>
            </w:rPr>
            <m:t>=Indemnizația stabilită*10 %</m:t>
          </m:r>
        </m:oMath>
      </m:oMathPara>
    </w:p>
    <w:p w14:paraId="296D8125" w14:textId="55070597" w:rsidR="004F5CBA" w:rsidRPr="00EC532E" w:rsidRDefault="00555D22" w:rsidP="00165962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или</w:t>
      </w:r>
    </w:p>
    <w:p w14:paraId="69003803" w14:textId="77777777" w:rsidR="004F5CBA" w:rsidRPr="00EC532E" w:rsidRDefault="00980FB3" w:rsidP="00165962">
      <w:pPr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ru-RU"/>
                </w:rPr>
                <m:t>IND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ru-RU"/>
                </w:rPr>
                <m:t>(maj)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  <w:lang w:val="ru-RU"/>
            </w:rPr>
            <m:t>=Indemnizația stabilită*5 %</m:t>
          </m:r>
        </m:oMath>
      </m:oMathPara>
    </w:p>
    <w:p w14:paraId="4871C78C" w14:textId="14254625" w:rsidR="004F5CBA" w:rsidRPr="00EC532E" w:rsidRDefault="00555D22" w:rsidP="00165962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Где</w:t>
      </w:r>
      <w:r w:rsidR="004F5CBA" w:rsidRPr="00EC532E">
        <w:rPr>
          <w:color w:val="000000" w:themeColor="text1"/>
          <w:sz w:val="24"/>
          <w:szCs w:val="24"/>
          <w:lang w:val="ru-RU"/>
        </w:rPr>
        <w:t>:</w:t>
      </w:r>
    </w:p>
    <w:p w14:paraId="50011462" w14:textId="458AC73F" w:rsidR="00833FCA" w:rsidRPr="00EC532E" w:rsidRDefault="00483CF6" w:rsidP="00165962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lastRenderedPageBreak/>
        <w:t>IND(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maj)</w:t>
      </w:r>
      <w:r w:rsidRPr="00EC532E">
        <w:rPr>
          <w:color w:val="000000" w:themeColor="text1"/>
          <w:sz w:val="24"/>
          <w:szCs w:val="24"/>
          <w:lang w:val="ru-RU"/>
        </w:rPr>
        <w:t xml:space="preserve"> –</w:t>
      </w:r>
      <w:r w:rsidR="00C85CA6" w:rsidRPr="00EC532E">
        <w:rPr>
          <w:color w:val="000000" w:themeColor="text1"/>
          <w:sz w:val="24"/>
          <w:szCs w:val="24"/>
          <w:lang w:val="ru-RU"/>
        </w:rPr>
        <w:t xml:space="preserve"> надбавка к вознаграждению 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в соответствии с </w:t>
      </w:r>
      <w:r w:rsidR="00C85CA6" w:rsidRPr="00EC532E">
        <w:rPr>
          <w:color w:val="000000" w:themeColor="text1"/>
          <w:sz w:val="24"/>
          <w:szCs w:val="24"/>
          <w:lang w:val="ru-RU"/>
        </w:rPr>
        <w:t xml:space="preserve">положениями </w:t>
      </w:r>
      <w:r w:rsidR="00555D22" w:rsidRPr="00EC532E">
        <w:rPr>
          <w:color w:val="000000" w:themeColor="text1"/>
          <w:sz w:val="24"/>
          <w:szCs w:val="24"/>
          <w:lang w:val="ru-RU"/>
        </w:rPr>
        <w:t>Избирательн</w:t>
      </w:r>
      <w:r w:rsidR="00C85CA6" w:rsidRPr="00EC532E">
        <w:rPr>
          <w:color w:val="000000" w:themeColor="text1"/>
          <w:sz w:val="24"/>
          <w:szCs w:val="24"/>
          <w:lang w:val="ru-RU"/>
        </w:rPr>
        <w:t>ого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 кодекс</w:t>
      </w:r>
      <w:r w:rsidR="00C85CA6" w:rsidRPr="00EC532E">
        <w:rPr>
          <w:color w:val="000000" w:themeColor="text1"/>
          <w:sz w:val="24"/>
          <w:szCs w:val="24"/>
          <w:lang w:val="ru-RU"/>
        </w:rPr>
        <w:t>а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5477DB3A" w14:textId="6FA94CF3" w:rsidR="00833FCA" w:rsidRPr="00EC532E" w:rsidRDefault="00483CF6" w:rsidP="00165962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Indemnizația stabilită 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(установленное вознаграждение) </w:t>
      </w:r>
      <w:r w:rsidRPr="00EC532E">
        <w:rPr>
          <w:color w:val="000000" w:themeColor="text1"/>
          <w:sz w:val="24"/>
          <w:szCs w:val="24"/>
          <w:lang w:val="ru-RU"/>
        </w:rPr>
        <w:t>–</w:t>
      </w:r>
      <w:r w:rsidR="00C54FD4" w:rsidRPr="00EC532E">
        <w:rPr>
          <w:color w:val="000000" w:themeColor="text1"/>
          <w:sz w:val="24"/>
          <w:szCs w:val="24"/>
          <w:lang w:val="ru-RU"/>
        </w:rPr>
        <w:t xml:space="preserve"> сумма вознаграждения, начисленного членам нижестоящих избирательных органов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, а также </w:t>
      </w:r>
      <w:r w:rsidR="00C54FD4" w:rsidRPr="00EC532E">
        <w:rPr>
          <w:color w:val="000000" w:themeColor="text1"/>
          <w:sz w:val="24"/>
          <w:szCs w:val="24"/>
          <w:lang w:val="ru-RU"/>
        </w:rPr>
        <w:t xml:space="preserve">служащим 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аппарата избирательного совета, в соответствии с </w:t>
      </w:r>
      <w:r w:rsidR="00C54FD4" w:rsidRPr="00EC532E">
        <w:rPr>
          <w:color w:val="000000" w:themeColor="text1"/>
          <w:sz w:val="24"/>
          <w:szCs w:val="24"/>
          <w:lang w:val="ru-RU"/>
        </w:rPr>
        <w:t xml:space="preserve">частями (5), (8)-(10) </w:t>
      </w:r>
      <w:r w:rsidR="00555D22" w:rsidRPr="00EC532E">
        <w:rPr>
          <w:color w:val="000000" w:themeColor="text1"/>
          <w:sz w:val="24"/>
          <w:szCs w:val="24"/>
          <w:lang w:val="ru-RU"/>
        </w:rPr>
        <w:t>ст</w:t>
      </w:r>
      <w:r w:rsidR="00C54FD4" w:rsidRPr="00EC532E">
        <w:rPr>
          <w:color w:val="000000" w:themeColor="text1"/>
          <w:sz w:val="24"/>
          <w:szCs w:val="24"/>
          <w:lang w:val="ru-RU"/>
        </w:rPr>
        <w:t>атьи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 45 и ст</w:t>
      </w:r>
      <w:r w:rsidR="00C54FD4" w:rsidRPr="00EC532E">
        <w:rPr>
          <w:color w:val="000000" w:themeColor="text1"/>
          <w:sz w:val="24"/>
          <w:szCs w:val="24"/>
          <w:lang w:val="ru-RU"/>
        </w:rPr>
        <w:t>атьи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 158 Избирательного кодекса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152221EE" w14:textId="49785AD6" w:rsidR="00833FCA" w:rsidRPr="00EC532E" w:rsidRDefault="00483CF6" w:rsidP="00165962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10% </w:t>
      </w:r>
      <w:r w:rsidR="00555D22" w:rsidRPr="00EC532E">
        <w:rPr>
          <w:color w:val="000000" w:themeColor="text1"/>
          <w:sz w:val="24"/>
          <w:szCs w:val="24"/>
          <w:lang w:val="ru-RU"/>
        </w:rPr>
        <w:t>или</w:t>
      </w:r>
      <w:r w:rsidRPr="00EC532E">
        <w:rPr>
          <w:color w:val="000000" w:themeColor="text1"/>
          <w:sz w:val="24"/>
          <w:szCs w:val="24"/>
          <w:lang w:val="ru-RU"/>
        </w:rPr>
        <w:t xml:space="preserve"> 5% </w:t>
      </w:r>
      <w:r w:rsidR="0065084D" w:rsidRPr="00EC532E">
        <w:rPr>
          <w:color w:val="000000" w:themeColor="text1"/>
          <w:sz w:val="24"/>
          <w:szCs w:val="24"/>
          <w:lang w:val="ru-RU"/>
        </w:rPr>
        <w:t>–</w:t>
      </w:r>
      <w:r w:rsidR="00C54FD4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размер надбавки к </w:t>
      </w:r>
      <w:r w:rsidR="001D07C8" w:rsidRPr="00EC532E">
        <w:rPr>
          <w:color w:val="000000" w:themeColor="text1"/>
          <w:sz w:val="24"/>
          <w:szCs w:val="24"/>
          <w:lang w:val="ru-RU"/>
        </w:rPr>
        <w:t xml:space="preserve">установленному </w:t>
      </w:r>
      <w:r w:rsidR="00C54FD4" w:rsidRPr="00EC532E">
        <w:rPr>
          <w:color w:val="000000" w:themeColor="text1"/>
          <w:sz w:val="24"/>
          <w:szCs w:val="24"/>
          <w:lang w:val="ru-RU"/>
        </w:rPr>
        <w:t>вознаграждению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, </w:t>
      </w:r>
      <w:r w:rsidR="001D07C8" w:rsidRPr="00EC532E">
        <w:rPr>
          <w:color w:val="000000" w:themeColor="text1"/>
          <w:sz w:val="24"/>
          <w:szCs w:val="24"/>
          <w:lang w:val="ru-RU"/>
        </w:rPr>
        <w:t xml:space="preserve">согласно </w:t>
      </w:r>
      <w:r w:rsidR="00C54FD4" w:rsidRPr="00EC532E">
        <w:rPr>
          <w:color w:val="000000" w:themeColor="text1"/>
          <w:sz w:val="24"/>
          <w:szCs w:val="24"/>
          <w:lang w:val="ru-RU"/>
        </w:rPr>
        <w:t>постановле</w:t>
      </w:r>
      <w:r w:rsidR="00555D22" w:rsidRPr="00EC532E">
        <w:rPr>
          <w:color w:val="000000" w:themeColor="text1"/>
          <w:sz w:val="24"/>
          <w:szCs w:val="24"/>
          <w:lang w:val="ru-RU"/>
        </w:rPr>
        <w:t>ни</w:t>
      </w:r>
      <w:r w:rsidR="001D07C8" w:rsidRPr="00EC532E">
        <w:rPr>
          <w:color w:val="000000" w:themeColor="text1"/>
          <w:sz w:val="24"/>
          <w:szCs w:val="24"/>
          <w:lang w:val="ru-RU"/>
        </w:rPr>
        <w:t>ю</w:t>
      </w:r>
      <w:r w:rsidR="00555D22" w:rsidRPr="00EC532E">
        <w:rPr>
          <w:color w:val="000000" w:themeColor="text1"/>
          <w:sz w:val="24"/>
          <w:szCs w:val="24"/>
          <w:lang w:val="ru-RU"/>
        </w:rPr>
        <w:t xml:space="preserve"> Центральной избирательной комиссии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597C637A" w14:textId="4E49259E" w:rsidR="00833FCA" w:rsidRPr="00EC532E" w:rsidRDefault="00555D22" w:rsidP="00165962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Выплата </w:t>
      </w:r>
      <w:r w:rsidR="00C54FD4" w:rsidRPr="00EC532E">
        <w:rPr>
          <w:color w:val="000000" w:themeColor="text1"/>
          <w:sz w:val="24"/>
          <w:szCs w:val="24"/>
          <w:lang w:val="ru-RU"/>
        </w:rPr>
        <w:t xml:space="preserve">вознаграждений служащим избирательной сферы из состава </w:t>
      </w:r>
      <w:r w:rsidRPr="00EC532E">
        <w:rPr>
          <w:color w:val="000000" w:themeColor="text1"/>
          <w:sz w:val="24"/>
          <w:szCs w:val="24"/>
          <w:lang w:val="ru-RU"/>
        </w:rPr>
        <w:t>избирательных органов</w:t>
      </w:r>
      <w:r w:rsidR="00C54FD4" w:rsidRPr="00EC532E">
        <w:rPr>
          <w:color w:val="000000" w:themeColor="text1"/>
          <w:sz w:val="24"/>
          <w:szCs w:val="24"/>
          <w:lang w:val="ru-RU"/>
        </w:rPr>
        <w:t>, образуемых в</w:t>
      </w:r>
      <w:r w:rsidRPr="00EC532E">
        <w:rPr>
          <w:color w:val="000000" w:themeColor="text1"/>
          <w:sz w:val="24"/>
          <w:szCs w:val="24"/>
          <w:lang w:val="ru-RU"/>
        </w:rPr>
        <w:t xml:space="preserve"> стран</w:t>
      </w:r>
      <w:r w:rsidR="00C54FD4" w:rsidRPr="00EC532E">
        <w:rPr>
          <w:color w:val="000000" w:themeColor="text1"/>
          <w:sz w:val="24"/>
          <w:szCs w:val="24"/>
          <w:lang w:val="ru-RU"/>
        </w:rPr>
        <w:t>е,</w:t>
      </w:r>
      <w:r w:rsidRPr="00EC532E">
        <w:rPr>
          <w:color w:val="000000" w:themeColor="text1"/>
          <w:sz w:val="24"/>
          <w:szCs w:val="24"/>
          <w:lang w:val="ru-RU"/>
        </w:rPr>
        <w:t xml:space="preserve"> производится </w:t>
      </w:r>
      <w:r w:rsidR="00C54FD4" w:rsidRPr="00EC532E">
        <w:rPr>
          <w:color w:val="000000" w:themeColor="text1"/>
          <w:sz w:val="24"/>
          <w:szCs w:val="24"/>
          <w:lang w:val="ru-RU"/>
        </w:rPr>
        <w:t>путем перечисления</w:t>
      </w:r>
      <w:r w:rsidRPr="00EC532E">
        <w:rPr>
          <w:color w:val="000000" w:themeColor="text1"/>
          <w:sz w:val="24"/>
          <w:szCs w:val="24"/>
          <w:lang w:val="ru-RU"/>
        </w:rPr>
        <w:t xml:space="preserve">, через </w:t>
      </w:r>
      <w:r w:rsidR="00C54FD4" w:rsidRPr="00EC532E">
        <w:rPr>
          <w:color w:val="000000" w:themeColor="text1"/>
          <w:sz w:val="24"/>
          <w:szCs w:val="24"/>
          <w:lang w:val="ru-RU"/>
        </w:rPr>
        <w:t>Г.П. «Почта Молдовы»</w:t>
      </w:r>
      <w:r w:rsidRPr="00EC532E">
        <w:rPr>
          <w:color w:val="000000" w:themeColor="text1"/>
          <w:sz w:val="24"/>
          <w:szCs w:val="24"/>
          <w:lang w:val="ru-RU"/>
        </w:rPr>
        <w:t xml:space="preserve"> на основании договора/соглашения, заключенного между </w:t>
      </w:r>
      <w:r w:rsidR="00C54FD4" w:rsidRPr="00EC532E">
        <w:rPr>
          <w:color w:val="000000" w:themeColor="text1"/>
          <w:sz w:val="24"/>
          <w:szCs w:val="24"/>
          <w:lang w:val="ru-RU"/>
        </w:rPr>
        <w:t>комиссией и Г.П. «Почта Молдовы»</w:t>
      </w:r>
      <w:r w:rsidR="00AD22B2" w:rsidRPr="00EC532E">
        <w:rPr>
          <w:color w:val="000000" w:themeColor="text1"/>
          <w:sz w:val="24"/>
          <w:szCs w:val="24"/>
          <w:lang w:val="ru-RU"/>
        </w:rPr>
        <w:t>.</w:t>
      </w:r>
    </w:p>
    <w:p w14:paraId="2109E397" w14:textId="77777777" w:rsidR="00C55E7C" w:rsidRPr="00EC532E" w:rsidRDefault="00483CF6" w:rsidP="00C55E7C">
      <w:pPr>
        <w:spacing w:before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- </w:t>
      </w:r>
      <w:r w:rsidR="005B02E0" w:rsidRPr="00EC532E">
        <w:rPr>
          <w:b/>
          <w:bCs/>
          <w:i/>
          <w:iCs/>
          <w:color w:val="000000" w:themeColor="text1"/>
          <w:sz w:val="24"/>
          <w:szCs w:val="24"/>
          <w:lang w:val="ru-RU"/>
        </w:rPr>
        <w:t>Расходы на покупку топлива</w:t>
      </w:r>
      <w:r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5B02E0" w:rsidRPr="00EC532E">
        <w:rPr>
          <w:color w:val="000000" w:themeColor="text1"/>
          <w:sz w:val="24"/>
          <w:szCs w:val="24"/>
          <w:lang w:val="ru-RU"/>
        </w:rPr>
        <w:t>включают расходы на покупку нефтепродуктов для обеспечения поездки на автомобиле</w:t>
      </w:r>
      <w:r w:rsidRPr="00EC532E">
        <w:rPr>
          <w:color w:val="000000" w:themeColor="text1"/>
          <w:sz w:val="24"/>
          <w:szCs w:val="24"/>
          <w:lang w:val="ru-RU"/>
        </w:rPr>
        <w:t>:</w:t>
      </w:r>
    </w:p>
    <w:p w14:paraId="3B46F60F" w14:textId="6B88D176" w:rsidR="003C2363" w:rsidRPr="00EC532E" w:rsidRDefault="00457236" w:rsidP="00457236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rStyle w:val="rynqvb"/>
          <w:sz w:val="24"/>
          <w:szCs w:val="24"/>
          <w:lang w:val="ru-RU"/>
        </w:rPr>
        <w:t xml:space="preserve">Для расчета затрат на топливо </w:t>
      </w:r>
      <w:r w:rsidR="004156B6" w:rsidRPr="00EC532E">
        <w:rPr>
          <w:sz w:val="24"/>
          <w:szCs w:val="24"/>
          <w:lang w:val="ru-RU"/>
        </w:rPr>
        <w:t>применяются</w:t>
      </w:r>
      <w:r w:rsidRPr="00EC532E">
        <w:rPr>
          <w:rStyle w:val="rynqvb"/>
          <w:sz w:val="24"/>
          <w:szCs w:val="24"/>
          <w:lang w:val="ru-RU"/>
        </w:rPr>
        <w:t xml:space="preserve"> следующие формулы</w:t>
      </w:r>
      <w:r w:rsidR="00483CF6" w:rsidRPr="00EC532E">
        <w:rPr>
          <w:color w:val="000000" w:themeColor="text1"/>
          <w:sz w:val="24"/>
          <w:szCs w:val="24"/>
          <w:lang w:val="ru-RU"/>
        </w:rPr>
        <w:t>:</w:t>
      </w:r>
    </w:p>
    <w:p w14:paraId="0F8EC8DF" w14:textId="05A5B834" w:rsidR="003C2363" w:rsidRPr="00EC532E" w:rsidRDefault="00457236" w:rsidP="00C55E7C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i/>
          <w:color w:val="000000" w:themeColor="text1"/>
          <w:sz w:val="24"/>
          <w:szCs w:val="24"/>
          <w:lang w:val="ru-RU"/>
        </w:rPr>
        <w:t xml:space="preserve">Для обеспечения деятельности избирательного совета второго уровня </w:t>
      </w:r>
      <w:r w:rsidR="00555D22" w:rsidRPr="00EC532E">
        <w:rPr>
          <w:color w:val="000000" w:themeColor="text1"/>
          <w:sz w:val="24"/>
          <w:szCs w:val="24"/>
          <w:lang w:val="ru-RU"/>
        </w:rPr>
        <w:t>–</w:t>
      </w:r>
      <w:r w:rsidR="002C2233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Pr="00EC532E">
        <w:rPr>
          <w:color w:val="000000" w:themeColor="text1"/>
          <w:sz w:val="24"/>
          <w:szCs w:val="24"/>
          <w:lang w:val="ru-RU"/>
        </w:rPr>
        <w:t xml:space="preserve">поездки в Центральную избирательную комиссию </w:t>
      </w:r>
      <w:r w:rsidR="00C54FD4" w:rsidRPr="00EC532E">
        <w:rPr>
          <w:color w:val="000000" w:themeColor="text1"/>
          <w:sz w:val="24"/>
          <w:szCs w:val="24"/>
          <w:lang w:val="ru-RU"/>
        </w:rPr>
        <w:t xml:space="preserve">в целях получения избирательных материалов и документов (приглашения, удостоверения, представительские карточки, экземпляры </w:t>
      </w:r>
      <w:r w:rsidR="002C2233" w:rsidRPr="00EC532E">
        <w:rPr>
          <w:color w:val="000000" w:themeColor="text1"/>
          <w:sz w:val="24"/>
          <w:szCs w:val="24"/>
          <w:lang w:val="ru-RU"/>
        </w:rPr>
        <w:t>Избирательного кодекса</w:t>
      </w:r>
      <w:r w:rsidR="00C54FD4" w:rsidRPr="00EC532E">
        <w:rPr>
          <w:color w:val="000000" w:themeColor="text1"/>
          <w:sz w:val="24"/>
          <w:szCs w:val="24"/>
          <w:lang w:val="ru-RU"/>
        </w:rPr>
        <w:t xml:space="preserve">, информационные плакаты и т.д.), для участия на республиканском семинаре и курсах по обучению, организованных </w:t>
      </w:r>
      <w:r w:rsidR="002C2233" w:rsidRPr="00EC532E">
        <w:rPr>
          <w:color w:val="000000" w:themeColor="text1"/>
          <w:sz w:val="24"/>
          <w:szCs w:val="24"/>
          <w:lang w:val="ru-RU"/>
        </w:rPr>
        <w:t>Центральной избирательной комиссией</w:t>
      </w:r>
      <w:r w:rsidR="00C54FD4" w:rsidRPr="00EC532E">
        <w:rPr>
          <w:color w:val="000000" w:themeColor="text1"/>
          <w:sz w:val="24"/>
          <w:szCs w:val="24"/>
          <w:lang w:val="ru-RU"/>
        </w:rPr>
        <w:t xml:space="preserve">, для получения подписных </w:t>
      </w:r>
      <w:r w:rsidR="002C2233" w:rsidRPr="00EC532E">
        <w:rPr>
          <w:color w:val="000000" w:themeColor="text1"/>
          <w:sz w:val="24"/>
          <w:szCs w:val="24"/>
          <w:lang w:val="ru-RU"/>
        </w:rPr>
        <w:t>лист</w:t>
      </w:r>
      <w:r w:rsidR="00C54FD4" w:rsidRPr="00EC532E">
        <w:rPr>
          <w:color w:val="000000" w:themeColor="text1"/>
          <w:sz w:val="24"/>
          <w:szCs w:val="24"/>
          <w:lang w:val="ru-RU"/>
        </w:rPr>
        <w:t>ов, списков избирателей, для получения компьютеров, избирательных бюллетеней и для представления протоколов, при этом по деятельности совета отражаются необходимые расходы на внутренние поездки, между советом и УИБ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5EE12533" w14:textId="77777777" w:rsidR="00C55E7C" w:rsidRPr="00EC532E" w:rsidRDefault="00C55E7C" w:rsidP="00C55E7C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14012C1F" w14:textId="0467720B" w:rsidR="00833FCA" w:rsidRPr="00EC532E" w:rsidRDefault="00483CF6" w:rsidP="00D7665D">
      <w:pPr>
        <w:jc w:val="both"/>
        <w:rPr>
          <w:rFonts w:eastAsia="Cambria Math"/>
          <w:color w:val="000000" w:themeColor="text1"/>
          <w:sz w:val="24"/>
          <w:szCs w:val="24"/>
          <w:lang w:val="ru-RU"/>
        </w:rPr>
      </w:pPr>
      <m:oMathPara>
        <m:oMath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∑</m:t>
          </m:r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C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CECE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II=(km*</m:t>
          </m:r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D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t-r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*</m:t>
          </m:r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C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m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*</m:t>
          </m:r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P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m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)+</m:t>
          </m:r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(km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BESV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*</m:t>
          </m:r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C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m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*</m:t>
          </m:r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P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m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)</m:t>
          </m:r>
        </m:oMath>
      </m:oMathPara>
    </w:p>
    <w:p w14:paraId="2B512402" w14:textId="23E68AEE" w:rsidR="003C2363" w:rsidRPr="00EC532E" w:rsidRDefault="00555D22" w:rsidP="00350D29">
      <w:pPr>
        <w:spacing w:before="120" w:after="120" w:line="276" w:lineRule="auto"/>
        <w:ind w:firstLine="709"/>
        <w:jc w:val="both"/>
        <w:rPr>
          <w:rFonts w:eastAsia="Gungsuh"/>
          <w:color w:val="000000" w:themeColor="text1"/>
          <w:sz w:val="24"/>
          <w:szCs w:val="24"/>
          <w:lang w:val="ru-RU"/>
        </w:rPr>
      </w:pPr>
      <w:r w:rsidRPr="00EC532E">
        <w:rPr>
          <w:rFonts w:eastAsia="Gungsuh"/>
          <w:color w:val="000000" w:themeColor="text1"/>
          <w:sz w:val="24"/>
          <w:szCs w:val="24"/>
          <w:lang w:val="ru-RU"/>
        </w:rPr>
        <w:t>Где</w:t>
      </w:r>
      <w:r w:rsidR="00483CF6" w:rsidRPr="00EC532E">
        <w:rPr>
          <w:rFonts w:eastAsia="Gungsuh"/>
          <w:color w:val="000000" w:themeColor="text1"/>
          <w:sz w:val="24"/>
          <w:szCs w:val="24"/>
          <w:lang w:val="ru-RU"/>
        </w:rPr>
        <w:t>:</w:t>
      </w:r>
    </w:p>
    <w:p w14:paraId="0C064ADA" w14:textId="1409D70E" w:rsidR="00833FCA" w:rsidRPr="00EC532E" w:rsidRDefault="00483CF6" w:rsidP="00350D29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rFonts w:eastAsia="Gungsuh"/>
          <w:color w:val="000000" w:themeColor="text1"/>
          <w:sz w:val="24"/>
          <w:szCs w:val="24"/>
          <w:lang w:val="ru-RU"/>
        </w:rPr>
        <w:tab/>
        <w:t>∑C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CECE II</w:t>
      </w:r>
      <w:r w:rsidRPr="00EC532E">
        <w:rPr>
          <w:color w:val="000000" w:themeColor="text1"/>
          <w:sz w:val="24"/>
          <w:szCs w:val="24"/>
          <w:lang w:val="ru-RU"/>
        </w:rPr>
        <w:t xml:space="preserve"> –</w:t>
      </w:r>
      <w:r w:rsidR="002C2233" w:rsidRPr="00EC532E">
        <w:rPr>
          <w:color w:val="000000" w:themeColor="text1"/>
          <w:sz w:val="24"/>
          <w:szCs w:val="24"/>
          <w:lang w:val="ru-RU"/>
        </w:rPr>
        <w:t xml:space="preserve"> сумма расходов </w:t>
      </w:r>
      <w:r w:rsidR="002C2233" w:rsidRPr="00EC532E">
        <w:rPr>
          <w:i/>
          <w:color w:val="000000" w:themeColor="text1"/>
          <w:sz w:val="24"/>
          <w:szCs w:val="24"/>
          <w:u w:val="single"/>
          <w:lang w:val="ru-RU"/>
        </w:rPr>
        <w:t>на обеспечение деятельности избирательного совета второго уровня</w:t>
      </w:r>
      <w:r w:rsidR="002C2233" w:rsidRPr="00EC532E">
        <w:rPr>
          <w:color w:val="000000" w:themeColor="text1"/>
          <w:sz w:val="24"/>
          <w:szCs w:val="24"/>
          <w:lang w:val="ru-RU"/>
        </w:rPr>
        <w:t>, связанных с приобретением нефтепродуктов для обеспечения поездки на автомобиле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68723967" w14:textId="1CE0740D" w:rsidR="00833FCA" w:rsidRPr="00EC532E" w:rsidRDefault="00483CF6" w:rsidP="00350D29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km – </w:t>
      </w:r>
      <w:r w:rsidR="00C54FD4" w:rsidRPr="00EC532E">
        <w:rPr>
          <w:color w:val="000000" w:themeColor="text1"/>
          <w:sz w:val="24"/>
          <w:szCs w:val="24"/>
          <w:lang w:val="ru-RU"/>
        </w:rPr>
        <w:t>расстояние в км между ОИС</w:t>
      </w: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500BBC" w:rsidRPr="00EC532E">
        <w:rPr>
          <w:color w:val="000000" w:themeColor="text1"/>
          <w:sz w:val="24"/>
          <w:szCs w:val="24"/>
          <w:lang w:val="ru-RU"/>
        </w:rPr>
        <w:t>второго уровня</w:t>
      </w:r>
      <w:r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C54FD4" w:rsidRPr="00EC532E">
        <w:rPr>
          <w:color w:val="000000" w:themeColor="text1"/>
          <w:sz w:val="24"/>
          <w:szCs w:val="24"/>
          <w:lang w:val="ru-RU"/>
        </w:rPr>
        <w:t>ЦИК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011104B4" w14:textId="5ABE4A3F" w:rsidR="00833FCA" w:rsidRPr="00EC532E" w:rsidRDefault="00483CF6" w:rsidP="00350D29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D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t-r</w:t>
      </w:r>
      <w:r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C54FD4" w:rsidRPr="00EC532E">
        <w:rPr>
          <w:color w:val="000000" w:themeColor="text1"/>
          <w:sz w:val="24"/>
          <w:szCs w:val="24"/>
          <w:lang w:val="ru-RU"/>
        </w:rPr>
        <w:t>количество поездок</w:t>
      </w:r>
      <w:r w:rsidRPr="00EC532E">
        <w:rPr>
          <w:color w:val="000000" w:themeColor="text1"/>
          <w:sz w:val="24"/>
          <w:szCs w:val="24"/>
          <w:lang w:val="ru-RU"/>
        </w:rPr>
        <w:t xml:space="preserve">, </w:t>
      </w:r>
      <w:r w:rsidR="00C54FD4" w:rsidRPr="00EC532E">
        <w:rPr>
          <w:color w:val="000000" w:themeColor="text1"/>
          <w:sz w:val="24"/>
          <w:szCs w:val="24"/>
          <w:lang w:val="ru-RU"/>
        </w:rPr>
        <w:t>туда-обратно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04EE3088" w14:textId="39987EFC" w:rsidR="00833FCA" w:rsidRPr="00EC532E" w:rsidRDefault="00483CF6" w:rsidP="00350D29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C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m</w:t>
      </w:r>
      <w:r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C54FD4" w:rsidRPr="00EC532E">
        <w:rPr>
          <w:color w:val="000000" w:themeColor="text1"/>
          <w:sz w:val="24"/>
          <w:szCs w:val="24"/>
          <w:lang w:val="ru-RU"/>
        </w:rPr>
        <w:t>средний расход на каждые</w:t>
      </w:r>
      <w:r w:rsidRPr="00EC532E">
        <w:rPr>
          <w:color w:val="000000" w:themeColor="text1"/>
          <w:sz w:val="24"/>
          <w:szCs w:val="24"/>
          <w:lang w:val="ru-RU"/>
        </w:rPr>
        <w:t xml:space="preserve"> 100 </w:t>
      </w:r>
      <w:r w:rsidR="00C54FD4" w:rsidRPr="00EC532E">
        <w:rPr>
          <w:color w:val="000000" w:themeColor="text1"/>
          <w:sz w:val="24"/>
          <w:szCs w:val="24"/>
          <w:lang w:val="ru-RU"/>
        </w:rPr>
        <w:t>км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40C87B4B" w14:textId="49742164" w:rsidR="00833FCA" w:rsidRPr="00EC532E" w:rsidRDefault="00483CF6" w:rsidP="00350D29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P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m</w:t>
      </w:r>
      <w:r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C54FD4" w:rsidRPr="00EC532E">
        <w:rPr>
          <w:color w:val="000000" w:themeColor="text1"/>
          <w:sz w:val="24"/>
          <w:szCs w:val="24"/>
          <w:lang w:val="ru-RU"/>
        </w:rPr>
        <w:t>среднерыночная цена;</w:t>
      </w:r>
    </w:p>
    <w:p w14:paraId="662EBFD4" w14:textId="648058EF" w:rsidR="00833FCA" w:rsidRPr="00EC532E" w:rsidRDefault="00483CF6" w:rsidP="00350D29">
      <w:pPr>
        <w:spacing w:before="120" w:after="120" w:line="276" w:lineRule="auto"/>
        <w:ind w:firstLine="709"/>
        <w:jc w:val="both"/>
        <w:rPr>
          <w:i/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km 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BESV</w:t>
      </w:r>
      <w:r w:rsidR="00D96176" w:rsidRPr="00EC532E">
        <w:rPr>
          <w:color w:val="000000" w:themeColor="text1"/>
          <w:sz w:val="24"/>
          <w:szCs w:val="24"/>
          <w:vertAlign w:val="subscript"/>
          <w:lang w:val="ru-RU"/>
        </w:rPr>
        <w:t xml:space="preserve"> </w:t>
      </w:r>
      <w:r w:rsidRPr="00EC532E">
        <w:rPr>
          <w:color w:val="000000" w:themeColor="text1"/>
          <w:sz w:val="24"/>
          <w:szCs w:val="24"/>
          <w:lang w:val="ru-RU"/>
        </w:rPr>
        <w:t>–</w:t>
      </w:r>
      <w:r w:rsidR="002C2233" w:rsidRPr="00EC532E">
        <w:rPr>
          <w:color w:val="000000" w:themeColor="text1"/>
          <w:sz w:val="24"/>
          <w:szCs w:val="24"/>
          <w:lang w:val="ru-RU"/>
        </w:rPr>
        <w:t xml:space="preserve"> расстояние до всех участковых избирательных бюро, причисленных к избирательному совету, для перемещения по территории к УИБ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2A820680" w14:textId="1B39FB77" w:rsidR="00833FCA" w:rsidRPr="00EC532E" w:rsidRDefault="002C2233" w:rsidP="00500BBC">
      <w:pPr>
        <w:spacing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В случае проведения </w:t>
      </w:r>
      <w:r w:rsidRPr="00EC532E">
        <w:rPr>
          <w:b/>
          <w:color w:val="000000" w:themeColor="text1"/>
          <w:sz w:val="24"/>
          <w:szCs w:val="24"/>
          <w:lang w:val="ru-RU"/>
        </w:rPr>
        <w:t>новых выборов</w:t>
      </w:r>
      <w:r w:rsidRPr="00EC532E">
        <w:rPr>
          <w:color w:val="000000" w:themeColor="text1"/>
          <w:sz w:val="24"/>
          <w:szCs w:val="24"/>
          <w:lang w:val="ru-RU"/>
        </w:rPr>
        <w:t xml:space="preserve"> для избирательных советов первого уровня, </w:t>
      </w:r>
      <w:r w:rsidR="00500BBC" w:rsidRPr="00EC532E">
        <w:rPr>
          <w:color w:val="000000" w:themeColor="text1"/>
          <w:sz w:val="24"/>
          <w:szCs w:val="24"/>
          <w:lang w:val="ru-RU"/>
        </w:rPr>
        <w:t>образов</w:t>
      </w:r>
      <w:r w:rsidRPr="00EC532E">
        <w:rPr>
          <w:color w:val="000000" w:themeColor="text1"/>
          <w:sz w:val="24"/>
          <w:szCs w:val="24"/>
          <w:lang w:val="ru-RU"/>
        </w:rPr>
        <w:t xml:space="preserve">анных в целях организации новых выборов в соответствии со статьей 178 Избирательного кодекса, применяется приведенная выше формула расчета, без применения </w:t>
      </w:r>
      <w:r w:rsidR="00500BBC" w:rsidRPr="00EC532E">
        <w:rPr>
          <w:color w:val="000000" w:themeColor="text1"/>
          <w:sz w:val="24"/>
          <w:szCs w:val="24"/>
          <w:lang w:val="ru-RU"/>
        </w:rPr>
        <w:t xml:space="preserve">km </w:t>
      </w:r>
      <w:r w:rsidR="00500BBC" w:rsidRPr="00EC532E">
        <w:rPr>
          <w:color w:val="000000" w:themeColor="text1"/>
          <w:sz w:val="24"/>
          <w:szCs w:val="24"/>
          <w:vertAlign w:val="subscript"/>
          <w:lang w:val="ru-RU"/>
        </w:rPr>
        <w:t>BESV</w:t>
      </w: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500BBC" w:rsidRPr="00EC532E">
        <w:rPr>
          <w:color w:val="000000" w:themeColor="text1"/>
          <w:sz w:val="24"/>
          <w:szCs w:val="24"/>
          <w:lang w:val="ru-RU"/>
        </w:rPr>
        <w:t xml:space="preserve">в отношении перемещения по территории </w:t>
      </w:r>
      <w:r w:rsidRPr="00EC532E">
        <w:rPr>
          <w:color w:val="000000" w:themeColor="text1"/>
          <w:sz w:val="24"/>
          <w:szCs w:val="24"/>
          <w:lang w:val="ru-RU"/>
        </w:rPr>
        <w:t>к избирательны</w:t>
      </w:r>
      <w:r w:rsidR="00500BBC" w:rsidRPr="00EC532E">
        <w:rPr>
          <w:color w:val="000000" w:themeColor="text1"/>
          <w:sz w:val="24"/>
          <w:szCs w:val="24"/>
          <w:lang w:val="ru-RU"/>
        </w:rPr>
        <w:t>м</w:t>
      </w: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Pr="00EC532E">
        <w:rPr>
          <w:color w:val="000000" w:themeColor="text1"/>
          <w:sz w:val="24"/>
          <w:szCs w:val="24"/>
          <w:lang w:val="ru-RU"/>
        </w:rPr>
        <w:lastRenderedPageBreak/>
        <w:t>участк</w:t>
      </w:r>
      <w:r w:rsidR="00500BBC" w:rsidRPr="00EC532E">
        <w:rPr>
          <w:color w:val="000000" w:themeColor="text1"/>
          <w:sz w:val="24"/>
          <w:szCs w:val="24"/>
          <w:lang w:val="ru-RU"/>
        </w:rPr>
        <w:t>ам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59403836" w14:textId="2F398AEC" w:rsidR="00833FCA" w:rsidRPr="00EC532E" w:rsidRDefault="00500BBC" w:rsidP="00500BBC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i/>
          <w:color w:val="000000" w:themeColor="text1"/>
          <w:sz w:val="24"/>
          <w:szCs w:val="24"/>
          <w:lang w:val="ru-RU"/>
        </w:rPr>
        <w:t>Д</w:t>
      </w:r>
      <w:r w:rsidR="00C54FD4" w:rsidRPr="00EC532E">
        <w:rPr>
          <w:i/>
          <w:color w:val="000000" w:themeColor="text1"/>
          <w:sz w:val="24"/>
          <w:szCs w:val="24"/>
          <w:lang w:val="ru-RU"/>
        </w:rPr>
        <w:t xml:space="preserve">ля обеспечения деятельности избирательных советов </w:t>
      </w:r>
      <w:r w:rsidRPr="00EC532E">
        <w:rPr>
          <w:i/>
          <w:color w:val="000000" w:themeColor="text1"/>
          <w:sz w:val="24"/>
          <w:szCs w:val="24"/>
          <w:lang w:val="ru-RU"/>
        </w:rPr>
        <w:t xml:space="preserve">первого уровня </w:t>
      </w:r>
      <w:r w:rsidR="00C54FD4" w:rsidRPr="00EC532E">
        <w:rPr>
          <w:i/>
          <w:color w:val="000000" w:themeColor="text1"/>
          <w:sz w:val="24"/>
          <w:szCs w:val="24"/>
          <w:lang w:val="ru-RU"/>
        </w:rPr>
        <w:t>и избирательных бюро, причисленных к ОИС</w:t>
      </w:r>
      <w:r w:rsidRPr="00EC532E">
        <w:rPr>
          <w:i/>
          <w:color w:val="000000" w:themeColor="text1"/>
          <w:sz w:val="24"/>
          <w:szCs w:val="24"/>
          <w:lang w:val="ru-RU"/>
        </w:rPr>
        <w:t xml:space="preserve"> второго уровня</w:t>
      </w:r>
      <w:r w:rsidR="00D9617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555D22" w:rsidRPr="00EC532E">
        <w:rPr>
          <w:color w:val="000000" w:themeColor="text1"/>
          <w:sz w:val="24"/>
          <w:szCs w:val="24"/>
          <w:lang w:val="ru-RU"/>
        </w:rPr>
        <w:t>–</w:t>
      </w: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C54FD4" w:rsidRPr="00EC532E">
        <w:rPr>
          <w:color w:val="000000" w:themeColor="text1"/>
          <w:sz w:val="24"/>
          <w:szCs w:val="24"/>
          <w:lang w:val="ru-RU"/>
        </w:rPr>
        <w:t xml:space="preserve">поездки в избирательный совет </w:t>
      </w:r>
      <w:r w:rsidRPr="00EC532E">
        <w:rPr>
          <w:color w:val="000000" w:themeColor="text1"/>
          <w:sz w:val="24"/>
          <w:szCs w:val="24"/>
          <w:lang w:val="ru-RU"/>
        </w:rPr>
        <w:t>второго уровня для</w:t>
      </w:r>
      <w:r w:rsidR="00C54FD4" w:rsidRPr="00EC532E">
        <w:rPr>
          <w:color w:val="000000" w:themeColor="text1"/>
          <w:sz w:val="24"/>
          <w:szCs w:val="24"/>
          <w:lang w:val="ru-RU"/>
        </w:rPr>
        <w:t xml:space="preserve"> получения избирательных материалов и документов, компьютеров и списков избирателей, избирательных бюллетеней и, соответственно, для представления протоколов, при этом по деятельности избирательных бюро и избирательных советов, выполняющих функции избирательного бюро, на день выборов отражаются расходы по перемещению с переносной урной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0FB9560C" w14:textId="27DAF73C" w:rsidR="00833FCA" w:rsidRPr="00EC532E" w:rsidRDefault="00C54FD4" w:rsidP="00740D41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Метод расчета такой </w:t>
      </w:r>
      <w:r w:rsidR="00EC532E" w:rsidRPr="00EC532E">
        <w:rPr>
          <w:color w:val="000000" w:themeColor="text1"/>
          <w:sz w:val="24"/>
          <w:szCs w:val="24"/>
          <w:lang w:val="ru-RU"/>
        </w:rPr>
        <w:t>же,</w:t>
      </w:r>
      <w:r w:rsidRPr="00EC532E">
        <w:rPr>
          <w:color w:val="000000" w:themeColor="text1"/>
          <w:sz w:val="24"/>
          <w:szCs w:val="24"/>
          <w:lang w:val="ru-RU"/>
        </w:rPr>
        <w:t xml:space="preserve"> как и по деятельности избирательного совета </w:t>
      </w:r>
      <w:r w:rsidR="00500BBC" w:rsidRPr="00EC532E">
        <w:rPr>
          <w:color w:val="000000" w:themeColor="text1"/>
          <w:sz w:val="24"/>
          <w:szCs w:val="24"/>
          <w:lang w:val="ru-RU"/>
        </w:rPr>
        <w:t xml:space="preserve">второго уровня </w:t>
      </w:r>
      <w:r w:rsidRPr="00EC532E">
        <w:rPr>
          <w:color w:val="000000" w:themeColor="text1"/>
          <w:sz w:val="24"/>
          <w:szCs w:val="24"/>
          <w:lang w:val="ru-RU"/>
        </w:rPr>
        <w:t xml:space="preserve">с учетом расстояния УИБ/ОИС </w:t>
      </w:r>
      <w:r w:rsidR="00500BBC" w:rsidRPr="00EC532E">
        <w:rPr>
          <w:color w:val="000000" w:themeColor="text1"/>
          <w:sz w:val="24"/>
          <w:szCs w:val="24"/>
          <w:lang w:val="ru-RU"/>
        </w:rPr>
        <w:t>первого</w:t>
      </w:r>
      <w:r w:rsidRPr="00EC532E">
        <w:rPr>
          <w:color w:val="000000" w:themeColor="text1"/>
          <w:sz w:val="24"/>
          <w:szCs w:val="24"/>
          <w:lang w:val="ru-RU"/>
        </w:rPr>
        <w:t xml:space="preserve"> уровня и ОИС</w:t>
      </w:r>
      <w:r w:rsidR="00500BBC" w:rsidRPr="00EC532E">
        <w:rPr>
          <w:color w:val="000000" w:themeColor="text1"/>
          <w:sz w:val="24"/>
          <w:szCs w:val="24"/>
          <w:lang w:val="ru-RU"/>
        </w:rPr>
        <w:t xml:space="preserve"> второго уровня</w:t>
      </w:r>
      <w:r w:rsidRPr="00EC532E">
        <w:rPr>
          <w:color w:val="000000" w:themeColor="text1"/>
          <w:sz w:val="24"/>
          <w:szCs w:val="24"/>
          <w:lang w:val="ru-RU"/>
        </w:rPr>
        <w:t>, при этом будет прибавлено и количество литров переносной урны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5426C973" w14:textId="77777777" w:rsidR="00833FCA" w:rsidRPr="00EC532E" w:rsidRDefault="00833FCA" w:rsidP="001A610B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6F0B185E" w14:textId="77777777" w:rsidR="00833FCA" w:rsidRPr="00EC532E" w:rsidRDefault="00483CF6" w:rsidP="00D7665D">
      <w:pPr>
        <w:ind w:firstLine="567"/>
        <w:jc w:val="center"/>
        <w:rPr>
          <w:rFonts w:eastAsia="Cambria Math"/>
          <w:color w:val="000000" w:themeColor="text1"/>
          <w:sz w:val="24"/>
          <w:szCs w:val="24"/>
          <w:lang w:val="ru-RU"/>
        </w:rPr>
      </w:pPr>
      <m:oMathPara>
        <m:oMath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∑</m:t>
          </m:r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C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CECE I/BESV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=(km*</m:t>
          </m:r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D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t-r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*</m:t>
          </m:r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C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m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*</m:t>
          </m:r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P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m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)+</m:t>
          </m:r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K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UM</m:t>
              </m:r>
            </m:sub>
          </m:sSub>
        </m:oMath>
      </m:oMathPara>
    </w:p>
    <w:p w14:paraId="17B2B4F4" w14:textId="41F03E85" w:rsidR="00833FCA" w:rsidRPr="00EC532E" w:rsidRDefault="00555D22" w:rsidP="001A610B">
      <w:pPr>
        <w:spacing w:before="120" w:after="120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Где</w:t>
      </w:r>
      <w:r w:rsidR="00483CF6" w:rsidRPr="00EC532E">
        <w:rPr>
          <w:color w:val="000000" w:themeColor="text1"/>
          <w:sz w:val="24"/>
          <w:szCs w:val="24"/>
          <w:lang w:val="ru-RU"/>
        </w:rPr>
        <w:t>:</w:t>
      </w:r>
    </w:p>
    <w:p w14:paraId="3DD4B036" w14:textId="03479ADC" w:rsidR="00833FCA" w:rsidRPr="00EC532E" w:rsidRDefault="00483CF6" w:rsidP="001A610B">
      <w:pPr>
        <w:spacing w:before="120" w:after="120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rFonts w:eastAsia="Gungsuh"/>
          <w:color w:val="000000" w:themeColor="text1"/>
          <w:sz w:val="24"/>
          <w:szCs w:val="24"/>
          <w:lang w:val="ru-RU"/>
        </w:rPr>
        <w:t>∑C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CECE I / BESV</w:t>
      </w:r>
      <w:r w:rsidRPr="00EC532E">
        <w:rPr>
          <w:color w:val="000000" w:themeColor="text1"/>
          <w:sz w:val="24"/>
          <w:szCs w:val="24"/>
          <w:lang w:val="ru-RU"/>
        </w:rPr>
        <w:t xml:space="preserve"> –</w:t>
      </w:r>
      <w:r w:rsidR="00500BBC" w:rsidRPr="00EC532E">
        <w:rPr>
          <w:color w:val="000000" w:themeColor="text1"/>
          <w:sz w:val="24"/>
          <w:szCs w:val="24"/>
          <w:lang w:val="ru-RU"/>
        </w:rPr>
        <w:t xml:space="preserve"> сумма расходов </w:t>
      </w:r>
      <w:r w:rsidR="00500BBC" w:rsidRPr="00EC532E">
        <w:rPr>
          <w:i/>
          <w:color w:val="000000" w:themeColor="text1"/>
          <w:sz w:val="24"/>
          <w:szCs w:val="24"/>
          <w:u w:val="single"/>
          <w:lang w:val="ru-RU"/>
        </w:rPr>
        <w:t>на обеспечение деятельности избирательных советов первого уровня и избирательных бюро, причисленных к ОИС второго уровня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2378CA9B" w14:textId="696CC283" w:rsidR="00833FCA" w:rsidRPr="00EC532E" w:rsidRDefault="00483CF6" w:rsidP="001A610B">
      <w:pPr>
        <w:spacing w:before="120" w:after="120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km – </w:t>
      </w:r>
      <w:r w:rsidR="00500BBC" w:rsidRPr="00EC532E">
        <w:rPr>
          <w:color w:val="000000" w:themeColor="text1"/>
          <w:sz w:val="24"/>
          <w:szCs w:val="24"/>
          <w:lang w:val="ru-RU"/>
        </w:rPr>
        <w:t>расстояние в км между ОИС</w:t>
      </w: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500BBC" w:rsidRPr="00EC532E">
        <w:rPr>
          <w:color w:val="000000" w:themeColor="text1"/>
          <w:sz w:val="24"/>
          <w:szCs w:val="24"/>
          <w:lang w:val="ru-RU"/>
        </w:rPr>
        <w:t>первого уровня</w:t>
      </w:r>
      <w:r w:rsidRPr="00EC532E">
        <w:rPr>
          <w:color w:val="000000" w:themeColor="text1"/>
          <w:sz w:val="24"/>
          <w:szCs w:val="24"/>
          <w:lang w:val="ru-RU"/>
        </w:rPr>
        <w:t xml:space="preserve"> / </w:t>
      </w:r>
      <w:r w:rsidR="00500BBC" w:rsidRPr="00EC532E">
        <w:rPr>
          <w:color w:val="000000" w:themeColor="text1"/>
          <w:sz w:val="24"/>
          <w:szCs w:val="24"/>
          <w:lang w:val="ru-RU"/>
        </w:rPr>
        <w:t>УИБ</w:t>
      </w:r>
      <w:r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500BBC" w:rsidRPr="00EC532E">
        <w:rPr>
          <w:color w:val="000000" w:themeColor="text1"/>
          <w:sz w:val="24"/>
          <w:szCs w:val="24"/>
          <w:lang w:val="ru-RU"/>
        </w:rPr>
        <w:t>ОИС</w:t>
      </w: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500BBC" w:rsidRPr="00EC532E">
        <w:rPr>
          <w:color w:val="000000" w:themeColor="text1"/>
          <w:sz w:val="24"/>
          <w:szCs w:val="24"/>
          <w:lang w:val="ru-RU"/>
        </w:rPr>
        <w:t>второго уровня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6C015E9E" w14:textId="44843F98" w:rsidR="00833FCA" w:rsidRPr="00EC532E" w:rsidRDefault="00483CF6" w:rsidP="001A610B">
      <w:pPr>
        <w:spacing w:before="120" w:after="120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D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t-r</w:t>
      </w:r>
      <w:r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500BBC" w:rsidRPr="00EC532E">
        <w:rPr>
          <w:color w:val="000000" w:themeColor="text1"/>
          <w:sz w:val="24"/>
          <w:szCs w:val="24"/>
          <w:lang w:val="ru-RU"/>
        </w:rPr>
        <w:t>количество поездок, туда-обратно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0B97CA17" w14:textId="6A3F0B2C" w:rsidR="00833FCA" w:rsidRPr="00EC532E" w:rsidRDefault="00483CF6" w:rsidP="001A610B">
      <w:pPr>
        <w:spacing w:before="120" w:after="120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C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m</w:t>
      </w:r>
      <w:r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500BBC" w:rsidRPr="00EC532E">
        <w:rPr>
          <w:color w:val="000000" w:themeColor="text1"/>
          <w:sz w:val="24"/>
          <w:szCs w:val="24"/>
          <w:lang w:val="ru-RU"/>
        </w:rPr>
        <w:t>средний расход на каждые 100 км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59307D0A" w14:textId="1FA3CCAA" w:rsidR="00833FCA" w:rsidRPr="00EC532E" w:rsidRDefault="00483CF6" w:rsidP="001A610B">
      <w:pPr>
        <w:spacing w:before="120" w:after="120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P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m</w:t>
      </w:r>
      <w:r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500BBC" w:rsidRPr="00EC532E">
        <w:rPr>
          <w:color w:val="000000" w:themeColor="text1"/>
          <w:sz w:val="24"/>
          <w:szCs w:val="24"/>
          <w:lang w:val="ru-RU"/>
        </w:rPr>
        <w:t>среднерыночная цена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3439DAAD" w14:textId="492CB06B" w:rsidR="00833FCA" w:rsidRPr="00EC532E" w:rsidRDefault="00483CF6" w:rsidP="001A610B">
      <w:pPr>
        <w:spacing w:before="120" w:after="120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K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UM</w:t>
      </w:r>
      <w:r w:rsidR="00D96176" w:rsidRPr="00EC532E">
        <w:rPr>
          <w:color w:val="000000" w:themeColor="text1"/>
          <w:sz w:val="24"/>
          <w:szCs w:val="24"/>
          <w:vertAlign w:val="subscript"/>
          <w:lang w:val="ru-RU"/>
        </w:rPr>
        <w:t xml:space="preserve"> </w:t>
      </w:r>
      <w:r w:rsidRPr="00EC532E">
        <w:rPr>
          <w:color w:val="000000" w:themeColor="text1"/>
          <w:sz w:val="24"/>
          <w:szCs w:val="24"/>
          <w:lang w:val="ru-RU"/>
        </w:rPr>
        <w:t xml:space="preserve">– </w:t>
      </w:r>
      <w:r w:rsidR="00500BBC" w:rsidRPr="00EC532E">
        <w:rPr>
          <w:color w:val="000000" w:themeColor="text1"/>
          <w:sz w:val="24"/>
          <w:szCs w:val="24"/>
          <w:lang w:val="ru-RU"/>
        </w:rPr>
        <w:t>количество литров переносной урны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2A86E3DC" w14:textId="543D5213" w:rsidR="00833FCA" w:rsidRPr="00EC532E" w:rsidRDefault="00500BBC" w:rsidP="00390ED0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i/>
          <w:color w:val="000000" w:themeColor="text1"/>
          <w:sz w:val="24"/>
          <w:szCs w:val="24"/>
          <w:lang w:val="ru-RU"/>
        </w:rPr>
        <w:t>Количество топлива, необходимо</w:t>
      </w:r>
      <w:r w:rsidR="00E70E9B" w:rsidRPr="00EC532E">
        <w:rPr>
          <w:i/>
          <w:color w:val="000000" w:themeColor="text1"/>
          <w:sz w:val="24"/>
          <w:szCs w:val="24"/>
          <w:lang w:val="ru-RU"/>
        </w:rPr>
        <w:t>е</w:t>
      </w:r>
      <w:r w:rsidRPr="00EC532E">
        <w:rPr>
          <w:i/>
          <w:color w:val="000000" w:themeColor="text1"/>
          <w:sz w:val="24"/>
          <w:szCs w:val="24"/>
          <w:lang w:val="ru-RU"/>
        </w:rPr>
        <w:t xml:space="preserve"> для деятельности избирательных советов </w:t>
      </w:r>
      <w:r w:rsidR="00E70E9B" w:rsidRPr="00EC532E">
        <w:rPr>
          <w:i/>
          <w:color w:val="000000" w:themeColor="text1"/>
          <w:sz w:val="24"/>
          <w:szCs w:val="24"/>
          <w:lang w:val="ru-RU"/>
        </w:rPr>
        <w:t>первого</w:t>
      </w:r>
      <w:r w:rsidRPr="00EC532E">
        <w:rPr>
          <w:i/>
          <w:color w:val="000000" w:themeColor="text1"/>
          <w:sz w:val="24"/>
          <w:szCs w:val="24"/>
          <w:lang w:val="ru-RU"/>
        </w:rPr>
        <w:t xml:space="preserve"> уровня и избирательных </w:t>
      </w:r>
      <w:r w:rsidR="00E70E9B" w:rsidRPr="00EC532E">
        <w:rPr>
          <w:i/>
          <w:color w:val="000000" w:themeColor="text1"/>
          <w:sz w:val="24"/>
          <w:szCs w:val="24"/>
          <w:lang w:val="ru-RU"/>
        </w:rPr>
        <w:t>бюро</w:t>
      </w:r>
      <w:r w:rsidRPr="00EC532E">
        <w:rPr>
          <w:i/>
          <w:color w:val="000000" w:themeColor="text1"/>
          <w:sz w:val="24"/>
          <w:szCs w:val="24"/>
          <w:lang w:val="ru-RU"/>
        </w:rPr>
        <w:t>,</w:t>
      </w:r>
      <w:r w:rsidR="00E70E9B" w:rsidRPr="00EC532E">
        <w:rPr>
          <w:i/>
          <w:color w:val="000000" w:themeColor="text1"/>
          <w:sz w:val="24"/>
          <w:szCs w:val="24"/>
          <w:lang w:val="ru-RU"/>
        </w:rPr>
        <w:t xml:space="preserve"> причисленных к ОИС второго уровня</w:t>
      </w:r>
      <w:r w:rsidR="00E70E9B" w:rsidRPr="00EC532E">
        <w:rPr>
          <w:color w:val="000000" w:themeColor="text1"/>
          <w:sz w:val="24"/>
          <w:szCs w:val="24"/>
          <w:lang w:val="ru-RU"/>
        </w:rPr>
        <w:t>,</w:t>
      </w:r>
      <w:r w:rsidRPr="00EC532E">
        <w:rPr>
          <w:color w:val="000000" w:themeColor="text1"/>
          <w:sz w:val="24"/>
          <w:szCs w:val="24"/>
          <w:lang w:val="ru-RU"/>
        </w:rPr>
        <w:t xml:space="preserve"> которые </w:t>
      </w:r>
      <w:r w:rsidR="00E70E9B" w:rsidRPr="00EC532E">
        <w:rPr>
          <w:color w:val="000000" w:themeColor="text1"/>
          <w:sz w:val="24"/>
          <w:szCs w:val="24"/>
          <w:lang w:val="ru-RU"/>
        </w:rPr>
        <w:t>размещаются</w:t>
      </w:r>
      <w:r w:rsidRPr="00EC532E">
        <w:rPr>
          <w:color w:val="000000" w:themeColor="text1"/>
          <w:sz w:val="24"/>
          <w:szCs w:val="24"/>
          <w:lang w:val="ru-RU"/>
        </w:rPr>
        <w:t xml:space="preserve"> на </w:t>
      </w:r>
      <w:r w:rsidR="00E70E9B" w:rsidRPr="00EC532E">
        <w:rPr>
          <w:color w:val="000000" w:themeColor="text1"/>
          <w:sz w:val="24"/>
          <w:szCs w:val="24"/>
          <w:lang w:val="ru-RU"/>
        </w:rPr>
        <w:t xml:space="preserve">той же </w:t>
      </w:r>
      <w:r w:rsidRPr="00EC532E">
        <w:rPr>
          <w:color w:val="000000" w:themeColor="text1"/>
          <w:sz w:val="24"/>
          <w:szCs w:val="24"/>
          <w:lang w:val="ru-RU"/>
        </w:rPr>
        <w:t>территории</w:t>
      </w:r>
      <w:r w:rsidR="00E70E9B" w:rsidRPr="00EC532E">
        <w:rPr>
          <w:color w:val="000000" w:themeColor="text1"/>
          <w:sz w:val="24"/>
          <w:szCs w:val="24"/>
          <w:lang w:val="ru-RU"/>
        </w:rPr>
        <w:t>, где располагается</w:t>
      </w: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70E9B" w:rsidRPr="00EC532E">
        <w:rPr>
          <w:color w:val="000000" w:themeColor="text1"/>
          <w:sz w:val="24"/>
          <w:szCs w:val="24"/>
          <w:lang w:val="ru-RU"/>
        </w:rPr>
        <w:t>ОИС второго уровня</w:t>
      </w:r>
      <w:r w:rsidRPr="00EC532E">
        <w:rPr>
          <w:color w:val="000000" w:themeColor="text1"/>
          <w:sz w:val="24"/>
          <w:szCs w:val="24"/>
          <w:lang w:val="ru-RU"/>
        </w:rPr>
        <w:t>, утверждается в фактической смете расходов.</w:t>
      </w:r>
    </w:p>
    <w:p w14:paraId="13E02D91" w14:textId="01F94988" w:rsidR="00833FCA" w:rsidRPr="00EC532E" w:rsidRDefault="00C54FD4" w:rsidP="00390ED0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Расстояние по каждой поездке определяется на основании информации, предоставленной соответствующим</w:t>
      </w:r>
      <w:r w:rsidR="00500BBC" w:rsidRPr="00EC532E">
        <w:rPr>
          <w:color w:val="000000" w:themeColor="text1"/>
          <w:sz w:val="24"/>
          <w:szCs w:val="24"/>
          <w:lang w:val="ru-RU"/>
        </w:rPr>
        <w:t>и органами</w:t>
      </w:r>
      <w:r w:rsidRPr="00EC532E">
        <w:rPr>
          <w:color w:val="000000" w:themeColor="text1"/>
          <w:sz w:val="24"/>
          <w:szCs w:val="24"/>
          <w:lang w:val="ru-RU"/>
        </w:rPr>
        <w:t xml:space="preserve"> по запросу Центральной избирательной комиссии, или, в зависимости от обстоятельств, на основании данных, извлеченных из карт Google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1A40C176" w14:textId="41EE26CF" w:rsidR="00833FCA" w:rsidRPr="00EC532E" w:rsidRDefault="00483CF6" w:rsidP="00390ED0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- </w:t>
      </w:r>
      <w:r w:rsidR="00457236" w:rsidRPr="00EC532E">
        <w:rPr>
          <w:b/>
          <w:bCs/>
          <w:i/>
          <w:iCs/>
          <w:color w:val="000000" w:themeColor="text1"/>
          <w:sz w:val="24"/>
          <w:szCs w:val="24"/>
          <w:lang w:val="ru-RU"/>
        </w:rPr>
        <w:t>Расходы на канцелярские принадлежности</w:t>
      </w:r>
      <w:r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457236" w:rsidRPr="00EC532E">
        <w:rPr>
          <w:color w:val="000000" w:themeColor="text1"/>
          <w:sz w:val="24"/>
          <w:szCs w:val="24"/>
          <w:lang w:val="ru-RU"/>
        </w:rPr>
        <w:t xml:space="preserve">включают расходы на закупку канцелярских принадлежностей, необходимых для деятельности в избирательный период, бумаги формата А4, крафт-бумаги, пакетов, папок, простых карандашей, ластиков, ручек, скрепок, степлеров, скоб, маркера, </w:t>
      </w:r>
      <w:r w:rsidR="00E70E9B" w:rsidRPr="00EC532E">
        <w:rPr>
          <w:color w:val="000000" w:themeColor="text1"/>
          <w:sz w:val="24"/>
          <w:szCs w:val="24"/>
          <w:lang w:val="ru-RU"/>
        </w:rPr>
        <w:t>калькулятора</w:t>
      </w:r>
      <w:r w:rsidR="00457236" w:rsidRPr="00EC532E">
        <w:rPr>
          <w:color w:val="000000" w:themeColor="text1"/>
          <w:sz w:val="24"/>
          <w:szCs w:val="24"/>
          <w:lang w:val="ru-RU"/>
        </w:rPr>
        <w:t>, файлов, папок-досье, конвертов и т.д., включая все необходимое для деятельности бухгалтеров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414A7EAB" w14:textId="47C2A3A3" w:rsidR="00833FCA" w:rsidRPr="00EC532E" w:rsidRDefault="00483CF6" w:rsidP="00390ED0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-</w:t>
      </w:r>
      <w:r w:rsidR="00D9617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457236" w:rsidRPr="00EC532E">
        <w:rPr>
          <w:b/>
          <w:bCs/>
          <w:i/>
          <w:iCs/>
          <w:color w:val="000000" w:themeColor="text1"/>
          <w:sz w:val="24"/>
          <w:szCs w:val="24"/>
          <w:lang w:val="ru-RU"/>
        </w:rPr>
        <w:t>Расходы на другие материалы, воду, чай, кофе</w:t>
      </w:r>
      <w:r w:rsidRPr="00EC532E">
        <w:rPr>
          <w:color w:val="000000" w:themeColor="text1"/>
          <w:sz w:val="24"/>
          <w:szCs w:val="24"/>
          <w:lang w:val="ru-RU"/>
        </w:rPr>
        <w:t xml:space="preserve"> –</w:t>
      </w:r>
      <w:r w:rsidR="00865193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457236" w:rsidRPr="00EC532E">
        <w:rPr>
          <w:color w:val="000000" w:themeColor="text1"/>
          <w:sz w:val="24"/>
          <w:szCs w:val="24"/>
          <w:lang w:val="ru-RU"/>
        </w:rPr>
        <w:t xml:space="preserve">включают расходы, необходимые для обеспечения питьевой водой, чаем, кофе, </w:t>
      </w:r>
      <w:r w:rsidR="00E70E9B" w:rsidRPr="00EC532E">
        <w:rPr>
          <w:color w:val="000000" w:themeColor="text1"/>
          <w:sz w:val="24"/>
          <w:szCs w:val="24"/>
          <w:lang w:val="ru-RU"/>
        </w:rPr>
        <w:t>в пределах</w:t>
      </w:r>
      <w:r w:rsidR="00865193" w:rsidRPr="00EC532E">
        <w:rPr>
          <w:color w:val="000000" w:themeColor="text1"/>
          <w:sz w:val="24"/>
          <w:szCs w:val="24"/>
          <w:lang w:val="ru-RU"/>
        </w:rPr>
        <w:t>, применяемых</w:t>
      </w:r>
      <w:r w:rsidR="00E70E9B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457236" w:rsidRPr="00EC532E">
        <w:rPr>
          <w:color w:val="000000" w:themeColor="text1"/>
          <w:sz w:val="24"/>
          <w:szCs w:val="24"/>
          <w:lang w:val="ru-RU"/>
        </w:rPr>
        <w:t>на основании П</w:t>
      </w:r>
      <w:r w:rsidR="00E70E9B" w:rsidRPr="00EC532E">
        <w:rPr>
          <w:color w:val="000000" w:themeColor="text1"/>
          <w:sz w:val="24"/>
          <w:szCs w:val="24"/>
          <w:lang w:val="ru-RU"/>
        </w:rPr>
        <w:t xml:space="preserve">остановления </w:t>
      </w:r>
      <w:r w:rsidR="00457236" w:rsidRPr="00EC532E">
        <w:rPr>
          <w:color w:val="000000" w:themeColor="text1"/>
          <w:sz w:val="24"/>
          <w:szCs w:val="24"/>
          <w:lang w:val="ru-RU"/>
        </w:rPr>
        <w:t>П</w:t>
      </w:r>
      <w:r w:rsidR="00E70E9B" w:rsidRPr="00EC532E">
        <w:rPr>
          <w:color w:val="000000" w:themeColor="text1"/>
          <w:sz w:val="24"/>
          <w:szCs w:val="24"/>
          <w:lang w:val="ru-RU"/>
        </w:rPr>
        <w:t>равительства № 1151/2002, которы</w:t>
      </w:r>
      <w:r w:rsidR="00457236" w:rsidRPr="00EC532E">
        <w:rPr>
          <w:color w:val="000000" w:themeColor="text1"/>
          <w:sz w:val="24"/>
          <w:szCs w:val="24"/>
          <w:lang w:val="ru-RU"/>
        </w:rPr>
        <w:t xml:space="preserve">е </w:t>
      </w:r>
      <w:r w:rsidR="00865193" w:rsidRPr="00EC532E">
        <w:rPr>
          <w:color w:val="000000" w:themeColor="text1"/>
          <w:sz w:val="24"/>
          <w:szCs w:val="24"/>
          <w:lang w:val="ru-RU"/>
        </w:rPr>
        <w:t xml:space="preserve">отнесены ко второй группе деятельности </w:t>
      </w:r>
      <w:r w:rsidR="00457236" w:rsidRPr="00EC532E">
        <w:rPr>
          <w:color w:val="000000" w:themeColor="text1"/>
          <w:sz w:val="24"/>
          <w:szCs w:val="24"/>
          <w:lang w:val="ru-RU"/>
        </w:rPr>
        <w:t>на республиканском уровне</w:t>
      </w:r>
      <w:r w:rsidR="00865193" w:rsidRPr="00EC532E">
        <w:rPr>
          <w:color w:val="000000" w:themeColor="text1"/>
          <w:sz w:val="24"/>
          <w:szCs w:val="24"/>
          <w:lang w:val="ru-RU"/>
        </w:rPr>
        <w:t xml:space="preserve"> (пункт 5, позиция 2, группа II)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61EA45CE" w14:textId="110C815B" w:rsidR="00833FCA" w:rsidRPr="00EC532E" w:rsidRDefault="00483CF6" w:rsidP="00390ED0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457236" w:rsidRPr="00EC532E">
        <w:rPr>
          <w:color w:val="000000" w:themeColor="text1"/>
          <w:sz w:val="24"/>
          <w:szCs w:val="24"/>
          <w:lang w:val="ru-RU"/>
        </w:rPr>
        <w:t>При возникновении обстоятельств, требующих определенных расходов, которые не могут быть отнесены к перечисленным выше видам расходов, избирательные советы вправе приводить аргументы в поддержку потребностей путем подачи официального запроса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7384C7F3" w14:textId="6B0248A5" w:rsidR="00833FCA" w:rsidRPr="00EC532E" w:rsidRDefault="00483CF6" w:rsidP="00865193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2C2233" w:rsidRPr="00EC532E">
        <w:rPr>
          <w:color w:val="000000" w:themeColor="text1"/>
          <w:sz w:val="24"/>
          <w:szCs w:val="24"/>
          <w:lang w:val="ru-RU"/>
        </w:rPr>
        <w:t xml:space="preserve">Исполнение финансовых средств, перераспределенных для организации и </w:t>
      </w:r>
      <w:r w:rsidR="002C2233" w:rsidRPr="00EC532E">
        <w:rPr>
          <w:color w:val="000000" w:themeColor="text1"/>
          <w:sz w:val="24"/>
          <w:szCs w:val="24"/>
          <w:lang w:val="ru-RU"/>
        </w:rPr>
        <w:lastRenderedPageBreak/>
        <w:t>проведения выборов в стране, осуществляется в соответствии с Законом</w:t>
      </w:r>
      <w:r w:rsidR="00865193" w:rsidRPr="00EC532E">
        <w:rPr>
          <w:color w:val="000000" w:themeColor="text1"/>
          <w:sz w:val="24"/>
          <w:szCs w:val="24"/>
          <w:lang w:val="ru-RU"/>
        </w:rPr>
        <w:t xml:space="preserve"> № 113/2007</w:t>
      </w:r>
      <w:r w:rsidR="002C2233" w:rsidRPr="00EC532E">
        <w:rPr>
          <w:color w:val="000000" w:themeColor="text1"/>
          <w:sz w:val="24"/>
          <w:szCs w:val="24"/>
          <w:lang w:val="ru-RU"/>
        </w:rPr>
        <w:t xml:space="preserve"> о бухгалтерском учете, Приказ</w:t>
      </w:r>
      <w:r w:rsidR="00865193" w:rsidRPr="00EC532E">
        <w:rPr>
          <w:color w:val="000000" w:themeColor="text1"/>
          <w:sz w:val="24"/>
          <w:szCs w:val="24"/>
          <w:lang w:val="ru-RU"/>
        </w:rPr>
        <w:t>ом</w:t>
      </w:r>
      <w:r w:rsidR="002C2233" w:rsidRPr="00EC532E">
        <w:rPr>
          <w:color w:val="000000" w:themeColor="text1"/>
          <w:sz w:val="24"/>
          <w:szCs w:val="24"/>
          <w:lang w:val="ru-RU"/>
        </w:rPr>
        <w:t xml:space="preserve"> министра финансов № 208/2015 о </w:t>
      </w:r>
      <w:r w:rsidR="00865193" w:rsidRPr="00EC532E">
        <w:rPr>
          <w:color w:val="000000" w:themeColor="text1"/>
          <w:sz w:val="24"/>
          <w:szCs w:val="24"/>
          <w:lang w:val="ru-RU"/>
        </w:rPr>
        <w:t>б</w:t>
      </w:r>
      <w:r w:rsidR="002C2233" w:rsidRPr="00EC532E">
        <w:rPr>
          <w:color w:val="000000" w:themeColor="text1"/>
          <w:sz w:val="24"/>
          <w:szCs w:val="24"/>
          <w:lang w:val="ru-RU"/>
        </w:rPr>
        <w:t>юджетной классификаци</w:t>
      </w:r>
      <w:r w:rsidR="00865193" w:rsidRPr="00EC532E">
        <w:rPr>
          <w:color w:val="000000" w:themeColor="text1"/>
          <w:sz w:val="24"/>
          <w:szCs w:val="24"/>
          <w:lang w:val="ru-RU"/>
        </w:rPr>
        <w:t>и и П</w:t>
      </w:r>
      <w:r w:rsidR="002C2233" w:rsidRPr="00EC532E">
        <w:rPr>
          <w:color w:val="000000" w:themeColor="text1"/>
          <w:sz w:val="24"/>
          <w:szCs w:val="24"/>
          <w:lang w:val="ru-RU"/>
        </w:rPr>
        <w:t xml:space="preserve">риказом министра финансов № 216/2015 </w:t>
      </w:r>
      <w:r w:rsidR="00865193" w:rsidRPr="00EC532E">
        <w:rPr>
          <w:color w:val="000000" w:themeColor="text1"/>
          <w:sz w:val="24"/>
          <w:szCs w:val="24"/>
          <w:lang w:val="ru-RU"/>
        </w:rPr>
        <w:t>об утверждении Плана счетов бюджетного учета и Методологических норм организации бухгалтерского учета и финансовой отчетности бюджетных учреждений</w:t>
      </w:r>
      <w:r w:rsidR="002C2233" w:rsidRPr="00EC532E">
        <w:rPr>
          <w:color w:val="000000" w:themeColor="text1"/>
          <w:sz w:val="24"/>
          <w:szCs w:val="24"/>
          <w:lang w:val="ru-RU"/>
        </w:rPr>
        <w:t xml:space="preserve"> с последующими изменениями и дополнениями</w:t>
      </w:r>
      <w:r w:rsidRPr="00EC532E">
        <w:rPr>
          <w:color w:val="000000" w:themeColor="text1"/>
          <w:sz w:val="24"/>
          <w:szCs w:val="24"/>
          <w:lang w:val="ru-RU"/>
        </w:rPr>
        <w:t>.</w:t>
      </w:r>
      <w:r w:rsidR="00D96176" w:rsidRPr="00EC532E">
        <w:rPr>
          <w:color w:val="000000" w:themeColor="text1"/>
          <w:sz w:val="24"/>
          <w:szCs w:val="24"/>
          <w:lang w:val="ru-RU"/>
        </w:rPr>
        <w:t xml:space="preserve"> </w:t>
      </w:r>
    </w:p>
    <w:p w14:paraId="47F7A67E" w14:textId="08EC316E" w:rsidR="00833FCA" w:rsidRPr="00EC532E" w:rsidRDefault="002C2233" w:rsidP="00390ED0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bookmarkStart w:id="2" w:name="_heading=h.wmxfi82q0dk1" w:colFirst="0" w:colLast="0"/>
      <w:bookmarkEnd w:id="2"/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A3352B" w:rsidRPr="00EC532E">
        <w:rPr>
          <w:color w:val="000000" w:themeColor="text1"/>
          <w:sz w:val="24"/>
          <w:szCs w:val="24"/>
          <w:lang w:val="ru-RU"/>
        </w:rPr>
        <w:t xml:space="preserve">После завершения </w:t>
      </w:r>
      <w:r w:rsidRPr="00EC532E">
        <w:rPr>
          <w:color w:val="000000" w:themeColor="text1"/>
          <w:sz w:val="24"/>
          <w:szCs w:val="24"/>
          <w:lang w:val="ru-RU"/>
        </w:rPr>
        <w:t xml:space="preserve">избирательного периода, но не позднее 45 дней после </w:t>
      </w:r>
      <w:r w:rsidR="00A3352B" w:rsidRPr="00EC532E">
        <w:rPr>
          <w:color w:val="000000" w:themeColor="text1"/>
          <w:sz w:val="24"/>
          <w:szCs w:val="24"/>
          <w:lang w:val="ru-RU"/>
        </w:rPr>
        <w:t>под</w:t>
      </w:r>
      <w:r w:rsidRPr="00EC532E">
        <w:rPr>
          <w:color w:val="000000" w:themeColor="text1"/>
          <w:sz w:val="24"/>
          <w:szCs w:val="24"/>
          <w:lang w:val="ru-RU"/>
        </w:rPr>
        <w:t xml:space="preserve">тверждения результатов выборов окружные избирательные советы представляют в Центральную избирательную комиссию финансовый отчет об </w:t>
      </w:r>
      <w:r w:rsidR="00A3352B" w:rsidRPr="00EC532E">
        <w:rPr>
          <w:color w:val="000000" w:themeColor="text1"/>
          <w:sz w:val="24"/>
          <w:szCs w:val="24"/>
          <w:lang w:val="ru-RU"/>
        </w:rPr>
        <w:t xml:space="preserve">израсходовании </w:t>
      </w:r>
      <w:r w:rsidRPr="00EC532E">
        <w:rPr>
          <w:color w:val="000000" w:themeColor="text1"/>
          <w:sz w:val="24"/>
          <w:szCs w:val="24"/>
          <w:lang w:val="ru-RU"/>
        </w:rPr>
        <w:t>выделенных финансовых средств. Финансовый отчет подписывается председателем окружного избирательного совета второго или первого уровня, в зависимости от обстоятельств, и главным бухгалтером соответствующего избирательного совета.</w:t>
      </w:r>
    </w:p>
    <w:p w14:paraId="3F23A7F5" w14:textId="77777777" w:rsidR="00D0012C" w:rsidRPr="00EC532E" w:rsidRDefault="00D0012C" w:rsidP="00390ED0">
      <w:pPr>
        <w:jc w:val="both"/>
        <w:rPr>
          <w:color w:val="000000" w:themeColor="text1"/>
          <w:sz w:val="24"/>
          <w:szCs w:val="24"/>
          <w:lang w:val="ru-RU"/>
        </w:rPr>
      </w:pPr>
    </w:p>
    <w:p w14:paraId="02BB1B4D" w14:textId="1B7917DE" w:rsidR="00833FCA" w:rsidRPr="00EC532E" w:rsidRDefault="000C6717" w:rsidP="00390ED0">
      <w:pPr>
        <w:jc w:val="center"/>
        <w:rPr>
          <w:i/>
          <w:color w:val="000000" w:themeColor="text1"/>
          <w:sz w:val="24"/>
          <w:szCs w:val="24"/>
          <w:u w:val="single"/>
          <w:lang w:val="ru-RU"/>
        </w:rPr>
      </w:pPr>
      <w:bookmarkStart w:id="3" w:name="_heading=h.ua93c1whgyj1" w:colFirst="0" w:colLast="0"/>
      <w:bookmarkEnd w:id="3"/>
      <w:r w:rsidRPr="00EC532E">
        <w:rPr>
          <w:b/>
          <w:i/>
          <w:color w:val="000000" w:themeColor="text1"/>
          <w:sz w:val="24"/>
          <w:szCs w:val="24"/>
          <w:lang w:val="ru-RU"/>
        </w:rPr>
        <w:t>Раздел</w:t>
      </w:r>
      <w:r w:rsidR="00483CF6" w:rsidRPr="00EC532E">
        <w:rPr>
          <w:b/>
          <w:i/>
          <w:color w:val="000000" w:themeColor="text1"/>
          <w:sz w:val="24"/>
          <w:szCs w:val="24"/>
          <w:lang w:val="ru-RU"/>
        </w:rPr>
        <w:t xml:space="preserve"> 3</w:t>
      </w:r>
      <w:r w:rsidRPr="00EC532E">
        <w:rPr>
          <w:b/>
          <w:i/>
          <w:color w:val="000000" w:themeColor="text1"/>
          <w:sz w:val="24"/>
          <w:szCs w:val="24"/>
          <w:lang w:val="ru-RU"/>
        </w:rPr>
        <w:t>.</w:t>
      </w:r>
    </w:p>
    <w:p w14:paraId="3126A633" w14:textId="77777777" w:rsidR="000C6717" w:rsidRPr="00EC532E" w:rsidRDefault="000C6717" w:rsidP="00390ED0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Особенности расходов на организацию избирательных процессов</w:t>
      </w:r>
    </w:p>
    <w:p w14:paraId="5A47767F" w14:textId="1097F608" w:rsidR="000C6717" w:rsidRPr="00EC532E" w:rsidRDefault="000C6717" w:rsidP="00390ED0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 xml:space="preserve">на избирательных участках, </w:t>
      </w:r>
      <w:r w:rsidR="00A3352B" w:rsidRPr="00EC532E">
        <w:rPr>
          <w:b/>
          <w:i/>
          <w:color w:val="000000" w:themeColor="text1"/>
          <w:sz w:val="24"/>
          <w:szCs w:val="24"/>
          <w:lang w:val="ru-RU"/>
        </w:rPr>
        <w:t>образованных</w:t>
      </w:r>
      <w:r w:rsidRPr="00EC532E">
        <w:rPr>
          <w:b/>
          <w:i/>
          <w:color w:val="000000" w:themeColor="text1"/>
          <w:sz w:val="24"/>
          <w:szCs w:val="24"/>
          <w:lang w:val="ru-RU"/>
        </w:rPr>
        <w:t xml:space="preserve"> за пределами страны</w:t>
      </w:r>
    </w:p>
    <w:p w14:paraId="76D4A057" w14:textId="228901DE" w:rsidR="00833FCA" w:rsidRPr="00EC532E" w:rsidRDefault="00833FCA" w:rsidP="00390ED0">
      <w:pPr>
        <w:rPr>
          <w:color w:val="000000" w:themeColor="text1"/>
          <w:sz w:val="24"/>
          <w:szCs w:val="24"/>
          <w:lang w:val="ru-RU"/>
        </w:rPr>
      </w:pPr>
    </w:p>
    <w:p w14:paraId="56181A85" w14:textId="3DD63291" w:rsidR="00833FCA" w:rsidRPr="00EC532E" w:rsidRDefault="00483CF6" w:rsidP="006E7705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A3352B" w:rsidRPr="00EC532E">
        <w:rPr>
          <w:color w:val="000000" w:themeColor="text1"/>
          <w:sz w:val="24"/>
          <w:szCs w:val="24"/>
          <w:lang w:val="ru-RU"/>
        </w:rPr>
        <w:t>Для зарубежных избирательных участков Центральная избирательная комиссия создает отдельный избирательный совет, расположенный в муниципии Кишинэу, в задачи которого входит обеспечение организации избирательных процессов на избирательных участках, образованных за рубежом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75BE5653" w14:textId="097A3490" w:rsidR="00833FCA" w:rsidRPr="00EC532E" w:rsidRDefault="00483CF6" w:rsidP="006E7705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70E9B" w:rsidRPr="00EC532E">
        <w:rPr>
          <w:color w:val="000000" w:themeColor="text1"/>
          <w:sz w:val="24"/>
          <w:szCs w:val="24"/>
          <w:lang w:val="ru-RU"/>
        </w:rPr>
        <w:t>Финансирование избирательного совета</w:t>
      </w:r>
      <w:r w:rsidR="00A3352B" w:rsidRPr="00EC532E">
        <w:rPr>
          <w:color w:val="000000" w:themeColor="text1"/>
          <w:sz w:val="24"/>
          <w:szCs w:val="24"/>
          <w:lang w:val="ru-RU"/>
        </w:rPr>
        <w:t>, образуемого для зарубежных избирательных</w:t>
      </w:r>
      <w:r w:rsidR="00E70E9B" w:rsidRPr="00EC532E">
        <w:rPr>
          <w:color w:val="000000" w:themeColor="text1"/>
          <w:sz w:val="24"/>
          <w:szCs w:val="24"/>
          <w:lang w:val="ru-RU"/>
        </w:rPr>
        <w:t xml:space="preserve"> участк</w:t>
      </w:r>
      <w:r w:rsidR="00A3352B" w:rsidRPr="00EC532E">
        <w:rPr>
          <w:color w:val="000000" w:themeColor="text1"/>
          <w:sz w:val="24"/>
          <w:szCs w:val="24"/>
          <w:lang w:val="ru-RU"/>
        </w:rPr>
        <w:t>ов</w:t>
      </w:r>
      <w:r w:rsidR="00E70E9B" w:rsidRPr="00EC532E">
        <w:rPr>
          <w:color w:val="000000" w:themeColor="text1"/>
          <w:sz w:val="24"/>
          <w:szCs w:val="24"/>
          <w:lang w:val="ru-RU"/>
        </w:rPr>
        <w:t xml:space="preserve">, </w:t>
      </w:r>
      <w:r w:rsidR="00A3352B" w:rsidRPr="00EC532E">
        <w:rPr>
          <w:color w:val="000000" w:themeColor="text1"/>
          <w:sz w:val="24"/>
          <w:szCs w:val="24"/>
          <w:lang w:val="ru-RU"/>
        </w:rPr>
        <w:t xml:space="preserve">который </w:t>
      </w:r>
      <w:r w:rsidR="00E70E9B" w:rsidRPr="00EC532E">
        <w:rPr>
          <w:color w:val="000000" w:themeColor="text1"/>
          <w:sz w:val="24"/>
          <w:szCs w:val="24"/>
          <w:lang w:val="ru-RU"/>
        </w:rPr>
        <w:t>распол</w:t>
      </w:r>
      <w:r w:rsidR="00A3352B" w:rsidRPr="00EC532E">
        <w:rPr>
          <w:color w:val="000000" w:themeColor="text1"/>
          <w:sz w:val="24"/>
          <w:szCs w:val="24"/>
          <w:lang w:val="ru-RU"/>
        </w:rPr>
        <w:t>агается</w:t>
      </w:r>
      <w:r w:rsidR="00E70E9B" w:rsidRPr="00EC532E">
        <w:rPr>
          <w:color w:val="000000" w:themeColor="text1"/>
          <w:sz w:val="24"/>
          <w:szCs w:val="24"/>
          <w:lang w:val="ru-RU"/>
        </w:rPr>
        <w:t xml:space="preserve"> в муниципии Кишинэу, осуществляется из</w:t>
      </w:r>
      <w:r w:rsidR="00A3352B" w:rsidRPr="00EC532E">
        <w:rPr>
          <w:color w:val="000000" w:themeColor="text1"/>
          <w:sz w:val="24"/>
          <w:szCs w:val="24"/>
          <w:lang w:val="ru-RU"/>
        </w:rPr>
        <w:t xml:space="preserve"> средств</w:t>
      </w:r>
      <w:r w:rsidR="00E70E9B" w:rsidRPr="00EC532E">
        <w:rPr>
          <w:color w:val="000000" w:themeColor="text1"/>
          <w:sz w:val="24"/>
          <w:szCs w:val="24"/>
          <w:lang w:val="ru-RU"/>
        </w:rPr>
        <w:t xml:space="preserve"> госу</w:t>
      </w:r>
      <w:r w:rsidR="00A3352B" w:rsidRPr="00EC532E">
        <w:rPr>
          <w:color w:val="000000" w:themeColor="text1"/>
          <w:sz w:val="24"/>
          <w:szCs w:val="24"/>
          <w:lang w:val="ru-RU"/>
        </w:rPr>
        <w:t>дарственного бюджета в пределах</w:t>
      </w:r>
      <w:r w:rsidR="00E70E9B" w:rsidRPr="00EC532E">
        <w:rPr>
          <w:color w:val="000000" w:themeColor="text1"/>
          <w:sz w:val="24"/>
          <w:szCs w:val="24"/>
          <w:lang w:val="ru-RU"/>
        </w:rPr>
        <w:t>, установленн</w:t>
      </w:r>
      <w:r w:rsidR="00A3352B" w:rsidRPr="00EC532E">
        <w:rPr>
          <w:color w:val="000000" w:themeColor="text1"/>
          <w:sz w:val="24"/>
          <w:szCs w:val="24"/>
          <w:lang w:val="ru-RU"/>
        </w:rPr>
        <w:t>ых</w:t>
      </w:r>
      <w:r w:rsidR="00E70E9B" w:rsidRPr="00EC532E">
        <w:rPr>
          <w:color w:val="000000" w:themeColor="text1"/>
          <w:sz w:val="24"/>
          <w:szCs w:val="24"/>
          <w:lang w:val="ru-RU"/>
        </w:rPr>
        <w:t xml:space="preserve"> Центральной избирательной комиссией. Виды расходов, необходимых для его деятельности, регламентированы в разделе 2 настоящей главы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2202B194" w14:textId="115EA73D" w:rsidR="00833FCA" w:rsidRPr="00EC532E" w:rsidRDefault="00483CF6" w:rsidP="006E7705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70E9B" w:rsidRPr="00EC532E">
        <w:rPr>
          <w:color w:val="000000" w:themeColor="text1"/>
          <w:sz w:val="24"/>
          <w:szCs w:val="24"/>
          <w:lang w:val="ru-RU"/>
        </w:rPr>
        <w:t xml:space="preserve">Законом о государственном бюджете </w:t>
      </w:r>
      <w:r w:rsidR="00A3352B" w:rsidRPr="00EC532E">
        <w:rPr>
          <w:color w:val="000000" w:themeColor="text1"/>
          <w:sz w:val="24"/>
          <w:szCs w:val="24"/>
          <w:lang w:val="ru-RU"/>
        </w:rPr>
        <w:t>на год, в котором проводятся выборы,</w:t>
      </w:r>
      <w:r w:rsidR="00E70E9B" w:rsidRPr="00EC532E">
        <w:rPr>
          <w:color w:val="000000" w:themeColor="text1"/>
          <w:sz w:val="24"/>
          <w:szCs w:val="24"/>
          <w:lang w:val="ru-RU"/>
        </w:rPr>
        <w:t xml:space="preserve"> Министерство финансов уполномочено по предложению Центральной избирательной комиссии перераспределять Министерству иностранных дел и европейской интеграции финансовые средства для </w:t>
      </w:r>
      <w:r w:rsidR="00B36912" w:rsidRPr="00EC532E">
        <w:rPr>
          <w:color w:val="000000" w:themeColor="text1"/>
          <w:sz w:val="24"/>
          <w:szCs w:val="24"/>
          <w:lang w:val="ru-RU"/>
        </w:rPr>
        <w:t>образования</w:t>
      </w:r>
      <w:r w:rsidR="00E70E9B" w:rsidRPr="00EC532E">
        <w:rPr>
          <w:color w:val="000000" w:themeColor="text1"/>
          <w:sz w:val="24"/>
          <w:szCs w:val="24"/>
          <w:lang w:val="ru-RU"/>
        </w:rPr>
        <w:t xml:space="preserve"> и </w:t>
      </w:r>
      <w:r w:rsidR="00B36912" w:rsidRPr="00EC532E">
        <w:rPr>
          <w:color w:val="000000" w:themeColor="text1"/>
          <w:sz w:val="24"/>
          <w:szCs w:val="24"/>
          <w:lang w:val="ru-RU"/>
        </w:rPr>
        <w:t>функционирования</w:t>
      </w:r>
      <w:r w:rsidR="00E70E9B" w:rsidRPr="00EC532E">
        <w:rPr>
          <w:color w:val="000000" w:themeColor="text1"/>
          <w:sz w:val="24"/>
          <w:szCs w:val="24"/>
          <w:lang w:val="ru-RU"/>
        </w:rPr>
        <w:t xml:space="preserve"> избирательны</w:t>
      </w:r>
      <w:r w:rsidR="00B36912" w:rsidRPr="00EC532E">
        <w:rPr>
          <w:color w:val="000000" w:themeColor="text1"/>
          <w:sz w:val="24"/>
          <w:szCs w:val="24"/>
          <w:lang w:val="ru-RU"/>
        </w:rPr>
        <w:t>х</w:t>
      </w:r>
      <w:r w:rsidR="00E70E9B" w:rsidRPr="00EC532E">
        <w:rPr>
          <w:color w:val="000000" w:themeColor="text1"/>
          <w:sz w:val="24"/>
          <w:szCs w:val="24"/>
          <w:lang w:val="ru-RU"/>
        </w:rPr>
        <w:t xml:space="preserve"> участк</w:t>
      </w:r>
      <w:r w:rsidR="00B36912" w:rsidRPr="00EC532E">
        <w:rPr>
          <w:color w:val="000000" w:themeColor="text1"/>
          <w:sz w:val="24"/>
          <w:szCs w:val="24"/>
          <w:lang w:val="ru-RU"/>
        </w:rPr>
        <w:t>ов</w:t>
      </w:r>
      <w:r w:rsidR="00E70E9B" w:rsidRPr="00EC532E">
        <w:rPr>
          <w:color w:val="000000" w:themeColor="text1"/>
          <w:sz w:val="24"/>
          <w:szCs w:val="24"/>
          <w:lang w:val="ru-RU"/>
        </w:rPr>
        <w:t xml:space="preserve"> за рубежом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39D9B8CD" w14:textId="245DC95F" w:rsidR="00D0012C" w:rsidRPr="00EC532E" w:rsidRDefault="00483CF6" w:rsidP="006E7705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70E9B" w:rsidRPr="00EC532E">
        <w:rPr>
          <w:color w:val="000000" w:themeColor="text1"/>
          <w:sz w:val="24"/>
          <w:szCs w:val="24"/>
          <w:lang w:val="ru-RU"/>
        </w:rPr>
        <w:t>Согласно полномочиям, Министерство иностранных дел и европейской интеграции распоряжается финансовыми средствами</w:t>
      </w:r>
      <w:r w:rsidR="00B36912" w:rsidRPr="00EC532E">
        <w:rPr>
          <w:color w:val="000000" w:themeColor="text1"/>
          <w:sz w:val="24"/>
          <w:szCs w:val="24"/>
          <w:lang w:val="ru-RU"/>
        </w:rPr>
        <w:t>, выделенными</w:t>
      </w:r>
      <w:r w:rsidR="00E70E9B" w:rsidRPr="00EC532E">
        <w:rPr>
          <w:color w:val="000000" w:themeColor="text1"/>
          <w:sz w:val="24"/>
          <w:szCs w:val="24"/>
          <w:lang w:val="ru-RU"/>
        </w:rPr>
        <w:t xml:space="preserve"> для деятельности избирательных участков, </w:t>
      </w:r>
      <w:r w:rsidR="00B36912" w:rsidRPr="00EC532E">
        <w:rPr>
          <w:color w:val="000000" w:themeColor="text1"/>
          <w:sz w:val="24"/>
          <w:szCs w:val="24"/>
          <w:lang w:val="ru-RU"/>
        </w:rPr>
        <w:t>образованных</w:t>
      </w:r>
      <w:r w:rsidR="00E70E9B" w:rsidRPr="00EC532E">
        <w:rPr>
          <w:color w:val="000000" w:themeColor="text1"/>
          <w:sz w:val="24"/>
          <w:szCs w:val="24"/>
          <w:lang w:val="ru-RU"/>
        </w:rPr>
        <w:t xml:space="preserve"> за рубежом</w:t>
      </w:r>
      <w:r w:rsidR="00B36912" w:rsidRPr="00EC532E">
        <w:rPr>
          <w:color w:val="000000" w:themeColor="text1"/>
          <w:sz w:val="24"/>
          <w:szCs w:val="24"/>
          <w:lang w:val="ru-RU"/>
        </w:rPr>
        <w:t>,</w:t>
      </w:r>
      <w:r w:rsidR="00E70E9B" w:rsidRPr="00EC532E">
        <w:rPr>
          <w:color w:val="000000" w:themeColor="text1"/>
          <w:sz w:val="24"/>
          <w:szCs w:val="24"/>
          <w:lang w:val="ru-RU"/>
        </w:rPr>
        <w:t xml:space="preserve"> в целях организации и проведения парламентских, президентских выборов и республиканского референдума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5C63452B" w14:textId="179C2C33" w:rsidR="00833FCA" w:rsidRPr="00EC532E" w:rsidRDefault="00483CF6" w:rsidP="006E7705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ab/>
      </w:r>
      <w:r w:rsidR="00E70E9B" w:rsidRPr="00EC532E">
        <w:rPr>
          <w:color w:val="000000" w:themeColor="text1"/>
          <w:sz w:val="24"/>
          <w:szCs w:val="24"/>
          <w:lang w:val="ru-RU"/>
        </w:rPr>
        <w:t xml:space="preserve">Для </w:t>
      </w:r>
      <w:r w:rsidR="00B36912" w:rsidRPr="00EC532E">
        <w:rPr>
          <w:color w:val="000000" w:themeColor="text1"/>
          <w:sz w:val="24"/>
          <w:szCs w:val="24"/>
          <w:lang w:val="ru-RU"/>
        </w:rPr>
        <w:t>образования и функционирования зарубежных избирательных участков</w:t>
      </w:r>
      <w:r w:rsidR="00E70E9B" w:rsidRPr="00EC532E">
        <w:rPr>
          <w:color w:val="000000" w:themeColor="text1"/>
          <w:sz w:val="24"/>
          <w:szCs w:val="24"/>
          <w:lang w:val="ru-RU"/>
        </w:rPr>
        <w:t>, необходимы следующие виды расходов</w:t>
      </w:r>
      <w:r w:rsidRPr="00EC532E">
        <w:rPr>
          <w:color w:val="000000" w:themeColor="text1"/>
          <w:sz w:val="24"/>
          <w:szCs w:val="24"/>
          <w:lang w:val="ru-RU"/>
        </w:rPr>
        <w:t>:</w:t>
      </w:r>
    </w:p>
    <w:p w14:paraId="67616A9F" w14:textId="398EFF57" w:rsidR="00833FCA" w:rsidRPr="00EC532E" w:rsidRDefault="00483CF6" w:rsidP="006E7705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- </w:t>
      </w:r>
      <w:r w:rsidR="00F30B56" w:rsidRPr="00EC532E">
        <w:rPr>
          <w:b/>
          <w:bCs/>
          <w:i/>
          <w:iCs/>
          <w:color w:val="000000" w:themeColor="text1"/>
          <w:sz w:val="24"/>
          <w:szCs w:val="24"/>
          <w:lang w:val="ru-RU"/>
        </w:rPr>
        <w:t>Расходы на информационные услуги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– включают расходы по обеспечению подключения к сети Интернет, для подключения к ГАИС «Выборы», а также для поддержания связи с рабочей группой Министерства иностранных дел и европейской интеграции, отдельным избирательным советом и Центральной избирательной комиссией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1F443419" w14:textId="25F3FAAA" w:rsidR="00833FCA" w:rsidRPr="00EC532E" w:rsidRDefault="00483CF6" w:rsidP="006E7705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-</w:t>
      </w:r>
      <w:r w:rsidR="00D9617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F30B56" w:rsidRPr="00EC532E">
        <w:rPr>
          <w:b/>
          <w:bCs/>
          <w:i/>
          <w:iCs/>
          <w:color w:val="000000" w:themeColor="text1"/>
          <w:sz w:val="24"/>
          <w:szCs w:val="24"/>
          <w:lang w:val="ru-RU"/>
        </w:rPr>
        <w:t>Расходы на телекоммуникационные услуги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– включают затраты на обеспечение телефонной связи с рабочей группой Министерства иностранных дел и европейской интеграции, отдельным избирательным советом и Центральной избирательной комиссией, приобретение SIM-карт для мобильн</w:t>
      </w:r>
      <w:r w:rsidR="003C4073" w:rsidRPr="00EC532E">
        <w:rPr>
          <w:color w:val="000000" w:themeColor="text1"/>
          <w:sz w:val="24"/>
          <w:szCs w:val="24"/>
          <w:lang w:val="ru-RU"/>
        </w:rPr>
        <w:t>ой связи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168F70DC" w14:textId="7A268B2A" w:rsidR="00833FCA" w:rsidRPr="00EC532E" w:rsidRDefault="00483CF6" w:rsidP="006E7705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lastRenderedPageBreak/>
        <w:t xml:space="preserve">- </w:t>
      </w:r>
      <w:r w:rsidR="00F30B56" w:rsidRPr="00EC532E">
        <w:rPr>
          <w:b/>
          <w:i/>
          <w:color w:val="000000" w:themeColor="text1"/>
          <w:sz w:val="24"/>
          <w:szCs w:val="24"/>
          <w:lang w:val="ru-RU"/>
        </w:rPr>
        <w:t xml:space="preserve">Расходы </w:t>
      </w:r>
      <w:r w:rsidR="003C4073" w:rsidRPr="00EC532E">
        <w:rPr>
          <w:b/>
          <w:i/>
          <w:color w:val="000000" w:themeColor="text1"/>
          <w:sz w:val="24"/>
          <w:szCs w:val="24"/>
          <w:lang w:val="ru-RU"/>
        </w:rPr>
        <w:t>з</w:t>
      </w:r>
      <w:r w:rsidR="00F30B56" w:rsidRPr="00EC532E">
        <w:rPr>
          <w:b/>
          <w:i/>
          <w:color w:val="000000" w:themeColor="text1"/>
          <w:sz w:val="24"/>
          <w:szCs w:val="24"/>
          <w:lang w:val="ru-RU"/>
        </w:rPr>
        <w:t xml:space="preserve">а услуги по </w:t>
      </w:r>
      <w:r w:rsidR="003C4073" w:rsidRPr="00EC532E">
        <w:rPr>
          <w:b/>
          <w:i/>
          <w:color w:val="000000" w:themeColor="text1"/>
          <w:sz w:val="24"/>
          <w:szCs w:val="24"/>
          <w:lang w:val="ru-RU"/>
        </w:rPr>
        <w:t>имущественному найму</w:t>
      </w:r>
      <w:r w:rsidR="003C4073" w:rsidRPr="00EC532E">
        <w:rPr>
          <w:color w:val="000000" w:themeColor="text1"/>
          <w:sz w:val="24"/>
          <w:szCs w:val="24"/>
          <w:lang w:val="ru-RU"/>
        </w:rPr>
        <w:t xml:space="preserve"> –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включают расходы на аренду помещений для обеспечения деятельности избирательных участков в случае, если </w:t>
      </w:r>
      <w:r w:rsidR="003C4073" w:rsidRPr="00EC532E">
        <w:rPr>
          <w:color w:val="000000" w:themeColor="text1"/>
          <w:sz w:val="24"/>
          <w:szCs w:val="24"/>
          <w:lang w:val="ru-RU"/>
        </w:rPr>
        <w:t xml:space="preserve">работа </w:t>
      </w:r>
      <w:r w:rsidR="00F30B56" w:rsidRPr="00EC532E">
        <w:rPr>
          <w:color w:val="000000" w:themeColor="text1"/>
          <w:sz w:val="24"/>
          <w:szCs w:val="24"/>
          <w:lang w:val="ru-RU"/>
        </w:rPr>
        <w:t>избирательны</w:t>
      </w:r>
      <w:r w:rsidR="003C4073" w:rsidRPr="00EC532E">
        <w:rPr>
          <w:color w:val="000000" w:themeColor="text1"/>
          <w:sz w:val="24"/>
          <w:szCs w:val="24"/>
          <w:lang w:val="ru-RU"/>
        </w:rPr>
        <w:t>х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3C4073" w:rsidRPr="00EC532E">
        <w:rPr>
          <w:color w:val="000000" w:themeColor="text1"/>
          <w:sz w:val="24"/>
          <w:szCs w:val="24"/>
          <w:lang w:val="ru-RU"/>
        </w:rPr>
        <w:t>бюро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3C4073" w:rsidRPr="00EC532E">
        <w:rPr>
          <w:color w:val="000000" w:themeColor="text1"/>
          <w:sz w:val="24"/>
          <w:szCs w:val="24"/>
          <w:lang w:val="ru-RU"/>
        </w:rPr>
        <w:t xml:space="preserve">осуществляется 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за пределами </w:t>
      </w:r>
      <w:r w:rsidR="003C4073" w:rsidRPr="00EC532E">
        <w:rPr>
          <w:color w:val="000000" w:themeColor="text1"/>
          <w:sz w:val="24"/>
          <w:szCs w:val="24"/>
          <w:lang w:val="ru-RU"/>
        </w:rPr>
        <w:t>офиса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дипломатических представительств Республики Молдова за рубежом и невозможно </w:t>
      </w:r>
      <w:r w:rsidR="003C4073" w:rsidRPr="00EC532E">
        <w:rPr>
          <w:color w:val="000000" w:themeColor="text1"/>
          <w:sz w:val="24"/>
          <w:szCs w:val="24"/>
          <w:lang w:val="ru-RU"/>
        </w:rPr>
        <w:t xml:space="preserve">бесплатно </w:t>
      </w:r>
      <w:r w:rsidR="00F30B56" w:rsidRPr="00EC532E">
        <w:rPr>
          <w:color w:val="000000" w:themeColor="text1"/>
          <w:sz w:val="24"/>
          <w:szCs w:val="24"/>
          <w:lang w:val="ru-RU"/>
        </w:rPr>
        <w:t>определить помещения для этих избирательны</w:t>
      </w:r>
      <w:r w:rsidR="003C4073" w:rsidRPr="00EC532E">
        <w:rPr>
          <w:color w:val="000000" w:themeColor="text1"/>
          <w:sz w:val="24"/>
          <w:szCs w:val="24"/>
          <w:lang w:val="ru-RU"/>
        </w:rPr>
        <w:t>х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участк</w:t>
      </w:r>
      <w:r w:rsidR="003C4073" w:rsidRPr="00EC532E">
        <w:rPr>
          <w:color w:val="000000" w:themeColor="text1"/>
          <w:sz w:val="24"/>
          <w:szCs w:val="24"/>
          <w:lang w:val="ru-RU"/>
        </w:rPr>
        <w:t>ов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17E9703B" w14:textId="056C0A17" w:rsidR="00833FCA" w:rsidRPr="00EC532E" w:rsidRDefault="00483CF6" w:rsidP="006E7705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-</w:t>
      </w:r>
      <w:r w:rsidR="00D9617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F30B56" w:rsidRPr="00EC532E">
        <w:rPr>
          <w:b/>
          <w:i/>
          <w:color w:val="000000" w:themeColor="text1"/>
          <w:sz w:val="24"/>
          <w:szCs w:val="24"/>
          <w:lang w:val="ru-RU"/>
        </w:rPr>
        <w:t xml:space="preserve">Расходы на </w:t>
      </w:r>
      <w:r w:rsidR="003C4073" w:rsidRPr="00EC532E">
        <w:rPr>
          <w:b/>
          <w:i/>
          <w:color w:val="000000" w:themeColor="text1"/>
          <w:sz w:val="24"/>
          <w:szCs w:val="24"/>
          <w:lang w:val="ru-RU"/>
        </w:rPr>
        <w:t xml:space="preserve">служебные </w:t>
      </w:r>
      <w:r w:rsidR="00F30B56" w:rsidRPr="00EC532E">
        <w:rPr>
          <w:b/>
          <w:i/>
          <w:color w:val="000000" w:themeColor="text1"/>
          <w:sz w:val="24"/>
          <w:szCs w:val="24"/>
          <w:lang w:val="ru-RU"/>
        </w:rPr>
        <w:t>командировки за границу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– включают расходы, связанные с командировками за границу (транспорт, суточные и проживание в соответствии с законодательством) сотрудников Министерства иностранных дел и европейской интеграции, представителей Службы </w:t>
      </w:r>
      <w:r w:rsidR="003C4073" w:rsidRPr="00EC532E">
        <w:rPr>
          <w:color w:val="000000" w:themeColor="text1"/>
          <w:sz w:val="24"/>
          <w:szCs w:val="24"/>
          <w:lang w:val="ru-RU"/>
        </w:rPr>
        <w:t>информации и безопасности, а также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членов дипломатических </w:t>
      </w:r>
      <w:r w:rsidR="003C4073" w:rsidRPr="00EC532E">
        <w:rPr>
          <w:color w:val="000000" w:themeColor="text1"/>
          <w:sz w:val="24"/>
          <w:szCs w:val="24"/>
          <w:lang w:val="ru-RU"/>
        </w:rPr>
        <w:t xml:space="preserve">представительств </w:t>
      </w:r>
      <w:r w:rsidR="00F30B56" w:rsidRPr="00EC532E">
        <w:rPr>
          <w:color w:val="000000" w:themeColor="text1"/>
          <w:sz w:val="24"/>
          <w:szCs w:val="24"/>
          <w:lang w:val="ru-RU"/>
        </w:rPr>
        <w:t>/</w:t>
      </w:r>
      <w:r w:rsidR="003C4073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F30B56" w:rsidRPr="00EC532E">
        <w:rPr>
          <w:color w:val="000000" w:themeColor="text1"/>
          <w:sz w:val="24"/>
          <w:szCs w:val="24"/>
          <w:lang w:val="ru-RU"/>
        </w:rPr>
        <w:t>консульс</w:t>
      </w:r>
      <w:r w:rsidR="003C4073" w:rsidRPr="00EC532E">
        <w:rPr>
          <w:color w:val="000000" w:themeColor="text1"/>
          <w:sz w:val="24"/>
          <w:szCs w:val="24"/>
          <w:lang w:val="ru-RU"/>
        </w:rPr>
        <w:t>тв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, делегированных на избирательные участки, </w:t>
      </w:r>
      <w:r w:rsidR="003C4073" w:rsidRPr="00EC532E">
        <w:rPr>
          <w:color w:val="000000" w:themeColor="text1"/>
          <w:sz w:val="24"/>
          <w:szCs w:val="24"/>
          <w:lang w:val="ru-RU"/>
        </w:rPr>
        <w:t xml:space="preserve">функционирующие </w:t>
      </w:r>
      <w:r w:rsidR="00F30B56" w:rsidRPr="00EC532E">
        <w:rPr>
          <w:color w:val="000000" w:themeColor="text1"/>
          <w:sz w:val="24"/>
          <w:szCs w:val="24"/>
          <w:lang w:val="ru-RU"/>
        </w:rPr>
        <w:t>за пределами дипломатических представительств Республики Молдова за рубежом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718345C5" w14:textId="43BD204B" w:rsidR="00833FCA" w:rsidRPr="00EC532E" w:rsidRDefault="00483CF6" w:rsidP="006E7705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-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F30B56" w:rsidRPr="00EC532E">
        <w:rPr>
          <w:b/>
          <w:i/>
          <w:color w:val="000000" w:themeColor="text1"/>
          <w:sz w:val="24"/>
          <w:szCs w:val="24"/>
          <w:lang w:val="ru-RU"/>
        </w:rPr>
        <w:t>Расходы на услуги охранной сигнализации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43B95" w:rsidRPr="00EC532E">
        <w:rPr>
          <w:color w:val="000000" w:themeColor="text1"/>
          <w:sz w:val="24"/>
          <w:szCs w:val="24"/>
          <w:lang w:val="ru-RU"/>
        </w:rPr>
        <w:t>–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включают расходы на оплату услуг охранной сигнализации </w:t>
      </w:r>
      <w:r w:rsidR="00743B95" w:rsidRPr="00EC532E">
        <w:rPr>
          <w:color w:val="000000" w:themeColor="text1"/>
          <w:sz w:val="24"/>
          <w:szCs w:val="24"/>
          <w:lang w:val="ru-RU"/>
        </w:rPr>
        <w:t>помещений, в которых хранятся избирательные бюллетени, с учетом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требовани</w:t>
      </w:r>
      <w:r w:rsidR="00743B95" w:rsidRPr="00EC532E">
        <w:rPr>
          <w:color w:val="000000" w:themeColor="text1"/>
          <w:sz w:val="24"/>
          <w:szCs w:val="24"/>
          <w:lang w:val="ru-RU"/>
        </w:rPr>
        <w:t>й государств проживания</w:t>
      </w:r>
      <w:r w:rsidR="00F30B56" w:rsidRPr="00EC532E">
        <w:rPr>
          <w:color w:val="000000" w:themeColor="text1"/>
          <w:sz w:val="24"/>
          <w:szCs w:val="24"/>
          <w:lang w:val="ru-RU"/>
        </w:rPr>
        <w:t>.</w:t>
      </w:r>
    </w:p>
    <w:p w14:paraId="54189B90" w14:textId="50414720" w:rsidR="00833FCA" w:rsidRPr="00EC532E" w:rsidRDefault="00483CF6" w:rsidP="006E7705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-</w:t>
      </w:r>
      <w:r w:rsidR="00D9617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743B95" w:rsidRPr="00EC532E">
        <w:rPr>
          <w:b/>
          <w:i/>
          <w:color w:val="000000" w:themeColor="text1"/>
          <w:sz w:val="24"/>
          <w:szCs w:val="24"/>
          <w:lang w:val="ru-RU"/>
        </w:rPr>
        <w:t>Расходы</w:t>
      </w:r>
      <w:r w:rsidR="006B4928" w:rsidRPr="00EC532E">
        <w:rPr>
          <w:b/>
          <w:i/>
          <w:color w:val="000000" w:themeColor="text1"/>
          <w:sz w:val="24"/>
          <w:szCs w:val="24"/>
          <w:lang w:val="ru-RU"/>
        </w:rPr>
        <w:t xml:space="preserve"> н</w:t>
      </w:r>
      <w:r w:rsidR="00F30B56" w:rsidRPr="00EC532E">
        <w:rPr>
          <w:b/>
          <w:i/>
          <w:color w:val="000000" w:themeColor="text1"/>
          <w:sz w:val="24"/>
          <w:szCs w:val="24"/>
          <w:lang w:val="ru-RU"/>
        </w:rPr>
        <w:t xml:space="preserve">а </w:t>
      </w:r>
      <w:r w:rsidR="006B4928" w:rsidRPr="00EC532E">
        <w:rPr>
          <w:b/>
          <w:i/>
          <w:color w:val="000000" w:themeColor="text1"/>
          <w:sz w:val="24"/>
          <w:szCs w:val="24"/>
          <w:lang w:val="ru-RU"/>
        </w:rPr>
        <w:t xml:space="preserve">оплату </w:t>
      </w:r>
      <w:r w:rsidR="00F30B56" w:rsidRPr="00EC532E">
        <w:rPr>
          <w:b/>
          <w:i/>
          <w:color w:val="000000" w:themeColor="text1"/>
          <w:sz w:val="24"/>
          <w:szCs w:val="24"/>
          <w:lang w:val="ru-RU"/>
        </w:rPr>
        <w:t>финансовы</w:t>
      </w:r>
      <w:r w:rsidR="006B4928" w:rsidRPr="00EC532E">
        <w:rPr>
          <w:b/>
          <w:i/>
          <w:color w:val="000000" w:themeColor="text1"/>
          <w:sz w:val="24"/>
          <w:szCs w:val="24"/>
          <w:lang w:val="ru-RU"/>
        </w:rPr>
        <w:t>х</w:t>
      </w:r>
      <w:r w:rsidR="00F30B56" w:rsidRPr="00EC532E">
        <w:rPr>
          <w:b/>
          <w:i/>
          <w:color w:val="000000" w:themeColor="text1"/>
          <w:sz w:val="24"/>
          <w:szCs w:val="24"/>
          <w:lang w:val="ru-RU"/>
        </w:rPr>
        <w:t xml:space="preserve"> услуг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– эти </w:t>
      </w:r>
      <w:r w:rsidR="00743B95" w:rsidRPr="00EC532E">
        <w:rPr>
          <w:color w:val="000000" w:themeColor="text1"/>
          <w:sz w:val="24"/>
          <w:szCs w:val="24"/>
          <w:lang w:val="ru-RU"/>
        </w:rPr>
        <w:t>расходы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включают комиссию банка за по</w:t>
      </w:r>
      <w:r w:rsidR="00ED7CB4" w:rsidRPr="00EC532E">
        <w:rPr>
          <w:color w:val="000000" w:themeColor="text1"/>
          <w:sz w:val="24"/>
          <w:szCs w:val="24"/>
          <w:lang w:val="ru-RU"/>
        </w:rPr>
        <w:t>ступл</w:t>
      </w:r>
      <w:r w:rsidR="00F30B56" w:rsidRPr="00EC532E">
        <w:rPr>
          <w:color w:val="000000" w:themeColor="text1"/>
          <w:sz w:val="24"/>
          <w:szCs w:val="24"/>
          <w:lang w:val="ru-RU"/>
        </w:rPr>
        <w:t>ение финансирования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4F14CD09" w14:textId="5312224D" w:rsidR="00833FCA" w:rsidRPr="00EC532E" w:rsidRDefault="00483CF6" w:rsidP="006E7705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- </w:t>
      </w:r>
      <w:r w:rsidR="00F30B56" w:rsidRPr="00EC532E">
        <w:rPr>
          <w:b/>
          <w:i/>
          <w:color w:val="000000" w:themeColor="text1"/>
          <w:sz w:val="24"/>
          <w:szCs w:val="24"/>
          <w:lang w:val="ru-RU"/>
        </w:rPr>
        <w:t>Расходы на почтовые и курьерские услуги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– включают расходы на транспортировку избирательных документов и материалов, в том числе избирательных бюллетеней. Учитывая большой объем чемодана с </w:t>
      </w:r>
      <w:r w:rsidR="00743B95" w:rsidRPr="00EC532E">
        <w:rPr>
          <w:color w:val="000000" w:themeColor="text1"/>
          <w:sz w:val="24"/>
          <w:szCs w:val="24"/>
          <w:lang w:val="ru-RU"/>
        </w:rPr>
        <w:t xml:space="preserve">избирательными </w:t>
      </w:r>
      <w:r w:rsidR="00F30B56" w:rsidRPr="00EC532E">
        <w:rPr>
          <w:color w:val="000000" w:themeColor="text1"/>
          <w:sz w:val="24"/>
          <w:szCs w:val="24"/>
          <w:lang w:val="ru-RU"/>
        </w:rPr>
        <w:t>бюллетенями, а также необходимость обеспечения безопасности транспорт</w:t>
      </w:r>
      <w:r w:rsidR="00743B95" w:rsidRPr="00EC532E">
        <w:rPr>
          <w:color w:val="000000" w:themeColor="text1"/>
          <w:sz w:val="24"/>
          <w:szCs w:val="24"/>
          <w:lang w:val="ru-RU"/>
        </w:rPr>
        <w:t>ировки</w:t>
      </w:r>
      <w:r w:rsidR="00F30B56" w:rsidRPr="00EC532E">
        <w:rPr>
          <w:color w:val="000000" w:themeColor="text1"/>
          <w:sz w:val="24"/>
          <w:szCs w:val="24"/>
          <w:lang w:val="ru-RU"/>
        </w:rPr>
        <w:t>, передача чемоданов осуществляется службой DHL, туда и обратно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3FD6662F" w14:textId="0EB65CE1" w:rsidR="00D0012C" w:rsidRPr="00EC532E" w:rsidRDefault="00483CF6" w:rsidP="006E7705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- </w:t>
      </w:r>
      <w:r w:rsidR="00F30B56" w:rsidRPr="00EC532E">
        <w:rPr>
          <w:b/>
          <w:bCs/>
          <w:i/>
          <w:iCs/>
          <w:color w:val="000000" w:themeColor="text1"/>
          <w:sz w:val="24"/>
          <w:szCs w:val="24"/>
          <w:lang w:val="ru-RU"/>
        </w:rPr>
        <w:t>Расходы на топливо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– включают расходы на покупку нефтепродуктов для обеспечения поездки на автомобиле</w:t>
      </w:r>
      <w:r w:rsidR="00ED7CB4" w:rsidRPr="00EC532E">
        <w:rPr>
          <w:color w:val="000000" w:themeColor="text1"/>
          <w:sz w:val="24"/>
          <w:szCs w:val="24"/>
          <w:lang w:val="ru-RU"/>
        </w:rPr>
        <w:t>, находящемся на учете дипломатических представительств/консульств, при осуществлении организационных мер по подготовке и проведению выборов или референдумов, а также по сбору и распределению чемоданов с избирательными материалами и документами, в том числе с избирательными бюллетенями.</w:t>
      </w:r>
    </w:p>
    <w:p w14:paraId="10365FFD" w14:textId="77777777" w:rsidR="005C5EE0" w:rsidRPr="00EC532E" w:rsidRDefault="005C5EE0" w:rsidP="00D7665D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</w:p>
    <w:p w14:paraId="6C0AB76C" w14:textId="70803A1F" w:rsidR="00833FCA" w:rsidRPr="00EC532E" w:rsidRDefault="00F30B56" w:rsidP="00D7665D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rStyle w:val="rynqvb"/>
          <w:sz w:val="24"/>
          <w:szCs w:val="24"/>
          <w:lang w:val="ru-RU"/>
        </w:rPr>
        <w:t xml:space="preserve">Для расчета затрат на топливо </w:t>
      </w:r>
      <w:r w:rsidR="004156B6" w:rsidRPr="00EC532E">
        <w:rPr>
          <w:sz w:val="24"/>
          <w:szCs w:val="24"/>
          <w:lang w:val="ru-RU"/>
        </w:rPr>
        <w:t>применяется</w:t>
      </w:r>
      <w:r w:rsidRPr="00EC532E">
        <w:rPr>
          <w:rStyle w:val="rynqvb"/>
          <w:sz w:val="24"/>
          <w:szCs w:val="24"/>
          <w:lang w:val="ru-RU"/>
        </w:rPr>
        <w:t xml:space="preserve"> следующая формула</w:t>
      </w:r>
      <w:r w:rsidR="00483CF6" w:rsidRPr="00EC532E">
        <w:rPr>
          <w:color w:val="000000" w:themeColor="text1"/>
          <w:sz w:val="24"/>
          <w:szCs w:val="24"/>
          <w:lang w:val="ru-RU"/>
        </w:rPr>
        <w:t>:</w:t>
      </w:r>
    </w:p>
    <w:p w14:paraId="74FD439F" w14:textId="77777777" w:rsidR="005C5EE0" w:rsidRPr="00EC532E" w:rsidRDefault="005C5EE0" w:rsidP="00D7665D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</w:p>
    <w:p w14:paraId="722B8C50" w14:textId="77777777" w:rsidR="00833FCA" w:rsidRPr="00EC532E" w:rsidRDefault="00483CF6" w:rsidP="00D7665D">
      <w:pPr>
        <w:ind w:firstLine="567"/>
        <w:jc w:val="center"/>
        <w:rPr>
          <w:rFonts w:eastAsia="Cambria Math"/>
          <w:color w:val="000000" w:themeColor="text1"/>
          <w:sz w:val="24"/>
          <w:szCs w:val="24"/>
          <w:lang w:val="ru-RU"/>
        </w:rPr>
      </w:pPr>
      <m:oMathPara>
        <m:oMath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∑C=km*</m:t>
          </m:r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C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m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*</m:t>
          </m:r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P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m</m:t>
              </m:r>
            </m:sub>
          </m:sSub>
        </m:oMath>
      </m:oMathPara>
    </w:p>
    <w:p w14:paraId="0BB2D06D" w14:textId="530DD29A" w:rsidR="00833FCA" w:rsidRPr="00EC532E" w:rsidRDefault="00B36912" w:rsidP="006E7705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Где</w:t>
      </w:r>
      <w:r w:rsidR="00483CF6" w:rsidRPr="00EC532E">
        <w:rPr>
          <w:color w:val="000000" w:themeColor="text1"/>
          <w:sz w:val="24"/>
          <w:szCs w:val="24"/>
          <w:lang w:val="ru-RU"/>
        </w:rPr>
        <w:t>:</w:t>
      </w:r>
    </w:p>
    <w:p w14:paraId="65F2A6B5" w14:textId="07375A76" w:rsidR="00833FCA" w:rsidRPr="00EC532E" w:rsidRDefault="00483CF6" w:rsidP="006E7705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rFonts w:eastAsia="Caudex"/>
          <w:color w:val="000000" w:themeColor="text1"/>
          <w:sz w:val="24"/>
          <w:szCs w:val="24"/>
          <w:lang w:val="ru-RU"/>
        </w:rPr>
        <w:t xml:space="preserve">∑C – </w:t>
      </w:r>
      <w:r w:rsidR="00F30B56" w:rsidRPr="00EC532E">
        <w:rPr>
          <w:rFonts w:eastAsia="Caudex"/>
          <w:color w:val="000000" w:themeColor="text1"/>
          <w:sz w:val="24"/>
          <w:szCs w:val="24"/>
          <w:lang w:val="ru-RU"/>
        </w:rPr>
        <w:t>сумма расходов на покупку нефтепродуктов для обеспечения поездки на автомобиле</w:t>
      </w:r>
      <w:r w:rsidRPr="00EC532E">
        <w:rPr>
          <w:rFonts w:eastAsia="Caudex"/>
          <w:color w:val="000000" w:themeColor="text1"/>
          <w:sz w:val="24"/>
          <w:szCs w:val="24"/>
          <w:lang w:val="ru-RU"/>
        </w:rPr>
        <w:t>;</w:t>
      </w:r>
    </w:p>
    <w:p w14:paraId="28F2680A" w14:textId="1AB7AB05" w:rsidR="00833FCA" w:rsidRPr="00EC532E" w:rsidRDefault="00483CF6" w:rsidP="006E7705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km – </w:t>
      </w:r>
      <w:r w:rsidR="00ED7CB4" w:rsidRPr="00EC532E">
        <w:rPr>
          <w:color w:val="000000" w:themeColor="text1"/>
          <w:sz w:val="24"/>
          <w:szCs w:val="24"/>
          <w:lang w:val="ru-RU"/>
        </w:rPr>
        <w:t>планируемое расстояние для поездок на автомобиле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768E0BE4" w14:textId="5AD4F72F" w:rsidR="00833FCA" w:rsidRPr="00EC532E" w:rsidRDefault="00483CF6" w:rsidP="006E7705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C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m</w:t>
      </w:r>
      <w:r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F30B56" w:rsidRPr="00EC532E">
        <w:rPr>
          <w:color w:val="000000" w:themeColor="text1"/>
          <w:sz w:val="24"/>
          <w:szCs w:val="24"/>
          <w:lang w:val="ru-RU"/>
        </w:rPr>
        <w:t>средний расход на каждые 100 км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426B15E0" w14:textId="76FFE919" w:rsidR="00833FCA" w:rsidRPr="00EC532E" w:rsidRDefault="00483CF6" w:rsidP="006E7705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P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m</w:t>
      </w:r>
      <w:r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F30B56" w:rsidRPr="00EC532E">
        <w:rPr>
          <w:color w:val="000000" w:themeColor="text1"/>
          <w:sz w:val="24"/>
          <w:szCs w:val="24"/>
          <w:lang w:val="ru-RU"/>
        </w:rPr>
        <w:t>среднерыночная цена</w:t>
      </w:r>
      <w:r w:rsidRPr="00EC532E">
        <w:rPr>
          <w:color w:val="000000" w:themeColor="text1"/>
          <w:sz w:val="24"/>
          <w:szCs w:val="24"/>
          <w:lang w:val="ru-RU"/>
        </w:rPr>
        <w:t xml:space="preserve">. </w:t>
      </w:r>
    </w:p>
    <w:p w14:paraId="3C7435D5" w14:textId="3C2832BB" w:rsidR="00ED7CB4" w:rsidRPr="00EC532E" w:rsidRDefault="00483CF6" w:rsidP="00110C18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- </w:t>
      </w:r>
      <w:r w:rsidR="00F30B56" w:rsidRPr="00EC532E">
        <w:rPr>
          <w:b/>
          <w:bCs/>
          <w:i/>
          <w:iCs/>
          <w:color w:val="000000" w:themeColor="text1"/>
          <w:sz w:val="24"/>
          <w:szCs w:val="24"/>
          <w:lang w:val="ru-RU"/>
        </w:rPr>
        <w:t>Расходы на канцелярские принадлежности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– включают расходы </w:t>
      </w:r>
      <w:r w:rsidR="00ED7CB4" w:rsidRPr="00EC532E">
        <w:rPr>
          <w:color w:val="000000" w:themeColor="text1"/>
          <w:sz w:val="24"/>
          <w:szCs w:val="24"/>
          <w:lang w:val="ru-RU"/>
        </w:rPr>
        <w:t>на приобретение материалов для оснащения избирательных участков и на закупку канцелярских принадлежностей, необходимых для надлежащей организации деятельности избирательных участков за рубежом в избирательный период (бумага формата А4, крафт-бумага, пакеты, папки, простые карандаши, ластики, ручки, скрепки, степлер, скобы, маркер, калькулятор, файлы, папки-досье, конверты и др.).</w:t>
      </w:r>
    </w:p>
    <w:p w14:paraId="6C503EE4" w14:textId="20693213" w:rsidR="00F30B56" w:rsidRPr="00EC532E" w:rsidRDefault="00483CF6" w:rsidP="00F30B56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lastRenderedPageBreak/>
        <w:t>-</w:t>
      </w:r>
      <w:r w:rsidRPr="00EC532E">
        <w:rPr>
          <w:color w:val="000000" w:themeColor="text1"/>
          <w:sz w:val="24"/>
          <w:szCs w:val="24"/>
          <w:lang w:val="ru-RU"/>
        </w:rPr>
        <w:tab/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F30B56" w:rsidRPr="00EC532E">
        <w:rPr>
          <w:b/>
          <w:bCs/>
          <w:i/>
          <w:iCs/>
          <w:color w:val="000000" w:themeColor="text1"/>
          <w:sz w:val="24"/>
          <w:szCs w:val="24"/>
          <w:lang w:val="ru-RU"/>
        </w:rPr>
        <w:t>Расходы на другие материалы, воду, чай, кофе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– включают расходы, необходимые для обеспечения питьевой водой, чаем, кофе, в пределах, применяемых на основании Постановления Правительства № 1151/2002, которые отнесены ко второй группе деятельности на республиканском уровне</w:t>
      </w:r>
      <w:r w:rsidR="00F63FAE" w:rsidRPr="00EC532E">
        <w:rPr>
          <w:color w:val="000000" w:themeColor="text1"/>
          <w:sz w:val="24"/>
          <w:szCs w:val="24"/>
          <w:lang w:val="ru-RU"/>
        </w:rPr>
        <w:t>, переводя предусмотренный предел из молдавских леев в евро или американские доллары, в зависимости от обстоятельств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(пункт 5, позиция 2, группа II).</w:t>
      </w:r>
    </w:p>
    <w:p w14:paraId="68830736" w14:textId="6E7A0318" w:rsidR="00833FCA" w:rsidRPr="00EC532E" w:rsidRDefault="00483CF6" w:rsidP="00110C18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После </w:t>
      </w:r>
      <w:r w:rsidR="00F63FAE" w:rsidRPr="00EC532E">
        <w:rPr>
          <w:color w:val="000000" w:themeColor="text1"/>
          <w:sz w:val="24"/>
          <w:szCs w:val="24"/>
          <w:lang w:val="ru-RU"/>
        </w:rPr>
        <w:t>образован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ия избирательных участков за </w:t>
      </w:r>
      <w:r w:rsidR="00F63FAE" w:rsidRPr="00EC532E">
        <w:rPr>
          <w:color w:val="000000" w:themeColor="text1"/>
          <w:sz w:val="24"/>
          <w:szCs w:val="24"/>
          <w:lang w:val="ru-RU"/>
        </w:rPr>
        <w:t>рубежом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Министерство иностранных дел и европейской интеграции представляет смету фактических расходов на организацию и проведение выборов за </w:t>
      </w:r>
      <w:r w:rsidR="00F63FAE" w:rsidRPr="00EC532E">
        <w:rPr>
          <w:color w:val="000000" w:themeColor="text1"/>
          <w:sz w:val="24"/>
          <w:szCs w:val="24"/>
          <w:lang w:val="ru-RU"/>
        </w:rPr>
        <w:t>пределами страны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в соответствии с видами расходов и методикой расчета, </w:t>
      </w:r>
      <w:r w:rsidR="00F63FAE" w:rsidRPr="00EC532E">
        <w:rPr>
          <w:color w:val="000000" w:themeColor="text1"/>
          <w:sz w:val="24"/>
          <w:szCs w:val="24"/>
          <w:lang w:val="ru-RU"/>
        </w:rPr>
        <w:t>приведенными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в пункте 72. После принятия сметы фактических расходов</w:t>
      </w:r>
      <w:r w:rsidR="00F63FAE" w:rsidRPr="00EC532E">
        <w:rPr>
          <w:color w:val="000000" w:themeColor="text1"/>
          <w:sz w:val="24"/>
          <w:szCs w:val="24"/>
          <w:lang w:val="ru-RU"/>
        </w:rPr>
        <w:t>,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представленной 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Министерством иностранных дел и европейской интеграции, Центральная избирательная комиссия </w:t>
      </w:r>
      <w:r w:rsidR="00F63FAE" w:rsidRPr="00EC532E">
        <w:rPr>
          <w:color w:val="000000" w:themeColor="text1"/>
          <w:sz w:val="24"/>
          <w:szCs w:val="24"/>
          <w:lang w:val="ru-RU"/>
        </w:rPr>
        <w:t>обращается в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Министерство финансов 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с просьбой </w:t>
      </w:r>
      <w:r w:rsidR="00ED7CB4" w:rsidRPr="00EC532E">
        <w:rPr>
          <w:color w:val="000000" w:themeColor="text1"/>
          <w:sz w:val="24"/>
          <w:szCs w:val="24"/>
          <w:lang w:val="ru-RU"/>
        </w:rPr>
        <w:t>перераспределить финансовые средства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05B888F9" w14:textId="63099FDF" w:rsidR="00833FCA" w:rsidRPr="00EC532E" w:rsidRDefault="00483CF6" w:rsidP="00110C18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При возникновении обстоятельств, требующих определенных расходов, которые не могут быть отнесены к перечисленным выше видам расходов, 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Министерство иностранных дел и европейской интеграции 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вправе </w:t>
      </w:r>
      <w:r w:rsidR="00E55D76" w:rsidRPr="00EC532E">
        <w:rPr>
          <w:color w:val="000000" w:themeColor="text1"/>
          <w:sz w:val="24"/>
          <w:szCs w:val="24"/>
          <w:lang w:val="ru-RU"/>
        </w:rPr>
        <w:t>обратиться в Центральную избирательную комиссию с официальным запросом дополнительных расходов с указанием причин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136B7095" w14:textId="747708B8" w:rsidR="00833FCA" w:rsidRPr="00EC532E" w:rsidRDefault="00483CF6" w:rsidP="00110C18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Исполнение финансовых средств, перераспределенных для организации и проведения выборов </w:t>
      </w:r>
      <w:r w:rsidR="00E55D76" w:rsidRPr="00EC532E">
        <w:rPr>
          <w:color w:val="000000" w:themeColor="text1"/>
          <w:sz w:val="24"/>
          <w:szCs w:val="24"/>
          <w:lang w:val="ru-RU"/>
        </w:rPr>
        <w:t>на избирательных участках за пределами</w:t>
      </w:r>
      <w:r w:rsidR="00F30B56" w:rsidRPr="00EC532E">
        <w:rPr>
          <w:color w:val="000000" w:themeColor="text1"/>
          <w:sz w:val="24"/>
          <w:szCs w:val="24"/>
          <w:lang w:val="ru-RU"/>
        </w:rPr>
        <w:t xml:space="preserve"> стран</w:t>
      </w:r>
      <w:r w:rsidR="00E55D76" w:rsidRPr="00EC532E">
        <w:rPr>
          <w:color w:val="000000" w:themeColor="text1"/>
          <w:sz w:val="24"/>
          <w:szCs w:val="24"/>
          <w:lang w:val="ru-RU"/>
        </w:rPr>
        <w:t>ы</w:t>
      </w:r>
      <w:r w:rsidR="00F30B56" w:rsidRPr="00EC532E">
        <w:rPr>
          <w:color w:val="000000" w:themeColor="text1"/>
          <w:sz w:val="24"/>
          <w:szCs w:val="24"/>
          <w:lang w:val="ru-RU"/>
        </w:rPr>
        <w:t>, осуществляется в соответствии с Законом № 113/2007 о бухгалтерском учете, Приказом министра финансов № 208/2015 о бюджетной классификации и Приказом министра финансов № 216/2015 об утверждении Плана счетов бюджетного учета и Методологических норм организации бухгалтерского учета и финансовой отчетности бюджетных учреждений</w:t>
      </w:r>
      <w:r w:rsidRPr="00EC532E">
        <w:rPr>
          <w:color w:val="000000" w:themeColor="text1"/>
          <w:sz w:val="24"/>
          <w:szCs w:val="24"/>
          <w:lang w:val="ru-RU"/>
        </w:rPr>
        <w:t>.</w:t>
      </w:r>
      <w:r w:rsidR="00E55D76" w:rsidRPr="00EC532E">
        <w:rPr>
          <w:color w:val="000000" w:themeColor="text1"/>
          <w:sz w:val="24"/>
          <w:szCs w:val="24"/>
          <w:lang w:val="ru-RU"/>
        </w:rPr>
        <w:t xml:space="preserve"> После завершения избирательного периода, но не позднее 45 дней после подтверждения результатов выборов, Министерство иностранных дел и европейской интеграции представляет в Центральную избирательную комиссию финансовый отчет об израсходовании выделенных финансовых средств. Финансовый отчет подписывается назначенными в этом отношении лицами из министерства.</w:t>
      </w:r>
    </w:p>
    <w:p w14:paraId="1BCAB97B" w14:textId="0B639E53" w:rsidR="00833FCA" w:rsidRPr="00EC532E" w:rsidRDefault="00483CF6" w:rsidP="00E144F8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F30B56" w:rsidRPr="00EC532E">
        <w:rPr>
          <w:b/>
          <w:bCs/>
          <w:i/>
          <w:iCs/>
          <w:color w:val="000000" w:themeColor="text1"/>
          <w:sz w:val="24"/>
          <w:szCs w:val="24"/>
          <w:lang w:val="ru-RU"/>
        </w:rPr>
        <w:t>Расходы на выплату вознаграждений служащим избирательной сферы</w:t>
      </w: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D7CB4" w:rsidRPr="00EC532E">
        <w:rPr>
          <w:color w:val="000000" w:themeColor="text1"/>
          <w:sz w:val="24"/>
          <w:szCs w:val="24"/>
          <w:lang w:val="ru-RU"/>
        </w:rPr>
        <w:t>осуществля</w:t>
      </w:r>
      <w:r w:rsidR="00E55D76" w:rsidRPr="00EC532E">
        <w:rPr>
          <w:color w:val="000000" w:themeColor="text1"/>
          <w:sz w:val="24"/>
          <w:szCs w:val="24"/>
          <w:lang w:val="ru-RU"/>
        </w:rPr>
        <w:t>ю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тся отдельным избирательным советом, который обеспечивает организацию избирательных процессов на избирательных участках, образованных за </w:t>
      </w:r>
      <w:r w:rsidR="00E55D76" w:rsidRPr="00EC532E">
        <w:rPr>
          <w:color w:val="000000" w:themeColor="text1"/>
          <w:sz w:val="24"/>
          <w:szCs w:val="24"/>
          <w:lang w:val="ru-RU"/>
        </w:rPr>
        <w:t>пределами страны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, и включает расходы, связанные с </w:t>
      </w:r>
      <w:r w:rsidR="00E55D76" w:rsidRPr="00EC532E">
        <w:rPr>
          <w:color w:val="000000" w:themeColor="text1"/>
          <w:sz w:val="24"/>
          <w:szCs w:val="24"/>
          <w:lang w:val="ru-RU"/>
        </w:rPr>
        <w:t xml:space="preserve">выплатой вознаграждений </w:t>
      </w:r>
      <w:r w:rsidR="00ED7CB4" w:rsidRPr="00EC532E">
        <w:rPr>
          <w:color w:val="000000" w:themeColor="text1"/>
          <w:sz w:val="24"/>
          <w:szCs w:val="24"/>
          <w:lang w:val="ru-RU"/>
        </w:rPr>
        <w:t>член</w:t>
      </w:r>
      <w:r w:rsidR="00E55D76" w:rsidRPr="00EC532E">
        <w:rPr>
          <w:color w:val="000000" w:themeColor="text1"/>
          <w:sz w:val="24"/>
          <w:szCs w:val="24"/>
          <w:lang w:val="ru-RU"/>
        </w:rPr>
        <w:t>ам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совета и </w:t>
      </w:r>
      <w:r w:rsidR="00E55D76" w:rsidRPr="00EC532E">
        <w:rPr>
          <w:color w:val="000000" w:themeColor="text1"/>
          <w:sz w:val="24"/>
          <w:szCs w:val="24"/>
          <w:lang w:val="ru-RU"/>
        </w:rPr>
        <w:t>служащим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аппарата соответствующего избирательного совета, член</w:t>
      </w:r>
      <w:r w:rsidR="00E55D76" w:rsidRPr="00EC532E">
        <w:rPr>
          <w:color w:val="000000" w:themeColor="text1"/>
          <w:sz w:val="24"/>
          <w:szCs w:val="24"/>
          <w:lang w:val="ru-RU"/>
        </w:rPr>
        <w:t>ам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участк</w:t>
      </w:r>
      <w:r w:rsidR="00E55D76" w:rsidRPr="00EC532E">
        <w:rPr>
          <w:color w:val="000000" w:themeColor="text1"/>
          <w:sz w:val="24"/>
          <w:szCs w:val="24"/>
          <w:lang w:val="ru-RU"/>
        </w:rPr>
        <w:t>овых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избирательных </w:t>
      </w:r>
      <w:r w:rsidR="00E55D76" w:rsidRPr="00EC532E">
        <w:rPr>
          <w:color w:val="000000" w:themeColor="text1"/>
          <w:sz w:val="24"/>
          <w:szCs w:val="24"/>
          <w:lang w:val="ru-RU"/>
        </w:rPr>
        <w:t>бюро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, </w:t>
      </w:r>
      <w:r w:rsidR="00E55D76" w:rsidRPr="00EC532E">
        <w:rPr>
          <w:color w:val="000000" w:themeColor="text1"/>
          <w:sz w:val="24"/>
          <w:szCs w:val="24"/>
          <w:lang w:val="ru-RU"/>
        </w:rPr>
        <w:t>причисленных к это</w:t>
      </w:r>
      <w:r w:rsidR="00ED7CB4" w:rsidRPr="00EC532E">
        <w:rPr>
          <w:color w:val="000000" w:themeColor="text1"/>
          <w:sz w:val="24"/>
          <w:szCs w:val="24"/>
          <w:lang w:val="ru-RU"/>
        </w:rPr>
        <w:t>м</w:t>
      </w:r>
      <w:r w:rsidR="00E55D76" w:rsidRPr="00EC532E">
        <w:rPr>
          <w:color w:val="000000" w:themeColor="text1"/>
          <w:sz w:val="24"/>
          <w:szCs w:val="24"/>
          <w:lang w:val="ru-RU"/>
        </w:rPr>
        <w:t>у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совет</w:t>
      </w:r>
      <w:r w:rsidR="00E55D76" w:rsidRPr="00EC532E">
        <w:rPr>
          <w:color w:val="000000" w:themeColor="text1"/>
          <w:sz w:val="24"/>
          <w:szCs w:val="24"/>
          <w:lang w:val="ru-RU"/>
        </w:rPr>
        <w:t>у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, а также </w:t>
      </w:r>
      <w:r w:rsidR="00E55D76" w:rsidRPr="00EC532E">
        <w:rPr>
          <w:color w:val="000000" w:themeColor="text1"/>
          <w:sz w:val="24"/>
          <w:szCs w:val="24"/>
          <w:lang w:val="ru-RU"/>
        </w:rPr>
        <w:t>служащим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аппаратов избирательных </w:t>
      </w:r>
      <w:r w:rsidR="00E55D76" w:rsidRPr="00EC532E">
        <w:rPr>
          <w:color w:val="000000" w:themeColor="text1"/>
          <w:sz w:val="24"/>
          <w:szCs w:val="24"/>
          <w:lang w:val="ru-RU"/>
        </w:rPr>
        <w:t>бюро</w:t>
      </w:r>
      <w:r w:rsidR="00ED7CB4" w:rsidRPr="00EC532E">
        <w:rPr>
          <w:color w:val="000000" w:themeColor="text1"/>
          <w:sz w:val="24"/>
          <w:szCs w:val="24"/>
          <w:lang w:val="ru-RU"/>
        </w:rPr>
        <w:t>, взнос</w:t>
      </w:r>
      <w:r w:rsidR="00E55D76" w:rsidRPr="00EC532E">
        <w:rPr>
          <w:color w:val="000000" w:themeColor="text1"/>
          <w:sz w:val="24"/>
          <w:szCs w:val="24"/>
          <w:lang w:val="ru-RU"/>
        </w:rPr>
        <w:t>ами обязательного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государственного социального страхования, исчисляемы</w:t>
      </w:r>
      <w:r w:rsidR="00E55D76" w:rsidRPr="00EC532E">
        <w:rPr>
          <w:color w:val="000000" w:themeColor="text1"/>
          <w:sz w:val="24"/>
          <w:szCs w:val="24"/>
          <w:lang w:val="ru-RU"/>
        </w:rPr>
        <w:t>ми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только из </w:t>
      </w:r>
      <w:r w:rsidR="00E55D76" w:rsidRPr="00EC532E">
        <w:rPr>
          <w:color w:val="000000" w:themeColor="text1"/>
          <w:sz w:val="24"/>
          <w:szCs w:val="24"/>
          <w:lang w:val="ru-RU"/>
        </w:rPr>
        <w:t>вознаграждений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55D76" w:rsidRPr="00EC532E">
        <w:rPr>
          <w:color w:val="000000" w:themeColor="text1"/>
          <w:sz w:val="24"/>
          <w:szCs w:val="24"/>
          <w:lang w:val="ru-RU"/>
        </w:rPr>
        <w:t xml:space="preserve">членов, </w:t>
      </w:r>
      <w:r w:rsidR="00ED7CB4" w:rsidRPr="00EC532E">
        <w:rPr>
          <w:color w:val="000000" w:themeColor="text1"/>
          <w:sz w:val="24"/>
          <w:szCs w:val="24"/>
          <w:lang w:val="ru-RU"/>
        </w:rPr>
        <w:t>освобожденных</w:t>
      </w:r>
      <w:r w:rsidR="00E55D76" w:rsidRPr="00EC532E">
        <w:rPr>
          <w:color w:val="000000" w:themeColor="text1"/>
          <w:sz w:val="24"/>
          <w:szCs w:val="24"/>
          <w:lang w:val="ru-RU"/>
        </w:rPr>
        <w:t xml:space="preserve"> от исполнения обязанностей по месту постоянной работы</w:t>
      </w:r>
      <w:r w:rsidR="00ED7CB4" w:rsidRPr="00EC532E">
        <w:rPr>
          <w:color w:val="000000" w:themeColor="text1"/>
          <w:sz w:val="24"/>
          <w:szCs w:val="24"/>
          <w:lang w:val="ru-RU"/>
        </w:rPr>
        <w:t>/</w:t>
      </w:r>
      <w:r w:rsidR="00E55D76" w:rsidRPr="00EC532E">
        <w:rPr>
          <w:color w:val="000000" w:themeColor="text1"/>
          <w:sz w:val="24"/>
          <w:szCs w:val="24"/>
          <w:lang w:val="ru-RU"/>
        </w:rPr>
        <w:t>привлеченных к работе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и </w:t>
      </w:r>
      <w:r w:rsidR="00E55D76" w:rsidRPr="00EC532E">
        <w:rPr>
          <w:color w:val="000000" w:themeColor="text1"/>
          <w:sz w:val="24"/>
          <w:szCs w:val="24"/>
          <w:lang w:val="ru-RU"/>
        </w:rPr>
        <w:t xml:space="preserve">персонала </w:t>
      </w:r>
      <w:r w:rsidR="00ED7CB4" w:rsidRPr="00EC532E">
        <w:rPr>
          <w:color w:val="000000" w:themeColor="text1"/>
          <w:sz w:val="24"/>
          <w:szCs w:val="24"/>
          <w:lang w:val="ru-RU"/>
        </w:rPr>
        <w:t>аппарат</w:t>
      </w:r>
      <w:r w:rsidR="00E55D76" w:rsidRPr="00EC532E">
        <w:rPr>
          <w:color w:val="000000" w:themeColor="text1"/>
          <w:sz w:val="24"/>
          <w:szCs w:val="24"/>
          <w:lang w:val="ru-RU"/>
        </w:rPr>
        <w:t>а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избирательного совета. Порядок выплаты </w:t>
      </w:r>
      <w:r w:rsidR="00E55D76" w:rsidRPr="00EC532E">
        <w:rPr>
          <w:color w:val="000000" w:themeColor="text1"/>
          <w:sz w:val="24"/>
          <w:szCs w:val="24"/>
          <w:lang w:val="ru-RU"/>
        </w:rPr>
        <w:t>вознаграждений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всем </w:t>
      </w:r>
      <w:r w:rsidR="00E55D76" w:rsidRPr="00EC532E">
        <w:rPr>
          <w:color w:val="000000" w:themeColor="text1"/>
          <w:sz w:val="24"/>
          <w:szCs w:val="24"/>
          <w:lang w:val="ru-RU"/>
        </w:rPr>
        <w:t>служащим избирательной сферы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и </w:t>
      </w:r>
      <w:r w:rsidR="00E144F8" w:rsidRPr="00EC532E">
        <w:rPr>
          <w:color w:val="000000" w:themeColor="text1"/>
          <w:sz w:val="24"/>
          <w:szCs w:val="24"/>
          <w:lang w:val="ru-RU"/>
        </w:rPr>
        <w:t>персоналу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избирательных </w:t>
      </w:r>
      <w:r w:rsidR="00E144F8" w:rsidRPr="00EC532E">
        <w:rPr>
          <w:color w:val="000000" w:themeColor="text1"/>
          <w:sz w:val="24"/>
          <w:szCs w:val="24"/>
          <w:lang w:val="ru-RU"/>
        </w:rPr>
        <w:t>бюро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рег</w:t>
      </w:r>
      <w:r w:rsidR="00E144F8" w:rsidRPr="00EC532E">
        <w:rPr>
          <w:color w:val="000000" w:themeColor="text1"/>
          <w:sz w:val="24"/>
          <w:szCs w:val="24"/>
          <w:lang w:val="ru-RU"/>
        </w:rPr>
        <w:t>улируется</w:t>
      </w:r>
      <w:r w:rsidR="00ED7CB4" w:rsidRPr="00EC532E">
        <w:rPr>
          <w:color w:val="000000" w:themeColor="text1"/>
          <w:sz w:val="24"/>
          <w:szCs w:val="24"/>
          <w:lang w:val="ru-RU"/>
        </w:rPr>
        <w:t xml:space="preserve"> инструкцией об особенностях </w:t>
      </w:r>
      <w:r w:rsidR="00E144F8" w:rsidRPr="00EC532E">
        <w:rPr>
          <w:color w:val="000000" w:themeColor="text1"/>
          <w:sz w:val="24"/>
          <w:szCs w:val="24"/>
          <w:lang w:val="ru-RU"/>
        </w:rPr>
        <w:t>бухгалтерского учета расходов на организацию и проведение выборов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4B3A63BF" w14:textId="6F9F3A92" w:rsidR="00833FCA" w:rsidRPr="00EC532E" w:rsidRDefault="00F30B56" w:rsidP="00110C18">
      <w:pPr>
        <w:spacing w:before="120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Для расчета вознаграждений применяются следующие формулы</w:t>
      </w:r>
      <w:r w:rsidR="00483CF6" w:rsidRPr="00EC532E">
        <w:rPr>
          <w:color w:val="000000" w:themeColor="text1"/>
          <w:sz w:val="24"/>
          <w:szCs w:val="24"/>
          <w:lang w:val="ru-RU"/>
        </w:rPr>
        <w:t>:</w:t>
      </w:r>
    </w:p>
    <w:p w14:paraId="3DD0FE89" w14:textId="4BC2B621" w:rsidR="005C5EE0" w:rsidRPr="00EC532E" w:rsidRDefault="00E144F8" w:rsidP="00110C18">
      <w:pPr>
        <w:spacing w:before="120" w:after="120" w:line="276" w:lineRule="auto"/>
        <w:ind w:firstLine="709"/>
        <w:jc w:val="both"/>
        <w:rPr>
          <w:i/>
          <w:color w:val="000000" w:themeColor="text1"/>
          <w:sz w:val="24"/>
          <w:szCs w:val="24"/>
          <w:lang w:val="ru-RU"/>
        </w:rPr>
      </w:pPr>
      <w:r w:rsidRPr="00EC532E">
        <w:rPr>
          <w:i/>
          <w:color w:val="000000" w:themeColor="text1"/>
          <w:sz w:val="24"/>
          <w:szCs w:val="24"/>
          <w:lang w:val="ru-RU"/>
        </w:rPr>
        <w:t xml:space="preserve">Для освобожденных от исполнения обязанностей по месту постоянной работы/привлеченных к работе членов отдельного избирательного совета, </w:t>
      </w:r>
      <w:r w:rsidRPr="00EC532E">
        <w:rPr>
          <w:i/>
          <w:color w:val="000000" w:themeColor="text1"/>
          <w:sz w:val="24"/>
          <w:szCs w:val="24"/>
          <w:lang w:val="ru-RU"/>
        </w:rPr>
        <w:lastRenderedPageBreak/>
        <w:t>избирательных бюро, причисленных к нему, а также для служащих аппарата соответствующего избирательного совета</w:t>
      </w:r>
      <w:r w:rsidR="00483CF6" w:rsidRPr="00EC532E">
        <w:rPr>
          <w:i/>
          <w:color w:val="000000" w:themeColor="text1"/>
          <w:sz w:val="24"/>
          <w:szCs w:val="24"/>
          <w:lang w:val="ru-RU"/>
        </w:rPr>
        <w:t>:</w:t>
      </w:r>
    </w:p>
    <w:p w14:paraId="1A117BD8" w14:textId="4447021E" w:rsidR="00833FCA" w:rsidRPr="00EC532E" w:rsidRDefault="00980FB3" w:rsidP="00110C18">
      <w:pPr>
        <w:spacing w:before="120" w:after="120" w:line="276" w:lineRule="auto"/>
        <w:jc w:val="both"/>
        <w:rPr>
          <w:rFonts w:eastAsia="Cambria Math"/>
          <w:color w:val="000000" w:themeColor="text1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IND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(imp)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=</m:t>
          </m:r>
          <m:d>
            <m:d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SM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color w:val="000000" w:themeColor="text1"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sz w:val="24"/>
                          <w:szCs w:val="24"/>
                          <w:lang w:val="ru-RU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sz w:val="24"/>
                          <w:szCs w:val="24"/>
                          <w:lang w:val="ru-RU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29,4</m:t>
                  </m:r>
                </m:den>
              </m:f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*Zile</m:t>
              </m:r>
            </m:e>
          </m:d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*Pers.</m:t>
          </m:r>
        </m:oMath>
      </m:oMathPara>
    </w:p>
    <w:p w14:paraId="2BC8BEB3" w14:textId="2A538701" w:rsidR="00833FCA" w:rsidRPr="00EC532E" w:rsidRDefault="00B36912" w:rsidP="00110C18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Где</w:t>
      </w:r>
      <w:r w:rsidR="00483CF6" w:rsidRPr="00EC532E">
        <w:rPr>
          <w:color w:val="000000" w:themeColor="text1"/>
          <w:sz w:val="24"/>
          <w:szCs w:val="24"/>
          <w:lang w:val="ru-RU"/>
        </w:rPr>
        <w:t>:</w:t>
      </w:r>
    </w:p>
    <w:p w14:paraId="4F489977" w14:textId="781B00CF" w:rsidR="00833FCA" w:rsidRPr="00EC532E" w:rsidRDefault="00483CF6" w:rsidP="00E144F8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IND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(imp)</w:t>
      </w:r>
      <w:r w:rsidR="00D9617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Pr="00EC532E">
        <w:rPr>
          <w:color w:val="000000" w:themeColor="text1"/>
          <w:sz w:val="24"/>
          <w:szCs w:val="24"/>
          <w:lang w:val="ru-RU"/>
        </w:rPr>
        <w:t xml:space="preserve">– </w:t>
      </w:r>
      <w:r w:rsidR="00E144F8" w:rsidRPr="00EC532E">
        <w:rPr>
          <w:color w:val="000000" w:themeColor="text1"/>
          <w:sz w:val="24"/>
          <w:szCs w:val="24"/>
          <w:lang w:val="ru-RU"/>
        </w:rPr>
        <w:t>сумма вознаграждения, начисленного освобожденным от исполнения обязанностей по месту постоянной работы/привлеченным к работе членам отдельного избирательного совета, избирательных бюро, причисленных к нему, а также служащим аппарата соответствующего избирательного совета, которое подлежит налогообложению и из которого исчисляются взносы обязательного государственного социального страхования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2F344C2A" w14:textId="567DE5D6" w:rsidR="00833FCA" w:rsidRPr="00EC532E" w:rsidRDefault="00483CF6" w:rsidP="00110C18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SME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0</w:t>
      </w:r>
      <w:r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E144F8" w:rsidRPr="00EC532E">
        <w:rPr>
          <w:color w:val="000000" w:themeColor="text1"/>
          <w:sz w:val="24"/>
          <w:szCs w:val="24"/>
          <w:lang w:val="ru-RU"/>
        </w:rPr>
        <w:t xml:space="preserve">средняя заработная плата, прогнозированная для предыдущего года, </w:t>
      </w:r>
      <w:r w:rsidR="00E144F8" w:rsidRPr="00EC532E">
        <w:rPr>
          <w:rStyle w:val="rynqvb"/>
          <w:sz w:val="24"/>
          <w:szCs w:val="24"/>
          <w:lang w:val="ru-RU"/>
        </w:rPr>
        <w:t>согласно Постановлению Правительства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045AAA3F" w14:textId="3BB64BA5" w:rsidR="00833FCA" w:rsidRPr="00EC532E" w:rsidRDefault="00483CF6" w:rsidP="00110C18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29,4 –</w:t>
      </w:r>
      <w:r w:rsidR="00E144F8" w:rsidRPr="00EC532E">
        <w:rPr>
          <w:color w:val="000000" w:themeColor="text1"/>
          <w:sz w:val="24"/>
          <w:szCs w:val="24"/>
          <w:lang w:val="ru-RU"/>
        </w:rPr>
        <w:t xml:space="preserve"> показатель среднего количества календарных дней в месяце, согласно нормативам времени, установленным Постановлением Правительства № 426/2004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2541F533" w14:textId="2B86300E" w:rsidR="00833FCA" w:rsidRPr="00EC532E" w:rsidRDefault="00483CF6" w:rsidP="00110C18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Zile </w:t>
      </w:r>
      <w:r w:rsidR="00E144F8" w:rsidRPr="00EC532E">
        <w:rPr>
          <w:color w:val="000000" w:themeColor="text1"/>
          <w:sz w:val="24"/>
          <w:szCs w:val="24"/>
          <w:lang w:val="ru-RU"/>
        </w:rPr>
        <w:t xml:space="preserve">(дни) </w:t>
      </w:r>
      <w:r w:rsidRPr="00EC532E">
        <w:rPr>
          <w:color w:val="000000" w:themeColor="text1"/>
          <w:sz w:val="24"/>
          <w:szCs w:val="24"/>
          <w:lang w:val="ru-RU"/>
        </w:rPr>
        <w:t>–</w:t>
      </w:r>
      <w:r w:rsidR="00786FAC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144F8" w:rsidRPr="00EC532E">
        <w:rPr>
          <w:color w:val="000000" w:themeColor="text1"/>
          <w:sz w:val="24"/>
          <w:szCs w:val="24"/>
          <w:lang w:val="ru-RU"/>
        </w:rPr>
        <w:t>количество календарных дней в соответствии со сроком освобождения от исполнения обязанностей по месту постоянной работы или привлечения к работе, сроком назначения в должности служащих аппарата совета (бухгалтеров, специалистов, консультантов, операторов и водителей)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6E6875D9" w14:textId="1F56540A" w:rsidR="00833FCA" w:rsidRPr="00EC532E" w:rsidRDefault="00483CF6" w:rsidP="00110C18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Pers.</w:t>
      </w:r>
      <w:r w:rsidR="00786FAC" w:rsidRPr="00EC532E">
        <w:rPr>
          <w:color w:val="000000" w:themeColor="text1"/>
          <w:sz w:val="24"/>
          <w:szCs w:val="24"/>
          <w:lang w:val="ru-RU"/>
        </w:rPr>
        <w:t xml:space="preserve"> (лица) </w:t>
      </w:r>
      <w:r w:rsidRPr="00EC532E">
        <w:rPr>
          <w:color w:val="000000" w:themeColor="text1"/>
          <w:sz w:val="24"/>
          <w:szCs w:val="24"/>
          <w:lang w:val="ru-RU"/>
        </w:rPr>
        <w:t>–</w:t>
      </w:r>
      <w:r w:rsidR="00786FAC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144F8" w:rsidRPr="00EC532E">
        <w:rPr>
          <w:rStyle w:val="rynqvb"/>
          <w:sz w:val="24"/>
          <w:szCs w:val="24"/>
          <w:lang w:val="ru-RU"/>
        </w:rPr>
        <w:t>количество лиц, освобожденных</w:t>
      </w:r>
      <w:r w:rsidR="00E144F8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144F8" w:rsidRPr="00EC532E">
        <w:rPr>
          <w:sz w:val="24"/>
          <w:szCs w:val="24"/>
          <w:lang w:val="ru-RU"/>
        </w:rPr>
        <w:t>от исполнения обязанностей по месту постоянной работы</w:t>
      </w:r>
      <w:r w:rsidR="00E144F8" w:rsidRPr="00EC532E">
        <w:rPr>
          <w:rStyle w:val="rynqvb"/>
          <w:sz w:val="24"/>
          <w:szCs w:val="24"/>
          <w:lang w:val="ru-RU"/>
        </w:rPr>
        <w:t xml:space="preserve"> или привлеченных к работе членов нижестоящих избирательных органов, </w:t>
      </w:r>
      <w:r w:rsidR="00E144F8" w:rsidRPr="00EC532E">
        <w:rPr>
          <w:sz w:val="24"/>
          <w:szCs w:val="24"/>
          <w:lang w:val="ru-RU"/>
        </w:rPr>
        <w:t xml:space="preserve">служащих </w:t>
      </w:r>
      <w:r w:rsidR="00E144F8" w:rsidRPr="00EC532E">
        <w:rPr>
          <w:rStyle w:val="rynqvb"/>
          <w:sz w:val="24"/>
          <w:szCs w:val="24"/>
          <w:lang w:val="ru-RU"/>
        </w:rPr>
        <w:t>аппарата совета (бухгалтеров, специалистов, консультантов, операторов и водителей)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387DFB3F" w14:textId="73BDB3BA" w:rsidR="00833FCA" w:rsidRPr="00EC532E" w:rsidRDefault="00E144F8" w:rsidP="00110C18">
      <w:pPr>
        <w:spacing w:before="120" w:after="120" w:line="276" w:lineRule="auto"/>
        <w:ind w:firstLine="709"/>
        <w:jc w:val="both"/>
        <w:rPr>
          <w:i/>
          <w:color w:val="000000" w:themeColor="text1"/>
          <w:sz w:val="24"/>
          <w:szCs w:val="24"/>
          <w:lang w:val="ru-RU"/>
        </w:rPr>
      </w:pPr>
      <w:r w:rsidRPr="00EC532E">
        <w:rPr>
          <w:i/>
          <w:color w:val="000000" w:themeColor="text1"/>
          <w:sz w:val="24"/>
          <w:szCs w:val="24"/>
          <w:lang w:val="ru-RU"/>
        </w:rPr>
        <w:t>Для членов, не освобожденных от исполнения обязанностей по месту постоянной работы/не привлеченных к работе и служащих аппаратов избирательных бюро (операторы, водители)</w:t>
      </w:r>
      <w:r w:rsidR="00483CF6" w:rsidRPr="00EC532E">
        <w:rPr>
          <w:i/>
          <w:color w:val="000000" w:themeColor="text1"/>
          <w:sz w:val="24"/>
          <w:szCs w:val="24"/>
          <w:lang w:val="ru-RU"/>
        </w:rPr>
        <w:t>:</w:t>
      </w:r>
    </w:p>
    <w:p w14:paraId="541C6BA3" w14:textId="77777777" w:rsidR="00833FCA" w:rsidRPr="00EC532E" w:rsidRDefault="00980FB3" w:rsidP="00110C18">
      <w:pPr>
        <w:spacing w:before="120" w:after="120" w:line="276" w:lineRule="auto"/>
        <w:jc w:val="center"/>
        <w:rPr>
          <w:rFonts w:eastAsia="Cambria Math"/>
          <w:color w:val="000000" w:themeColor="text1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IND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(neimp)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=</m:t>
          </m:r>
          <m:d>
            <m:d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SM</m:t>
              </m:r>
              <m:sSub>
                <m:sSubPr>
                  <m:ctrlPr>
                    <w:rPr>
                      <w:rFonts w:ascii="Cambria Math" w:eastAsia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E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*%</m:t>
              </m:r>
            </m:e>
          </m:d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*Pers.</m:t>
          </m:r>
        </m:oMath>
      </m:oMathPara>
    </w:p>
    <w:p w14:paraId="615A3E8E" w14:textId="7E0B7503" w:rsidR="00833FCA" w:rsidRPr="00EC532E" w:rsidRDefault="00B36912" w:rsidP="00110C18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Где</w:t>
      </w:r>
      <w:r w:rsidR="00483CF6" w:rsidRPr="00EC532E">
        <w:rPr>
          <w:color w:val="000000" w:themeColor="text1"/>
          <w:sz w:val="24"/>
          <w:szCs w:val="24"/>
          <w:lang w:val="ru-RU"/>
        </w:rPr>
        <w:t>:</w:t>
      </w:r>
    </w:p>
    <w:p w14:paraId="5E1EAE77" w14:textId="45C94C2B" w:rsidR="00833FCA" w:rsidRPr="00EC532E" w:rsidRDefault="00483CF6" w:rsidP="00110C18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IND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(neimp)</w:t>
      </w:r>
      <w:r w:rsidRPr="00EC532E">
        <w:rPr>
          <w:color w:val="000000" w:themeColor="text1"/>
          <w:sz w:val="24"/>
          <w:szCs w:val="24"/>
          <w:lang w:val="ru-RU"/>
        </w:rPr>
        <w:t xml:space="preserve"> –</w:t>
      </w:r>
      <w:r w:rsidR="00710C8C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144F8" w:rsidRPr="00EC532E">
        <w:rPr>
          <w:color w:val="000000" w:themeColor="text1"/>
          <w:sz w:val="24"/>
          <w:szCs w:val="24"/>
          <w:lang w:val="ru-RU"/>
        </w:rPr>
        <w:t xml:space="preserve">сумма необлагаемого налогом вознаграждения, начисленного членам, не освобожденным от исполнения обязанностей по месту постоянной работы/не привлеченным к работе, </w:t>
      </w:r>
      <w:r w:rsidR="00710C8C" w:rsidRPr="00EC532E">
        <w:rPr>
          <w:color w:val="000000" w:themeColor="text1"/>
          <w:sz w:val="24"/>
          <w:szCs w:val="24"/>
          <w:lang w:val="ru-RU"/>
        </w:rPr>
        <w:t xml:space="preserve">и </w:t>
      </w:r>
      <w:r w:rsidR="00E144F8" w:rsidRPr="00EC532E">
        <w:rPr>
          <w:color w:val="000000" w:themeColor="text1"/>
          <w:sz w:val="24"/>
          <w:szCs w:val="24"/>
          <w:lang w:val="ru-RU"/>
        </w:rPr>
        <w:t xml:space="preserve">служащим аппаратов избирательных бюро </w:t>
      </w:r>
      <w:r w:rsidR="00710C8C" w:rsidRPr="00EC532E">
        <w:rPr>
          <w:color w:val="000000" w:themeColor="text1"/>
          <w:sz w:val="24"/>
          <w:szCs w:val="24"/>
          <w:lang w:val="ru-RU"/>
        </w:rPr>
        <w:t>(операторам, водителям)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5A18061D" w14:textId="76D3595C" w:rsidR="00833FCA" w:rsidRPr="00EC532E" w:rsidRDefault="00483CF6" w:rsidP="00110C18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SME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0</w:t>
      </w:r>
      <w:r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E144F8" w:rsidRPr="00EC532E">
        <w:rPr>
          <w:color w:val="000000" w:themeColor="text1"/>
          <w:sz w:val="24"/>
          <w:szCs w:val="24"/>
          <w:lang w:val="ru-RU"/>
        </w:rPr>
        <w:t>средняя заработная плата, прогнозированная для предыдущего года, согласно Постановлению Правительства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66AF5C2D" w14:textId="73FACCFE" w:rsidR="00833FCA" w:rsidRPr="00EC532E" w:rsidRDefault="00483CF6" w:rsidP="00110C18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% –</w:t>
      </w:r>
      <w:r w:rsidR="001D07C8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144F8" w:rsidRPr="00EC532E">
        <w:rPr>
          <w:color w:val="000000" w:themeColor="text1"/>
          <w:sz w:val="24"/>
          <w:szCs w:val="24"/>
          <w:lang w:val="ru-RU"/>
        </w:rPr>
        <w:t>процентная ставка, установленн</w:t>
      </w:r>
      <w:r w:rsidR="001D07C8" w:rsidRPr="00EC532E">
        <w:rPr>
          <w:color w:val="000000" w:themeColor="text1"/>
          <w:sz w:val="24"/>
          <w:szCs w:val="24"/>
          <w:lang w:val="ru-RU"/>
        </w:rPr>
        <w:t>ая</w:t>
      </w:r>
      <w:r w:rsidR="00E144F8" w:rsidRPr="00EC532E">
        <w:rPr>
          <w:color w:val="000000" w:themeColor="text1"/>
          <w:sz w:val="24"/>
          <w:szCs w:val="24"/>
          <w:lang w:val="ru-RU"/>
        </w:rPr>
        <w:t xml:space="preserve"> в соответствии с ч. (8) ст. 45 Избирательного кодекса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70701BC9" w14:textId="50A5E703" w:rsidR="00833FCA" w:rsidRPr="00EC532E" w:rsidRDefault="00483CF6" w:rsidP="00110C18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Pers.</w:t>
      </w:r>
      <w:r w:rsidR="00E144F8" w:rsidRPr="00EC532E">
        <w:rPr>
          <w:color w:val="000000" w:themeColor="text1"/>
          <w:sz w:val="24"/>
          <w:szCs w:val="24"/>
          <w:lang w:val="ru-RU"/>
        </w:rPr>
        <w:t xml:space="preserve"> (лица)</w:t>
      </w:r>
      <w:r w:rsidRPr="00EC532E">
        <w:rPr>
          <w:color w:val="000000" w:themeColor="text1"/>
          <w:sz w:val="24"/>
          <w:szCs w:val="24"/>
          <w:lang w:val="ru-RU"/>
        </w:rPr>
        <w:t xml:space="preserve"> – </w:t>
      </w:r>
      <w:r w:rsidR="00E144F8" w:rsidRPr="00EC532E">
        <w:rPr>
          <w:color w:val="000000" w:themeColor="text1"/>
          <w:sz w:val="24"/>
          <w:szCs w:val="24"/>
          <w:lang w:val="ru-RU"/>
        </w:rPr>
        <w:t xml:space="preserve">количество лиц, не освобожденных от исполнения обязанностей по месту постоянной работы или не привлеченных к работе членов нижестоящих избирательных органов, служащих аппаратов избирательных бюро </w:t>
      </w:r>
      <w:r w:rsidR="001D07C8" w:rsidRPr="00EC532E">
        <w:rPr>
          <w:color w:val="000000" w:themeColor="text1"/>
          <w:sz w:val="24"/>
          <w:szCs w:val="24"/>
          <w:lang w:val="ru-RU"/>
        </w:rPr>
        <w:t>(операторов)</w:t>
      </w:r>
      <w:r w:rsidRPr="00EC532E">
        <w:rPr>
          <w:color w:val="000000" w:themeColor="text1"/>
          <w:sz w:val="24"/>
          <w:szCs w:val="24"/>
          <w:lang w:val="ru-RU"/>
        </w:rPr>
        <w:t>;</w:t>
      </w:r>
      <w:r w:rsidR="00E144F8" w:rsidRPr="00EC532E">
        <w:rPr>
          <w:color w:val="000000" w:themeColor="text1"/>
          <w:sz w:val="24"/>
          <w:szCs w:val="24"/>
          <w:lang w:val="ru-RU"/>
        </w:rPr>
        <w:t xml:space="preserve"> </w:t>
      </w:r>
    </w:p>
    <w:p w14:paraId="604FAB4A" w14:textId="66F16179" w:rsidR="00E144F8" w:rsidRPr="00EC532E" w:rsidRDefault="00E144F8" w:rsidP="00E144F8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В случае организации одновременно двух разных выборов</w:t>
      </w:r>
      <w:r w:rsidR="001D07C8" w:rsidRPr="00EC532E">
        <w:rPr>
          <w:color w:val="000000" w:themeColor="text1"/>
          <w:sz w:val="24"/>
          <w:szCs w:val="24"/>
          <w:lang w:val="ru-RU"/>
        </w:rPr>
        <w:t xml:space="preserve"> и</w:t>
      </w:r>
      <w:r w:rsidRPr="00EC532E">
        <w:rPr>
          <w:color w:val="000000" w:themeColor="text1"/>
          <w:sz w:val="24"/>
          <w:szCs w:val="24"/>
          <w:lang w:val="ru-RU"/>
        </w:rPr>
        <w:t xml:space="preserve"> в случае проведения </w:t>
      </w:r>
      <w:r w:rsidRPr="00EC532E">
        <w:rPr>
          <w:color w:val="000000" w:themeColor="text1"/>
          <w:sz w:val="24"/>
          <w:szCs w:val="24"/>
          <w:lang w:val="ru-RU"/>
        </w:rPr>
        <w:lastRenderedPageBreak/>
        <w:t>выборов в течение двух дней</w:t>
      </w:r>
      <w:r w:rsidR="001D07C8" w:rsidRPr="00EC532E">
        <w:rPr>
          <w:color w:val="000000" w:themeColor="text1"/>
          <w:sz w:val="24"/>
          <w:szCs w:val="24"/>
          <w:lang w:val="ru-RU"/>
        </w:rPr>
        <w:t>,</w:t>
      </w:r>
      <w:r w:rsidRPr="00EC532E">
        <w:rPr>
          <w:color w:val="000000" w:themeColor="text1"/>
          <w:sz w:val="24"/>
          <w:szCs w:val="24"/>
          <w:lang w:val="ru-RU"/>
        </w:rPr>
        <w:t xml:space="preserve"> служащие избирательной сферы, персонал аппарат</w:t>
      </w:r>
      <w:r w:rsidR="001D07C8" w:rsidRPr="00EC532E">
        <w:rPr>
          <w:color w:val="000000" w:themeColor="text1"/>
          <w:sz w:val="24"/>
          <w:szCs w:val="24"/>
          <w:lang w:val="ru-RU"/>
        </w:rPr>
        <w:t>а</w:t>
      </w:r>
      <w:r w:rsidRPr="00EC532E">
        <w:rPr>
          <w:color w:val="000000" w:themeColor="text1"/>
          <w:sz w:val="24"/>
          <w:szCs w:val="24"/>
          <w:lang w:val="ru-RU"/>
        </w:rPr>
        <w:t xml:space="preserve"> совет</w:t>
      </w:r>
      <w:r w:rsidR="001D07C8" w:rsidRPr="00EC532E">
        <w:rPr>
          <w:color w:val="000000" w:themeColor="text1"/>
          <w:sz w:val="24"/>
          <w:szCs w:val="24"/>
          <w:lang w:val="ru-RU"/>
        </w:rPr>
        <w:t>а /</w:t>
      </w:r>
      <w:r w:rsidRPr="00EC532E">
        <w:rPr>
          <w:color w:val="000000" w:themeColor="text1"/>
          <w:sz w:val="24"/>
          <w:szCs w:val="24"/>
          <w:lang w:val="ru-RU"/>
        </w:rPr>
        <w:t xml:space="preserve"> бюро, в том числе технический персонал получают надбавку к установленному вознаграждению.</w:t>
      </w:r>
    </w:p>
    <w:p w14:paraId="73D88CBC" w14:textId="6D8F0359" w:rsidR="00E144F8" w:rsidRPr="00EC532E" w:rsidRDefault="00E144F8" w:rsidP="00E144F8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Надбавка к установленному выше вознаграждению рассчитывается по следующей формуле:</w:t>
      </w:r>
    </w:p>
    <w:p w14:paraId="4E1C6047" w14:textId="342690D6" w:rsidR="00833FCA" w:rsidRPr="00EC532E" w:rsidRDefault="00833FCA" w:rsidP="00110C18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14:paraId="31A67503" w14:textId="77777777" w:rsidR="00833FCA" w:rsidRPr="00EC532E" w:rsidRDefault="00980FB3" w:rsidP="00D7665D">
      <w:pPr>
        <w:jc w:val="center"/>
        <w:rPr>
          <w:rFonts w:eastAsia="Cambria Math"/>
          <w:color w:val="000000" w:themeColor="text1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IND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sz w:val="24"/>
                  <w:szCs w:val="24"/>
                  <w:lang w:val="ru-RU"/>
                </w:rPr>
                <m:t>(maj)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sz w:val="24"/>
              <w:szCs w:val="24"/>
              <w:lang w:val="ru-RU"/>
            </w:rPr>
            <m:t>=Indemnizația stabilită*10%</m:t>
          </m:r>
        </m:oMath>
      </m:oMathPara>
    </w:p>
    <w:p w14:paraId="59E3B92C" w14:textId="191752B4" w:rsidR="00833FCA" w:rsidRPr="00EC532E" w:rsidRDefault="00B36912" w:rsidP="00C52D92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Где</w:t>
      </w:r>
      <w:r w:rsidR="00483CF6" w:rsidRPr="00EC532E">
        <w:rPr>
          <w:color w:val="000000" w:themeColor="text1"/>
          <w:sz w:val="24"/>
          <w:szCs w:val="24"/>
          <w:lang w:val="ru-RU"/>
        </w:rPr>
        <w:t>:</w:t>
      </w:r>
    </w:p>
    <w:p w14:paraId="1043B8F6" w14:textId="345CFDF7" w:rsidR="00833FCA" w:rsidRPr="00EC532E" w:rsidRDefault="00483CF6" w:rsidP="00C52D92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IND(</w:t>
      </w:r>
      <w:r w:rsidRPr="00EC532E">
        <w:rPr>
          <w:color w:val="000000" w:themeColor="text1"/>
          <w:sz w:val="24"/>
          <w:szCs w:val="24"/>
          <w:vertAlign w:val="subscript"/>
          <w:lang w:val="ru-RU"/>
        </w:rPr>
        <w:t>maj)</w:t>
      </w:r>
      <w:r w:rsidRPr="00EC532E">
        <w:rPr>
          <w:color w:val="000000" w:themeColor="text1"/>
          <w:sz w:val="24"/>
          <w:szCs w:val="24"/>
          <w:lang w:val="ru-RU"/>
        </w:rPr>
        <w:t xml:space="preserve"> –</w:t>
      </w:r>
      <w:r w:rsidR="001D07C8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144F8" w:rsidRPr="00EC532E">
        <w:rPr>
          <w:color w:val="000000" w:themeColor="text1"/>
          <w:sz w:val="24"/>
          <w:szCs w:val="24"/>
          <w:lang w:val="ru-RU"/>
        </w:rPr>
        <w:t>надбавка к вознаграждению в соответствии с положениями Избирательного кодекса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111B5F08" w14:textId="6F48D0AA" w:rsidR="00833FCA" w:rsidRPr="00EC532E" w:rsidRDefault="00483CF6" w:rsidP="00C52D92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Indemnizația stabilită</w:t>
      </w:r>
      <w:r w:rsidR="00D9617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1D07C8" w:rsidRPr="00EC532E">
        <w:rPr>
          <w:color w:val="000000" w:themeColor="text1"/>
          <w:sz w:val="24"/>
          <w:szCs w:val="24"/>
          <w:lang w:val="ru-RU"/>
        </w:rPr>
        <w:t xml:space="preserve">(установленное вознаграждение) </w:t>
      </w:r>
      <w:r w:rsidRPr="00EC532E">
        <w:rPr>
          <w:color w:val="000000" w:themeColor="text1"/>
          <w:sz w:val="24"/>
          <w:szCs w:val="24"/>
          <w:lang w:val="ru-RU"/>
        </w:rPr>
        <w:t>–</w:t>
      </w:r>
      <w:r w:rsidR="001D07C8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144F8" w:rsidRPr="00EC532E">
        <w:rPr>
          <w:color w:val="000000" w:themeColor="text1"/>
          <w:sz w:val="24"/>
          <w:szCs w:val="24"/>
          <w:lang w:val="ru-RU"/>
        </w:rPr>
        <w:t>сумма вознаграждения, начисленного членам нижестоящих избирательных органов, а также служащим аппарата избирательного совета, в соответствии с частями (5), (8)-(10) статьи 45 Избирательного кодекса</w:t>
      </w:r>
      <w:r w:rsidRPr="00EC532E">
        <w:rPr>
          <w:color w:val="000000" w:themeColor="text1"/>
          <w:sz w:val="24"/>
          <w:szCs w:val="24"/>
          <w:lang w:val="ru-RU"/>
        </w:rPr>
        <w:t>;</w:t>
      </w:r>
    </w:p>
    <w:p w14:paraId="62196915" w14:textId="6AEA09EB" w:rsidR="00483CF6" w:rsidRPr="00EC532E" w:rsidRDefault="001D07C8" w:rsidP="00C52D92">
      <w:pPr>
        <w:spacing w:before="120" w:after="12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10% –</w:t>
      </w:r>
      <w:r w:rsidR="00483CF6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E144F8" w:rsidRPr="00EC532E">
        <w:rPr>
          <w:color w:val="000000" w:themeColor="text1"/>
          <w:sz w:val="24"/>
          <w:szCs w:val="24"/>
          <w:lang w:val="ru-RU"/>
        </w:rPr>
        <w:t xml:space="preserve">размер надбавки к </w:t>
      </w:r>
      <w:r w:rsidRPr="00EC532E">
        <w:rPr>
          <w:color w:val="000000" w:themeColor="text1"/>
          <w:sz w:val="24"/>
          <w:szCs w:val="24"/>
          <w:lang w:val="ru-RU"/>
        </w:rPr>
        <w:t xml:space="preserve">установленному </w:t>
      </w:r>
      <w:r w:rsidR="00E144F8" w:rsidRPr="00EC532E">
        <w:rPr>
          <w:color w:val="000000" w:themeColor="text1"/>
          <w:sz w:val="24"/>
          <w:szCs w:val="24"/>
          <w:lang w:val="ru-RU"/>
        </w:rPr>
        <w:t xml:space="preserve">вознаграждению, </w:t>
      </w:r>
      <w:r w:rsidRPr="00EC532E">
        <w:rPr>
          <w:color w:val="000000" w:themeColor="text1"/>
          <w:sz w:val="24"/>
          <w:szCs w:val="24"/>
          <w:lang w:val="ru-RU"/>
        </w:rPr>
        <w:t xml:space="preserve">согласно </w:t>
      </w:r>
      <w:r w:rsidR="00E144F8" w:rsidRPr="00EC532E">
        <w:rPr>
          <w:color w:val="000000" w:themeColor="text1"/>
          <w:sz w:val="24"/>
          <w:szCs w:val="24"/>
          <w:lang w:val="ru-RU"/>
        </w:rPr>
        <w:t>постановлени</w:t>
      </w:r>
      <w:r w:rsidRPr="00EC532E">
        <w:rPr>
          <w:color w:val="000000" w:themeColor="text1"/>
          <w:sz w:val="24"/>
          <w:szCs w:val="24"/>
          <w:lang w:val="ru-RU"/>
        </w:rPr>
        <w:t>ю</w:t>
      </w:r>
      <w:r w:rsidR="00E144F8" w:rsidRPr="00EC532E">
        <w:rPr>
          <w:color w:val="000000" w:themeColor="text1"/>
          <w:sz w:val="24"/>
          <w:szCs w:val="24"/>
          <w:lang w:val="ru-RU"/>
        </w:rPr>
        <w:t xml:space="preserve"> Центральной избирательной комиссии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03E126CB" w14:textId="77777777" w:rsidR="004F5CBA" w:rsidRPr="00EC532E" w:rsidRDefault="004F5CBA" w:rsidP="005C5EE0">
      <w:pPr>
        <w:rPr>
          <w:color w:val="000000" w:themeColor="text1"/>
          <w:sz w:val="24"/>
          <w:szCs w:val="24"/>
          <w:lang w:val="ru-RU"/>
        </w:rPr>
      </w:pPr>
    </w:p>
    <w:p w14:paraId="6F99FD41" w14:textId="1C9FC833" w:rsidR="00833FCA" w:rsidRPr="00EC532E" w:rsidRDefault="000C6717" w:rsidP="005C5EE0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Раздел</w:t>
      </w:r>
      <w:r w:rsidR="00483CF6" w:rsidRPr="00EC532E">
        <w:rPr>
          <w:b/>
          <w:i/>
          <w:color w:val="000000" w:themeColor="text1"/>
          <w:sz w:val="24"/>
          <w:szCs w:val="24"/>
          <w:lang w:val="ru-RU"/>
        </w:rPr>
        <w:t xml:space="preserve"> 4</w:t>
      </w:r>
      <w:r w:rsidRPr="00EC532E">
        <w:rPr>
          <w:b/>
          <w:i/>
          <w:color w:val="000000" w:themeColor="text1"/>
          <w:sz w:val="24"/>
          <w:szCs w:val="24"/>
          <w:lang w:val="ru-RU"/>
        </w:rPr>
        <w:t>.</w:t>
      </w:r>
    </w:p>
    <w:p w14:paraId="70741A54" w14:textId="1C6B0148" w:rsidR="000C6717" w:rsidRPr="00EC532E" w:rsidRDefault="000C6717" w:rsidP="005C5EE0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i/>
          <w:color w:val="000000" w:themeColor="text1"/>
          <w:sz w:val="24"/>
          <w:szCs w:val="24"/>
          <w:lang w:val="ru-RU"/>
        </w:rPr>
        <w:t>Особенности выплаты вознаграждений служащим избирательной сферы из состава зарубежных участковых избирательных бюро</w:t>
      </w:r>
    </w:p>
    <w:p w14:paraId="6336683A" w14:textId="77777777" w:rsidR="00833FCA" w:rsidRPr="00EC532E" w:rsidRDefault="00833FCA" w:rsidP="005C5EE0">
      <w:pPr>
        <w:rPr>
          <w:color w:val="000000" w:themeColor="text1"/>
          <w:sz w:val="24"/>
          <w:szCs w:val="24"/>
          <w:lang w:val="ru-RU"/>
        </w:rPr>
      </w:pPr>
    </w:p>
    <w:p w14:paraId="3949711B" w14:textId="2F79F816" w:rsidR="00833FCA" w:rsidRPr="00EC532E" w:rsidRDefault="00310D4E" w:rsidP="00C52D92">
      <w:pPr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1916BC" w:rsidRPr="00EC532E">
        <w:rPr>
          <w:color w:val="000000" w:themeColor="text1"/>
          <w:sz w:val="24"/>
          <w:szCs w:val="24"/>
          <w:lang w:val="ru-RU"/>
        </w:rPr>
        <w:t>Вы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плата </w:t>
      </w:r>
      <w:r w:rsidR="001916BC" w:rsidRPr="00EC532E">
        <w:rPr>
          <w:color w:val="000000" w:themeColor="text1"/>
          <w:sz w:val="24"/>
          <w:szCs w:val="24"/>
          <w:lang w:val="ru-RU"/>
        </w:rPr>
        <w:t>вознаграждение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1916BC" w:rsidRPr="00EC532E">
        <w:rPr>
          <w:color w:val="000000" w:themeColor="text1"/>
          <w:sz w:val="24"/>
          <w:szCs w:val="24"/>
          <w:lang w:val="ru-RU"/>
        </w:rPr>
        <w:t xml:space="preserve">служащим </w:t>
      </w:r>
      <w:r w:rsidR="00F63FAE" w:rsidRPr="00EC532E">
        <w:rPr>
          <w:color w:val="000000" w:themeColor="text1"/>
          <w:sz w:val="24"/>
          <w:szCs w:val="24"/>
          <w:lang w:val="ru-RU"/>
        </w:rPr>
        <w:t>избирательн</w:t>
      </w:r>
      <w:r w:rsidR="001916BC" w:rsidRPr="00EC532E">
        <w:rPr>
          <w:color w:val="000000" w:themeColor="text1"/>
          <w:sz w:val="24"/>
          <w:szCs w:val="24"/>
          <w:lang w:val="ru-RU"/>
        </w:rPr>
        <w:t>ой сферы из состава зарубежных участковых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 избирательных </w:t>
      </w:r>
      <w:r w:rsidR="001916BC" w:rsidRPr="00EC532E">
        <w:rPr>
          <w:color w:val="000000" w:themeColor="text1"/>
          <w:sz w:val="24"/>
          <w:szCs w:val="24"/>
          <w:lang w:val="ru-RU"/>
        </w:rPr>
        <w:t xml:space="preserve">бюро </w:t>
      </w:r>
      <w:r w:rsidR="00F63FAE" w:rsidRPr="00EC532E">
        <w:rPr>
          <w:color w:val="000000" w:themeColor="text1"/>
          <w:sz w:val="24"/>
          <w:szCs w:val="24"/>
          <w:lang w:val="ru-RU"/>
        </w:rPr>
        <w:t>производится наличными, в иностранной валюте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5184FDA9" w14:textId="6917CD7C" w:rsidR="00833FCA" w:rsidRPr="00EC532E" w:rsidRDefault="00F63FAE" w:rsidP="00C52D9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 w:themeColor="text1"/>
          <w:sz w:val="24"/>
          <w:szCs w:val="24"/>
          <w:highlight w:val="yellow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Денежная единица, в которой </w:t>
      </w:r>
      <w:r w:rsidR="001916BC" w:rsidRPr="00EC532E">
        <w:rPr>
          <w:color w:val="000000" w:themeColor="text1"/>
          <w:sz w:val="24"/>
          <w:szCs w:val="24"/>
          <w:lang w:val="ru-RU"/>
        </w:rPr>
        <w:t>осуществляется выплата вознаграждения служащим избирательной сферы,</w:t>
      </w:r>
      <w:r w:rsidRPr="00EC532E">
        <w:rPr>
          <w:color w:val="000000" w:themeColor="text1"/>
          <w:sz w:val="24"/>
          <w:szCs w:val="24"/>
          <w:lang w:val="ru-RU"/>
        </w:rPr>
        <w:t xml:space="preserve"> устан</w:t>
      </w:r>
      <w:r w:rsidR="001916BC" w:rsidRPr="00EC532E">
        <w:rPr>
          <w:color w:val="000000" w:themeColor="text1"/>
          <w:sz w:val="24"/>
          <w:szCs w:val="24"/>
          <w:lang w:val="ru-RU"/>
        </w:rPr>
        <w:t>авливается</w:t>
      </w:r>
      <w:r w:rsidRPr="00EC532E">
        <w:rPr>
          <w:color w:val="000000" w:themeColor="text1"/>
          <w:sz w:val="24"/>
          <w:szCs w:val="24"/>
          <w:lang w:val="ru-RU"/>
        </w:rPr>
        <w:t xml:space="preserve"> Министерством иностранных дел и европейской интеграции или, по аналогии, </w:t>
      </w:r>
      <w:r w:rsidR="001916BC" w:rsidRPr="00EC532E">
        <w:rPr>
          <w:color w:val="000000" w:themeColor="text1"/>
          <w:sz w:val="24"/>
          <w:szCs w:val="24"/>
          <w:lang w:val="ru-RU"/>
        </w:rPr>
        <w:t xml:space="preserve">согласно </w:t>
      </w:r>
      <w:r w:rsidRPr="00EC532E">
        <w:rPr>
          <w:color w:val="000000" w:themeColor="text1"/>
          <w:sz w:val="24"/>
          <w:szCs w:val="24"/>
          <w:lang w:val="ru-RU"/>
        </w:rPr>
        <w:t>утвержденно</w:t>
      </w:r>
      <w:r w:rsidR="001916BC" w:rsidRPr="00EC532E">
        <w:rPr>
          <w:color w:val="000000" w:themeColor="text1"/>
          <w:sz w:val="24"/>
          <w:szCs w:val="24"/>
          <w:lang w:val="ru-RU"/>
        </w:rPr>
        <w:t>й</w:t>
      </w:r>
      <w:r w:rsidRPr="00EC532E">
        <w:rPr>
          <w:color w:val="000000" w:themeColor="text1"/>
          <w:sz w:val="24"/>
          <w:szCs w:val="24"/>
          <w:lang w:val="ru-RU"/>
        </w:rPr>
        <w:t xml:space="preserve"> в </w:t>
      </w:r>
      <w:r w:rsidR="001916BC" w:rsidRPr="00EC532E">
        <w:rPr>
          <w:color w:val="000000" w:themeColor="text1"/>
          <w:sz w:val="24"/>
          <w:szCs w:val="24"/>
          <w:lang w:val="ru-RU"/>
        </w:rPr>
        <w:t xml:space="preserve">графе «код валюты» </w:t>
      </w:r>
      <w:r w:rsidRPr="00EC532E">
        <w:rPr>
          <w:color w:val="000000" w:themeColor="text1"/>
          <w:sz w:val="24"/>
          <w:szCs w:val="24"/>
          <w:lang w:val="ru-RU"/>
        </w:rPr>
        <w:t>приложени</w:t>
      </w:r>
      <w:r w:rsidR="001916BC" w:rsidRPr="00EC532E">
        <w:rPr>
          <w:color w:val="000000" w:themeColor="text1"/>
          <w:sz w:val="24"/>
          <w:szCs w:val="24"/>
          <w:lang w:val="ru-RU"/>
        </w:rPr>
        <w:t>я</w:t>
      </w:r>
      <w:r w:rsidRPr="00EC532E">
        <w:rPr>
          <w:color w:val="000000" w:themeColor="text1"/>
          <w:sz w:val="24"/>
          <w:szCs w:val="24"/>
          <w:lang w:val="ru-RU"/>
        </w:rPr>
        <w:t xml:space="preserve"> № 2 Постановления Правительства </w:t>
      </w:r>
      <w:r w:rsidR="00E144F8" w:rsidRPr="00EC532E">
        <w:rPr>
          <w:color w:val="000000" w:themeColor="text1"/>
          <w:sz w:val="24"/>
          <w:szCs w:val="24"/>
          <w:lang w:val="ru-RU"/>
        </w:rPr>
        <w:t xml:space="preserve">№ </w:t>
      </w:r>
      <w:r w:rsidRPr="00EC532E">
        <w:rPr>
          <w:color w:val="000000" w:themeColor="text1"/>
          <w:sz w:val="24"/>
          <w:szCs w:val="24"/>
          <w:lang w:val="ru-RU"/>
        </w:rPr>
        <w:t xml:space="preserve">959/2018 </w:t>
      </w:r>
      <w:r w:rsidR="00EC532E" w:rsidRPr="00EC532E">
        <w:rPr>
          <w:color w:val="000000" w:themeColor="text1"/>
          <w:sz w:val="24"/>
          <w:szCs w:val="24"/>
          <w:lang w:val="ru-RU"/>
        </w:rPr>
        <w:t>об</w:t>
      </w:r>
      <w:r w:rsidR="001916BC" w:rsidRPr="00EC532E">
        <w:rPr>
          <w:color w:val="000000" w:themeColor="text1"/>
          <w:sz w:val="24"/>
          <w:szCs w:val="24"/>
          <w:lang w:val="ru-RU"/>
        </w:rPr>
        <w:t xml:space="preserve"> утверждении Перечня должностей и иерархических коэффициентов для определения должностных пособий для персонала учреждений дипломатической службы Республики Молдова за рубежом, расчетной основы для определения должностных пособий, а также структур и штатной численности их персонала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760428F6" w14:textId="42C9E492" w:rsidR="00833FCA" w:rsidRPr="00EC532E" w:rsidRDefault="00F63FAE" w:rsidP="00C52D92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Передача средств для выплаты </w:t>
      </w:r>
      <w:r w:rsidR="00B0543B" w:rsidRPr="00EC532E">
        <w:rPr>
          <w:color w:val="000000" w:themeColor="text1"/>
          <w:sz w:val="24"/>
          <w:szCs w:val="24"/>
          <w:lang w:val="ru-RU"/>
        </w:rPr>
        <w:t>вознаграждения наличными служащим избирательной сферы, задействованным на</w:t>
      </w:r>
      <w:r w:rsidRPr="00EC532E">
        <w:rPr>
          <w:color w:val="000000" w:themeColor="text1"/>
          <w:sz w:val="24"/>
          <w:szCs w:val="24"/>
          <w:lang w:val="ru-RU"/>
        </w:rPr>
        <w:t xml:space="preserve"> за</w:t>
      </w:r>
      <w:r w:rsidR="00B0543B" w:rsidRPr="00EC532E">
        <w:rPr>
          <w:color w:val="000000" w:themeColor="text1"/>
          <w:sz w:val="24"/>
          <w:szCs w:val="24"/>
          <w:lang w:val="ru-RU"/>
        </w:rPr>
        <w:t xml:space="preserve">рубежных </w:t>
      </w:r>
      <w:r w:rsidRPr="00EC532E">
        <w:rPr>
          <w:color w:val="000000" w:themeColor="text1"/>
          <w:sz w:val="24"/>
          <w:szCs w:val="24"/>
          <w:lang w:val="ru-RU"/>
        </w:rPr>
        <w:t>избирательных участк</w:t>
      </w:r>
      <w:r w:rsidR="00B0543B" w:rsidRPr="00EC532E">
        <w:rPr>
          <w:color w:val="000000" w:themeColor="text1"/>
          <w:sz w:val="24"/>
          <w:szCs w:val="24"/>
          <w:lang w:val="ru-RU"/>
        </w:rPr>
        <w:t>ах,</w:t>
      </w:r>
      <w:r w:rsidRPr="00EC532E">
        <w:rPr>
          <w:color w:val="000000" w:themeColor="text1"/>
          <w:sz w:val="24"/>
          <w:szCs w:val="24"/>
          <w:lang w:val="ru-RU"/>
        </w:rPr>
        <w:t xml:space="preserve"> осуществля</w:t>
      </w:r>
      <w:r w:rsidR="00B0543B" w:rsidRPr="00EC532E">
        <w:rPr>
          <w:color w:val="000000" w:themeColor="text1"/>
          <w:sz w:val="24"/>
          <w:szCs w:val="24"/>
          <w:lang w:val="ru-RU"/>
        </w:rPr>
        <w:t>е</w:t>
      </w:r>
      <w:r w:rsidRPr="00EC532E">
        <w:rPr>
          <w:color w:val="000000" w:themeColor="text1"/>
          <w:sz w:val="24"/>
          <w:szCs w:val="24"/>
          <w:lang w:val="ru-RU"/>
        </w:rPr>
        <w:t xml:space="preserve">тся </w:t>
      </w:r>
      <w:r w:rsidR="00B0543B" w:rsidRPr="00EC532E">
        <w:rPr>
          <w:color w:val="000000" w:themeColor="text1"/>
          <w:sz w:val="24"/>
          <w:szCs w:val="24"/>
          <w:lang w:val="ru-RU"/>
        </w:rPr>
        <w:t xml:space="preserve">путем передачи </w:t>
      </w:r>
      <w:r w:rsidRPr="00EC532E">
        <w:rPr>
          <w:color w:val="000000" w:themeColor="text1"/>
          <w:sz w:val="24"/>
          <w:szCs w:val="24"/>
          <w:lang w:val="ru-RU"/>
        </w:rPr>
        <w:t>ответственны</w:t>
      </w:r>
      <w:r w:rsidR="00B0543B" w:rsidRPr="00EC532E">
        <w:rPr>
          <w:color w:val="000000" w:themeColor="text1"/>
          <w:sz w:val="24"/>
          <w:szCs w:val="24"/>
          <w:lang w:val="ru-RU"/>
        </w:rPr>
        <w:t>ми</w:t>
      </w:r>
      <w:r w:rsidRPr="00EC532E">
        <w:rPr>
          <w:color w:val="000000" w:themeColor="text1"/>
          <w:sz w:val="24"/>
          <w:szCs w:val="24"/>
          <w:lang w:val="ru-RU"/>
        </w:rPr>
        <w:t xml:space="preserve"> лиц</w:t>
      </w:r>
      <w:r w:rsidR="00B0543B" w:rsidRPr="00EC532E">
        <w:rPr>
          <w:color w:val="000000" w:themeColor="text1"/>
          <w:sz w:val="24"/>
          <w:szCs w:val="24"/>
          <w:lang w:val="ru-RU"/>
        </w:rPr>
        <w:t>ами из состава</w:t>
      </w:r>
      <w:r w:rsidRPr="00EC532E">
        <w:rPr>
          <w:color w:val="000000" w:themeColor="text1"/>
          <w:sz w:val="24"/>
          <w:szCs w:val="24"/>
          <w:lang w:val="ru-RU"/>
        </w:rPr>
        <w:t xml:space="preserve"> избирательного совета второго уровня </w:t>
      </w:r>
      <w:r w:rsidR="00B0543B" w:rsidRPr="00EC532E">
        <w:rPr>
          <w:color w:val="000000" w:themeColor="text1"/>
          <w:sz w:val="24"/>
          <w:szCs w:val="24"/>
          <w:lang w:val="ru-RU"/>
        </w:rPr>
        <w:t>для</w:t>
      </w: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B0543B" w:rsidRPr="00EC532E">
        <w:rPr>
          <w:color w:val="000000" w:themeColor="text1"/>
          <w:sz w:val="24"/>
          <w:szCs w:val="24"/>
          <w:lang w:val="ru-RU"/>
        </w:rPr>
        <w:t>зарубежных избирательных участков</w:t>
      </w: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B0543B" w:rsidRPr="00EC532E">
        <w:rPr>
          <w:color w:val="000000" w:themeColor="text1"/>
          <w:sz w:val="24"/>
          <w:szCs w:val="24"/>
          <w:lang w:val="ru-RU"/>
        </w:rPr>
        <w:t>в ведение лиц</w:t>
      </w:r>
      <w:r w:rsidRPr="00EC532E">
        <w:rPr>
          <w:color w:val="000000" w:themeColor="text1"/>
          <w:sz w:val="24"/>
          <w:szCs w:val="24"/>
          <w:lang w:val="ru-RU"/>
        </w:rPr>
        <w:t>, назначенны</w:t>
      </w:r>
      <w:r w:rsidR="00B0543B" w:rsidRPr="00EC532E">
        <w:rPr>
          <w:color w:val="000000" w:themeColor="text1"/>
          <w:sz w:val="24"/>
          <w:szCs w:val="24"/>
          <w:lang w:val="ru-RU"/>
        </w:rPr>
        <w:t>х</w:t>
      </w:r>
      <w:r w:rsidRPr="00EC532E">
        <w:rPr>
          <w:color w:val="000000" w:themeColor="text1"/>
          <w:sz w:val="24"/>
          <w:szCs w:val="24"/>
          <w:lang w:val="ru-RU"/>
        </w:rPr>
        <w:t xml:space="preserve"> в этом </w:t>
      </w:r>
      <w:r w:rsidR="00B0543B" w:rsidRPr="00EC532E">
        <w:rPr>
          <w:color w:val="000000" w:themeColor="text1"/>
          <w:sz w:val="24"/>
          <w:szCs w:val="24"/>
          <w:lang w:val="ru-RU"/>
        </w:rPr>
        <w:t>отношении</w:t>
      </w:r>
      <w:r w:rsidRPr="00EC532E">
        <w:rPr>
          <w:color w:val="000000" w:themeColor="text1"/>
          <w:sz w:val="24"/>
          <w:szCs w:val="24"/>
          <w:lang w:val="ru-RU"/>
        </w:rPr>
        <w:t xml:space="preserve"> Министерством иностранных дел и европейской интеграции</w:t>
      </w:r>
      <w:r w:rsidR="00483CF6" w:rsidRPr="00EC532E">
        <w:rPr>
          <w:color w:val="000000" w:themeColor="text1"/>
          <w:sz w:val="24"/>
          <w:szCs w:val="24"/>
          <w:lang w:val="ru-RU"/>
        </w:rPr>
        <w:t>.</w:t>
      </w:r>
    </w:p>
    <w:p w14:paraId="18A46D24" w14:textId="77777777" w:rsidR="00833FCA" w:rsidRPr="00EC532E" w:rsidRDefault="00833FCA" w:rsidP="005C5EE0">
      <w:pPr>
        <w:rPr>
          <w:color w:val="000000" w:themeColor="text1"/>
          <w:sz w:val="24"/>
          <w:szCs w:val="24"/>
          <w:lang w:val="ru-RU"/>
        </w:rPr>
      </w:pPr>
    </w:p>
    <w:p w14:paraId="76FBB6A5" w14:textId="0E0A8D30" w:rsidR="00833FCA" w:rsidRPr="00EC532E" w:rsidRDefault="0065084D" w:rsidP="005C5EE0">
      <w:pPr>
        <w:jc w:val="center"/>
        <w:rPr>
          <w:color w:val="000000" w:themeColor="text1"/>
          <w:sz w:val="24"/>
          <w:szCs w:val="24"/>
          <w:lang w:val="ru-RU"/>
        </w:rPr>
      </w:pPr>
      <w:r w:rsidRPr="00EC532E">
        <w:rPr>
          <w:b/>
          <w:color w:val="000000" w:themeColor="text1"/>
          <w:sz w:val="24"/>
          <w:szCs w:val="24"/>
          <w:lang w:val="ru-RU"/>
        </w:rPr>
        <w:t>Глава</w:t>
      </w:r>
      <w:r w:rsidR="00483CF6" w:rsidRPr="00EC532E">
        <w:rPr>
          <w:b/>
          <w:color w:val="000000" w:themeColor="text1"/>
          <w:sz w:val="24"/>
          <w:szCs w:val="24"/>
          <w:lang w:val="ru-RU"/>
        </w:rPr>
        <w:t xml:space="preserve"> VI</w:t>
      </w:r>
      <w:r w:rsidRPr="00EC532E">
        <w:rPr>
          <w:b/>
          <w:color w:val="000000" w:themeColor="text1"/>
          <w:sz w:val="24"/>
          <w:szCs w:val="24"/>
          <w:lang w:val="ru-RU"/>
        </w:rPr>
        <w:t>.</w:t>
      </w:r>
    </w:p>
    <w:p w14:paraId="3C46DB52" w14:textId="3106FE81" w:rsidR="000C6717" w:rsidRPr="00EC532E" w:rsidRDefault="000C6717" w:rsidP="005C5EE0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EC532E">
        <w:rPr>
          <w:b/>
          <w:color w:val="000000" w:themeColor="text1"/>
          <w:sz w:val="24"/>
          <w:szCs w:val="24"/>
          <w:lang w:val="ru-RU"/>
        </w:rPr>
        <w:t>Подведение результатов голосования окружным избирательным советом</w:t>
      </w:r>
    </w:p>
    <w:p w14:paraId="2C1DF12A" w14:textId="77777777" w:rsidR="00833FCA" w:rsidRPr="00EC532E" w:rsidRDefault="00833FCA" w:rsidP="00C52D92">
      <w:pPr>
        <w:spacing w:line="276" w:lineRule="auto"/>
        <w:rPr>
          <w:color w:val="000000" w:themeColor="text1"/>
          <w:sz w:val="24"/>
          <w:szCs w:val="24"/>
          <w:lang w:val="ru-RU"/>
        </w:rPr>
      </w:pPr>
    </w:p>
    <w:p w14:paraId="13B99AB9" w14:textId="56529519" w:rsidR="00833FCA" w:rsidRPr="00EC532E" w:rsidRDefault="00483CF6" w:rsidP="00C52D9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457236" w:rsidRPr="00EC532E">
        <w:rPr>
          <w:color w:val="000000" w:themeColor="text1"/>
          <w:sz w:val="24"/>
          <w:szCs w:val="24"/>
          <w:lang w:val="ru-RU"/>
        </w:rPr>
        <w:t>На основании протоколов участковых избирательных бюро о результатах подсчета голосов окружной избирательный совет устанавливает по всему округу</w:t>
      </w:r>
      <w:r w:rsidRPr="00EC532E">
        <w:rPr>
          <w:color w:val="000000" w:themeColor="text1"/>
          <w:sz w:val="24"/>
          <w:szCs w:val="24"/>
          <w:lang w:val="ru-RU"/>
        </w:rPr>
        <w:t>:</w:t>
      </w:r>
    </w:p>
    <w:p w14:paraId="5271631A" w14:textId="31DBF926" w:rsidR="00833FCA" w:rsidRPr="00EC532E" w:rsidRDefault="005C5EE0" w:rsidP="00C52D92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lastRenderedPageBreak/>
        <w:t xml:space="preserve"> </w:t>
      </w:r>
      <w:r w:rsidR="00B0543B" w:rsidRPr="00EC532E">
        <w:rPr>
          <w:color w:val="000000" w:themeColor="text1"/>
          <w:sz w:val="24"/>
          <w:szCs w:val="24"/>
          <w:lang w:val="ru-RU"/>
        </w:rPr>
        <w:t>число избирателей, внесенных в основные списки избирателей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62F3C99D" w14:textId="4B4617C4" w:rsidR="00833FCA" w:rsidRPr="00EC532E" w:rsidRDefault="005C5EE0" w:rsidP="00C52D92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B0543B" w:rsidRPr="00EC532E">
        <w:rPr>
          <w:color w:val="000000" w:themeColor="text1"/>
          <w:sz w:val="24"/>
          <w:szCs w:val="24"/>
          <w:lang w:val="ru-RU"/>
        </w:rPr>
        <w:t>число избирателей, внесенных в дополнительные списки избирателей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3D8A7ED3" w14:textId="7CFA5C67" w:rsidR="00833FCA" w:rsidRPr="00EC532E" w:rsidRDefault="005C5EE0" w:rsidP="00C52D92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B0543B" w:rsidRPr="00EC532E">
        <w:rPr>
          <w:color w:val="000000" w:themeColor="text1"/>
          <w:sz w:val="24"/>
          <w:szCs w:val="24"/>
          <w:lang w:val="ru-RU"/>
        </w:rPr>
        <w:t>число избирателей, получивших бюллетени для голосования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053048FC" w14:textId="2B8F73EF" w:rsidR="00833FCA" w:rsidRPr="00EC532E" w:rsidRDefault="005C5EE0" w:rsidP="00C52D92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B0543B" w:rsidRPr="00EC532E">
        <w:rPr>
          <w:color w:val="000000" w:themeColor="text1"/>
          <w:sz w:val="24"/>
          <w:szCs w:val="24"/>
          <w:lang w:val="ru-RU"/>
        </w:rPr>
        <w:t>число избирателей, принявших участие в голосовании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286CA757" w14:textId="2BFA7954" w:rsidR="00833FCA" w:rsidRPr="00EC532E" w:rsidRDefault="005C5EE0" w:rsidP="00C52D92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B0543B" w:rsidRPr="00EC532E">
        <w:rPr>
          <w:color w:val="000000" w:themeColor="text1"/>
          <w:sz w:val="24"/>
          <w:szCs w:val="24"/>
          <w:lang w:val="ru-RU"/>
        </w:rPr>
        <w:t>разницу между количеством бюллетеней для голосования, полученных избирателями, и числом избирателей, принявших участие в голосовании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6B5C8C7E" w14:textId="75B879F3" w:rsidR="00833FCA" w:rsidRPr="00EC532E" w:rsidRDefault="005C5EE0" w:rsidP="00C52D92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B0543B" w:rsidRPr="00EC532E">
        <w:rPr>
          <w:color w:val="000000" w:themeColor="text1"/>
          <w:sz w:val="24"/>
          <w:szCs w:val="24"/>
          <w:lang w:val="ru-RU"/>
        </w:rPr>
        <w:t>количество бюллетеней для голосования, признанных недействительными</w:t>
      </w:r>
      <w:r w:rsidR="00483CF6" w:rsidRPr="00EC532E">
        <w:rPr>
          <w:color w:val="000000" w:themeColor="text1"/>
          <w:sz w:val="24"/>
          <w:szCs w:val="24"/>
          <w:lang w:val="ru-RU"/>
        </w:rPr>
        <w:t xml:space="preserve"> (</w:t>
      </w:r>
      <w:r w:rsidR="00B0543B" w:rsidRPr="00EC532E">
        <w:rPr>
          <w:color w:val="000000" w:themeColor="text1"/>
          <w:sz w:val="24"/>
          <w:szCs w:val="24"/>
          <w:lang w:val="ru-RU"/>
        </w:rPr>
        <w:t>бюллетеней, изъятых из урн для голосования и признанных недействительными</w:t>
      </w:r>
      <w:r w:rsidR="00483CF6" w:rsidRPr="00EC532E">
        <w:rPr>
          <w:color w:val="000000" w:themeColor="text1"/>
          <w:sz w:val="24"/>
          <w:szCs w:val="24"/>
          <w:lang w:val="ru-RU"/>
        </w:rPr>
        <w:t>);</w:t>
      </w:r>
    </w:p>
    <w:p w14:paraId="5886C072" w14:textId="683A4402" w:rsidR="00833FCA" w:rsidRPr="00EC532E" w:rsidRDefault="005C5EE0" w:rsidP="00C52D92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B0543B" w:rsidRPr="00EC532E">
        <w:rPr>
          <w:color w:val="000000" w:themeColor="text1"/>
          <w:sz w:val="24"/>
          <w:szCs w:val="24"/>
          <w:lang w:val="ru-RU"/>
        </w:rPr>
        <w:t xml:space="preserve">количество действительных голосов, поданных за каждого конкурента на выборах </w:t>
      </w:r>
      <w:r w:rsidR="00483CF6" w:rsidRPr="00EC532E">
        <w:rPr>
          <w:color w:val="000000" w:themeColor="text1"/>
          <w:sz w:val="24"/>
          <w:szCs w:val="24"/>
          <w:lang w:val="ru-RU"/>
        </w:rPr>
        <w:t>(</w:t>
      </w:r>
      <w:r w:rsidR="008318DA" w:rsidRPr="00EC532E">
        <w:rPr>
          <w:color w:val="000000" w:themeColor="text1"/>
          <w:sz w:val="24"/>
          <w:szCs w:val="24"/>
          <w:lang w:val="ru-RU"/>
        </w:rPr>
        <w:t>за каждый вариант волеизъявления по вопросам, вынесенным на референдум</w:t>
      </w:r>
      <w:r w:rsidR="00483CF6" w:rsidRPr="00EC532E">
        <w:rPr>
          <w:color w:val="000000" w:themeColor="text1"/>
          <w:sz w:val="24"/>
          <w:szCs w:val="24"/>
          <w:lang w:val="ru-RU"/>
        </w:rPr>
        <w:t>);</w:t>
      </w:r>
    </w:p>
    <w:p w14:paraId="4491CD39" w14:textId="262DFC9D" w:rsidR="00833FCA" w:rsidRPr="00EC532E" w:rsidRDefault="005C5EE0" w:rsidP="00C52D92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318DA" w:rsidRPr="00EC532E">
        <w:rPr>
          <w:color w:val="000000" w:themeColor="text1"/>
          <w:sz w:val="24"/>
          <w:szCs w:val="24"/>
          <w:lang w:val="ru-RU"/>
        </w:rPr>
        <w:t>общее количество действительных голосов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287AEE8E" w14:textId="160DEBE5" w:rsidR="00833FCA" w:rsidRPr="00EC532E" w:rsidRDefault="005C5EE0" w:rsidP="00C52D92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318DA" w:rsidRPr="00EC532E">
        <w:rPr>
          <w:color w:val="000000" w:themeColor="text1"/>
          <w:sz w:val="24"/>
          <w:szCs w:val="24"/>
          <w:lang w:val="ru-RU"/>
        </w:rPr>
        <w:t>количество бюллетеней для голосования, полученных окружным избирательным советом</w:t>
      </w:r>
      <w:r w:rsidR="00483CF6" w:rsidRPr="00EC532E">
        <w:rPr>
          <w:color w:val="000000" w:themeColor="text1"/>
          <w:sz w:val="24"/>
          <w:szCs w:val="24"/>
          <w:lang w:val="ru-RU"/>
        </w:rPr>
        <w:t>;</w:t>
      </w:r>
    </w:p>
    <w:p w14:paraId="0F1E982D" w14:textId="275C3F9E" w:rsidR="00833FCA" w:rsidRPr="00EC532E" w:rsidRDefault="005C5EE0" w:rsidP="00C52D92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318DA" w:rsidRPr="00EC532E">
        <w:rPr>
          <w:color w:val="000000" w:themeColor="text1"/>
          <w:sz w:val="24"/>
          <w:szCs w:val="24"/>
          <w:lang w:val="ru-RU"/>
        </w:rPr>
        <w:t xml:space="preserve">количество неиспользованных и погашенных бюллетеней для голосования </w:t>
      </w:r>
      <w:r w:rsidR="00483CF6" w:rsidRPr="00EC532E">
        <w:rPr>
          <w:color w:val="000000" w:themeColor="text1"/>
          <w:sz w:val="24"/>
          <w:szCs w:val="24"/>
          <w:lang w:val="ru-RU"/>
        </w:rPr>
        <w:t>(</w:t>
      </w:r>
      <w:r w:rsidR="008318DA" w:rsidRPr="00EC532E">
        <w:rPr>
          <w:color w:val="000000" w:themeColor="text1"/>
          <w:sz w:val="24"/>
          <w:szCs w:val="24"/>
          <w:lang w:val="ru-RU"/>
        </w:rPr>
        <w:t>в том числе ошибочно заполненных и погашенных</w:t>
      </w:r>
      <w:r w:rsidR="00483CF6" w:rsidRPr="00EC532E">
        <w:rPr>
          <w:color w:val="000000" w:themeColor="text1"/>
          <w:sz w:val="24"/>
          <w:szCs w:val="24"/>
          <w:lang w:val="ru-RU"/>
        </w:rPr>
        <w:t>).</w:t>
      </w:r>
    </w:p>
    <w:p w14:paraId="23C0C0FA" w14:textId="37664C73" w:rsidR="00833FCA" w:rsidRPr="00EC532E" w:rsidRDefault="008318DA" w:rsidP="00C52D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/>
          <w:lang w:val="ru-RU"/>
        </w:rPr>
        <w:t>Правильность составления протокола проверяется по следующим формулам</w:t>
      </w:r>
      <w:r w:rsidR="00483CF6" w:rsidRPr="00EC532E">
        <w:rPr>
          <w:color w:val="000000" w:themeColor="text1"/>
          <w:sz w:val="24"/>
          <w:szCs w:val="24"/>
          <w:lang w:val="ru-RU"/>
        </w:rPr>
        <w:t>:</w:t>
      </w:r>
    </w:p>
    <w:p w14:paraId="34B80D5D" w14:textId="77777777" w:rsidR="00833FCA" w:rsidRPr="00EC532E" w:rsidRDefault="00483CF6" w:rsidP="008318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 w:themeColor="text1"/>
          <w:sz w:val="24"/>
          <w:szCs w:val="24"/>
          <w:lang w:val="ru-RU"/>
        </w:rPr>
      </w:pPr>
      <w:r w:rsidRPr="009E7ABC">
        <w:rPr>
          <w:rFonts w:eastAsia="Gungsuh"/>
          <w:color w:val="000000" w:themeColor="text1"/>
          <w:sz w:val="24"/>
          <w:szCs w:val="24"/>
          <w:lang w:val="en-US"/>
        </w:rPr>
        <w:t xml:space="preserve">c ≤ a + b; c ≥ d; d = f + h; e = c - d; f = d - h; h = g1 + g2 + g3 + ... </w:t>
      </w:r>
      <w:r w:rsidRPr="00EC532E">
        <w:rPr>
          <w:rFonts w:eastAsia="Gungsuh"/>
          <w:color w:val="000000" w:themeColor="text1"/>
          <w:sz w:val="24"/>
          <w:szCs w:val="24"/>
          <w:lang w:val="ru-RU"/>
        </w:rPr>
        <w:t>+ gn; i = c + j; j = i – c.</w:t>
      </w:r>
    </w:p>
    <w:p w14:paraId="13E57AC2" w14:textId="77777777" w:rsidR="00833FCA" w:rsidRPr="00EC532E" w:rsidRDefault="00833FCA" w:rsidP="00C52D92">
      <w:pPr>
        <w:spacing w:line="276" w:lineRule="auto"/>
        <w:ind w:firstLine="709"/>
        <w:jc w:val="center"/>
        <w:rPr>
          <w:i/>
          <w:color w:val="000000" w:themeColor="text1"/>
          <w:sz w:val="24"/>
          <w:szCs w:val="24"/>
          <w:lang w:val="ru-RU"/>
        </w:rPr>
      </w:pPr>
    </w:p>
    <w:p w14:paraId="65A33360" w14:textId="511642F2" w:rsidR="00833FCA" w:rsidRPr="00EC532E" w:rsidRDefault="00483CF6" w:rsidP="00C52D9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Окружной избирательный совет </w:t>
      </w:r>
      <w:r w:rsidR="008318DA" w:rsidRPr="00EC532E">
        <w:rPr>
          <w:color w:val="000000" w:themeColor="text1"/>
          <w:sz w:val="24"/>
          <w:szCs w:val="24"/>
          <w:lang w:val="ru-RU"/>
        </w:rPr>
        <w:t>вносит итоги голосования по всему округу в протокол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, </w:t>
      </w:r>
      <w:r w:rsidR="008318DA" w:rsidRPr="00EC532E">
        <w:rPr>
          <w:color w:val="000000" w:themeColor="text1"/>
          <w:sz w:val="24"/>
          <w:szCs w:val="24"/>
          <w:lang w:val="ru-RU"/>
        </w:rPr>
        <w:t xml:space="preserve">который </w:t>
      </w:r>
      <w:r w:rsidR="00F63FAE" w:rsidRPr="00EC532E">
        <w:rPr>
          <w:color w:val="000000" w:themeColor="text1"/>
          <w:sz w:val="24"/>
          <w:szCs w:val="24"/>
          <w:lang w:val="ru-RU"/>
        </w:rPr>
        <w:t>утвержд</w:t>
      </w:r>
      <w:r w:rsidR="008318DA" w:rsidRPr="00EC532E">
        <w:rPr>
          <w:color w:val="000000" w:themeColor="text1"/>
          <w:sz w:val="24"/>
          <w:szCs w:val="24"/>
          <w:lang w:val="ru-RU"/>
        </w:rPr>
        <w:t>а</w:t>
      </w:r>
      <w:r w:rsidR="00F63FAE" w:rsidRPr="00EC532E">
        <w:rPr>
          <w:color w:val="000000" w:themeColor="text1"/>
          <w:sz w:val="24"/>
          <w:szCs w:val="24"/>
          <w:lang w:val="ru-RU"/>
        </w:rPr>
        <w:t>е</w:t>
      </w:r>
      <w:r w:rsidR="008318DA" w:rsidRPr="00EC532E">
        <w:rPr>
          <w:color w:val="000000" w:themeColor="text1"/>
          <w:sz w:val="24"/>
          <w:szCs w:val="24"/>
          <w:lang w:val="ru-RU"/>
        </w:rPr>
        <w:t>тся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318DA" w:rsidRPr="00EC532E">
        <w:rPr>
          <w:color w:val="000000" w:themeColor="text1"/>
          <w:sz w:val="24"/>
          <w:szCs w:val="24"/>
          <w:lang w:val="ru-RU"/>
        </w:rPr>
        <w:t>постановлен</w:t>
      </w:r>
      <w:r w:rsidR="00F63FAE" w:rsidRPr="00EC532E">
        <w:rPr>
          <w:color w:val="000000" w:themeColor="text1"/>
          <w:sz w:val="24"/>
          <w:szCs w:val="24"/>
          <w:lang w:val="ru-RU"/>
        </w:rPr>
        <w:t>ием окружного избирательного совета, подписанном всеми членами совета,</w:t>
      </w:r>
      <w:r w:rsidR="008318DA" w:rsidRPr="00EC532E">
        <w:rPr>
          <w:color w:val="000000" w:themeColor="text1"/>
          <w:sz w:val="24"/>
          <w:szCs w:val="24"/>
          <w:lang w:val="ru-RU"/>
        </w:rPr>
        <w:t xml:space="preserve"> и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318DA" w:rsidRPr="00EC532E">
        <w:rPr>
          <w:color w:val="000000" w:themeColor="text1"/>
          <w:sz w:val="24"/>
          <w:szCs w:val="24"/>
          <w:lang w:val="ru-RU"/>
        </w:rPr>
        <w:t>который оформляется согласно Приложению 20 при проведении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 президентских и парламентских выборов, </w:t>
      </w:r>
      <w:r w:rsidR="008318DA" w:rsidRPr="00EC532E">
        <w:rPr>
          <w:color w:val="000000" w:themeColor="text1"/>
          <w:sz w:val="24"/>
          <w:szCs w:val="24"/>
          <w:lang w:val="ru-RU"/>
        </w:rPr>
        <w:t>в соответствии с Приложениями 21-22 – в случае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318DA" w:rsidRPr="00EC532E">
        <w:rPr>
          <w:color w:val="000000" w:themeColor="text1"/>
          <w:sz w:val="24"/>
          <w:szCs w:val="24"/>
          <w:lang w:val="ru-RU"/>
        </w:rPr>
        <w:t xml:space="preserve">местных </w:t>
      </w:r>
      <w:r w:rsidR="00F63FAE" w:rsidRPr="00EC532E">
        <w:rPr>
          <w:color w:val="000000" w:themeColor="text1"/>
          <w:sz w:val="24"/>
          <w:szCs w:val="24"/>
          <w:lang w:val="ru-RU"/>
        </w:rPr>
        <w:t>выбор</w:t>
      </w:r>
      <w:r w:rsidR="008318DA" w:rsidRPr="00EC532E">
        <w:rPr>
          <w:color w:val="000000" w:themeColor="text1"/>
          <w:sz w:val="24"/>
          <w:szCs w:val="24"/>
          <w:lang w:val="ru-RU"/>
        </w:rPr>
        <w:t>ов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, а </w:t>
      </w:r>
      <w:r w:rsidR="008318DA" w:rsidRPr="00EC532E">
        <w:rPr>
          <w:color w:val="000000" w:themeColor="text1"/>
          <w:sz w:val="24"/>
          <w:szCs w:val="24"/>
          <w:lang w:val="ru-RU"/>
        </w:rPr>
        <w:t>согласно Приложению 23 – в случае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 референдумов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40F6CDFB" w14:textId="3077AEA3" w:rsidR="00833FCA" w:rsidRPr="00EC532E" w:rsidRDefault="00483CF6" w:rsidP="00C52D9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8318DA" w:rsidRPr="00EC532E">
        <w:rPr>
          <w:color w:val="000000" w:themeColor="text1"/>
          <w:sz w:val="24"/>
          <w:szCs w:val="24"/>
          <w:lang w:val="ru-RU"/>
        </w:rPr>
        <w:t>Член окружного избирательного совета не вправе отказаться от подписания протокола, а в случае несогласия с содержанием протокола может изложить в письменной форме свое особое мнение, которое прилагается к протоколу. Отказ члена избирательного совета подписать протокол о подведении итогов голосования не влияет на действительность протокола. Отказ члена избирательного совета и другие причины отсутствия подписи указываются в отчете окружного избирательного совета</w:t>
      </w:r>
      <w:r w:rsidR="00F63FAE" w:rsidRPr="00EC532E">
        <w:rPr>
          <w:color w:val="000000" w:themeColor="text1"/>
          <w:sz w:val="24"/>
          <w:szCs w:val="24"/>
          <w:lang w:val="ru-RU"/>
        </w:rPr>
        <w:t>.</w:t>
      </w:r>
    </w:p>
    <w:p w14:paraId="5748E36F" w14:textId="40E7CC49" w:rsidR="00833FCA" w:rsidRPr="00EC532E" w:rsidRDefault="008318DA" w:rsidP="008318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>Копии протокола о подведении итогов голосования по округу, заверенные подписью председателя окружного избирательного совета и печатью совета, в обязательном порядке вручаются лицам, уполномоченным присутствовать при проведении избирательных процедур</w:t>
      </w:r>
      <w:r w:rsidR="00F63FAE" w:rsidRPr="00EC532E">
        <w:rPr>
          <w:color w:val="000000" w:themeColor="text1"/>
          <w:sz w:val="24"/>
          <w:szCs w:val="24"/>
          <w:lang w:val="ru-RU"/>
        </w:rPr>
        <w:t>, по их просьбе.</w:t>
      </w:r>
    </w:p>
    <w:p w14:paraId="2249FD95" w14:textId="0E9450BC" w:rsidR="00833FCA" w:rsidRPr="00EC532E" w:rsidRDefault="00483CF6" w:rsidP="00C52D9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Председатель окружного избирательного совета составляет отчет совета на основании письменного </w:t>
      </w:r>
      <w:r w:rsidR="00127CF2" w:rsidRPr="00EC532E">
        <w:rPr>
          <w:color w:val="000000" w:themeColor="text1"/>
          <w:sz w:val="24"/>
          <w:szCs w:val="24"/>
          <w:lang w:val="ru-RU"/>
        </w:rPr>
        <w:t>у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чета деятельности совета в избирательный период, </w:t>
      </w:r>
      <w:r w:rsidR="00127CF2" w:rsidRPr="00EC532E">
        <w:rPr>
          <w:color w:val="000000" w:themeColor="text1"/>
          <w:sz w:val="24"/>
          <w:szCs w:val="24"/>
          <w:lang w:val="ru-RU"/>
        </w:rPr>
        <w:t xml:space="preserve">который </w:t>
      </w:r>
      <w:r w:rsidR="00F63FAE" w:rsidRPr="00EC532E">
        <w:rPr>
          <w:color w:val="000000" w:themeColor="text1"/>
          <w:sz w:val="24"/>
          <w:szCs w:val="24"/>
          <w:lang w:val="ru-RU"/>
        </w:rPr>
        <w:t>утвержд</w:t>
      </w:r>
      <w:r w:rsidR="00127CF2" w:rsidRPr="00EC532E">
        <w:rPr>
          <w:color w:val="000000" w:themeColor="text1"/>
          <w:sz w:val="24"/>
          <w:szCs w:val="24"/>
          <w:lang w:val="ru-RU"/>
        </w:rPr>
        <w:t>а</w:t>
      </w:r>
      <w:r w:rsidR="00F63FAE" w:rsidRPr="00EC532E">
        <w:rPr>
          <w:color w:val="000000" w:themeColor="text1"/>
          <w:sz w:val="24"/>
          <w:szCs w:val="24"/>
          <w:lang w:val="ru-RU"/>
        </w:rPr>
        <w:t>е</w:t>
      </w:r>
      <w:r w:rsidR="00127CF2" w:rsidRPr="00EC532E">
        <w:rPr>
          <w:color w:val="000000" w:themeColor="text1"/>
          <w:sz w:val="24"/>
          <w:szCs w:val="24"/>
          <w:lang w:val="ru-RU"/>
        </w:rPr>
        <w:t>тся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127CF2" w:rsidRPr="00EC532E">
        <w:rPr>
          <w:color w:val="000000" w:themeColor="text1"/>
          <w:sz w:val="24"/>
          <w:szCs w:val="24"/>
          <w:lang w:val="ru-RU"/>
        </w:rPr>
        <w:t>постановл</w:t>
      </w:r>
      <w:r w:rsidR="00F63FAE" w:rsidRPr="00EC532E">
        <w:rPr>
          <w:color w:val="000000" w:themeColor="text1"/>
          <w:sz w:val="24"/>
          <w:szCs w:val="24"/>
          <w:lang w:val="ru-RU"/>
        </w:rPr>
        <w:t>ением окружного избирательного совета</w:t>
      </w:r>
      <w:r w:rsidR="00127CF2" w:rsidRPr="00EC532E">
        <w:rPr>
          <w:color w:val="000000" w:themeColor="text1"/>
          <w:sz w:val="24"/>
          <w:szCs w:val="24"/>
          <w:lang w:val="ru-RU"/>
        </w:rPr>
        <w:t>, согласно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 Приложени</w:t>
      </w:r>
      <w:r w:rsidR="00127CF2" w:rsidRPr="00EC532E">
        <w:rPr>
          <w:color w:val="000000" w:themeColor="text1"/>
          <w:sz w:val="24"/>
          <w:szCs w:val="24"/>
          <w:lang w:val="ru-RU"/>
        </w:rPr>
        <w:t>ю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 24. Отчет </w:t>
      </w:r>
      <w:r w:rsidR="00127CF2" w:rsidRPr="00EC532E">
        <w:rPr>
          <w:color w:val="000000" w:themeColor="text1"/>
          <w:sz w:val="24"/>
          <w:szCs w:val="24"/>
          <w:lang w:val="ru-RU"/>
        </w:rPr>
        <w:t>должен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 содержать краткое изложение </w:t>
      </w:r>
      <w:r w:rsidR="00127CF2" w:rsidRPr="00EC532E">
        <w:rPr>
          <w:color w:val="000000" w:themeColor="text1"/>
          <w:sz w:val="24"/>
          <w:szCs w:val="24"/>
          <w:lang w:val="ru-RU"/>
        </w:rPr>
        <w:t>заявлений и жалоб относительно действий/бездействий совета и участковых избирательных бюро и принятых постановлений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. Председатель подписывает отчет и предоставляет </w:t>
      </w:r>
      <w:r w:rsidR="00127CF2" w:rsidRPr="00EC532E">
        <w:rPr>
          <w:color w:val="000000" w:themeColor="text1"/>
          <w:sz w:val="24"/>
          <w:szCs w:val="24"/>
          <w:lang w:val="ru-RU"/>
        </w:rPr>
        <w:t>возможность остальным членам совета письменно изложить свои комментарии и дополнения к отчету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. </w:t>
      </w:r>
      <w:r w:rsidR="00127CF2" w:rsidRPr="00EC532E">
        <w:rPr>
          <w:color w:val="000000" w:themeColor="text1"/>
          <w:sz w:val="24"/>
          <w:szCs w:val="24"/>
          <w:lang w:val="ru-RU"/>
        </w:rPr>
        <w:t>К отчету прилагаются заявления и жалобы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0B91F1F5" w14:textId="56426146" w:rsidR="00833FCA" w:rsidRPr="00EC532E" w:rsidRDefault="00483CF6" w:rsidP="00C52D9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Окружной избирательный совет второго уровня, а в случае проведения новых местных выборов и местного референдума </w:t>
      </w:r>
      <w:r w:rsidR="00127CF2" w:rsidRPr="00EC532E">
        <w:rPr>
          <w:color w:val="000000" w:themeColor="text1"/>
          <w:sz w:val="24"/>
          <w:szCs w:val="24"/>
          <w:lang w:val="ru-RU"/>
        </w:rPr>
        <w:t>–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 окружной избирательный совет первого уровня представляет </w:t>
      </w:r>
      <w:r w:rsidR="00127CF2" w:rsidRPr="00EC532E">
        <w:rPr>
          <w:color w:val="000000" w:themeColor="text1"/>
          <w:sz w:val="24"/>
          <w:szCs w:val="24"/>
          <w:lang w:val="ru-RU"/>
        </w:rPr>
        <w:t>в Центральную избирательную комиссию протокол о подведении итогов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 голосования по округу в течение 48 часов после закрытия избирательн</w:t>
      </w:r>
      <w:r w:rsidR="00127CF2" w:rsidRPr="00EC532E">
        <w:rPr>
          <w:color w:val="000000" w:themeColor="text1"/>
          <w:sz w:val="24"/>
          <w:szCs w:val="24"/>
          <w:lang w:val="ru-RU"/>
        </w:rPr>
        <w:t>ых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F63FAE" w:rsidRPr="00EC532E">
        <w:rPr>
          <w:color w:val="000000" w:themeColor="text1"/>
          <w:sz w:val="24"/>
          <w:szCs w:val="24"/>
          <w:lang w:val="ru-RU"/>
        </w:rPr>
        <w:lastRenderedPageBreak/>
        <w:t>участк</w:t>
      </w:r>
      <w:r w:rsidR="00127CF2" w:rsidRPr="00EC532E">
        <w:rPr>
          <w:color w:val="000000" w:themeColor="text1"/>
          <w:sz w:val="24"/>
          <w:szCs w:val="24"/>
          <w:lang w:val="ru-RU"/>
        </w:rPr>
        <w:t>ов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. </w:t>
      </w:r>
      <w:r w:rsidR="00127CF2" w:rsidRPr="00EC532E">
        <w:rPr>
          <w:color w:val="000000" w:themeColor="text1"/>
          <w:sz w:val="24"/>
          <w:szCs w:val="24"/>
          <w:lang w:val="ru-RU"/>
        </w:rPr>
        <w:t>Одновременно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 с представлением </w:t>
      </w:r>
      <w:r w:rsidR="00127CF2" w:rsidRPr="00EC532E">
        <w:rPr>
          <w:color w:val="000000" w:themeColor="text1"/>
          <w:sz w:val="24"/>
          <w:szCs w:val="24"/>
          <w:lang w:val="ru-RU"/>
        </w:rPr>
        <w:t>Центральной избирательной комиссии протокола окружной избирательный совет вывешивает у входа в свое помещение подробную информацию о результатах выборов по округу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78FBF9A6" w14:textId="33A9BC03" w:rsidR="00833FCA" w:rsidRPr="00EC532E" w:rsidRDefault="00483CF6" w:rsidP="005B3556">
      <w:pPr>
        <w:numPr>
          <w:ilvl w:val="0"/>
          <w:numId w:val="3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127CF2" w:rsidRPr="00EC532E">
        <w:rPr>
          <w:color w:val="000000" w:themeColor="text1"/>
          <w:sz w:val="24"/>
          <w:szCs w:val="24"/>
          <w:lang w:val="ru-RU"/>
        </w:rPr>
        <w:t>В случае местных выборов и местного референдума окружной избирательный совет своим постановлением утверждает протокол о результатах местных выборов в соответствующем избирательном округе, признает или опровергает их законность. В случае признания выборов законными объявляет кандидатов избранными, распределяет и признает действительными мандаты избранных примаров и местных советников, подтверждает список резервных кандидатов, приняв соответствующие постановления</w:t>
      </w:r>
      <w:r w:rsidR="00F552C0" w:rsidRPr="00EC532E">
        <w:rPr>
          <w:color w:val="000000" w:themeColor="text1"/>
          <w:sz w:val="24"/>
          <w:szCs w:val="24"/>
          <w:lang w:val="ru-RU"/>
        </w:rPr>
        <w:t xml:space="preserve">, согласно нормам, закрепленным в </w:t>
      </w:r>
      <w:r w:rsidR="00F63FAE" w:rsidRPr="00EC532E">
        <w:rPr>
          <w:color w:val="000000" w:themeColor="text1"/>
          <w:sz w:val="24"/>
          <w:szCs w:val="24"/>
          <w:lang w:val="ru-RU"/>
        </w:rPr>
        <w:t>Положени</w:t>
      </w:r>
      <w:r w:rsidR="00F552C0" w:rsidRPr="00EC532E">
        <w:rPr>
          <w:color w:val="000000" w:themeColor="text1"/>
          <w:sz w:val="24"/>
          <w:szCs w:val="24"/>
          <w:lang w:val="ru-RU"/>
        </w:rPr>
        <w:t>и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 о порядке подтверждения или опровержения законности выборов, признания </w:t>
      </w:r>
      <w:r w:rsidR="00F552C0" w:rsidRPr="00EC532E">
        <w:rPr>
          <w:color w:val="000000" w:themeColor="text1"/>
          <w:sz w:val="24"/>
          <w:szCs w:val="24"/>
          <w:lang w:val="ru-RU"/>
        </w:rPr>
        <w:t xml:space="preserve">действительными мандатов примара и советника 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и </w:t>
      </w:r>
      <w:r w:rsidR="00F552C0" w:rsidRPr="00EC532E">
        <w:rPr>
          <w:color w:val="000000" w:themeColor="text1"/>
          <w:sz w:val="24"/>
          <w:szCs w:val="24"/>
          <w:lang w:val="ru-RU"/>
        </w:rPr>
        <w:t>их распределении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p w14:paraId="631EAA5A" w14:textId="2F609E78" w:rsidR="00833FCA" w:rsidRPr="00EC532E" w:rsidRDefault="00483CF6" w:rsidP="00C52D9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 w:rsidRPr="00EC532E">
        <w:rPr>
          <w:color w:val="000000" w:themeColor="text1"/>
          <w:sz w:val="24"/>
          <w:szCs w:val="24"/>
          <w:lang w:val="ru-RU"/>
        </w:rPr>
        <w:t xml:space="preserve"> 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Документы, указанные в пункте 83, а также </w:t>
      </w:r>
      <w:r w:rsidR="00127CF2" w:rsidRPr="00EC532E">
        <w:rPr>
          <w:color w:val="000000" w:themeColor="text1"/>
          <w:sz w:val="24"/>
          <w:szCs w:val="24"/>
          <w:lang w:val="ru-RU"/>
        </w:rPr>
        <w:t xml:space="preserve">избирательная документация, относящаяся к подведению итогов голосования, представляются в Центральную избирательную комиссию </w:t>
      </w:r>
      <w:r w:rsidR="00F63FAE" w:rsidRPr="00EC532E">
        <w:rPr>
          <w:color w:val="000000" w:themeColor="text1"/>
          <w:sz w:val="24"/>
          <w:szCs w:val="24"/>
          <w:lang w:val="ru-RU"/>
        </w:rPr>
        <w:t xml:space="preserve">в соответствии с положениями инструкции о порядке </w:t>
      </w:r>
      <w:r w:rsidR="00127CF2" w:rsidRPr="00EC532E">
        <w:rPr>
          <w:color w:val="000000" w:themeColor="text1"/>
          <w:sz w:val="24"/>
          <w:szCs w:val="24"/>
          <w:lang w:val="ru-RU"/>
        </w:rPr>
        <w:t>упаковывания, опечатывания и передачи избирательных документов</w:t>
      </w:r>
      <w:r w:rsidRPr="00EC532E">
        <w:rPr>
          <w:color w:val="000000" w:themeColor="text1"/>
          <w:sz w:val="24"/>
          <w:szCs w:val="24"/>
          <w:lang w:val="ru-RU"/>
        </w:rPr>
        <w:t>.</w:t>
      </w:r>
    </w:p>
    <w:sectPr w:rsidR="00833FCA" w:rsidRPr="00EC532E" w:rsidSect="004C1121">
      <w:pgSz w:w="11906" w:h="16838"/>
      <w:pgMar w:top="1134" w:right="851" w:bottom="1134" w:left="1985" w:header="0" w:footer="34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udex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4B9"/>
    <w:multiLevelType w:val="multilevel"/>
    <w:tmpl w:val="D662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505E"/>
    <w:multiLevelType w:val="multilevel"/>
    <w:tmpl w:val="E758CA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B697E02"/>
    <w:multiLevelType w:val="multilevel"/>
    <w:tmpl w:val="C602ADDE"/>
    <w:lvl w:ilvl="0">
      <w:start w:val="1"/>
      <w:numFmt w:val="decimal"/>
      <w:lvlText w:val="%1)"/>
      <w:lvlJc w:val="left"/>
      <w:pPr>
        <w:ind w:left="254" w:hanging="286"/>
      </w:pPr>
      <w:rPr>
        <w:color w:val="000000" w:themeColor="text1"/>
        <w:sz w:val="24"/>
        <w:szCs w:val="24"/>
      </w:rPr>
    </w:lvl>
    <w:lvl w:ilvl="1">
      <w:numFmt w:val="bullet"/>
      <w:lvlText w:val="•"/>
      <w:lvlJc w:val="left"/>
      <w:pPr>
        <w:ind w:left="1206" w:hanging="286"/>
      </w:pPr>
    </w:lvl>
    <w:lvl w:ilvl="2">
      <w:numFmt w:val="bullet"/>
      <w:lvlText w:val="•"/>
      <w:lvlJc w:val="left"/>
      <w:pPr>
        <w:ind w:left="2153" w:hanging="285"/>
      </w:pPr>
    </w:lvl>
    <w:lvl w:ilvl="3">
      <w:numFmt w:val="bullet"/>
      <w:lvlText w:val="•"/>
      <w:lvlJc w:val="left"/>
      <w:pPr>
        <w:ind w:left="3099" w:hanging="286"/>
      </w:pPr>
    </w:lvl>
    <w:lvl w:ilvl="4">
      <w:numFmt w:val="bullet"/>
      <w:lvlText w:val="•"/>
      <w:lvlJc w:val="left"/>
      <w:pPr>
        <w:ind w:left="4046" w:hanging="286"/>
      </w:pPr>
    </w:lvl>
    <w:lvl w:ilvl="5">
      <w:numFmt w:val="bullet"/>
      <w:lvlText w:val="•"/>
      <w:lvlJc w:val="left"/>
      <w:pPr>
        <w:ind w:left="4993" w:hanging="286"/>
      </w:pPr>
    </w:lvl>
    <w:lvl w:ilvl="6">
      <w:numFmt w:val="bullet"/>
      <w:lvlText w:val="•"/>
      <w:lvlJc w:val="left"/>
      <w:pPr>
        <w:ind w:left="5939" w:hanging="286"/>
      </w:pPr>
    </w:lvl>
    <w:lvl w:ilvl="7">
      <w:numFmt w:val="bullet"/>
      <w:lvlText w:val="•"/>
      <w:lvlJc w:val="left"/>
      <w:pPr>
        <w:ind w:left="6886" w:hanging="286"/>
      </w:pPr>
    </w:lvl>
    <w:lvl w:ilvl="8">
      <w:numFmt w:val="bullet"/>
      <w:lvlText w:val="•"/>
      <w:lvlJc w:val="left"/>
      <w:pPr>
        <w:ind w:left="7833" w:hanging="286"/>
      </w:pPr>
    </w:lvl>
  </w:abstractNum>
  <w:abstractNum w:abstractNumId="3" w15:restartNumberingAfterBreak="0">
    <w:nsid w:val="10A94D44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0B76213"/>
    <w:multiLevelType w:val="multilevel"/>
    <w:tmpl w:val="738EA96A"/>
    <w:lvl w:ilvl="0">
      <w:start w:val="1"/>
      <w:numFmt w:val="lowerLetter"/>
      <w:lvlText w:val="%1)"/>
      <w:lvlJc w:val="left"/>
      <w:pPr>
        <w:ind w:left="149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2375" w:hanging="288"/>
      </w:pPr>
    </w:lvl>
    <w:lvl w:ilvl="2">
      <w:numFmt w:val="bullet"/>
      <w:lvlText w:val="•"/>
      <w:lvlJc w:val="left"/>
      <w:pPr>
        <w:ind w:left="3322" w:hanging="288"/>
      </w:pPr>
    </w:lvl>
    <w:lvl w:ilvl="3">
      <w:numFmt w:val="bullet"/>
      <w:lvlText w:val="•"/>
      <w:lvlJc w:val="left"/>
      <w:pPr>
        <w:ind w:left="4268" w:hanging="288"/>
      </w:pPr>
    </w:lvl>
    <w:lvl w:ilvl="4">
      <w:numFmt w:val="bullet"/>
      <w:lvlText w:val="•"/>
      <w:lvlJc w:val="left"/>
      <w:pPr>
        <w:ind w:left="5215" w:hanging="288"/>
      </w:pPr>
    </w:lvl>
    <w:lvl w:ilvl="5">
      <w:numFmt w:val="bullet"/>
      <w:lvlText w:val="•"/>
      <w:lvlJc w:val="left"/>
      <w:pPr>
        <w:ind w:left="6162" w:hanging="288"/>
      </w:pPr>
    </w:lvl>
    <w:lvl w:ilvl="6">
      <w:numFmt w:val="bullet"/>
      <w:lvlText w:val="•"/>
      <w:lvlJc w:val="left"/>
      <w:pPr>
        <w:ind w:left="7108" w:hanging="288"/>
      </w:pPr>
    </w:lvl>
    <w:lvl w:ilvl="7">
      <w:numFmt w:val="bullet"/>
      <w:lvlText w:val="•"/>
      <w:lvlJc w:val="left"/>
      <w:pPr>
        <w:ind w:left="8055" w:hanging="287"/>
      </w:pPr>
    </w:lvl>
    <w:lvl w:ilvl="8">
      <w:numFmt w:val="bullet"/>
      <w:lvlText w:val="•"/>
      <w:lvlJc w:val="left"/>
      <w:pPr>
        <w:ind w:left="9002" w:hanging="288"/>
      </w:pPr>
    </w:lvl>
  </w:abstractNum>
  <w:abstractNum w:abstractNumId="5" w15:restartNumberingAfterBreak="0">
    <w:nsid w:val="18CB5F9C"/>
    <w:multiLevelType w:val="multilevel"/>
    <w:tmpl w:val="DF5095C4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192C58CE"/>
    <w:multiLevelType w:val="hybridMultilevel"/>
    <w:tmpl w:val="493C0630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937028B"/>
    <w:multiLevelType w:val="multilevel"/>
    <w:tmpl w:val="FFE82278"/>
    <w:lvl w:ilvl="0">
      <w:start w:val="1"/>
      <w:numFmt w:val="decimal"/>
      <w:lvlText w:val="%1)"/>
      <w:lvlJc w:val="left"/>
      <w:pPr>
        <w:ind w:left="1440" w:hanging="306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9690E13"/>
    <w:multiLevelType w:val="multilevel"/>
    <w:tmpl w:val="A8FA30BA"/>
    <w:lvl w:ilvl="0">
      <w:start w:val="1"/>
      <w:numFmt w:val="decimal"/>
      <w:lvlText w:val="%1)"/>
      <w:lvlJc w:val="left"/>
      <w:pPr>
        <w:ind w:left="254" w:hanging="221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21"/>
      </w:pPr>
    </w:lvl>
    <w:lvl w:ilvl="2">
      <w:numFmt w:val="bullet"/>
      <w:lvlText w:val="•"/>
      <w:lvlJc w:val="left"/>
      <w:pPr>
        <w:ind w:left="2153" w:hanging="220"/>
      </w:pPr>
    </w:lvl>
    <w:lvl w:ilvl="3">
      <w:numFmt w:val="bullet"/>
      <w:lvlText w:val="•"/>
      <w:lvlJc w:val="left"/>
      <w:pPr>
        <w:ind w:left="3099" w:hanging="221"/>
      </w:pPr>
    </w:lvl>
    <w:lvl w:ilvl="4">
      <w:numFmt w:val="bullet"/>
      <w:lvlText w:val="•"/>
      <w:lvlJc w:val="left"/>
      <w:pPr>
        <w:ind w:left="4046" w:hanging="221"/>
      </w:pPr>
    </w:lvl>
    <w:lvl w:ilvl="5">
      <w:numFmt w:val="bullet"/>
      <w:lvlText w:val="•"/>
      <w:lvlJc w:val="left"/>
      <w:pPr>
        <w:ind w:left="4993" w:hanging="221"/>
      </w:pPr>
    </w:lvl>
    <w:lvl w:ilvl="6">
      <w:numFmt w:val="bullet"/>
      <w:lvlText w:val="•"/>
      <w:lvlJc w:val="left"/>
      <w:pPr>
        <w:ind w:left="5939" w:hanging="221"/>
      </w:pPr>
    </w:lvl>
    <w:lvl w:ilvl="7">
      <w:numFmt w:val="bullet"/>
      <w:lvlText w:val="•"/>
      <w:lvlJc w:val="left"/>
      <w:pPr>
        <w:ind w:left="6886" w:hanging="221"/>
      </w:pPr>
    </w:lvl>
    <w:lvl w:ilvl="8">
      <w:numFmt w:val="bullet"/>
      <w:lvlText w:val="•"/>
      <w:lvlJc w:val="left"/>
      <w:pPr>
        <w:ind w:left="7833" w:hanging="221"/>
      </w:pPr>
    </w:lvl>
  </w:abstractNum>
  <w:abstractNum w:abstractNumId="9" w15:restartNumberingAfterBreak="0">
    <w:nsid w:val="1B4F4DCA"/>
    <w:multiLevelType w:val="hybridMultilevel"/>
    <w:tmpl w:val="14126A4E"/>
    <w:lvl w:ilvl="0" w:tplc="04180011">
      <w:start w:val="1"/>
      <w:numFmt w:val="decimal"/>
      <w:lvlText w:val="%1)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1D1273C7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42BA9"/>
    <w:multiLevelType w:val="multilevel"/>
    <w:tmpl w:val="6DF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F5E6F"/>
    <w:multiLevelType w:val="hybridMultilevel"/>
    <w:tmpl w:val="2BB65E5A"/>
    <w:lvl w:ilvl="0" w:tplc="7BEC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DD5D37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4C75D5"/>
    <w:multiLevelType w:val="multilevel"/>
    <w:tmpl w:val="72301ADE"/>
    <w:lvl w:ilvl="0">
      <w:start w:val="1"/>
      <w:numFmt w:val="decimal"/>
      <w:lvlText w:val="%1)"/>
      <w:lvlJc w:val="left"/>
      <w:pPr>
        <w:ind w:left="1440" w:hanging="58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4C9619B"/>
    <w:multiLevelType w:val="hybridMultilevel"/>
    <w:tmpl w:val="EAA2DF3A"/>
    <w:lvl w:ilvl="0" w:tplc="04090017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 w15:restartNumberingAfterBreak="0">
    <w:nsid w:val="382C30CF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39B51F93"/>
    <w:multiLevelType w:val="multilevel"/>
    <w:tmpl w:val="08866506"/>
    <w:lvl w:ilvl="0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227B76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B14BF1"/>
    <w:multiLevelType w:val="multilevel"/>
    <w:tmpl w:val="46D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3C9C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53A99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88900B6"/>
    <w:multiLevelType w:val="multilevel"/>
    <w:tmpl w:val="F092AF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F2AC7"/>
    <w:multiLevelType w:val="hybridMultilevel"/>
    <w:tmpl w:val="7D54A122"/>
    <w:lvl w:ilvl="0" w:tplc="1A847E60">
      <w:start w:val="23"/>
      <w:numFmt w:val="decimal"/>
      <w:lvlText w:val="%1."/>
      <w:lvlJc w:val="left"/>
      <w:pPr>
        <w:ind w:left="1493" w:hanging="360"/>
      </w:pPr>
      <w:rPr>
        <w:rFonts w:hint="default"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4" w15:restartNumberingAfterBreak="0">
    <w:nsid w:val="492B3BDC"/>
    <w:multiLevelType w:val="multilevel"/>
    <w:tmpl w:val="D1AA01AA"/>
    <w:lvl w:ilvl="0">
      <w:start w:val="1"/>
      <w:numFmt w:val="decimal"/>
      <w:lvlText w:val="%1)"/>
      <w:lvlJc w:val="left"/>
      <w:pPr>
        <w:ind w:left="1106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962" w:hanging="286"/>
      </w:pPr>
    </w:lvl>
    <w:lvl w:ilvl="2">
      <w:numFmt w:val="bullet"/>
      <w:lvlText w:val="•"/>
      <w:lvlJc w:val="left"/>
      <w:pPr>
        <w:ind w:left="2825" w:hanging="286"/>
      </w:pPr>
    </w:lvl>
    <w:lvl w:ilvl="3">
      <w:numFmt w:val="bullet"/>
      <w:lvlText w:val="•"/>
      <w:lvlJc w:val="left"/>
      <w:pPr>
        <w:ind w:left="3687" w:hanging="286"/>
      </w:pPr>
    </w:lvl>
    <w:lvl w:ilvl="4">
      <w:numFmt w:val="bullet"/>
      <w:lvlText w:val="•"/>
      <w:lvlJc w:val="left"/>
      <w:pPr>
        <w:ind w:left="4550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27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001" w:hanging="286"/>
      </w:pPr>
    </w:lvl>
  </w:abstractNum>
  <w:abstractNum w:abstractNumId="25" w15:restartNumberingAfterBreak="0">
    <w:nsid w:val="4D1A2D9D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060C17"/>
    <w:multiLevelType w:val="multilevel"/>
    <w:tmpl w:val="04B26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C59A8"/>
    <w:multiLevelType w:val="multilevel"/>
    <w:tmpl w:val="47CCDFFE"/>
    <w:lvl w:ilvl="0">
      <w:start w:val="1"/>
      <w:numFmt w:val="decimal"/>
      <w:lvlText w:val="%1."/>
      <w:lvlJc w:val="left"/>
      <w:pPr>
        <w:ind w:left="4558" w:hanging="2714"/>
      </w:pPr>
      <w:rPr>
        <w:rFonts w:ascii="Times New Roman" w:eastAsia="Times New Roman" w:hAnsi="Times New Roman" w:cs="Times New Roman"/>
        <w:color w:val="000000" w:themeColor="text1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5025" w:hanging="45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42" w:hanging="452"/>
      </w:pPr>
    </w:lvl>
    <w:lvl w:ilvl="3">
      <w:numFmt w:val="bullet"/>
      <w:lvlText w:val="•"/>
      <w:lvlJc w:val="left"/>
      <w:pPr>
        <w:ind w:left="6865" w:hanging="452"/>
      </w:pPr>
    </w:lvl>
    <w:lvl w:ilvl="4">
      <w:numFmt w:val="bullet"/>
      <w:lvlText w:val="•"/>
      <w:lvlJc w:val="left"/>
      <w:pPr>
        <w:ind w:left="7788" w:hanging="452"/>
      </w:pPr>
    </w:lvl>
    <w:lvl w:ilvl="5">
      <w:numFmt w:val="bullet"/>
      <w:lvlText w:val="•"/>
      <w:lvlJc w:val="left"/>
      <w:pPr>
        <w:ind w:left="8711" w:hanging="452"/>
      </w:pPr>
    </w:lvl>
    <w:lvl w:ilvl="6">
      <w:numFmt w:val="bullet"/>
      <w:lvlText w:val="•"/>
      <w:lvlJc w:val="left"/>
      <w:pPr>
        <w:ind w:left="9634" w:hanging="452"/>
      </w:pPr>
    </w:lvl>
    <w:lvl w:ilvl="7">
      <w:numFmt w:val="bullet"/>
      <w:lvlText w:val="•"/>
      <w:lvlJc w:val="left"/>
      <w:pPr>
        <w:ind w:left="10557" w:hanging="452"/>
      </w:pPr>
    </w:lvl>
    <w:lvl w:ilvl="8">
      <w:numFmt w:val="bullet"/>
      <w:lvlText w:val="•"/>
      <w:lvlJc w:val="left"/>
      <w:pPr>
        <w:ind w:left="11480" w:hanging="452"/>
      </w:pPr>
    </w:lvl>
  </w:abstractNum>
  <w:abstractNum w:abstractNumId="28" w15:restartNumberingAfterBreak="0">
    <w:nsid w:val="59C76CB0"/>
    <w:multiLevelType w:val="multilevel"/>
    <w:tmpl w:val="EE76D2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F477B7B"/>
    <w:multiLevelType w:val="multilevel"/>
    <w:tmpl w:val="CE88DD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3CB3D4E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64A43A6B"/>
    <w:multiLevelType w:val="multilevel"/>
    <w:tmpl w:val="922E8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DB2DAD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68C23335"/>
    <w:multiLevelType w:val="multilevel"/>
    <w:tmpl w:val="8C8A01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68E31C6F"/>
    <w:multiLevelType w:val="multilevel"/>
    <w:tmpl w:val="E8FED5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161EA7"/>
    <w:multiLevelType w:val="hybridMultilevel"/>
    <w:tmpl w:val="2C80AF2E"/>
    <w:lvl w:ilvl="0" w:tplc="04180011">
      <w:start w:val="1"/>
      <w:numFmt w:val="decimal"/>
      <w:lvlText w:val="%1)"/>
      <w:lvlJc w:val="left"/>
      <w:pPr>
        <w:ind w:left="1712" w:hanging="360"/>
      </w:p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 w15:restartNumberingAfterBreak="0">
    <w:nsid w:val="6D2200BD"/>
    <w:multiLevelType w:val="multilevel"/>
    <w:tmpl w:val="243A3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1C0952"/>
    <w:multiLevelType w:val="hybridMultilevel"/>
    <w:tmpl w:val="FFACF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F4997"/>
    <w:multiLevelType w:val="multilevel"/>
    <w:tmpl w:val="B6AA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29750">
    <w:abstractNumId w:val="29"/>
  </w:num>
  <w:num w:numId="2" w16cid:durableId="1369989965">
    <w:abstractNumId w:val="27"/>
  </w:num>
  <w:num w:numId="3" w16cid:durableId="1624850771">
    <w:abstractNumId w:val="26"/>
  </w:num>
  <w:num w:numId="4" w16cid:durableId="274798735">
    <w:abstractNumId w:val="36"/>
  </w:num>
  <w:num w:numId="5" w16cid:durableId="227961394">
    <w:abstractNumId w:val="24"/>
  </w:num>
  <w:num w:numId="6" w16cid:durableId="1211453270">
    <w:abstractNumId w:val="8"/>
  </w:num>
  <w:num w:numId="7" w16cid:durableId="2006127875">
    <w:abstractNumId w:val="38"/>
  </w:num>
  <w:num w:numId="8" w16cid:durableId="762192889">
    <w:abstractNumId w:val="17"/>
  </w:num>
  <w:num w:numId="9" w16cid:durableId="766970327">
    <w:abstractNumId w:val="5"/>
  </w:num>
  <w:num w:numId="10" w16cid:durableId="475685979">
    <w:abstractNumId w:val="22"/>
  </w:num>
  <w:num w:numId="11" w16cid:durableId="779376420">
    <w:abstractNumId w:val="34"/>
  </w:num>
  <w:num w:numId="12" w16cid:durableId="87888384">
    <w:abstractNumId w:val="7"/>
  </w:num>
  <w:num w:numId="13" w16cid:durableId="328874457">
    <w:abstractNumId w:val="28"/>
  </w:num>
  <w:num w:numId="14" w16cid:durableId="1306621739">
    <w:abstractNumId w:val="14"/>
  </w:num>
  <w:num w:numId="15" w16cid:durableId="35397826">
    <w:abstractNumId w:val="0"/>
  </w:num>
  <w:num w:numId="16" w16cid:durableId="1708409044">
    <w:abstractNumId w:val="1"/>
  </w:num>
  <w:num w:numId="17" w16cid:durableId="2121214486">
    <w:abstractNumId w:val="2"/>
  </w:num>
  <w:num w:numId="18" w16cid:durableId="2090226249">
    <w:abstractNumId w:val="4"/>
  </w:num>
  <w:num w:numId="19" w16cid:durableId="1202135792">
    <w:abstractNumId w:val="10"/>
  </w:num>
  <w:num w:numId="20" w16cid:durableId="115493552">
    <w:abstractNumId w:val="31"/>
  </w:num>
  <w:num w:numId="21" w16cid:durableId="329021886">
    <w:abstractNumId w:val="30"/>
  </w:num>
  <w:num w:numId="22" w16cid:durableId="2049985146">
    <w:abstractNumId w:val="3"/>
  </w:num>
  <w:num w:numId="23" w16cid:durableId="1455825730">
    <w:abstractNumId w:val="11"/>
  </w:num>
  <w:num w:numId="24" w16cid:durableId="1502433456">
    <w:abstractNumId w:val="19"/>
  </w:num>
  <w:num w:numId="25" w16cid:durableId="576786189">
    <w:abstractNumId w:val="16"/>
  </w:num>
  <w:num w:numId="26" w16cid:durableId="2016834688">
    <w:abstractNumId w:val="32"/>
  </w:num>
  <w:num w:numId="27" w16cid:durableId="1854803730">
    <w:abstractNumId w:val="20"/>
  </w:num>
  <w:num w:numId="28" w16cid:durableId="1025835348">
    <w:abstractNumId w:val="18"/>
  </w:num>
  <w:num w:numId="29" w16cid:durableId="1638535781">
    <w:abstractNumId w:val="12"/>
  </w:num>
  <w:num w:numId="30" w16cid:durableId="1814981154">
    <w:abstractNumId w:val="21"/>
  </w:num>
  <w:num w:numId="31" w16cid:durableId="1675571268">
    <w:abstractNumId w:val="25"/>
  </w:num>
  <w:num w:numId="32" w16cid:durableId="1869221256">
    <w:abstractNumId w:val="13"/>
  </w:num>
  <w:num w:numId="33" w16cid:durableId="458231615">
    <w:abstractNumId w:val="33"/>
  </w:num>
  <w:num w:numId="34" w16cid:durableId="650139439">
    <w:abstractNumId w:val="15"/>
  </w:num>
  <w:num w:numId="35" w16cid:durableId="675306078">
    <w:abstractNumId w:val="6"/>
  </w:num>
  <w:num w:numId="36" w16cid:durableId="1563713657">
    <w:abstractNumId w:val="9"/>
  </w:num>
  <w:num w:numId="37" w16cid:durableId="741802110">
    <w:abstractNumId w:val="35"/>
  </w:num>
  <w:num w:numId="38" w16cid:durableId="911348546">
    <w:abstractNumId w:val="23"/>
  </w:num>
  <w:num w:numId="39" w16cid:durableId="174098007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CA"/>
    <w:rsid w:val="00007A3A"/>
    <w:rsid w:val="00013091"/>
    <w:rsid w:val="00015D09"/>
    <w:rsid w:val="00024010"/>
    <w:rsid w:val="00024597"/>
    <w:rsid w:val="00026376"/>
    <w:rsid w:val="000335E6"/>
    <w:rsid w:val="00040079"/>
    <w:rsid w:val="000459C5"/>
    <w:rsid w:val="000476FC"/>
    <w:rsid w:val="000726F5"/>
    <w:rsid w:val="00072938"/>
    <w:rsid w:val="00075699"/>
    <w:rsid w:val="00076BB8"/>
    <w:rsid w:val="0008531B"/>
    <w:rsid w:val="00093070"/>
    <w:rsid w:val="00095DEB"/>
    <w:rsid w:val="00096350"/>
    <w:rsid w:val="000A1207"/>
    <w:rsid w:val="000A7851"/>
    <w:rsid w:val="000B5A7C"/>
    <w:rsid w:val="000C30F3"/>
    <w:rsid w:val="000C6717"/>
    <w:rsid w:val="000D7557"/>
    <w:rsid w:val="000E37F2"/>
    <w:rsid w:val="000F28BF"/>
    <w:rsid w:val="000F5F4B"/>
    <w:rsid w:val="00103494"/>
    <w:rsid w:val="00110C18"/>
    <w:rsid w:val="001153BD"/>
    <w:rsid w:val="00115A98"/>
    <w:rsid w:val="001207A1"/>
    <w:rsid w:val="00121E81"/>
    <w:rsid w:val="00122F1E"/>
    <w:rsid w:val="0012434D"/>
    <w:rsid w:val="001251F2"/>
    <w:rsid w:val="00127CF2"/>
    <w:rsid w:val="00134538"/>
    <w:rsid w:val="001345BF"/>
    <w:rsid w:val="00135FAD"/>
    <w:rsid w:val="0013622C"/>
    <w:rsid w:val="00147BC3"/>
    <w:rsid w:val="00147EC0"/>
    <w:rsid w:val="0015636B"/>
    <w:rsid w:val="0016584D"/>
    <w:rsid w:val="00165962"/>
    <w:rsid w:val="00167C42"/>
    <w:rsid w:val="001771F3"/>
    <w:rsid w:val="001838AA"/>
    <w:rsid w:val="001916BC"/>
    <w:rsid w:val="001A610B"/>
    <w:rsid w:val="001B3680"/>
    <w:rsid w:val="001C0CE3"/>
    <w:rsid w:val="001C368C"/>
    <w:rsid w:val="001C76E7"/>
    <w:rsid w:val="001D07C8"/>
    <w:rsid w:val="001D0B04"/>
    <w:rsid w:val="001D16E5"/>
    <w:rsid w:val="001E2F0E"/>
    <w:rsid w:val="001E3621"/>
    <w:rsid w:val="001E5346"/>
    <w:rsid w:val="00202857"/>
    <w:rsid w:val="002048CB"/>
    <w:rsid w:val="00223C2A"/>
    <w:rsid w:val="0022740A"/>
    <w:rsid w:val="002504C6"/>
    <w:rsid w:val="00257743"/>
    <w:rsid w:val="002665DB"/>
    <w:rsid w:val="0027778E"/>
    <w:rsid w:val="0029220C"/>
    <w:rsid w:val="00294AA7"/>
    <w:rsid w:val="002968F7"/>
    <w:rsid w:val="00297104"/>
    <w:rsid w:val="002A01EA"/>
    <w:rsid w:val="002B1894"/>
    <w:rsid w:val="002B42FE"/>
    <w:rsid w:val="002B5085"/>
    <w:rsid w:val="002B5CBF"/>
    <w:rsid w:val="002C2233"/>
    <w:rsid w:val="002D3AB3"/>
    <w:rsid w:val="002D558D"/>
    <w:rsid w:val="002E2612"/>
    <w:rsid w:val="002E5019"/>
    <w:rsid w:val="002F2AB7"/>
    <w:rsid w:val="002F7076"/>
    <w:rsid w:val="003016C3"/>
    <w:rsid w:val="00301975"/>
    <w:rsid w:val="00303E90"/>
    <w:rsid w:val="00304692"/>
    <w:rsid w:val="0030554E"/>
    <w:rsid w:val="00310D4E"/>
    <w:rsid w:val="00324E56"/>
    <w:rsid w:val="003264E9"/>
    <w:rsid w:val="003430C6"/>
    <w:rsid w:val="0034485C"/>
    <w:rsid w:val="003456C5"/>
    <w:rsid w:val="00345E22"/>
    <w:rsid w:val="00350D29"/>
    <w:rsid w:val="003557EC"/>
    <w:rsid w:val="00366552"/>
    <w:rsid w:val="00372FA9"/>
    <w:rsid w:val="003739D9"/>
    <w:rsid w:val="0038360A"/>
    <w:rsid w:val="00390ED0"/>
    <w:rsid w:val="00393A32"/>
    <w:rsid w:val="003A2C4C"/>
    <w:rsid w:val="003A7F2C"/>
    <w:rsid w:val="003A7FE9"/>
    <w:rsid w:val="003B3246"/>
    <w:rsid w:val="003C2363"/>
    <w:rsid w:val="003C4073"/>
    <w:rsid w:val="003D401C"/>
    <w:rsid w:val="003E0860"/>
    <w:rsid w:val="003E0F56"/>
    <w:rsid w:val="003E2571"/>
    <w:rsid w:val="003F18B0"/>
    <w:rsid w:val="004064AF"/>
    <w:rsid w:val="0040713C"/>
    <w:rsid w:val="004156B6"/>
    <w:rsid w:val="00433E0C"/>
    <w:rsid w:val="00457236"/>
    <w:rsid w:val="00460D7B"/>
    <w:rsid w:val="00460ECA"/>
    <w:rsid w:val="00461C20"/>
    <w:rsid w:val="00461F4D"/>
    <w:rsid w:val="004658C0"/>
    <w:rsid w:val="00483CF6"/>
    <w:rsid w:val="00484082"/>
    <w:rsid w:val="004856E1"/>
    <w:rsid w:val="00486124"/>
    <w:rsid w:val="00487767"/>
    <w:rsid w:val="0049525F"/>
    <w:rsid w:val="004A0F39"/>
    <w:rsid w:val="004B214F"/>
    <w:rsid w:val="004B74DA"/>
    <w:rsid w:val="004C1121"/>
    <w:rsid w:val="004C7EC2"/>
    <w:rsid w:val="004C7F5D"/>
    <w:rsid w:val="004D0C8B"/>
    <w:rsid w:val="004D6DB8"/>
    <w:rsid w:val="004E4511"/>
    <w:rsid w:val="004F5CBA"/>
    <w:rsid w:val="004F6C4C"/>
    <w:rsid w:val="00500215"/>
    <w:rsid w:val="00500BBC"/>
    <w:rsid w:val="00510A38"/>
    <w:rsid w:val="00517648"/>
    <w:rsid w:val="005312CC"/>
    <w:rsid w:val="005376B1"/>
    <w:rsid w:val="00541AD5"/>
    <w:rsid w:val="0054313F"/>
    <w:rsid w:val="00545AFD"/>
    <w:rsid w:val="00550E5D"/>
    <w:rsid w:val="00555D22"/>
    <w:rsid w:val="00560156"/>
    <w:rsid w:val="0056480E"/>
    <w:rsid w:val="00565710"/>
    <w:rsid w:val="00574230"/>
    <w:rsid w:val="005819B2"/>
    <w:rsid w:val="00585F48"/>
    <w:rsid w:val="005B02E0"/>
    <w:rsid w:val="005B397D"/>
    <w:rsid w:val="005C15B9"/>
    <w:rsid w:val="005C1CC9"/>
    <w:rsid w:val="005C5EE0"/>
    <w:rsid w:val="005D0234"/>
    <w:rsid w:val="005D69CD"/>
    <w:rsid w:val="005E05E3"/>
    <w:rsid w:val="005E7A53"/>
    <w:rsid w:val="005F3653"/>
    <w:rsid w:val="005F4D5B"/>
    <w:rsid w:val="00600F1D"/>
    <w:rsid w:val="00603CCE"/>
    <w:rsid w:val="00605A3E"/>
    <w:rsid w:val="0061322B"/>
    <w:rsid w:val="00615A29"/>
    <w:rsid w:val="006220B5"/>
    <w:rsid w:val="00625E4F"/>
    <w:rsid w:val="00632C41"/>
    <w:rsid w:val="006343C1"/>
    <w:rsid w:val="006424A5"/>
    <w:rsid w:val="00644358"/>
    <w:rsid w:val="00647584"/>
    <w:rsid w:val="0065084D"/>
    <w:rsid w:val="006650FB"/>
    <w:rsid w:val="00665166"/>
    <w:rsid w:val="00672A83"/>
    <w:rsid w:val="006744B9"/>
    <w:rsid w:val="006814AC"/>
    <w:rsid w:val="0068795C"/>
    <w:rsid w:val="006901AC"/>
    <w:rsid w:val="00690EA3"/>
    <w:rsid w:val="006916A3"/>
    <w:rsid w:val="00693F74"/>
    <w:rsid w:val="00697DC2"/>
    <w:rsid w:val="006A0A25"/>
    <w:rsid w:val="006A3CF6"/>
    <w:rsid w:val="006B4928"/>
    <w:rsid w:val="006B5164"/>
    <w:rsid w:val="006D0A67"/>
    <w:rsid w:val="006D3CC2"/>
    <w:rsid w:val="006E7705"/>
    <w:rsid w:val="006F1AC4"/>
    <w:rsid w:val="006F3761"/>
    <w:rsid w:val="00710C8C"/>
    <w:rsid w:val="007111D8"/>
    <w:rsid w:val="00713DC9"/>
    <w:rsid w:val="007203DE"/>
    <w:rsid w:val="0072718F"/>
    <w:rsid w:val="007310B7"/>
    <w:rsid w:val="00736809"/>
    <w:rsid w:val="0073740B"/>
    <w:rsid w:val="00740D41"/>
    <w:rsid w:val="0074107A"/>
    <w:rsid w:val="00743B95"/>
    <w:rsid w:val="00744F6D"/>
    <w:rsid w:val="007475EA"/>
    <w:rsid w:val="00751BDA"/>
    <w:rsid w:val="00755AAB"/>
    <w:rsid w:val="00756630"/>
    <w:rsid w:val="0076057F"/>
    <w:rsid w:val="007703EC"/>
    <w:rsid w:val="007802C5"/>
    <w:rsid w:val="00781758"/>
    <w:rsid w:val="00783ECF"/>
    <w:rsid w:val="00786E87"/>
    <w:rsid w:val="00786FAC"/>
    <w:rsid w:val="00791809"/>
    <w:rsid w:val="0079726C"/>
    <w:rsid w:val="007A49D5"/>
    <w:rsid w:val="007A5D25"/>
    <w:rsid w:val="007A6BFE"/>
    <w:rsid w:val="007B46AF"/>
    <w:rsid w:val="007B5088"/>
    <w:rsid w:val="007C4FB7"/>
    <w:rsid w:val="007D7FC7"/>
    <w:rsid w:val="007E0AD2"/>
    <w:rsid w:val="007E1E20"/>
    <w:rsid w:val="007E3361"/>
    <w:rsid w:val="007E527A"/>
    <w:rsid w:val="007F037A"/>
    <w:rsid w:val="00805225"/>
    <w:rsid w:val="00810139"/>
    <w:rsid w:val="0081249E"/>
    <w:rsid w:val="00814E8A"/>
    <w:rsid w:val="00826257"/>
    <w:rsid w:val="008318DA"/>
    <w:rsid w:val="0083396D"/>
    <w:rsid w:val="00833FCA"/>
    <w:rsid w:val="00835C42"/>
    <w:rsid w:val="008427A3"/>
    <w:rsid w:val="00842DB4"/>
    <w:rsid w:val="00853745"/>
    <w:rsid w:val="00860539"/>
    <w:rsid w:val="00862903"/>
    <w:rsid w:val="00863F60"/>
    <w:rsid w:val="00865193"/>
    <w:rsid w:val="00866380"/>
    <w:rsid w:val="00874470"/>
    <w:rsid w:val="008815F5"/>
    <w:rsid w:val="00881B79"/>
    <w:rsid w:val="00884B67"/>
    <w:rsid w:val="00887A44"/>
    <w:rsid w:val="00890738"/>
    <w:rsid w:val="00894FA8"/>
    <w:rsid w:val="008957B2"/>
    <w:rsid w:val="008B4DC6"/>
    <w:rsid w:val="008D404E"/>
    <w:rsid w:val="008D44A8"/>
    <w:rsid w:val="008E1D01"/>
    <w:rsid w:val="008E5944"/>
    <w:rsid w:val="008F18B6"/>
    <w:rsid w:val="00900F52"/>
    <w:rsid w:val="00912A4E"/>
    <w:rsid w:val="009138BE"/>
    <w:rsid w:val="00923CF2"/>
    <w:rsid w:val="0093005F"/>
    <w:rsid w:val="00934B8A"/>
    <w:rsid w:val="009379C3"/>
    <w:rsid w:val="00942FA0"/>
    <w:rsid w:val="009443C2"/>
    <w:rsid w:val="0094462C"/>
    <w:rsid w:val="009447A1"/>
    <w:rsid w:val="00961304"/>
    <w:rsid w:val="00963F70"/>
    <w:rsid w:val="00970EEA"/>
    <w:rsid w:val="00973031"/>
    <w:rsid w:val="00980FB3"/>
    <w:rsid w:val="00985219"/>
    <w:rsid w:val="009853B1"/>
    <w:rsid w:val="00985CFB"/>
    <w:rsid w:val="009A3FCC"/>
    <w:rsid w:val="009B00C0"/>
    <w:rsid w:val="009B437A"/>
    <w:rsid w:val="009B457C"/>
    <w:rsid w:val="009B535E"/>
    <w:rsid w:val="009D0197"/>
    <w:rsid w:val="009D19A8"/>
    <w:rsid w:val="009D467F"/>
    <w:rsid w:val="009D594B"/>
    <w:rsid w:val="009E0BCA"/>
    <w:rsid w:val="009E7ABC"/>
    <w:rsid w:val="009F2DD6"/>
    <w:rsid w:val="009F3C2C"/>
    <w:rsid w:val="009F4A2C"/>
    <w:rsid w:val="00A100B5"/>
    <w:rsid w:val="00A11FAA"/>
    <w:rsid w:val="00A15DC2"/>
    <w:rsid w:val="00A3352B"/>
    <w:rsid w:val="00A3784F"/>
    <w:rsid w:val="00A533AC"/>
    <w:rsid w:val="00A61B14"/>
    <w:rsid w:val="00A61C0E"/>
    <w:rsid w:val="00A70197"/>
    <w:rsid w:val="00A702FA"/>
    <w:rsid w:val="00A80AE0"/>
    <w:rsid w:val="00A84686"/>
    <w:rsid w:val="00A879A2"/>
    <w:rsid w:val="00A92FD7"/>
    <w:rsid w:val="00AA0DD6"/>
    <w:rsid w:val="00AB36C5"/>
    <w:rsid w:val="00AB7DB3"/>
    <w:rsid w:val="00AC6261"/>
    <w:rsid w:val="00AC6A76"/>
    <w:rsid w:val="00AD22B2"/>
    <w:rsid w:val="00AF015B"/>
    <w:rsid w:val="00AF269B"/>
    <w:rsid w:val="00AF49A6"/>
    <w:rsid w:val="00B0396B"/>
    <w:rsid w:val="00B051C6"/>
    <w:rsid w:val="00B0543B"/>
    <w:rsid w:val="00B06B33"/>
    <w:rsid w:val="00B23F31"/>
    <w:rsid w:val="00B353E8"/>
    <w:rsid w:val="00B36912"/>
    <w:rsid w:val="00B400A7"/>
    <w:rsid w:val="00B4094C"/>
    <w:rsid w:val="00B44D57"/>
    <w:rsid w:val="00B54C01"/>
    <w:rsid w:val="00B55D59"/>
    <w:rsid w:val="00B564DA"/>
    <w:rsid w:val="00B60046"/>
    <w:rsid w:val="00B76E68"/>
    <w:rsid w:val="00B776E2"/>
    <w:rsid w:val="00BB0928"/>
    <w:rsid w:val="00BC498B"/>
    <w:rsid w:val="00BE0181"/>
    <w:rsid w:val="00BE128F"/>
    <w:rsid w:val="00BE1886"/>
    <w:rsid w:val="00BE6B01"/>
    <w:rsid w:val="00BF45FE"/>
    <w:rsid w:val="00C00685"/>
    <w:rsid w:val="00C033B9"/>
    <w:rsid w:val="00C07B71"/>
    <w:rsid w:val="00C10F72"/>
    <w:rsid w:val="00C16604"/>
    <w:rsid w:val="00C17C28"/>
    <w:rsid w:val="00C3330A"/>
    <w:rsid w:val="00C3533C"/>
    <w:rsid w:val="00C439BA"/>
    <w:rsid w:val="00C52D92"/>
    <w:rsid w:val="00C54FD4"/>
    <w:rsid w:val="00C55E7C"/>
    <w:rsid w:val="00C61B64"/>
    <w:rsid w:val="00C747E2"/>
    <w:rsid w:val="00C81446"/>
    <w:rsid w:val="00C8401F"/>
    <w:rsid w:val="00C85CA6"/>
    <w:rsid w:val="00C926AE"/>
    <w:rsid w:val="00CC29E1"/>
    <w:rsid w:val="00CC6CA1"/>
    <w:rsid w:val="00CD6B6A"/>
    <w:rsid w:val="00CE2CF1"/>
    <w:rsid w:val="00CE549C"/>
    <w:rsid w:val="00CE6FA7"/>
    <w:rsid w:val="00CF17B8"/>
    <w:rsid w:val="00CF79F1"/>
    <w:rsid w:val="00D0012C"/>
    <w:rsid w:val="00D04385"/>
    <w:rsid w:val="00D21320"/>
    <w:rsid w:val="00D23E67"/>
    <w:rsid w:val="00D3336F"/>
    <w:rsid w:val="00D34578"/>
    <w:rsid w:val="00D45A7E"/>
    <w:rsid w:val="00D466BC"/>
    <w:rsid w:val="00D50D1B"/>
    <w:rsid w:val="00D511FB"/>
    <w:rsid w:val="00D52754"/>
    <w:rsid w:val="00D52A00"/>
    <w:rsid w:val="00D53D96"/>
    <w:rsid w:val="00D66A83"/>
    <w:rsid w:val="00D7665D"/>
    <w:rsid w:val="00D82569"/>
    <w:rsid w:val="00D904EC"/>
    <w:rsid w:val="00D929CE"/>
    <w:rsid w:val="00D96176"/>
    <w:rsid w:val="00DA7900"/>
    <w:rsid w:val="00DB3225"/>
    <w:rsid w:val="00DC08BF"/>
    <w:rsid w:val="00DC7376"/>
    <w:rsid w:val="00DD094F"/>
    <w:rsid w:val="00DD7318"/>
    <w:rsid w:val="00DD7F2F"/>
    <w:rsid w:val="00E144F8"/>
    <w:rsid w:val="00E3020D"/>
    <w:rsid w:val="00E33F03"/>
    <w:rsid w:val="00E34669"/>
    <w:rsid w:val="00E354D5"/>
    <w:rsid w:val="00E36126"/>
    <w:rsid w:val="00E369EC"/>
    <w:rsid w:val="00E47947"/>
    <w:rsid w:val="00E55D2E"/>
    <w:rsid w:val="00E55D76"/>
    <w:rsid w:val="00E5626B"/>
    <w:rsid w:val="00E57D8B"/>
    <w:rsid w:val="00E64587"/>
    <w:rsid w:val="00E661B2"/>
    <w:rsid w:val="00E70E9B"/>
    <w:rsid w:val="00E75A0D"/>
    <w:rsid w:val="00E770D8"/>
    <w:rsid w:val="00E817F1"/>
    <w:rsid w:val="00E81EA1"/>
    <w:rsid w:val="00E976DA"/>
    <w:rsid w:val="00EB0006"/>
    <w:rsid w:val="00EB4DC0"/>
    <w:rsid w:val="00EC179C"/>
    <w:rsid w:val="00EC4179"/>
    <w:rsid w:val="00EC532E"/>
    <w:rsid w:val="00ED0412"/>
    <w:rsid w:val="00ED7CB4"/>
    <w:rsid w:val="00EE4ECB"/>
    <w:rsid w:val="00EE4ED8"/>
    <w:rsid w:val="00EF1D55"/>
    <w:rsid w:val="00EF7ACF"/>
    <w:rsid w:val="00F01423"/>
    <w:rsid w:val="00F14539"/>
    <w:rsid w:val="00F14BFC"/>
    <w:rsid w:val="00F23795"/>
    <w:rsid w:val="00F30B56"/>
    <w:rsid w:val="00F3190E"/>
    <w:rsid w:val="00F33740"/>
    <w:rsid w:val="00F37691"/>
    <w:rsid w:val="00F40A5F"/>
    <w:rsid w:val="00F552C0"/>
    <w:rsid w:val="00F55A24"/>
    <w:rsid w:val="00F56394"/>
    <w:rsid w:val="00F63FAE"/>
    <w:rsid w:val="00F7723F"/>
    <w:rsid w:val="00F77C07"/>
    <w:rsid w:val="00F77D58"/>
    <w:rsid w:val="00F802CE"/>
    <w:rsid w:val="00F8250F"/>
    <w:rsid w:val="00F85525"/>
    <w:rsid w:val="00F86A0F"/>
    <w:rsid w:val="00F9190F"/>
    <w:rsid w:val="00FA13BF"/>
    <w:rsid w:val="00FB1F01"/>
    <w:rsid w:val="00FB2DF5"/>
    <w:rsid w:val="00FB4286"/>
    <w:rsid w:val="00FC18BC"/>
    <w:rsid w:val="00FC72BF"/>
    <w:rsid w:val="00FD3AF2"/>
    <w:rsid w:val="00FD69A5"/>
    <w:rsid w:val="00FD7901"/>
    <w:rsid w:val="00FE721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6262"/>
  <w15:docId w15:val="{84BABA83-1ECC-47E7-99F5-5BB2ECC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F1D55"/>
    <w:rPr>
      <w:lang w:bidi="ro-RO"/>
    </w:rPr>
  </w:style>
  <w:style w:type="paragraph" w:styleId="1">
    <w:name w:val="heading 1"/>
    <w:basedOn w:val="a"/>
    <w:uiPriority w:val="1"/>
    <w:qFormat/>
    <w:pPr>
      <w:ind w:left="1096" w:right="59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03" w:right="599"/>
      <w:jc w:val="center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254" w:firstLine="566"/>
      <w:jc w:val="both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pPr>
      <w:ind w:left="25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unhideWhenUsed/>
    <w:rsid w:val="00D66A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D66A3D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a9">
    <w:name w:val="annotation reference"/>
    <w:basedOn w:val="a0"/>
    <w:uiPriority w:val="99"/>
    <w:semiHidden/>
    <w:unhideWhenUsed/>
    <w:rsid w:val="00041A3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1A3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1A3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1A3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1A3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e">
    <w:name w:val="header"/>
    <w:basedOn w:val="a"/>
    <w:link w:val="af"/>
    <w:uiPriority w:val="99"/>
    <w:unhideWhenUsed/>
    <w:qFormat/>
    <w:rsid w:val="00086344"/>
    <w:pPr>
      <w:widowControl/>
      <w:tabs>
        <w:tab w:val="center" w:pos="4677"/>
        <w:tab w:val="right" w:pos="9355"/>
      </w:tabs>
      <w:ind w:left="851"/>
    </w:pPr>
    <w:rPr>
      <w:rFonts w:ascii="Georgia" w:eastAsiaTheme="minorHAnsi" w:hAnsi="Georgia" w:cstheme="minorBidi"/>
      <w:sz w:val="24"/>
      <w:szCs w:val="24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086344"/>
    <w:rPr>
      <w:rFonts w:ascii="Georgia" w:hAnsi="Georgia"/>
      <w:sz w:val="24"/>
      <w:szCs w:val="24"/>
      <w:lang w:val="ro-RO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1">
    <w:name w:val="Table Grid"/>
    <w:basedOn w:val="a1"/>
    <w:uiPriority w:val="39"/>
    <w:rsid w:val="00F0026D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04219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42196"/>
    <w:rPr>
      <w:lang w:bidi="ro-RO"/>
    </w:rPr>
  </w:style>
  <w:style w:type="paragraph" w:customStyle="1" w:styleId="10">
    <w:name w:val="Абзац списка1"/>
    <w:basedOn w:val="a"/>
    <w:uiPriority w:val="99"/>
    <w:qFormat/>
    <w:rsid w:val="00042196"/>
    <w:pPr>
      <w:widowControl/>
      <w:spacing w:after="200" w:line="276" w:lineRule="auto"/>
      <w:ind w:left="720"/>
    </w:pPr>
    <w:rPr>
      <w:rFonts w:ascii="Calibri" w:eastAsia="MS Mincho" w:hAnsi="Calibri" w:cs="Calibri"/>
      <w:lang w:val="en-US" w:eastAsia="en-US" w:bidi="ar-SA"/>
    </w:rPr>
  </w:style>
  <w:style w:type="paragraph" w:styleId="af4">
    <w:name w:val="footer"/>
    <w:basedOn w:val="a"/>
    <w:link w:val="af5"/>
    <w:uiPriority w:val="99"/>
    <w:unhideWhenUsed/>
    <w:rsid w:val="00042196"/>
    <w:pPr>
      <w:widowControl/>
      <w:tabs>
        <w:tab w:val="center" w:pos="4680"/>
        <w:tab w:val="right" w:pos="9360"/>
      </w:tabs>
    </w:pPr>
    <w:rPr>
      <w:rFonts w:ascii="Calibri" w:eastAsia="MS Mincho" w:hAnsi="Calibri" w:cs="Calibri"/>
      <w:lang w:val="en-US" w:eastAsia="en-US" w:bidi="ar-SA"/>
    </w:rPr>
  </w:style>
  <w:style w:type="character" w:customStyle="1" w:styleId="af5">
    <w:name w:val="Нижний колонтитул Знак"/>
    <w:basedOn w:val="a0"/>
    <w:link w:val="af4"/>
    <w:uiPriority w:val="99"/>
    <w:rsid w:val="00042196"/>
    <w:rPr>
      <w:rFonts w:ascii="Calibri" w:eastAsia="MS Mincho" w:hAnsi="Calibri" w:cs="Calibri"/>
      <w:lang w:val="en-US" w:eastAsia="en-US"/>
    </w:rPr>
  </w:style>
  <w:style w:type="paragraph" w:styleId="af6">
    <w:name w:val="Normal (Web)"/>
    <w:basedOn w:val="a"/>
    <w:link w:val="af7"/>
    <w:uiPriority w:val="99"/>
    <w:rsid w:val="00042196"/>
    <w:pPr>
      <w:widowControl/>
      <w:spacing w:before="100" w:beforeAutospacing="1" w:after="100" w:afterAutospacing="1"/>
    </w:pPr>
    <w:rPr>
      <w:sz w:val="24"/>
      <w:szCs w:val="24"/>
      <w:lang w:val="en-GB" w:eastAsia="ru-RU" w:bidi="ar-SA"/>
    </w:rPr>
  </w:style>
  <w:style w:type="character" w:styleId="af8">
    <w:name w:val="Strong"/>
    <w:basedOn w:val="a0"/>
    <w:uiPriority w:val="22"/>
    <w:qFormat/>
    <w:rsid w:val="00042196"/>
    <w:rPr>
      <w:b/>
      <w:bCs/>
    </w:rPr>
  </w:style>
  <w:style w:type="character" w:customStyle="1" w:styleId="af7">
    <w:name w:val="Обычный (Интернет) Знак"/>
    <w:link w:val="af6"/>
    <w:uiPriority w:val="99"/>
    <w:locked/>
    <w:rsid w:val="00042196"/>
    <w:rPr>
      <w:sz w:val="24"/>
      <w:szCs w:val="24"/>
      <w:lang w:val="en-GB" w:eastAsia="ru-RU"/>
    </w:rPr>
  </w:style>
  <w:style w:type="paragraph" w:customStyle="1" w:styleId="Modello">
    <w:name w:val="Modello"/>
    <w:basedOn w:val="ae"/>
    <w:rsid w:val="003B5623"/>
    <w:pPr>
      <w:tabs>
        <w:tab w:val="clear" w:pos="4677"/>
        <w:tab w:val="clear" w:pos="9355"/>
        <w:tab w:val="center" w:pos="4819"/>
        <w:tab w:val="right" w:pos="9638"/>
      </w:tabs>
      <w:ind w:left="0"/>
      <w:jc w:val="center"/>
    </w:pPr>
    <w:rPr>
      <w:rFonts w:ascii="Times New Roman" w:eastAsia="Times New Roman" w:hAnsi="Times New Roman" w:cs="Times New Roman"/>
      <w:b/>
      <w:caps/>
      <w:szCs w:val="20"/>
      <w:lang w:val="it-IT"/>
    </w:rPr>
  </w:style>
  <w:style w:type="table" w:customStyle="1" w:styleId="56">
    <w:name w:val="56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0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4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3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9">
    <w:name w:val="Revision"/>
    <w:hidden/>
    <w:uiPriority w:val="99"/>
    <w:semiHidden/>
    <w:rsid w:val="006466B8"/>
    <w:pPr>
      <w:widowControl/>
    </w:pPr>
    <w:rPr>
      <w:lang w:bidi="ro-RO"/>
    </w:rPr>
  </w:style>
  <w:style w:type="paragraph" w:customStyle="1" w:styleId="tt">
    <w:name w:val="tt"/>
    <w:basedOn w:val="a"/>
    <w:rsid w:val="00AA5C82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afa">
    <w:name w:val="Placeholder Text"/>
    <w:basedOn w:val="a0"/>
    <w:uiPriority w:val="99"/>
    <w:semiHidden/>
    <w:rsid w:val="002E6389"/>
    <w:rPr>
      <w:color w:val="808080"/>
    </w:rPr>
  </w:style>
  <w:style w:type="table" w:customStyle="1" w:styleId="a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fffff3">
    <w:name w:val="footnote text"/>
    <w:basedOn w:val="a"/>
    <w:link w:val="afffff4"/>
    <w:unhideWhenUsed/>
    <w:rsid w:val="00345E22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afffff4">
    <w:name w:val="Текст сноски Знак"/>
    <w:basedOn w:val="a0"/>
    <w:link w:val="afffff3"/>
    <w:rsid w:val="00345E22"/>
    <w:rPr>
      <w:rFonts w:ascii="Calibri" w:hAnsi="Calibri"/>
      <w:sz w:val="20"/>
      <w:szCs w:val="20"/>
      <w:lang w:val="en-US" w:eastAsia="en-US"/>
    </w:rPr>
  </w:style>
  <w:style w:type="table" w:customStyle="1" w:styleId="Tabelgril1">
    <w:name w:val="Tabel grilă1"/>
    <w:basedOn w:val="a1"/>
    <w:next w:val="af1"/>
    <w:uiPriority w:val="59"/>
    <w:rsid w:val="00484082"/>
    <w:pPr>
      <w:widowControl/>
    </w:pPr>
    <w:rPr>
      <w:rFonts w:asciiTheme="minorHAnsi" w:eastAsiaTheme="minorEastAsia" w:hAnsiTheme="minorHAnsi" w:cstheme="minorBidi"/>
      <w:lang w:val="ru-RU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ril2">
    <w:name w:val="Tabel grilă2"/>
    <w:basedOn w:val="a1"/>
    <w:next w:val="af1"/>
    <w:uiPriority w:val="59"/>
    <w:rsid w:val="00B353E8"/>
    <w:pPr>
      <w:widowControl/>
    </w:pPr>
    <w:rPr>
      <w:rFonts w:asciiTheme="minorHAnsi" w:eastAsiaTheme="minorEastAsia" w:hAnsiTheme="minorHAnsi" w:cstheme="minorBidi"/>
      <w:lang w:val="ru-RU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ril3">
    <w:name w:val="Tabel grilă3"/>
    <w:basedOn w:val="a1"/>
    <w:next w:val="af1"/>
    <w:uiPriority w:val="39"/>
    <w:rsid w:val="00D3336F"/>
    <w:pPr>
      <w:widowControl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3430C6"/>
    <w:rPr>
      <w:lang w:bidi="ro-RO"/>
    </w:rPr>
  </w:style>
  <w:style w:type="table" w:customStyle="1" w:styleId="Tabelgril4">
    <w:name w:val="Tabel grilă4"/>
    <w:basedOn w:val="a1"/>
    <w:next w:val="af1"/>
    <w:uiPriority w:val="39"/>
    <w:rsid w:val="00076BB8"/>
    <w:pPr>
      <w:widowControl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FE7211"/>
  </w:style>
  <w:style w:type="character" w:customStyle="1" w:styleId="hwtze">
    <w:name w:val="hwtze"/>
    <w:basedOn w:val="a0"/>
    <w:rsid w:val="0066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V+J+yPFsah7x7cfBOIvr5zxDQ==">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+YExOICkq/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+YExIICkq/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/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+n+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+n+YExIKDPp/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/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/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+9/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+9/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/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+qP5gTE4wPqj+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/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/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/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ziAEBmgEGCAAQABgAsAEAuAEBGMCF0/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+YExOICkq/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+YExMABCN3N1Z2dlc3RJZEltcG9ydGVlMTQ3MjA0LTQ2ZjItNDcwZS05MmE0LTk5NGQ4ZDg1OTYwZl8yMjYirgMKC0FBQUF4TmdXOHJNEtYCCgtBQUFBeE5nVzhyTRILQUFBQXhOZ1c4ck0aDQoJdGV4dC9odG1sEgAiDgoKdGV4dC9wbGFpbhIAKj0KBFVzZXIaNS8vc3NsLmdzdGF0aWMuY29tL2RvY3MvY29tbW9uL2JsdWVfc2lsaG91ZXR0ZTk2LTAucG5nMKDyy/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/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/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/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jCIAQGaAQYIABAAGACwAQC4AQEYwIXT9oExIMCF0/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+qP5gTE4wPqj+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/mBMSDA+qP5gTEwAEI3c3VnZ2VzdElkSW1wb3J0ZWUxNDcyMDQtNDZmMi00NzBlLTkyYTQtOTk0ZDhkODU5NjBmXzE5OSKaAgoLQUFBQXhScXRaRzQS5AEKC0FBQUF4UnF0Wkc0EgtBQUFBeFJxdFpHNBoNCgl0ZXh0L2h0bWwSACIOCgp0ZXh0L3BsYWluEgAqGyIVMTEwOTMwMjg5NjkwOTk5ODc1ODQ1KAA4ADDA2IHLgzE4tI+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/OHAgzE43oPiwIMxSlMKJGFwcGxpY2F0aW9uL3ZuZC5nb29nbGUtYXBwcy5kb2NzLm1kcxorwtfa5AElEiMKHwoZyJlpIGJpcm91cmlsb3IgZWxlY3RvcmFsZRABGAAQAVoMbTVvbTgybjQ5cXQxcgIgAHgAggEUc3VnZ2VzdC5xano0NHp0OTRkM3iaAQYIABAAGACwAQC4AQAY7/zhwIMxIN6D4sCDMTAAQhRzdWdnZXN0LnFqejQ0enQ5NGQzeCK/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/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+cKDy4MxSkMKJGFwcGxpY2F0aW9uL3ZuZC5nb29nbGUtYXBwcy5kb2NzLm1kcxobwtfa5AEVGhMKDwoJdXZlcm51bHVpEAEYABABWgxkMWtvY2J3b2FvYmZyAiAAeACCARRzdWdnZXN0Lnl4Zmo2d3dyaWhlMpoBBggAEAAYALABALgBABjyoIPLgzEg+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/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+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+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+/vaBMTjA/v72gTFKYwokYXBwbGljYXRpb24vdm5kLmdvb2dsZS1hcHBzLmRvY3MubWRzGjvC19rkATUSBgoCEBQQARorCicKIWRpbiBDb2R1bCBlbGVjdG9yYWw7IDEwJSBzYXUgNSUgLRABGAAQAXI/CgRVc2VyGjcKNS8vc3NsLmdzdGF0aWMuY29tL2RvY3MvY29tbW9uL2JsdWVfc2lsaG91ZXR0ZTk2LTAucG5neACCATdzdWdnZXN0SWRJbXBvcnRlZTE0NzIwNC00NmYyLTQ3MGUtOTJhNC05OTRkOGQ4NTk2MGZfMTMziAEBmgEGCAAQABgAsAEAuAEBGMD+/vaBMSDA/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+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/2gTE4gOOf9oExSj4KJGFwcGxpY2F0aW9uL3ZuZC5nb29nbGUtYXBwcy5kb2NzLm1kcxoWwtfa5AEQEgYKAhAREAEaBgoCEBMQAXI/CgRVc2VyGjcKNS8vc3NsLmdzdGF0aWMuY29tL2RvY3MvY29tbW9uL2JsdWVfc2lsaG91ZXR0ZTk2LTAucG5neACCATZzdWdnZXN0SWRJbXBvcnRlZTE0NzIwNC00NmYyLTQ3MGUtOTJhNC05OTRkOGQ4NTk2MGZfNDOIAQGaAQYIABAAGACwAQC4AQEYgOOf9oExIIDjn/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/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+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/v72gTE4wP7+9oExSmYKJGFwcGxpY2F0aW9uL3ZuZC5nb29nbGUtYXBwcy5kb2NzLm1kcxo+wtfa5AE4GjYKMgosLCDDrm4gY29uZGnIm2lpbGUgYXJ0LiA0NSBhbGluICg1KSwgKDgpLSgxMCkQARgAEAFyPwoEVXNlcho3CjUvL3NzbC5nc3RhdGljLmNvbS9kb2NzL2NvbW1vbi9ibHVlX3NpbGhvdWV0dGU5Ni0wLnBuZ3gAggE3c3VnZ2VzdElkSW1wb3J0ZWUxNDcyMDQtNDZmMi00NzBlLTkyYTQtOTk0ZDhkODU5NjBmXzEyOYgBAZoBBggAEAAYALABALgBARjA/v72gTEgwP7+9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/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/gvmBMTjg/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/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/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/IExOMC7r/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/IExIMC7r/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+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/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/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/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jE0iAEBmgEGCAAQABgAsAEAuAEBGOC+9/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+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/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+YExIOCezPmBMTAAQjdzdWdnZXN0SWRJbXBvcnRlZTE0NzIwNC00NmYyLTQ3MGUtOTJhNC05OTRkOGQ4NTk2MGZfMjMwIpgCCgtBQUFBeFJxdFpISRLiAQoLQUFBQXhScXRaSEkSC0FBQUF4UnF0WkhJGg0KCXRleHQvaHRtbBIAIg4KCnRleHQvcGxhaW4SACobIhUxMTA5MzAyODk2OTA5OTk4NzU4NDUoADgAMIrmkcuDMTjh/pHLgzFKQgokYXBwbGljYXRpb24vdm5kLmdvb2dsZS1hcHBzLmRvY3MubWRzGhrC19rkARQaEgoOCggtYWxhcm3EgxABGAAQAVoMM2F5eHZ2bDlsMXZ4cgIgAHgAggEUc3VnZ2VzdC5wNWlud3R1ZWUza3GaAQYIABAAGACwAQC4AQAYiuaRy4MxIOH+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/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/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+n+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+n+YExIKDPp/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+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/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+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+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+aTy4MxIOL6k8uDMTAAQhNzdWdnZXN0LjFlM3V3dThlbmE5IsUCCgtBQUFBeE5nWEI0VRKPAgoLQUFBQXhOZ1hCNFUSC0FBQUF4TmdYQjRVGg0KCXRleHQvaHRtbBIAIg4KCnRleHQvcGxhaW4SACobIhUxMTYyMjI4NzkzMDkzNzcxNjM5MTkoADgAMMzU4MGDMTiEv+HBgzFKbwokYXBwbGljYXRpb24vdm5kLmdvb2dsZS1hcHBzLmRvY3MubWRzGkfC19rkAUEaPwo7CjUsIGNhcmUgdmEgYWN0aXZhIGRvYXIgw65uIGNhZHJ1bCBwZXJpb2FkZWkgZWxlY3RvcmFsZRABGAAQAVoMY2N2aGNzdmV1cDhvcgIgAHgAggEUc3VnZ2VzdC45MGtwZWZ5MXNtcnCaAQYIABAAGACwAQC4AQAYzNTgwYMxIIS/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2iAEBmgEGCAAQABgAsAEAuAEBGMCF0/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/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/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+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/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/IExMABCN3N1Z2dlc3RJZEltcG9ydGVlMTQ3MjA0LTQ2ZjItNDcwZS05MmE0LTk5NGQ4ZDg1OTYwZl8yNjUiqgMKC0FBQUF4TmdXOHRvEtECCgtBQUFBeE5nVzh0bxILQUFBQXhOZ1c4dG8aDQoJdGV4dC9odG1sEgAiDgoKdGV4dC9wbGFpbhIAKj0KBFVzZXIaNS8vc3NsLmdzdGF0aWMuY29tL2RvY3MvY29tbW9uL2JsdWVfc2lsaG91ZXR0ZTk2LTAucG5nMOCip/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+19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+19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/4PKBMTjA/+DygTFKNgokYXBwbGljYXRpb24vdm5kLmdvb2dsZS1hcHBzLmRvY3MubWRzGg7C19rkAQgSBgoCEBQQAXI/CgRVc2VyGjcKNS8vc3NsLmdzdGF0aWMuY29tL2RvY3MvY29tbW9uL2JsdWVfc2lsaG91ZXR0ZTk2LTAucG5neACCATdzdWdnZXN0SWRJbXBvcnRlZTE0NzIwNC00NmYyLTQ3MGUtOTJhNC05OTRkOGQ4NTk2MGZfMjAxiAEBmgEGCAAQABgAsAEAuAEBGMD/4PKBMSDA/+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+8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/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/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ziIAQGaAQYIABAAGACwAQC4AQEYwIXT9oExIMCF0/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/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/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/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+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+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+IExOMCB+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+PiBMSDAgfj4gTEwAEI1c3VnZ2VzdElkSW1wb3J0ZWUxNDcyMDQtNDZmMi00NzBlLTkyYTQtOTk0ZDhkODU5NjBmXzUirAIKC0FBQUF4TmdYQjRrEvYBCgtBQUFBeE5nWEI0axILQUFBQXhOZ1hCNGsaDQoJdGV4dC9odG1sEgAiDgoKdGV4dC9wbGFpbhIAKhsiFTExNjIyMjg3OTMwOTM3NzE2MzkxOSgAOAAwirmswoMxOKG/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+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+IExMABCNXN1Z2dlc3RJZEltcG9ydGVlMTQ3MjA0LTQ2ZjItNDcwZS05MmE0LTk5NGQ4ZDg1OTYwZl8xItcDCgtBQUFBeE5nVzh1bxL+AgoLQUFBQXhOZ1c4dW8SC0FBQUF4TmdXOHVv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+YExIMD6o/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/+IExOICr//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//4gTEggKv/+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+AgoLQUFBQXhOZ1c4dk0SC0FBQUF4TmdXOHZN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+YExIMD6o/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+AgoLQUFBQXhOZ1c4dzASC0FBQUF4TmdXOHcwGg0KCXRleHQvaHRtbBIAIg4KCnRleHQvcGxhaW4SACpNChRMaWxpYW5hIFZvaXRpY292c2NoaRo1Ly9zc2wuZ3N0YXRpYy5jb20vZG9jcy9jb21tb24vYmx1ZV9zaWxob3VldHRlOTYtMC5wbmcwoM+n+YExOKDPp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+n+YExIKDPp/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/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+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+qP5gTE4wPqj+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+qP5gTEgwPqj+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+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+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+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+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+hgTE4wKDPoYExSjgKJGFwcGxpY2F0aW9uL3ZuZC5nb29nbGUtYXBwcy5kb2NzLm1kcxoQwtfa5AEKIgQIWBABIgIQAXI/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MyiAEBmgEGCAAQABgAsAEAuAEBGMCF0/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/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/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/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+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+YExMABCN3N1Z2dlc3RJZEltcG9ydGVlMTQ3MjA0LTQ2ZjItNDcwZS05MmE0LTk5NGQ4ZDg1OTYwZl8yMTYiqwMKC0FBQUF4TmdXOHZvEtICCgtBQUFBeE5nVzh2bxILQUFBQXhOZ1c4dm8aDQoJdGV4dC9odG1sEgAiDgoKdGV4dC9wbGFpbhIAKj0KBFVzZXIaNS8vc3NsLmdzdGF0aWMuY29tL2RvY3MvY29tbW9uL2JsdWVfc2lsaG91ZXR0ZTk2LTAucG5nMMCT+/WBMTjAk/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+/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+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/2gTE44LDP9oExSqkBCiRhcHBsaWNhdGlvbi92bmQuZ29vZ2xlLWFwcHMuZG9jcy5tZHMagAHC19rkAXoaeAp0Cm7Djm4gY2F6dWwgY8OibmQgw65uIGxvY2FsaXTEg8ibaWxlIMOubiBjYXJlIHBlbnRydSBkZXNmxIPImXVyYXJlYSBhbGVnZXJpbG9yIGxvY2FsZSBzZSBmb3JtZWF6xIMgbyBzaW5ndXLEgyBzZRABGAEQAXI/CgRVc2VyGjcKNS8vc3NsLmdzdGF0aWMuY29tL2RvY3MvY29tbW9uL2JsdWVfc2lsaG91ZXR0ZTk2LTAucG5neACCATZzdWdnZXN0SWRJbXBvcnRlZTE0NzIwNC00NmYyLTQ3MGUtOTJhNC05OTRkOGQ4NTk2MGZfMTaIAQGaAQYIABAAGACwAQC4AQEY4LDP9oExIOCwz/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/o35gTE4gP6N+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+jfmBMSCA/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+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/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+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/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/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//4gTE4gKv/+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//4gTEggKv/+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+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+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/o35gTE4gP6N+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/o35gTEggP6N+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+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/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+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/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/CjdzdWdnZXN0SWRJbXBvcnRlZTE0NzIwNC00NmYyLTQ3MGUtOTJhNC05OTRkOGQ4NTk2MGZfMjgxEgRVc2Vyaj4KNnN1Z2dlc3RJZEltcG9ydGVlMTQ3MjA0LTQ2ZjItNDcwZS05MmE0LTk5NGQ4ZDg1OTYwZl8yMxIEVXNlcmpPCjdzdWdnZXN0SWRJbXBvcnRlZTE0NzIwNC00NmYyLTQ3MGUtOTJhNC05OTRkOGQ4NTk2MGZfMjI2EhRMaWxpYW5hIFZvaXRpY292c2NoaWo+CjZzdWdnZXN0SWRJbXBvcnRlZTE0NzIwNC00NmYyLTQ3MGUtOTJhNC05OTRkOGQ4NTk2MGZfODYSBFVzZXJqPwo3c3VnZ2VzdElkSW1wb3J0ZWUxNDcyMDQtNDZmMi00NzBlLTkyYTQtOTk0ZDhkODU5NjBmXzEyMhIEVXNlcmo/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/CjdzdWdnZXN0SWRJbXBvcnRlZTE0NzIwNC00NmYyLTQ3MGUtOTJhNC05OTRkOGQ4NTk2MGZfMTE4EgRVc2VyaiYKFHN1Z2dlc3QueXhmajZ3d3JpaGUyEg5WZXJvbmljYSBPYWzEg2o/CjdzdWdnZXN0SWRJbXBvcnRlZTE0NzIwNC00NmYyLTQ3MGUtOTJhNC05OTRkOGQ4NTk2MGZfMjc0EgRVc2VyaiYKFHN1Z2dlc3QuaDI3cGVmd2pzejEwEg5WZXJvbmljYSBPYWzEg2o/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+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/CjdzdWdnZXN0SWRJbXBvcnRlZTE0NzIwNC00NmYyLTQ3MGUtOTJhNC05OTRkOGQ4NTk2MGZfMjY4EgRVc2Vyai0KFHN1Z2dlc3QuaG9mMHFpd2tsYWhlEhVBbGV4YW5kcnUgQmVybGluc2NoaWlqLQoUc3VnZ2VzdC5zd3J3eDhqOXF1M2ISFUFsZXhhbmRydSBCZXJsaW5zY2hpaWo/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/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+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+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/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/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/CjdzdWdnZXN0SWRJbXBvcnRlZTE0NzIwNC00NmYyLTQ3MGUtOTJhNC05OTRkOGQ4NTk2MGZfMjA0EgRVc2VyaiYKFHN1Z2dlc3QucGQ0OWcyNDVmdGVqEg5WZXJvbmljYSBPYWzEg2o+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+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/CjdzdWdnZXN0SWRJbXBvcnRlZTE0NzIwNC00NmYyLTQ3MGUtOTJhNC05OTRkOGQ4NTk2MGZfMTgwEgRVc2Vyai0KFHN1Z2dlc3QuamZ5Y3I5M2F4dHVzEhVBbGV4YW5kcnUgQmVybGluc2NoaWlqPwo3c3VnZ2VzdElkSW1wb3J0ZWUxNDcyMDQtNDZmMi00NzBlLTkyYTQtOTk0ZDhkODU5NjBmXzMyMRIEVXNlcmo+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</go:docsCustomData>
</go:gDocsCustomXmlDataStorage>
</file>

<file path=customXml/itemProps1.xml><?xml version="1.0" encoding="utf-8"?>
<ds:datastoreItem xmlns:ds="http://schemas.openxmlformats.org/officeDocument/2006/customXml" ds:itemID="{C2F3933E-3565-40C0-917A-216F7C780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26</Pages>
  <Words>10566</Words>
  <Characters>60227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Sarev</dc:creator>
  <cp:lastModifiedBy>Elena Moiseenco</cp:lastModifiedBy>
  <cp:revision>21</cp:revision>
  <dcterms:created xsi:type="dcterms:W3CDTF">2023-06-22T07:15:00Z</dcterms:created>
  <dcterms:modified xsi:type="dcterms:W3CDTF">2023-07-21T07:11:00Z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