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0EFFE" w14:textId="77777777" w:rsidR="00A55B95" w:rsidRPr="00767FBD" w:rsidRDefault="00A55B95" w:rsidP="00A55B95">
      <w:pPr>
        <w:spacing w:line="276" w:lineRule="auto"/>
        <w:jc w:val="right"/>
        <w:rPr>
          <w:color w:val="000000" w:themeColor="text1"/>
          <w:lang w:val="ru-RU"/>
        </w:rPr>
      </w:pPr>
      <w:r w:rsidRPr="00767FBD">
        <w:rPr>
          <w:color w:val="000000" w:themeColor="text1"/>
          <w:lang w:val="ru-RU"/>
        </w:rPr>
        <w:t>Утверждено</w:t>
      </w:r>
    </w:p>
    <w:p w14:paraId="57339B65" w14:textId="5CADCA49" w:rsidR="00A55B95" w:rsidRPr="00767FBD" w:rsidRDefault="00A55B95" w:rsidP="00A55B95">
      <w:pPr>
        <w:jc w:val="right"/>
        <w:rPr>
          <w:color w:val="000000" w:themeColor="text1"/>
          <w:lang w:val="ru-RU"/>
        </w:rPr>
      </w:pPr>
      <w:r w:rsidRPr="00767FBD">
        <w:rPr>
          <w:color w:val="000000" w:themeColor="text1"/>
          <w:lang w:val="ru-RU"/>
        </w:rPr>
        <w:t>Постановлением</w:t>
      </w:r>
      <w:r w:rsidR="00767FBD" w:rsidRPr="00767FBD">
        <w:rPr>
          <w:color w:val="000000" w:themeColor="text1"/>
          <w:lang w:val="ru-RU"/>
        </w:rPr>
        <w:t xml:space="preserve"> </w:t>
      </w:r>
      <w:r w:rsidRPr="00767FBD">
        <w:rPr>
          <w:color w:val="000000" w:themeColor="text1"/>
          <w:lang w:val="ru-RU"/>
        </w:rPr>
        <w:t>Центральной</w:t>
      </w:r>
      <w:r w:rsidR="00767FBD" w:rsidRPr="00767FBD">
        <w:rPr>
          <w:color w:val="000000" w:themeColor="text1"/>
          <w:lang w:val="ru-RU"/>
        </w:rPr>
        <w:t xml:space="preserve"> </w:t>
      </w:r>
      <w:r w:rsidRPr="00767FBD">
        <w:rPr>
          <w:color w:val="000000" w:themeColor="text1"/>
          <w:lang w:val="ru-RU"/>
        </w:rPr>
        <w:t>избирательной</w:t>
      </w:r>
      <w:r w:rsidR="00767FBD" w:rsidRPr="00767FBD">
        <w:rPr>
          <w:color w:val="000000" w:themeColor="text1"/>
          <w:lang w:val="ru-RU"/>
        </w:rPr>
        <w:t xml:space="preserve"> </w:t>
      </w:r>
      <w:r w:rsidRPr="00767FBD">
        <w:rPr>
          <w:color w:val="000000" w:themeColor="text1"/>
          <w:lang w:val="ru-RU"/>
        </w:rPr>
        <w:t>комиссии</w:t>
      </w:r>
    </w:p>
    <w:p w14:paraId="71DD4D67" w14:textId="0FBA70F1" w:rsidR="00A55B95" w:rsidRPr="00767FBD" w:rsidRDefault="00A55B95" w:rsidP="00A55B95">
      <w:pPr>
        <w:jc w:val="right"/>
        <w:rPr>
          <w:color w:val="000000" w:themeColor="text1"/>
          <w:lang w:val="ru-RU"/>
        </w:rPr>
      </w:pPr>
      <w:r w:rsidRPr="00767FBD">
        <w:rPr>
          <w:color w:val="000000" w:themeColor="text1"/>
          <w:lang w:val="ru-RU"/>
        </w:rPr>
        <w:t>№</w:t>
      </w:r>
      <w:r w:rsidR="00767FBD" w:rsidRPr="00767FBD">
        <w:rPr>
          <w:color w:val="000000" w:themeColor="text1"/>
          <w:lang w:val="ru-RU"/>
        </w:rPr>
        <w:t xml:space="preserve"> </w:t>
      </w:r>
      <w:r w:rsidRPr="00767FBD">
        <w:rPr>
          <w:color w:val="000000" w:themeColor="text1"/>
          <w:lang w:val="ru-RU"/>
        </w:rPr>
        <w:t>1101</w:t>
      </w:r>
      <w:r w:rsidR="00767FBD" w:rsidRPr="00767FBD">
        <w:rPr>
          <w:color w:val="000000" w:themeColor="text1"/>
          <w:lang w:val="ru-RU"/>
        </w:rPr>
        <w:t xml:space="preserve"> </w:t>
      </w:r>
      <w:r w:rsidRPr="00767FBD">
        <w:rPr>
          <w:color w:val="000000" w:themeColor="text1"/>
          <w:lang w:val="ru-RU"/>
        </w:rPr>
        <w:t>от</w:t>
      </w:r>
      <w:r w:rsidR="00767FBD" w:rsidRPr="00767FBD">
        <w:rPr>
          <w:color w:val="000000" w:themeColor="text1"/>
          <w:lang w:val="ru-RU"/>
        </w:rPr>
        <w:t xml:space="preserve"> </w:t>
      </w:r>
      <w:r w:rsidRPr="00767FBD">
        <w:rPr>
          <w:color w:val="000000" w:themeColor="text1"/>
          <w:lang w:val="ru-RU"/>
        </w:rPr>
        <w:t>21</w:t>
      </w:r>
      <w:r w:rsidR="00767FBD" w:rsidRPr="00767FBD">
        <w:rPr>
          <w:color w:val="000000" w:themeColor="text1"/>
          <w:lang w:val="ru-RU"/>
        </w:rPr>
        <w:t xml:space="preserve"> </w:t>
      </w:r>
      <w:r w:rsidRPr="00767FBD">
        <w:rPr>
          <w:color w:val="000000" w:themeColor="text1"/>
          <w:lang w:val="ru-RU"/>
        </w:rPr>
        <w:t>июня</w:t>
      </w:r>
      <w:r w:rsidR="00767FBD" w:rsidRPr="00767FBD">
        <w:rPr>
          <w:color w:val="000000" w:themeColor="text1"/>
          <w:lang w:val="ru-RU"/>
        </w:rPr>
        <w:t xml:space="preserve"> </w:t>
      </w:r>
      <w:r w:rsidRPr="00767FBD">
        <w:rPr>
          <w:color w:val="000000" w:themeColor="text1"/>
          <w:lang w:val="ru-RU"/>
        </w:rPr>
        <w:t>2023</w:t>
      </w:r>
      <w:r w:rsidR="00767FBD" w:rsidRPr="00767FBD">
        <w:rPr>
          <w:color w:val="000000" w:themeColor="text1"/>
          <w:lang w:val="ru-RU"/>
        </w:rPr>
        <w:t xml:space="preserve"> </w:t>
      </w:r>
      <w:r w:rsidRPr="00767FBD">
        <w:rPr>
          <w:color w:val="000000" w:themeColor="text1"/>
          <w:lang w:val="ru-RU"/>
        </w:rPr>
        <w:t>г.</w:t>
      </w:r>
    </w:p>
    <w:p w14:paraId="51EF4ED8" w14:textId="77777777" w:rsidR="00A55B95" w:rsidRPr="00767FBD" w:rsidRDefault="00A55B95" w:rsidP="00A55B95">
      <w:pPr>
        <w:rPr>
          <w:color w:val="000000" w:themeColor="text1"/>
          <w:lang w:val="ru-RU"/>
        </w:rPr>
      </w:pPr>
    </w:p>
    <w:p w14:paraId="64B099FF" w14:textId="77777777" w:rsidR="00A55B95" w:rsidRPr="00767FBD" w:rsidRDefault="00A55B95" w:rsidP="00A55B95">
      <w:pPr>
        <w:jc w:val="center"/>
        <w:rPr>
          <w:color w:val="000000" w:themeColor="text1"/>
          <w:lang w:val="ru-RU"/>
        </w:rPr>
      </w:pPr>
      <w:r w:rsidRPr="00767FBD">
        <w:rPr>
          <w:b/>
          <w:color w:val="000000" w:themeColor="text1"/>
          <w:lang w:val="ru-RU"/>
        </w:rPr>
        <w:t>ПОЛОЖЕНИЕ</w:t>
      </w:r>
    </w:p>
    <w:p w14:paraId="6610AA32" w14:textId="0C71BF81" w:rsidR="00A55B95" w:rsidRPr="00767FBD" w:rsidRDefault="00A55B95" w:rsidP="00A55B95">
      <w:pPr>
        <w:jc w:val="center"/>
        <w:rPr>
          <w:color w:val="000000" w:themeColor="text1"/>
          <w:lang w:val="ru-RU"/>
        </w:rPr>
      </w:pPr>
      <w:r w:rsidRPr="00767FBD">
        <w:rPr>
          <w:b/>
          <w:color w:val="000000" w:themeColor="text1"/>
          <w:lang w:val="ru-RU"/>
        </w:rPr>
        <w:t>о</w:t>
      </w:r>
      <w:r w:rsidR="00767FBD" w:rsidRPr="00767FBD">
        <w:rPr>
          <w:b/>
          <w:color w:val="000000" w:themeColor="text1"/>
          <w:lang w:val="ru-RU"/>
        </w:rPr>
        <w:t xml:space="preserve"> </w:t>
      </w:r>
      <w:r w:rsidRPr="00767FBD">
        <w:rPr>
          <w:b/>
          <w:color w:val="000000" w:themeColor="text1"/>
          <w:lang w:val="ru-RU"/>
        </w:rPr>
        <w:t>деятельности</w:t>
      </w:r>
      <w:r w:rsidR="00767FBD" w:rsidRPr="00767FBD">
        <w:rPr>
          <w:b/>
          <w:color w:val="000000" w:themeColor="text1"/>
          <w:lang w:val="ru-RU"/>
        </w:rPr>
        <w:t xml:space="preserve"> </w:t>
      </w:r>
      <w:r w:rsidRPr="00767FBD">
        <w:rPr>
          <w:b/>
          <w:color w:val="000000" w:themeColor="text1"/>
          <w:lang w:val="ru-RU"/>
        </w:rPr>
        <w:t>участкового</w:t>
      </w:r>
      <w:r w:rsidR="00767FBD" w:rsidRPr="00767FBD">
        <w:rPr>
          <w:b/>
          <w:color w:val="000000" w:themeColor="text1"/>
          <w:lang w:val="ru-RU"/>
        </w:rPr>
        <w:t xml:space="preserve"> </w:t>
      </w:r>
      <w:r w:rsidRPr="00767FBD">
        <w:rPr>
          <w:b/>
          <w:color w:val="000000" w:themeColor="text1"/>
          <w:lang w:val="ru-RU"/>
        </w:rPr>
        <w:t>избирательного</w:t>
      </w:r>
      <w:r w:rsidR="00767FBD" w:rsidRPr="00767FBD">
        <w:rPr>
          <w:b/>
          <w:color w:val="000000" w:themeColor="text1"/>
          <w:lang w:val="ru-RU"/>
        </w:rPr>
        <w:t xml:space="preserve"> </w:t>
      </w:r>
      <w:r w:rsidRPr="00767FBD">
        <w:rPr>
          <w:b/>
          <w:color w:val="000000" w:themeColor="text1"/>
          <w:lang w:val="ru-RU"/>
        </w:rPr>
        <w:t>бюро</w:t>
      </w:r>
    </w:p>
    <w:p w14:paraId="487BCB79" w14:textId="77777777" w:rsidR="008D48E6" w:rsidRPr="00767FBD" w:rsidRDefault="008D48E6" w:rsidP="00EA4592">
      <w:pPr>
        <w:shd w:val="clear" w:color="auto" w:fill="FFFFFF"/>
        <w:spacing w:line="276" w:lineRule="auto"/>
        <w:jc w:val="center"/>
        <w:rPr>
          <w:smallCaps/>
          <w:color w:val="000000" w:themeColor="text1"/>
          <w:lang w:val="ru-RU"/>
        </w:rPr>
      </w:pPr>
    </w:p>
    <w:p w14:paraId="5A2E9D94" w14:textId="75225296" w:rsidR="00264CCC" w:rsidRPr="00767FBD" w:rsidRDefault="00A55B95" w:rsidP="00EA4592">
      <w:pPr>
        <w:widowControl w:val="0"/>
        <w:shd w:val="clear" w:color="auto" w:fill="FFFFFF"/>
        <w:spacing w:line="276" w:lineRule="auto"/>
        <w:jc w:val="center"/>
        <w:rPr>
          <w:color w:val="000000" w:themeColor="text1"/>
          <w:lang w:val="ru-RU"/>
        </w:rPr>
      </w:pPr>
      <w:r w:rsidRPr="00767FBD">
        <w:rPr>
          <w:b/>
          <w:color w:val="000000" w:themeColor="text1"/>
          <w:lang w:val="ru-RU"/>
        </w:rPr>
        <w:t>Глава</w:t>
      </w:r>
      <w:r w:rsidR="00767FBD" w:rsidRPr="00767FBD">
        <w:rPr>
          <w:b/>
          <w:color w:val="000000" w:themeColor="text1"/>
          <w:lang w:val="ru-RU"/>
        </w:rPr>
        <w:t xml:space="preserve"> </w:t>
      </w:r>
      <w:r w:rsidR="00C760F7" w:rsidRPr="00767FBD">
        <w:rPr>
          <w:b/>
          <w:color w:val="000000" w:themeColor="text1"/>
          <w:lang w:val="ru-RU"/>
        </w:rPr>
        <w:t>I</w:t>
      </w:r>
      <w:r w:rsidRPr="00767FBD">
        <w:rPr>
          <w:b/>
          <w:color w:val="000000" w:themeColor="text1"/>
          <w:lang w:val="ru-RU"/>
        </w:rPr>
        <w:t>.</w:t>
      </w:r>
    </w:p>
    <w:p w14:paraId="09498F5E" w14:textId="38B17D2F" w:rsidR="00264CCC" w:rsidRPr="00767FBD" w:rsidRDefault="00A55B95" w:rsidP="00EA4592">
      <w:pPr>
        <w:widowControl w:val="0"/>
        <w:shd w:val="clear" w:color="auto" w:fill="FFFFFF"/>
        <w:spacing w:line="276" w:lineRule="auto"/>
        <w:jc w:val="center"/>
        <w:rPr>
          <w:color w:val="000000" w:themeColor="text1"/>
          <w:lang w:val="ru-RU"/>
        </w:rPr>
      </w:pPr>
      <w:r w:rsidRPr="00767FBD">
        <w:rPr>
          <w:b/>
          <w:color w:val="000000" w:themeColor="text1"/>
          <w:lang w:val="ru-RU"/>
        </w:rPr>
        <w:t>Общие</w:t>
      </w:r>
      <w:r w:rsidR="00767FBD" w:rsidRPr="00767FBD">
        <w:rPr>
          <w:b/>
          <w:color w:val="000000" w:themeColor="text1"/>
          <w:lang w:val="ru-RU"/>
        </w:rPr>
        <w:t xml:space="preserve"> </w:t>
      </w:r>
      <w:r w:rsidRPr="00767FBD">
        <w:rPr>
          <w:b/>
          <w:color w:val="000000" w:themeColor="text1"/>
          <w:lang w:val="ru-RU"/>
        </w:rPr>
        <w:t>положения</w:t>
      </w:r>
    </w:p>
    <w:p w14:paraId="77A7D99E" w14:textId="77777777" w:rsidR="008D48E6" w:rsidRPr="00767FBD" w:rsidRDefault="008D48E6" w:rsidP="00EA4592">
      <w:pPr>
        <w:widowControl w:val="0"/>
        <w:shd w:val="clear" w:color="auto" w:fill="FFFFFF"/>
        <w:spacing w:line="276" w:lineRule="auto"/>
        <w:jc w:val="center"/>
        <w:rPr>
          <w:color w:val="000000" w:themeColor="text1"/>
          <w:lang w:val="ru-RU"/>
        </w:rPr>
      </w:pPr>
    </w:p>
    <w:p w14:paraId="198029FD" w14:textId="3232918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Настоящее положение регулирует порядок образования участкового избирательного бюро, полномочия и организацию его деятельности, порядок организации и проведения голосования.</w:t>
      </w:r>
    </w:p>
    <w:p w14:paraId="64D790EC" w14:textId="4E3A653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 Для организации и проведения выборов окружные избирательные советы образуют на избирательный период участковые избирательные бюро.</w:t>
      </w:r>
    </w:p>
    <w:p w14:paraId="3CDF888C" w14:textId="4745B86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 В своей деятельности участковые избирательные бюро руководствуется Конституцией Республики Молдова, Избирательным кодексом, законами и постановлениями Парламента, постановлениями Центральной избирательной комиссии, настоящим Положением и другими нормативными актами в соответствующей области.</w:t>
      </w:r>
    </w:p>
    <w:p w14:paraId="66864264" w14:textId="2BC39A36"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 В целях обеспечения ясности и легкости восприятия текста, а также во избежание загромождения текста формами мужского/женского рода, используемые в настоящем положении термины, обозначающие должности, употребляются в общей форме мужского рода и носят инклюзивный/несексистский характер.</w:t>
      </w:r>
    </w:p>
    <w:p w14:paraId="0DD5287C" w14:textId="77777777" w:rsidR="00767FBD" w:rsidRPr="00767FBD" w:rsidRDefault="00767FBD" w:rsidP="00767FBD">
      <w:pPr>
        <w:shd w:val="clear" w:color="auto" w:fill="FFFFFF"/>
        <w:ind w:firstLine="709"/>
        <w:jc w:val="both"/>
        <w:rPr>
          <w:color w:val="000000" w:themeColor="text1"/>
          <w:lang w:eastAsia="ro-RO"/>
        </w:rPr>
      </w:pPr>
    </w:p>
    <w:p w14:paraId="47ADE6DF" w14:textId="3722240F"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Глава II.</w:t>
      </w:r>
    </w:p>
    <w:p w14:paraId="757ECC1B" w14:textId="768A3F64"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Порядок образования и состав участкового</w:t>
      </w:r>
    </w:p>
    <w:p w14:paraId="1C691282" w14:textId="401E3204"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избирательного бюро</w:t>
      </w:r>
    </w:p>
    <w:p w14:paraId="457ED05F" w14:textId="77777777" w:rsidR="00767FBD" w:rsidRDefault="00767FBD" w:rsidP="00767FBD">
      <w:pPr>
        <w:shd w:val="clear" w:color="auto" w:fill="FFFFFF"/>
        <w:ind w:firstLine="709"/>
        <w:jc w:val="both"/>
        <w:rPr>
          <w:color w:val="000000" w:themeColor="text1"/>
          <w:lang w:eastAsia="ro-RO"/>
        </w:rPr>
      </w:pPr>
    </w:p>
    <w:p w14:paraId="05F7D1E2" w14:textId="1240C22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 Участковые избирательные бюро образуются в соответствии с положениями статей 38, 39 и 40 Избирательного кодекса № 325/2022.</w:t>
      </w:r>
    </w:p>
    <w:p w14:paraId="0F3B779D" w14:textId="3257E8F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 Участковые избирательные бюро образуются окружными избирательными советами не позднее чем за 25 дней до дня выборов с нечетным числом членов, составляющим не менее пяти и не более одиннадцати человек.</w:t>
      </w:r>
    </w:p>
    <w:p w14:paraId="77687176" w14:textId="7E7AA5B2"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 Члены участкового избирательного бюро выдвигаются в следующем порядке:</w:t>
      </w:r>
    </w:p>
    <w:p w14:paraId="7CD5BB3E" w14:textId="55CECBB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три кандидата выдвигаются местным советом;</w:t>
      </w:r>
    </w:p>
    <w:p w14:paraId="2E7D31A3" w14:textId="0E6054D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 по одному кандидату выдвигается от каждой политической партии, представленной в Парламенте.</w:t>
      </w:r>
    </w:p>
    <w:p w14:paraId="13E5F44A" w14:textId="29EB69C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 В случае если политические партии не выдвинут свои кандидатуры в состав участкового избирательного бюро не позднее чем за пять дней до истечения срока его образования, необходимое количество кандидатур укомплектовывается местным советом. Если и местный совет не выдвинет кандидатуры, а также в случае, если в результате выдвижения кандидатур всеми субъектами, обладающими этим правом, кандидатур все равно недостаточно или если в составе участкового избирательного бюро число членов окажется четным, участковое избирательное бюро укомплектовывается окружным избирательным советом по предложению Центральной избирательной комиссии из числа лиц, включенных в Регистр служащих избирательной сферы.</w:t>
      </w:r>
    </w:p>
    <w:p w14:paraId="77D96597" w14:textId="2D0CB69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 На должность члена участкового избирательного бюро предлагаются только лица, прошедшие курсы повышения квалификации в Центре непрерывного образования в избирательной сфере и обладающие квалификационными сертификатами, действительными на день подтверждения. По возможности в состав избирательных бюро должны входить лица, имеющие высшее юридическое образование или высшее образование в области публичного управления.</w:t>
      </w:r>
    </w:p>
    <w:p w14:paraId="6A1B4039" w14:textId="06D34D3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10. Численный состав избирательного бюро устанавливается окружным избирательным советом совместно с Центральной избирательной комиссией в пределах, предусмотренных ст. 38 Избирательного кодекса, в зависимости от сложности выполняемых избирательным бюро полномочий, вида организуемых выборов и/или референдумов, количества избирателей, закрепленных за избирательным участком, совмещения функций избирательного совета и бюро, а также от других обстоятельств, но при условии, что в состав бюро включаются члены, назначаемые всеми субъектами, имеющими такое право.</w:t>
      </w:r>
    </w:p>
    <w:p w14:paraId="327BB9FA" w14:textId="2108E6C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 Зарубежные участковые избирательные бюро образуются из нечетного числа членов, которое включает не менее пяти и не более пятнадцати человек. Члены зарубежного участкового избирательного бюро предлагаются субъектами, обладающими этим правом, в следующем порядке:</w:t>
      </w:r>
    </w:p>
    <w:p w14:paraId="4F9A7B8B" w14:textId="01828C83"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двух членов предлагает Министерство иностранных дел и европейской интеграции, которые в силу своих полномочий исполняют обязанности председателя и секретаря соответствующего избирательного бюро;</w:t>
      </w:r>
    </w:p>
    <w:p w14:paraId="74826786" w14:textId="3338BB2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 по одному члену предлагают политические партии, представленные в Парламенте.</w:t>
      </w:r>
    </w:p>
    <w:p w14:paraId="49CA6C53" w14:textId="2E4F4D0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 В случае если политические партии не представят свои кандидатуры в состав зарубежного участкового избирательного бюро не позднее чем за пять дней до истечения срока его образования, а также в случае, если и после представления кандидатур всеми субъектами, обладающими этим правом, кандидатур все равно недостаточно или если в составе участкового избирательного бюро окажется четное число членов, кандидатуры выдвигаются окружным избирательным советом по предложению Министерства иностранных дел и европейской интеграции, а если и министерство не представит кандидатуры, остальные места укомплектовываются Центральной избирательной комиссией из числа лиц, включенных в Регистр служащих избирательной сферы. Особенности организации и функционирования избирательных участков за границей и их избирательных бюро устанавливаются Избирательным кодексом, а также положениями, утвержденными Центральной избирательной комиссией.</w:t>
      </w:r>
    </w:p>
    <w:p w14:paraId="75AA94AD" w14:textId="3D520D5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13. При образовании участковых избирательных бюро для избирателей из населенных пунктов левобережья Днестра положения статей 38 и 40 и настоящей главы применяются соответствующим образом. Компетенция предлагать кандидатуры членов в состав участкового избирательного бюро для избирателей из населенных пунктов левобережья Днестра принадлежит органу местного публичного управления административно-территориальной единицы, на территории которой находится данный избирательный участок. Особенности организации и функционирования избирательных участков, предназначенных для населенных пунктов левобережья Днестра, и их избирательных бюро устанавливаются Центральной избирательной комиссией.</w:t>
      </w:r>
    </w:p>
    <w:p w14:paraId="2C169999" w14:textId="64695DCF"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14.</w:t>
      </w:r>
      <w:r>
        <w:rPr>
          <w:color w:val="000000" w:themeColor="text1"/>
          <w:lang w:eastAsia="ro-RO"/>
        </w:rPr>
        <w:t xml:space="preserve"> </w:t>
      </w:r>
      <w:r w:rsidRPr="00767FBD">
        <w:rPr>
          <w:color w:val="000000" w:themeColor="text1"/>
          <w:lang w:eastAsia="ro-RO"/>
        </w:rPr>
        <w:t>В населенных пунктах, в которых для проведения местных выборов образуется только один избирательный участок, окружной избирательный совет первого уровня выполняет также функции участкового избирательного бюро. В таких случаях окружной избирательный совет в постановлении об образовании избирательных бюро указывается лишь название и номер бюро, функции которых подлежат выполнению соответствующими избирательными советами первого уровня.</w:t>
      </w:r>
    </w:p>
    <w:p w14:paraId="7A0F5A05" w14:textId="63D0C809"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15. В случае если окружной избирательный совет выполняет также функции участкового избирательного бюро, на документах избирательного бюро можно проставлять печать окружного избирательного совета первого уровня.</w:t>
      </w:r>
    </w:p>
    <w:p w14:paraId="1F1BCB0D" w14:textId="77777777" w:rsidR="00767FBD" w:rsidRPr="00767FBD" w:rsidRDefault="00767FBD" w:rsidP="00767FBD">
      <w:pPr>
        <w:shd w:val="clear" w:color="auto" w:fill="FFFFFF"/>
        <w:jc w:val="both"/>
        <w:rPr>
          <w:color w:val="000000" w:themeColor="text1"/>
          <w:lang w:eastAsia="ro-RO"/>
        </w:rPr>
      </w:pPr>
    </w:p>
    <w:p w14:paraId="39FD710C" w14:textId="4AEF72D4"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Глава III.</w:t>
      </w:r>
    </w:p>
    <w:p w14:paraId="4AE69D52" w14:textId="18400796"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Избрание председателя и секретаря</w:t>
      </w:r>
    </w:p>
    <w:p w14:paraId="0C2E22F7" w14:textId="3A1D7C25"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избирательного бюро. Порядок освобождения</w:t>
      </w:r>
    </w:p>
    <w:p w14:paraId="61001ED7" w14:textId="4C3CAC51"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от исполнения обязанностей по месту постоянной</w:t>
      </w:r>
    </w:p>
    <w:p w14:paraId="5CAC1863" w14:textId="726B8497"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lastRenderedPageBreak/>
        <w:t xml:space="preserve">работы и привлечения к работе членов. </w:t>
      </w:r>
    </w:p>
    <w:p w14:paraId="51307896" w14:textId="7F6E3B63" w:rsidR="00767FBD" w:rsidRDefault="00767FBD" w:rsidP="00767FBD">
      <w:pPr>
        <w:shd w:val="clear" w:color="auto" w:fill="FFFFFF"/>
        <w:ind w:firstLine="709"/>
        <w:jc w:val="center"/>
        <w:rPr>
          <w:b/>
          <w:bCs/>
          <w:color w:val="000000" w:themeColor="text1"/>
          <w:lang w:eastAsia="ro-RO"/>
        </w:rPr>
      </w:pPr>
      <w:r w:rsidRPr="00767FBD">
        <w:rPr>
          <w:b/>
          <w:bCs/>
          <w:color w:val="000000" w:themeColor="text1"/>
          <w:lang w:eastAsia="ro-RO"/>
        </w:rPr>
        <w:t>Несовместимости и ограничения</w:t>
      </w:r>
    </w:p>
    <w:p w14:paraId="08497D08" w14:textId="77777777" w:rsidR="00767FBD" w:rsidRPr="00767FBD" w:rsidRDefault="00767FBD" w:rsidP="00767FBD">
      <w:pPr>
        <w:shd w:val="clear" w:color="auto" w:fill="FFFFFF"/>
        <w:ind w:firstLine="709"/>
        <w:jc w:val="center"/>
        <w:rPr>
          <w:color w:val="000000" w:themeColor="text1"/>
          <w:lang w:eastAsia="ro-RO"/>
        </w:rPr>
      </w:pPr>
    </w:p>
    <w:p w14:paraId="4B8EFE8A" w14:textId="0BB5E16F"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Раздел 1.</w:t>
      </w:r>
    </w:p>
    <w:p w14:paraId="47C7CB20" w14:textId="5C14EAF0"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Избрание председателя и секретаря</w:t>
      </w:r>
    </w:p>
    <w:p w14:paraId="56C8600B" w14:textId="0F1FD828"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избирательного бюро</w:t>
      </w:r>
    </w:p>
    <w:p w14:paraId="064E3E14" w14:textId="77777777" w:rsidR="00767FBD" w:rsidRDefault="00767FBD" w:rsidP="00767FBD">
      <w:pPr>
        <w:shd w:val="clear" w:color="auto" w:fill="FFFFFF"/>
        <w:ind w:firstLine="709"/>
        <w:jc w:val="both"/>
        <w:rPr>
          <w:color w:val="000000" w:themeColor="text1"/>
          <w:lang w:eastAsia="ro-RO"/>
        </w:rPr>
      </w:pPr>
    </w:p>
    <w:p w14:paraId="60196288" w14:textId="67CE63B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16. В двухдневный срок со дня образования участкового избирательного бюро его члены созываются представителем избирательного совета или органа местного публичного управления и избирают открытым голосованием из своего числа председателя и секретаря бюро, о чем принимается постановление, согласно образцу, приведенному в Приложении 1. Принятое постановление незамедлительно сообщается окружному избирательному совету и/или, по обстоятельствам, Центральной избирательной комиссии.</w:t>
      </w:r>
    </w:p>
    <w:p w14:paraId="48E5E1C2" w14:textId="052CE34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17.</w:t>
      </w:r>
      <w:r>
        <w:rPr>
          <w:color w:val="000000" w:themeColor="text1"/>
          <w:lang w:eastAsia="ro-RO"/>
        </w:rPr>
        <w:t xml:space="preserve"> </w:t>
      </w:r>
      <w:r w:rsidRPr="00767FBD">
        <w:rPr>
          <w:color w:val="000000" w:themeColor="text1"/>
          <w:lang w:eastAsia="ro-RO"/>
        </w:rPr>
        <w:t>Переизбрание председателя и секретаря избирательного бюро может быть инициировано не менее 1/3 членов бюро и осуществляется на тех же условиях.</w:t>
      </w:r>
    </w:p>
    <w:p w14:paraId="3612ADF6" w14:textId="44BCCFE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18. После принятия постановления согласно п. 16, в срок не более 24 часов обнародуется информация о составе избирательного бюро, его месте нахождения и порядке осуществления связи с ним.</w:t>
      </w:r>
    </w:p>
    <w:p w14:paraId="05A89215" w14:textId="1C19CB4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19. В случае невозможности исполнения обязанностей председателя и секретаря члены участкового избирательного бюро избирают из своего числа других лиц на соответствующие должности в порядке, установленном в пункте 16.</w:t>
      </w:r>
    </w:p>
    <w:p w14:paraId="2EF8EFB2" w14:textId="02B03227"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20. После утверждения персонального состава избирательного бюро и избрания председателя и секретаря бюро, окружной избирательный совет выдает членам бюро удостоверения в виде нагрудных знаков, согласно образцам, приведенным в Приложении 2, которые они обязаны носить их на виду.</w:t>
      </w:r>
    </w:p>
    <w:p w14:paraId="3C80AE14" w14:textId="77777777" w:rsidR="00767FBD" w:rsidRPr="00767FBD" w:rsidRDefault="00767FBD" w:rsidP="00767FBD">
      <w:pPr>
        <w:shd w:val="clear" w:color="auto" w:fill="FFFFFF"/>
        <w:ind w:firstLine="709"/>
        <w:jc w:val="both"/>
        <w:rPr>
          <w:color w:val="000000" w:themeColor="text1"/>
          <w:lang w:eastAsia="ro-RO"/>
        </w:rPr>
      </w:pPr>
    </w:p>
    <w:p w14:paraId="1F103EC2" w14:textId="1AAB1415"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Раздел 2.</w:t>
      </w:r>
    </w:p>
    <w:p w14:paraId="4D4449B4" w14:textId="55585E8E"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Освобождение от исполнения обязанностей</w:t>
      </w:r>
    </w:p>
    <w:p w14:paraId="4FCC6531" w14:textId="776B6AA3"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по месту постоянной работы или о привлечении</w:t>
      </w:r>
    </w:p>
    <w:p w14:paraId="6F52EABB" w14:textId="76D0BF70"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к работе членов избирательного бюро</w:t>
      </w:r>
    </w:p>
    <w:p w14:paraId="2FA2F9AE" w14:textId="77777777" w:rsidR="00767FBD" w:rsidRDefault="00767FBD" w:rsidP="00767FBD">
      <w:pPr>
        <w:shd w:val="clear" w:color="auto" w:fill="FFFFFF"/>
        <w:ind w:firstLine="709"/>
        <w:jc w:val="both"/>
        <w:rPr>
          <w:color w:val="000000" w:themeColor="text1"/>
          <w:lang w:eastAsia="ro-RO"/>
        </w:rPr>
      </w:pPr>
    </w:p>
    <w:p w14:paraId="5B03F148" w14:textId="326D24C2"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21. Участковое избирательное бюро, как правило, на первом созванном заседании принимает постановление, согласно приложению 3, о назначении членов для освобождения от исполнения служебных обязанностей по месту постоянной работы или, по обстоятельствам, для привлечения на условиях, установленных Центральной избирательной комиссией в своем постановлении, и незамедлительно его передает, но не позднее трех дней со дня образования бюро, окружному избирательному совету, который принимает решение в пределах своей компетенции об освобождении от исполнения служебных обязанностей по месту постоянной работы/привлечении членов избирательных бюро.</w:t>
      </w:r>
    </w:p>
    <w:p w14:paraId="414C3FFB" w14:textId="2ADE5F8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22. Для осуществления деятельности в избирательный период лица, освобожденные от исполнения служебных обязанностей по месту постоянной работы в бюджетных учреждениях или учреждениях, не являющихся бюджетными, а также привлекаемые лица получают вознаграждение, рассчитываемое на основе среднемесячной заработной платы по экономике за предшествующий год и выплачиваемое за счет финансовых средств, выделенных на проведение выборов.</w:t>
      </w:r>
    </w:p>
    <w:p w14:paraId="253F5E72" w14:textId="233FE1D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23. Членам избирательных бюро, освобожденным от исполнения служебных обязанностей по месту постоянной работы в бюджетных учреждениях, сохраняется заработная плата по месту постоянной работы.</w:t>
      </w:r>
    </w:p>
    <w:p w14:paraId="0B17023A" w14:textId="05C669A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 xml:space="preserve">24. Государственным служащим – членам избирательных бюро и сотрудникам рабочих аппаратов этих бюро, освобожденным от исполнения служебных обязанностей </w:t>
      </w:r>
      <w:r w:rsidRPr="00767FBD">
        <w:rPr>
          <w:color w:val="000000" w:themeColor="text1"/>
          <w:lang w:eastAsia="ro-RO"/>
        </w:rPr>
        <w:lastRenderedPageBreak/>
        <w:t>по месту постоянной работы, на избирательный период сохраняется статус государственного служащего.</w:t>
      </w:r>
    </w:p>
    <w:p w14:paraId="0CBD1123" w14:textId="0C2810C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25. За работу в избирательный период, в том числе в день выборов, членам избирательных бюро, не освобожденным от исполнения служебных обязанностей по месту постоянной работы и не привлеченным, а также служащим аппаратов избирательных бюро устанавливается вознаграждение в размере 20 процентов среднемесячной заработной платы по экономике за предшествующий год, выплачиваемое за счет финансовых средств, выделенных на проведение выборов.</w:t>
      </w:r>
    </w:p>
    <w:p w14:paraId="4C4729AE" w14:textId="2EEEE51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26. В случае организации одновременно двух разных выборов, служащие избирательной сферы получают надбавку в соответствии с ч. (12) ст. 45 и ст. 158 Избирательного кодекса.</w:t>
      </w:r>
    </w:p>
    <w:p w14:paraId="6116DA5E" w14:textId="077B73F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27. Основанием для выплаты вознаграждения в порядке, предусмотренном в п. 25 и п. 26, служат постановления об образовании избирательных бюро, а также об изменении их состава и, соответственно, об освобождении от исполнения обязанностей по месту постоянной работы/ привлечении служащих избирательной сферы.</w:t>
      </w:r>
    </w:p>
    <w:p w14:paraId="44C4200A" w14:textId="60A318FA"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 xml:space="preserve">28. Избирательное бюро обслуживается рабочим аппаратом, состоящим из операторов Государственной автоматизированной информационной системы «Выборы» (далее – </w:t>
      </w:r>
      <w:r w:rsidRPr="00767FBD">
        <w:rPr>
          <w:i/>
          <w:iCs/>
          <w:color w:val="000000" w:themeColor="text1"/>
          <w:lang w:eastAsia="ro-RO"/>
        </w:rPr>
        <w:t>ГАИСВ</w:t>
      </w:r>
      <w:r w:rsidRPr="00767FBD">
        <w:rPr>
          <w:color w:val="000000" w:themeColor="text1"/>
          <w:lang w:eastAsia="ro-RO"/>
        </w:rPr>
        <w:t>) и другого технического персонала. Участковое избирательное бюро принимает постановление согласно Приложению 4, которым предлагает окружному избирательному совету персонал для зачисления в рабочий аппарат избирательного бюро/назначения на должности и направляет его окружному избирательному совету. По предложению избирательного бюро избирательный совет принимает постановление о зачислении/назначении на должность, в котором устанавливает период деятельности персонала рабочего аппарата, обеспечивающего работу избирательного бюро, и которое служит основанием для выплаты им вознаграждения. Операторам ГАИСВ выдаются удостоверения по образцу, приведенному в Приложении 5, которые они обязаны носить на виду как нагрудной знак. Служащие рабочего аппарата избирательного бюро не вправе занимать другие должности в составе избирательных органов.</w:t>
      </w:r>
    </w:p>
    <w:p w14:paraId="1A514C79" w14:textId="77777777" w:rsidR="00767FBD" w:rsidRPr="00767FBD" w:rsidRDefault="00767FBD" w:rsidP="00767FBD">
      <w:pPr>
        <w:shd w:val="clear" w:color="auto" w:fill="FFFFFF"/>
        <w:ind w:firstLine="709"/>
        <w:jc w:val="both"/>
        <w:rPr>
          <w:color w:val="000000" w:themeColor="text1"/>
          <w:lang w:eastAsia="ro-RO"/>
        </w:rPr>
      </w:pPr>
    </w:p>
    <w:p w14:paraId="330DFBF2" w14:textId="265ABE53"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Раздел 3.</w:t>
      </w:r>
    </w:p>
    <w:p w14:paraId="3A87445D" w14:textId="6301F7CC"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Несовместимость и ограничения.</w:t>
      </w:r>
    </w:p>
    <w:p w14:paraId="72566844" w14:textId="0A073BAD"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Прекращение полномочий члена</w:t>
      </w:r>
    </w:p>
    <w:p w14:paraId="77EAF9A7" w14:textId="71EF345C" w:rsidR="00767FBD" w:rsidRPr="00767FBD" w:rsidRDefault="00767FBD" w:rsidP="00767FBD">
      <w:pPr>
        <w:shd w:val="clear" w:color="auto" w:fill="FFFFFF"/>
        <w:ind w:firstLine="709"/>
        <w:jc w:val="center"/>
        <w:rPr>
          <w:color w:val="000000" w:themeColor="text1"/>
          <w:lang w:eastAsia="ro-RO"/>
        </w:rPr>
      </w:pPr>
      <w:r w:rsidRPr="00767FBD">
        <w:rPr>
          <w:b/>
          <w:bCs/>
          <w:i/>
          <w:iCs/>
          <w:color w:val="000000" w:themeColor="text1"/>
          <w:lang w:eastAsia="ro-RO"/>
        </w:rPr>
        <w:t>избирательного бюро</w:t>
      </w:r>
    </w:p>
    <w:p w14:paraId="3BEF83A4" w14:textId="77777777" w:rsidR="00767FBD" w:rsidRDefault="00767FBD" w:rsidP="00767FBD">
      <w:pPr>
        <w:shd w:val="clear" w:color="auto" w:fill="FFFFFF"/>
        <w:ind w:firstLine="709"/>
        <w:jc w:val="both"/>
        <w:rPr>
          <w:color w:val="000000" w:themeColor="text1"/>
          <w:lang w:eastAsia="ro-RO"/>
        </w:rPr>
      </w:pPr>
    </w:p>
    <w:p w14:paraId="0C786CBD" w14:textId="556CDCE2"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29. При исполнении своих обязанностей член участкового избирательного бюро:</w:t>
      </w:r>
    </w:p>
    <w:p w14:paraId="02F045E3" w14:textId="43DB942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не имеет права осуществлять любой другой вид деятельности в качестве субъекта, участвующего в избирательном процессе;</w:t>
      </w:r>
    </w:p>
    <w:p w14:paraId="56B5C3EB" w14:textId="1D53EFE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 в случае местных выборов не может быть супругом (супругой), свойственником или родственником первой степени родства лица, баллотирующегося в избирательном округе, на территории которого находится избирательный орган, в состав которого он входит;</w:t>
      </w:r>
    </w:p>
    <w:p w14:paraId="1629FFE5" w14:textId="31DCD98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 не может делать заявления или вести агитацию за или против конкурентов на выборах / участников референдума или инициативных групп, а также за определенный вариант ответа на референдуме;</w:t>
      </w:r>
    </w:p>
    <w:p w14:paraId="644A9F6C" w14:textId="46AC6BD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 не может оказывать финансовую или иную поддержку прямым или косвенным образом ни одному из конкурентов на выборах, участников референдума или ни одной из инициативных групп;</w:t>
      </w:r>
    </w:p>
    <w:p w14:paraId="1DD2EB05" w14:textId="32528BB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 не может ущемлять избирательные права избирателей;</w:t>
      </w:r>
    </w:p>
    <w:p w14:paraId="3F8EF12A" w14:textId="0F9799F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 не может отсутствовать необоснованно на двух заседаниях избирательного бюро подряд;</w:t>
      </w:r>
    </w:p>
    <w:p w14:paraId="69C6A3A2" w14:textId="2AD9CF5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 не имеет права отказываться от исполнения постановлений избирательного бюро, в состав которого он входит.</w:t>
      </w:r>
    </w:p>
    <w:p w14:paraId="048073B8" w14:textId="4AE7D22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Члены участкового избирательного бюро подписывают заявление под личную ответственность, подтверждающее отсутствие запретов, предусмотренных настоящим пунктом, согласно Приложению 6.</w:t>
      </w:r>
    </w:p>
    <w:p w14:paraId="4EE4029B" w14:textId="13E1624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30. Несоблюдение несовместимости и ограничений, установленных в пп. 1)-5) и 7) п. 29, служит основанием для отзыва члена избирательного бюро путем его замещения другим членом субъектом, обладающим этим правом, и/или для применения окружным избирательным советом, в том числе в случае нарушения положений Избирательного кодекса и других нормативных актов в избирательной сфере, следующих наказаний путем принятия соответствующего постановления:</w:t>
      </w:r>
    </w:p>
    <w:p w14:paraId="1C44C6F5" w14:textId="129644F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предупреждение;</w:t>
      </w:r>
    </w:p>
    <w:p w14:paraId="159165E5" w14:textId="13D1BA8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 отзыв из состава избирательного бюро;</w:t>
      </w:r>
    </w:p>
    <w:p w14:paraId="05FEC136" w14:textId="2117645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 исключение из Регистра служащих избирательной сферы;</w:t>
      </w:r>
    </w:p>
    <w:p w14:paraId="1946DEE1" w14:textId="3805472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 лишение права осуществлять любую деятельность в избирательных органах на срок от одного года до четырех лет.</w:t>
      </w:r>
    </w:p>
    <w:p w14:paraId="4EE1224C" w14:textId="7A70391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31. Субъект, назначивший члена избирательного бюро, обязан его отозвать за нарушение запретов, установленных в п. 29. В случае если постановление избирательного бюро об отзыве обжалуется в течение 3 дней со дня принятия, член считается отозванным со дня вынесения постановления вышестоящим избирательным органом об оставлении в силе постановления избирательного бюро.</w:t>
      </w:r>
    </w:p>
    <w:p w14:paraId="2DED9F2B" w14:textId="033F49E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32. В случае прекращения членства в участковом избирательном бюро в связи с подачей в отставку, заявление об отставке подается назначившему его субъекту. Назначивший соответствующее лицо в состав избирательного бюро субъект направляет ходатайство вместе с заявлением об отставке избирательному органу, образовавшему избирательное бюро, с просьбой о замещении подавшего в отставку члена. Членство прекращается сразу же после принятия постановления о внесении изменений в состав участкового избирательного бюро.</w:t>
      </w:r>
    </w:p>
    <w:p w14:paraId="0FFFFB22" w14:textId="3760736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33. В случае смерти члена избирательного бюро, субъект, назначивший его, направляет ходатайство избирательному органу, образовавшему соответствующее избирательное бюро, с просьбой о замещении умершего члена другим лицом, приобщив копию свидетельства о смерти.</w:t>
      </w:r>
    </w:p>
    <w:p w14:paraId="6A51F7E7" w14:textId="6DD56072"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34. В случае отставки, отзыва или смерти члена избирательного бюро до дня, предшествующего дню выборов, на его место может быть назначен или выдвинут другой член в порядке, установленном Избирательным кодексом и настоящим Положением. Если в результате отставки, отзыва или смерти количество членов избирательного бюро стало меньше минимального предела, предусмотренного в ст. 38 Избирательного кодекса, а субъекты, обладающие правом выдвигать кандидатуры, не представили их для замены, состав избирательного бюро укомплектовывается лицами, включенными в Регистр служащих избирательной сферы.</w:t>
      </w:r>
    </w:p>
    <w:p w14:paraId="6E9A0191" w14:textId="77777777" w:rsidR="00767FBD" w:rsidRPr="00767FBD" w:rsidRDefault="00767FBD" w:rsidP="00767FBD">
      <w:pPr>
        <w:shd w:val="clear" w:color="auto" w:fill="FFFFFF"/>
        <w:ind w:firstLine="709"/>
        <w:jc w:val="both"/>
        <w:rPr>
          <w:color w:val="000000" w:themeColor="text1"/>
          <w:lang w:eastAsia="ro-RO"/>
        </w:rPr>
      </w:pPr>
    </w:p>
    <w:p w14:paraId="65A04DBB" w14:textId="5136991B"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Глава IV.</w:t>
      </w:r>
    </w:p>
    <w:p w14:paraId="51D2DF97" w14:textId="728A6EDE"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Организация деятельности участкового</w:t>
      </w:r>
    </w:p>
    <w:p w14:paraId="21D889D6" w14:textId="7395DAAB"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избирательного бюро и осуществление им</w:t>
      </w:r>
    </w:p>
    <w:p w14:paraId="0B2C9263" w14:textId="3C396ECD" w:rsidR="00767FBD" w:rsidRDefault="00767FBD" w:rsidP="00767FBD">
      <w:pPr>
        <w:shd w:val="clear" w:color="auto" w:fill="FFFFFF"/>
        <w:ind w:firstLine="709"/>
        <w:jc w:val="center"/>
        <w:rPr>
          <w:b/>
          <w:bCs/>
          <w:color w:val="000000" w:themeColor="text1"/>
          <w:lang w:eastAsia="ro-RO"/>
        </w:rPr>
      </w:pPr>
      <w:r w:rsidRPr="00767FBD">
        <w:rPr>
          <w:b/>
          <w:bCs/>
          <w:color w:val="000000" w:themeColor="text1"/>
          <w:lang w:eastAsia="ro-RO"/>
        </w:rPr>
        <w:t>своих полномочий</w:t>
      </w:r>
    </w:p>
    <w:p w14:paraId="253B1376" w14:textId="77777777" w:rsidR="00767FBD" w:rsidRPr="00767FBD" w:rsidRDefault="00767FBD" w:rsidP="00767FBD">
      <w:pPr>
        <w:shd w:val="clear" w:color="auto" w:fill="FFFFFF"/>
        <w:ind w:firstLine="709"/>
        <w:jc w:val="center"/>
        <w:rPr>
          <w:color w:val="000000" w:themeColor="text1"/>
          <w:lang w:eastAsia="ro-RO"/>
        </w:rPr>
      </w:pPr>
    </w:p>
    <w:p w14:paraId="47F8A9EB" w14:textId="2FC9FA8F" w:rsidR="00767FBD" w:rsidRPr="00767FBD" w:rsidRDefault="00767FBD" w:rsidP="00767FBD">
      <w:pPr>
        <w:shd w:val="clear" w:color="auto" w:fill="FFFFFF"/>
        <w:ind w:firstLine="709"/>
        <w:jc w:val="center"/>
        <w:rPr>
          <w:i/>
          <w:color w:val="000000" w:themeColor="text1"/>
          <w:lang w:eastAsia="ro-RO"/>
        </w:rPr>
      </w:pPr>
      <w:r w:rsidRPr="00767FBD">
        <w:rPr>
          <w:b/>
          <w:bCs/>
          <w:i/>
          <w:color w:val="000000" w:themeColor="text1"/>
          <w:lang w:eastAsia="ro-RO"/>
        </w:rPr>
        <w:t>Раздел 1.</w:t>
      </w:r>
    </w:p>
    <w:p w14:paraId="299B80ED" w14:textId="0B871949" w:rsidR="00767FBD" w:rsidRPr="00767FBD" w:rsidRDefault="00767FBD" w:rsidP="00767FBD">
      <w:pPr>
        <w:shd w:val="clear" w:color="auto" w:fill="FFFFFF"/>
        <w:ind w:firstLine="709"/>
        <w:jc w:val="center"/>
        <w:rPr>
          <w:color w:val="000000" w:themeColor="text1"/>
          <w:lang w:eastAsia="ro-RO"/>
        </w:rPr>
      </w:pPr>
      <w:r w:rsidRPr="00767FBD">
        <w:rPr>
          <w:b/>
          <w:bCs/>
          <w:i/>
          <w:color w:val="000000" w:themeColor="text1"/>
          <w:lang w:eastAsia="ro-RO"/>
        </w:rPr>
        <w:t>Организация заседаний и принятие постановлений</w:t>
      </w:r>
    </w:p>
    <w:p w14:paraId="66664C0A" w14:textId="77777777" w:rsidR="00767FBD" w:rsidRDefault="00767FBD" w:rsidP="00767FBD">
      <w:pPr>
        <w:shd w:val="clear" w:color="auto" w:fill="FFFFFF"/>
        <w:ind w:firstLine="709"/>
        <w:jc w:val="both"/>
        <w:rPr>
          <w:color w:val="000000" w:themeColor="text1"/>
          <w:lang w:eastAsia="ro-RO"/>
        </w:rPr>
      </w:pPr>
    </w:p>
    <w:p w14:paraId="4DADD4CB" w14:textId="35AFCF1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35. Заседания участкового избирательного бюро созываются и проводятся председателем, а в случае его отсутствия – секретарем. Заседание может созываться также по требованию не менее одной трети членов избирательного бюро.</w:t>
      </w:r>
    </w:p>
    <w:p w14:paraId="20C961A4" w14:textId="660ECE9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36. Присутствие членов избирательного бюро на заседаниях обязательно, за исключением случаев отсутствия по уважительным причинам. О невозможности участия в заседании член извещает председателя и/или бюро.</w:t>
      </w:r>
    </w:p>
    <w:p w14:paraId="68B387A6" w14:textId="17A63CF3"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37. В случае объявления чрезвычайного положения или чрезвычайной ситуации в области общественного здоровья на территории Республики Молдова, а также в обоснованных случаях, при которых невозможно физическое присутствие членов на заседаниях, проводимых в здании избирательного бюро, по запросу членов их участие в заседаниях избирательного бюро может быть организовано с помощью средств информационных и коммуникационных технологий и/или путем использования онлайн-платформ для видеоконференций. Регистрация присутствия и причины участия в режиме онлайн на заседании избирательного бюро подтверждаются членами до начала заседания и фиксируются в протоколе заседания. Положения настоящего пункта не применяются к заседаниям, организуемым в день, предшествующий дню выборов, и в день выборов.</w:t>
      </w:r>
    </w:p>
    <w:p w14:paraId="4A67D88D" w14:textId="0BED53B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38. Заседания участкового избирательного бюро являются правомочными, если в их работе принимает участие более половины от числа его членов.</w:t>
      </w:r>
    </w:p>
    <w:p w14:paraId="0CEB6C9F" w14:textId="52F5D19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39. Участковое избирательное бюро принимает постановления путем открытого голосования его членов. Постановления принимаются большинством голосов от общего числа членов избирательного бюро. Члены избирательного бюро голосуют «За» или «Против» по каждому включенному в повестку дня вопросу. В случае равенства голосов постановление не принимается, а рассмотрение вопроса, включенного в повестку дня, переносится на следующее заседание. Если повторно регистрируется равенство голосов, индивидуальный административный акт признается отмененным.</w:t>
      </w:r>
    </w:p>
    <w:p w14:paraId="3EB2C99B" w14:textId="0280392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40. Члены участкового избирательного бюро, не согласные с принятыми постановлениями, вправе изложить в письменном виде в течение 24 часов с момента принятия постановлений свое особое мнение, которое прилагается к протоколу заседания.</w:t>
      </w:r>
    </w:p>
    <w:p w14:paraId="6BED21D6" w14:textId="50FD094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41. Постановления участкового избирательного бюро подписываются председателем. В случае обоснованного отсутствия председателя и секретаря постановления участкового избирательного бюро подписываются избираемым в начале заседания председательствующим заседания, на котором были приняты постановления.</w:t>
      </w:r>
    </w:p>
    <w:p w14:paraId="0338097B" w14:textId="53BFF8C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42. Постановления участкового избирательного бюро, принятые в пределах его компетенции, обязательны для исполнения органами публичной власти, предприятиями, учреждениями и организациями, независимо от их организационно-правовой формы, лицами, занимающими ответственные должности, политическими партиями, а также всеми гражданами.</w:t>
      </w:r>
    </w:p>
    <w:p w14:paraId="17D0552E" w14:textId="61470C5F"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43. В повестку дня заседания участкового избирательного бюро включаются вопросы, касающиеся списков избирателей, обустройства помещений для голосования, организации работы избирательного бюро в день выборов, а также другие вопросы, согласно полномочиям, исполняемым избирательным бюро.</w:t>
      </w:r>
    </w:p>
    <w:p w14:paraId="2E60809C" w14:textId="4B7DD9E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44. На всех заседаниях участкового избирательного бюро, а также во время подсчета голосов, проведения операций, связанных со списками избирателей, бюллетенями для голосования, удостоверениями на право голосования, при составлении протоколов о результатах подсчета голосов, могут присутствовать без права вмешательства:</w:t>
      </w:r>
    </w:p>
    <w:p w14:paraId="4732A24F" w14:textId="2AB325F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члены и представители вышестоящих избирательных органов;</w:t>
      </w:r>
    </w:p>
    <w:p w14:paraId="7C898F08" w14:textId="74CEB14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 представители конкурентов на выборах / участников референдума в соответствующих избирательных органах;</w:t>
      </w:r>
    </w:p>
    <w:p w14:paraId="44411A0C" w14:textId="7387627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 национальные и международные наблюдатели, аккредитованные соответствующими избирательными органами, а также, при необходимости, их переводчики, согласно Положению о статусе наблюдателей и порядке их аккредитации, утвержденному Центральной избирательной комиссией;</w:t>
      </w:r>
    </w:p>
    <w:p w14:paraId="109106D1" w14:textId="1645DEA7"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4) журналисты, официально работающие в средствах массовой информации и утвержденные впоследствии Центральной избирательной комиссией.</w:t>
      </w:r>
    </w:p>
    <w:p w14:paraId="7D8001FB" w14:textId="77777777" w:rsidR="00767FBD" w:rsidRPr="00767FBD" w:rsidRDefault="00767FBD" w:rsidP="00767FBD">
      <w:pPr>
        <w:shd w:val="clear" w:color="auto" w:fill="FFFFFF"/>
        <w:ind w:firstLine="709"/>
        <w:jc w:val="both"/>
        <w:rPr>
          <w:color w:val="000000" w:themeColor="text1"/>
          <w:lang w:eastAsia="ro-RO"/>
        </w:rPr>
      </w:pPr>
    </w:p>
    <w:p w14:paraId="26BF4C34" w14:textId="44412754" w:rsidR="00767FBD" w:rsidRPr="00767FBD" w:rsidRDefault="00767FBD" w:rsidP="00767FBD">
      <w:pPr>
        <w:shd w:val="clear" w:color="auto" w:fill="FFFFFF"/>
        <w:ind w:firstLine="709"/>
        <w:jc w:val="center"/>
        <w:rPr>
          <w:i/>
          <w:color w:val="000000" w:themeColor="text1"/>
          <w:lang w:eastAsia="ro-RO"/>
        </w:rPr>
      </w:pPr>
      <w:r w:rsidRPr="00767FBD">
        <w:rPr>
          <w:b/>
          <w:bCs/>
          <w:i/>
          <w:color w:val="000000" w:themeColor="text1"/>
          <w:lang w:eastAsia="ro-RO"/>
        </w:rPr>
        <w:t>Раздел 2.</w:t>
      </w:r>
    </w:p>
    <w:p w14:paraId="13DB3D49" w14:textId="0DC67DA7" w:rsidR="00767FBD" w:rsidRPr="00767FBD" w:rsidRDefault="00767FBD" w:rsidP="00767FBD">
      <w:pPr>
        <w:shd w:val="clear" w:color="auto" w:fill="FFFFFF"/>
        <w:ind w:firstLine="709"/>
        <w:jc w:val="center"/>
        <w:rPr>
          <w:i/>
          <w:color w:val="000000" w:themeColor="text1"/>
          <w:lang w:eastAsia="ro-RO"/>
        </w:rPr>
      </w:pPr>
      <w:r w:rsidRPr="00767FBD">
        <w:rPr>
          <w:b/>
          <w:bCs/>
          <w:i/>
          <w:color w:val="000000" w:themeColor="text1"/>
          <w:lang w:eastAsia="ro-RO"/>
        </w:rPr>
        <w:t>Организация работы участкового</w:t>
      </w:r>
    </w:p>
    <w:p w14:paraId="5CCADD8E" w14:textId="31641E84" w:rsidR="00767FBD" w:rsidRPr="00767FBD" w:rsidRDefault="00767FBD" w:rsidP="00767FBD">
      <w:pPr>
        <w:shd w:val="clear" w:color="auto" w:fill="FFFFFF"/>
        <w:ind w:firstLine="709"/>
        <w:jc w:val="center"/>
        <w:rPr>
          <w:color w:val="000000" w:themeColor="text1"/>
          <w:lang w:eastAsia="ro-RO"/>
        </w:rPr>
      </w:pPr>
      <w:r w:rsidRPr="00767FBD">
        <w:rPr>
          <w:b/>
          <w:bCs/>
          <w:i/>
          <w:color w:val="000000" w:themeColor="text1"/>
          <w:lang w:eastAsia="ro-RO"/>
        </w:rPr>
        <w:t>избирательного бюро</w:t>
      </w:r>
    </w:p>
    <w:p w14:paraId="32D8FF08" w14:textId="77777777" w:rsidR="00767FBD" w:rsidRDefault="00767FBD" w:rsidP="00767FBD">
      <w:pPr>
        <w:shd w:val="clear" w:color="auto" w:fill="FFFFFF"/>
        <w:ind w:firstLine="709"/>
        <w:jc w:val="both"/>
        <w:rPr>
          <w:color w:val="000000" w:themeColor="text1"/>
          <w:lang w:eastAsia="ro-RO"/>
        </w:rPr>
      </w:pPr>
    </w:p>
    <w:p w14:paraId="6DA267BA" w14:textId="11BEE66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45. В двухдневный срок со дня своего образования участковое избирательное бюро принимает постановление об установлении полномочий своих членов и распределении между ними обязанностей по образцу, приведенному в Приложении 7.</w:t>
      </w:r>
    </w:p>
    <w:p w14:paraId="0A722DEE" w14:textId="5291488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46.</w:t>
      </w:r>
      <w:r>
        <w:rPr>
          <w:color w:val="000000" w:themeColor="text1"/>
          <w:lang w:eastAsia="ro-RO"/>
        </w:rPr>
        <w:t xml:space="preserve"> </w:t>
      </w:r>
      <w:r w:rsidRPr="00767FBD">
        <w:rPr>
          <w:color w:val="000000" w:themeColor="text1"/>
          <w:lang w:eastAsia="ro-RO"/>
        </w:rPr>
        <w:t>В целях организации в надлежащих условиях своей работы, избирательное бюро утверждает свой рабочий график (согласно приложению 7) с учетом времени, удобного для избирателей. Члены избирательного бюро работают посменно в рабочее время для предоставления гражданам разъяснений и информации о выборах.</w:t>
      </w:r>
    </w:p>
    <w:p w14:paraId="5958B18A" w14:textId="783D291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47.У входа в здание участкового избирательного бюро вывешивается надпись на румынском языке: «Biroul electoral al secției de votare nr. ___ pentru alegerile / referendumul __________________________» (Участковое избирательное бюро № __ по __________________________выборам/референдуму).</w:t>
      </w:r>
    </w:p>
    <w:p w14:paraId="3A9FF02C" w14:textId="28EEFCB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48. Помещение избирательного участка обустраивается в соответствии с Инструкцией по обеспечению инфраструктуры избирательного участка и Положением об обеспечении доступности избирательного процесса для лиц с ограниченными возможностями, утвержденными Центральной избирательной комиссией.</w:t>
      </w:r>
    </w:p>
    <w:p w14:paraId="24CD9730" w14:textId="51641D2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49.</w:t>
      </w:r>
      <w:r>
        <w:rPr>
          <w:color w:val="000000" w:themeColor="text1"/>
          <w:lang w:eastAsia="ro-RO"/>
        </w:rPr>
        <w:t xml:space="preserve"> </w:t>
      </w:r>
      <w:r w:rsidRPr="00767FBD">
        <w:rPr>
          <w:color w:val="000000" w:themeColor="text1"/>
          <w:lang w:eastAsia="ro-RO"/>
        </w:rPr>
        <w:t>Органы публичной власти, предприятия, учреждения и организации, независимо от их организационно-правовой формы, лица, занимающие ответственные должности, политические партии, а также их органы обязаны оказывать поддержку избирательным бюро при исполнении ими своих обязанностей, предоставлять им информацию и материалы, необходимые для осуществления деятельности. Поддержка со стороны органов публичной власти и их представителей предоставляется только по требованию и не может выражаться в действиях, явно несоразмерных по сравнению с существующими потребностями.</w:t>
      </w:r>
    </w:p>
    <w:p w14:paraId="7E2DBFAF" w14:textId="366890E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50. Органы местного публичного управления, предприятия, учреждения и организации, независимо от их организационно-правовой формы, предоставляют в распоряжение избирательных бюро соответствующие помещения для осуществления ими своей деятельности, доступные для лиц с ограниченными возможностями, а также материально-техническое и избирательное оборудование, необходимые для организации и проведения выборов и референдумов.</w:t>
      </w:r>
    </w:p>
    <w:p w14:paraId="3C1FA611" w14:textId="6D42954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51. Субъекты, указанные в статье 28 Избирательного кодекса, в пределах своих должностных компетенций и дополнительных обязанностей обеспечивают необходимую помощь избирательным бюро в процессе организации и проведения выборов и референдумов.</w:t>
      </w:r>
    </w:p>
    <w:p w14:paraId="2532C001" w14:textId="312C544F"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52. Участковое избирательное бюро вправе обращаться по вопросам, связанным с организацией и проведением выборов, в органы публичной власти, предприятия, учреждения и организации, независимо от их организационно-правовой формы, к лицам, занимающим ответственные должности, политическим партиям и их органам, которые обязаны рассмотреть обращение и дать на него ответ в течение трех дней со дня его получения, но не позднее дня выборов.</w:t>
      </w:r>
    </w:p>
    <w:p w14:paraId="26FCBA6F" w14:textId="1E590EF4"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53. Несоблюдение положений пунктов 42, 49, 50 и 51 служит основанием для обращения в констатирующие органы в порядке, предусмотренном статьей 104 Избирательного кодекса.</w:t>
      </w:r>
    </w:p>
    <w:p w14:paraId="49BCB1B1" w14:textId="77777777" w:rsidR="00767FBD" w:rsidRPr="00767FBD" w:rsidRDefault="00767FBD" w:rsidP="00767FBD">
      <w:pPr>
        <w:shd w:val="clear" w:color="auto" w:fill="FFFFFF"/>
        <w:ind w:firstLine="709"/>
        <w:jc w:val="both"/>
        <w:rPr>
          <w:color w:val="000000" w:themeColor="text1"/>
          <w:lang w:eastAsia="ro-RO"/>
        </w:rPr>
      </w:pPr>
    </w:p>
    <w:p w14:paraId="48890685" w14:textId="512024C5" w:rsidR="00767FBD" w:rsidRPr="00767FBD" w:rsidRDefault="00767FBD" w:rsidP="00767FBD">
      <w:pPr>
        <w:shd w:val="clear" w:color="auto" w:fill="FFFFFF"/>
        <w:ind w:firstLine="709"/>
        <w:jc w:val="center"/>
        <w:rPr>
          <w:i/>
          <w:color w:val="000000" w:themeColor="text1"/>
          <w:lang w:eastAsia="ro-RO"/>
        </w:rPr>
      </w:pPr>
      <w:r w:rsidRPr="00767FBD">
        <w:rPr>
          <w:b/>
          <w:bCs/>
          <w:i/>
          <w:color w:val="000000" w:themeColor="text1"/>
          <w:lang w:eastAsia="ro-RO"/>
        </w:rPr>
        <w:t>Раздел 3.</w:t>
      </w:r>
    </w:p>
    <w:p w14:paraId="4BCC001F" w14:textId="41C7582D" w:rsidR="00767FBD" w:rsidRPr="00767FBD" w:rsidRDefault="00767FBD" w:rsidP="00767FBD">
      <w:pPr>
        <w:shd w:val="clear" w:color="auto" w:fill="FFFFFF"/>
        <w:ind w:firstLine="709"/>
        <w:jc w:val="center"/>
        <w:rPr>
          <w:color w:val="000000" w:themeColor="text1"/>
          <w:lang w:eastAsia="ro-RO"/>
        </w:rPr>
      </w:pPr>
      <w:r w:rsidRPr="00767FBD">
        <w:rPr>
          <w:b/>
          <w:bCs/>
          <w:i/>
          <w:color w:val="000000" w:themeColor="text1"/>
          <w:lang w:eastAsia="ro-RO"/>
        </w:rPr>
        <w:t>Обязанности участкового избирательного бюро</w:t>
      </w:r>
    </w:p>
    <w:p w14:paraId="66F9C0B2" w14:textId="77777777" w:rsidR="00767FBD" w:rsidRDefault="00767FBD" w:rsidP="00767FBD">
      <w:pPr>
        <w:shd w:val="clear" w:color="auto" w:fill="FFFFFF"/>
        <w:ind w:firstLine="709"/>
        <w:jc w:val="both"/>
        <w:rPr>
          <w:color w:val="000000" w:themeColor="text1"/>
          <w:lang w:eastAsia="ro-RO"/>
        </w:rPr>
      </w:pPr>
    </w:p>
    <w:p w14:paraId="6C2D7D00" w14:textId="62E7A99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54. В период своей деятельности участковое избирательное бюро исполняет следующие обязанности:</w:t>
      </w:r>
    </w:p>
    <w:p w14:paraId="28215DBD" w14:textId="7579F56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получает и хранит списки избирателей, обеспечивает их целостность и доступ к содержащимся в них данным в порядке, предусмотренном Избирательным кодексом и Положением о составлении, администрировании, распределении и обновлении списков избирателей;</w:t>
      </w:r>
    </w:p>
    <w:p w14:paraId="2315F580" w14:textId="15F3036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 рассматривает обращения в связи с ошибками в списках избирателей и вносит в них необходимые изменения;</w:t>
      </w:r>
    </w:p>
    <w:p w14:paraId="1C78012D" w14:textId="16624E0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 обеспечивает получение, хранение и целостность удостоверений на право голосования, их выдачу избирателям, которые в день выборов будут отсутствовать по месту жительства. Неиспользованные удостоверения на право голосования погашаются участковым избирательным бюро на основании акта, согласно приложению 8;</w:t>
      </w:r>
    </w:p>
    <w:p w14:paraId="42D1CE60" w14:textId="421B787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 составляет дополнительные списки избирателей и списки о голосовании по месту нахождения в соответствии с Избирательным кодексом, Положением о составлении, администрировании, распределении и обновлении списков избирателей и настоящим Положением;</w:t>
      </w:r>
    </w:p>
    <w:p w14:paraId="05E7071B" w14:textId="79D29CF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 определяет тираж бюллетеней для голосования, которые должны быть напечатаны для избирательного участка (в случае избирательных участков в стране) в количестве, соответствующем числу избирателей, включенных в основные списки избирателей, приняв соответствующее постановление согласно приложению 9;</w:t>
      </w:r>
    </w:p>
    <w:p w14:paraId="0B083C34" w14:textId="2A96973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 обеспечивает получение, хранение и целостность бюллетеней для голосования и других избирательных документов (материалов), необходимых для организации своей деятельности и осуществления избирательных процедур;</w:t>
      </w:r>
    </w:p>
    <w:p w14:paraId="55FA3C81" w14:textId="6DE5EED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 назначает членов для освобождения от исполнения служебных обязанностей по месту постоянной работы или по обстоятельствам для их привлечения, предлагает окружному избирательному совету персонал для зачисления в рабочий аппарат избирательного бюро/назначения на должность;</w:t>
      </w:r>
    </w:p>
    <w:p w14:paraId="7BF001BE" w14:textId="0BD3199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 утверждает представителей конкурентов на выборах/участников референдума в соответствующем избирательном бюро по образцу, установленному Положением о статусе представителей конкурентов на выборах;</w:t>
      </w:r>
    </w:p>
    <w:p w14:paraId="417FD0E8" w14:textId="2592FCB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 вывешивает в помещениях избирательного бюро списки кандидатов, вопросы, вынесенные на референдум;</w:t>
      </w:r>
    </w:p>
    <w:p w14:paraId="5F7E29EC" w14:textId="01BC88C3"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 сообщает избирателям, имеющим постоянное место жительства или место временного пребывания в территориальных границах избирательного участка, адрес избирательного участка, место голосования и дату выборов не позднее чем за 10 дней до дня выборов посредством приглашений на голосование по образцу, приведенному в приложении 10;</w:t>
      </w:r>
    </w:p>
    <w:p w14:paraId="061B342E" w14:textId="2EB1661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w:t>
      </w:r>
      <w:r>
        <w:rPr>
          <w:color w:val="000000" w:themeColor="text1"/>
          <w:lang w:eastAsia="ro-RO"/>
        </w:rPr>
        <w:t xml:space="preserve"> </w:t>
      </w:r>
      <w:r w:rsidRPr="00767FBD">
        <w:rPr>
          <w:color w:val="000000" w:themeColor="text1"/>
          <w:lang w:eastAsia="ro-RO"/>
        </w:rPr>
        <w:t>обеспечивает подготовку помещения для голосования, установку урн и кабин для голосования, хранение и целостность избирательных печатей, а также иного необходимого избирательного инвентаря согласно процедурам, установленным в Инструкции по обеспечению инфраструктуры избирательного участка;</w:t>
      </w:r>
    </w:p>
    <w:p w14:paraId="5CAD7C56" w14:textId="738488C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 организует голосование в день, назначенный для проведения выборов/референдума;</w:t>
      </w:r>
    </w:p>
    <w:p w14:paraId="0687CEDB" w14:textId="7F4FB86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13)</w:t>
      </w:r>
      <w:r w:rsidR="005629CB">
        <w:rPr>
          <w:color w:val="000000" w:themeColor="text1"/>
          <w:lang w:val="ru-RU" w:eastAsia="ro-RO"/>
        </w:rPr>
        <w:t xml:space="preserve"> </w:t>
      </w:r>
      <w:r w:rsidRPr="00767FBD">
        <w:rPr>
          <w:color w:val="000000" w:themeColor="text1"/>
          <w:lang w:eastAsia="ro-RO"/>
        </w:rPr>
        <w:t>принимает меры для обеспечения порядка в помещении избирательного участка;</w:t>
      </w:r>
    </w:p>
    <w:p w14:paraId="23175258" w14:textId="186EA1C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14) подводит итоги голосования на избирательном участке, составляет протоколы и отчеты, передает их вместе с другими избирательными документами (материалами) окружному избирательному совету;</w:t>
      </w:r>
    </w:p>
    <w:p w14:paraId="50BEC8F1" w14:textId="0D48304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15)</w:t>
      </w:r>
      <w:r>
        <w:rPr>
          <w:color w:val="000000" w:themeColor="text1"/>
          <w:lang w:eastAsia="ro-RO"/>
        </w:rPr>
        <w:t xml:space="preserve"> </w:t>
      </w:r>
      <w:r w:rsidRPr="00767FBD">
        <w:rPr>
          <w:color w:val="000000" w:themeColor="text1"/>
          <w:lang w:eastAsia="ro-RO"/>
        </w:rPr>
        <w:t xml:space="preserve">систематизирует и передает окружному избирательному совету информацию об открытии избирательного участка, сведения о явке на голосование, а также данные, необходимые для определения предварительных результатов выборов/референдума, при </w:t>
      </w:r>
      <w:r w:rsidRPr="00767FBD">
        <w:rPr>
          <w:color w:val="000000" w:themeColor="text1"/>
          <w:lang w:eastAsia="ro-RO"/>
        </w:rPr>
        <w:lastRenderedPageBreak/>
        <w:t>помощи Государственной автоматизированной информационной системы «Выборы» и других средств;</w:t>
      </w:r>
    </w:p>
    <w:p w14:paraId="422FB0A0" w14:textId="3061E5E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16)</w:t>
      </w:r>
      <w:r w:rsidR="005629CB">
        <w:rPr>
          <w:color w:val="000000" w:themeColor="text1"/>
          <w:lang w:val="ru-RU" w:eastAsia="ro-RO"/>
        </w:rPr>
        <w:t xml:space="preserve"> </w:t>
      </w:r>
      <w:r w:rsidRPr="00767FBD">
        <w:rPr>
          <w:color w:val="000000" w:themeColor="text1"/>
          <w:lang w:eastAsia="ro-RO"/>
        </w:rPr>
        <w:t>оказывает помощь вышестоящим избирательным органам в процессе осуществления полномочий по надзору и контролю в области финансирования избирательных кампаний;</w:t>
      </w:r>
    </w:p>
    <w:p w14:paraId="3A97B341" w14:textId="5F4EB1E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17) рассматривает заявления и жалобы по вопросам организации и проведения выборов и принимает по ним постановления, а их копии прилагаются к отчету бюро;</w:t>
      </w:r>
    </w:p>
    <w:p w14:paraId="68C4A93D" w14:textId="1DD9B40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18) принимает жалобы и направляет их на рассмотрение по компетенции в соответствии с положением о процедуре рассмотрения жалоб в избирательный период;</w:t>
      </w:r>
    </w:p>
    <w:p w14:paraId="5B9D8730" w14:textId="4D6FC76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19) исполняет иные обязанности, предусмотренные Избирательным кодексом, настоящим положением, а также другими нормативными актами в избирательной сфере.</w:t>
      </w:r>
    </w:p>
    <w:p w14:paraId="45582A35" w14:textId="79F89BB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55. Участковое избирательное бюро обеспечивает доступ к спискам избирателей, содержащим имя, фамилию, год рождения и место жительства/место временного пребывания каждого избирателя каждого избирателя, в помещении избирательного участка не позднее, чем за 20 дней до дня выборов. В этот же срок избирательное бюро сообщает всеми доступными средствами связи (средства массовой информации, телефон, плакаты, интернет) о возможности проверки списков избирателей в помещении участкового избирательного бюро.</w:t>
      </w:r>
    </w:p>
    <w:p w14:paraId="62581110" w14:textId="3207A9F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56. Участковое избирательное бюро обеспечивает представителям конкурентов на выборах/участников референдума, наблюдателям возможность ознакомиться со списками избирателей и проверить достоверность касающихся избирателей сведений, ходатайствовать о внесении изменений в списки избирателей в порядке, установленном в Положении о составлении, администрировании, распределении и обновлении списков избирателей, утвержденном Центральной избирательной комиссией.</w:t>
      </w:r>
    </w:p>
    <w:p w14:paraId="67937C89" w14:textId="5316895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57. Заявления о внесении изменений в списки избирателей рассматриваются участковым избирательным бюро в течение 24 часов, а решения по ним могут обжаловаться в судебную инстанцию заинтересованными субъектами согласно установленной процедуре в случае получения ими отказа внести исправления или включить в список.</w:t>
      </w:r>
    </w:p>
    <w:p w14:paraId="201D78ED" w14:textId="2B9568B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58. После внесения изменений в списки избирателей участковое избирательное бюро незамедлительно сообщает регистратору органа местного публичного управления по месту своего нахождения, о запрашиваемых изменениях с приложением подтверждающих документов: заявление и, при необходимости, декларация избирателя, копии документов, удостоверяющих личность. Регистратор сверяет данные и при необходимости вносит соответствующие записи в Государственный регистр избирателей.</w:t>
      </w:r>
    </w:p>
    <w:p w14:paraId="25B4D7D1" w14:textId="7C86816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59.</w:t>
      </w:r>
      <w:r>
        <w:rPr>
          <w:color w:val="000000" w:themeColor="text1"/>
          <w:lang w:eastAsia="ro-RO"/>
        </w:rPr>
        <w:t xml:space="preserve"> </w:t>
      </w:r>
      <w:r w:rsidRPr="00767FBD">
        <w:rPr>
          <w:color w:val="000000" w:themeColor="text1"/>
          <w:lang w:eastAsia="ro-RO"/>
        </w:rPr>
        <w:t>Внесение изменений в списки избирателей может быть запрошено не позднее, чем за 7 дней до дня выборов. Измененные списки избирателей, содержащие в полном объеме сведения об избирателях, передаются в избирательные бюро не позднее чем за 7 дней до дня выборов. Избиратели вправе подать заявление о включении в список или исключение из него, а также об исправлении допущенных неточностей при внесении сведений о себе либо о других избирателях.</w:t>
      </w:r>
    </w:p>
    <w:p w14:paraId="25C83DDA" w14:textId="4B945F7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60. Тщательная обработка данных из списков избирателей осуществляется в порядке, предусмотренном Положением о составлении, администрировании, распределении и обновлении списков избирателей, утвержденным Центральной избирательной комиссией.</w:t>
      </w:r>
    </w:p>
    <w:p w14:paraId="0DF98E45" w14:textId="6D335F0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 xml:space="preserve">61. По истечении срока, предусмотренного для регистрации кандидатов, сведения о кандидатах и (или) списках зарегистрированных кандидатов или участников референдума по соответствующему избирательному округу передаются участковым избирательным бюро, которые вывешивают их в помещении избирательного бюро и / или избирательного участка. Вывешиваемая информация должна включать в себя фамилию, имя, год рождения, политическую принадлежность, а также название </w:t>
      </w:r>
      <w:r w:rsidRPr="00767FBD">
        <w:rPr>
          <w:color w:val="000000" w:themeColor="text1"/>
          <w:lang w:eastAsia="ro-RO"/>
        </w:rPr>
        <w:lastRenderedPageBreak/>
        <w:t>партии/избирательного блока, выдвинувших их, или отметку «независимый кандидат», а в случае проведения референдума – данные об участнике референдума (политическая партия, избирательный блок) и его ответе на вопрос, выносимый на референдум.</w:t>
      </w:r>
    </w:p>
    <w:p w14:paraId="39D397C7" w14:textId="6C59896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62. В случае отзыва в течение этого срока политической партией или избирательным блоком одного или нескольких своих кандидатов из списка либо в случае снятия своей кандидатуры независимым кандидатом, председатель участкового избирательного бюро делает отметку об отзыве соответствующей кандидатуры в вывешиваемой информации согласно пункту 61.</w:t>
      </w:r>
    </w:p>
    <w:p w14:paraId="0572754E" w14:textId="56341CC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63. В случае снятия своей кандидатуры конкурентом на выборах или аннулирования его регистрации после изготовления бюллетеней для голосования участковое избирательное бюро проставляет в бюллетене штамп с пометкой «Retras» («Отозван») напротив названия или фамилии и имени соответствующего конкурента на выборах.</w:t>
      </w:r>
    </w:p>
    <w:p w14:paraId="130AD3CE" w14:textId="5803550D"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64. Конкуренты на выборах могут назначать в участковое избирательное бюро по одному представителю, который утверждается бюро в течение трех дней со дня подачи заявления. Статус представителей конкурентов на выборах, а также иные их права и обязанности устанавливаются Положением о статусе и деятельности представителя конкурента на выборах, утвержденным Центральной избирательной комиссией.</w:t>
      </w:r>
    </w:p>
    <w:p w14:paraId="36BE1926" w14:textId="77777777" w:rsidR="005629CB" w:rsidRPr="00767FBD" w:rsidRDefault="005629CB" w:rsidP="00767FBD">
      <w:pPr>
        <w:shd w:val="clear" w:color="auto" w:fill="FFFFFF"/>
        <w:ind w:firstLine="709"/>
        <w:jc w:val="both"/>
        <w:rPr>
          <w:color w:val="000000" w:themeColor="text1"/>
          <w:lang w:eastAsia="ro-RO"/>
        </w:rPr>
      </w:pPr>
    </w:p>
    <w:p w14:paraId="216C4E98" w14:textId="1DC47801"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Глава V.</w:t>
      </w:r>
    </w:p>
    <w:p w14:paraId="530FDF01" w14:textId="07665412"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Организация и проведение голосования</w:t>
      </w:r>
    </w:p>
    <w:p w14:paraId="2DA7BB31" w14:textId="77777777" w:rsidR="005629CB" w:rsidRDefault="005629CB" w:rsidP="00767FBD">
      <w:pPr>
        <w:shd w:val="clear" w:color="auto" w:fill="FFFFFF"/>
        <w:ind w:firstLine="709"/>
        <w:jc w:val="both"/>
        <w:rPr>
          <w:color w:val="000000" w:themeColor="text1"/>
          <w:lang w:eastAsia="ro-RO"/>
        </w:rPr>
      </w:pPr>
    </w:p>
    <w:p w14:paraId="22EB15A3" w14:textId="35D7AA2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65. Голосование проводится в день выборов с 7 до 21 часа. Участковое избирательное бюро несет полную ответственность за организацию голосования, обеспечение тайны волеизъявления избирателей, обустройство помещения избирательного участка таким образом, чтобы обеспечить надлежащие условия для реализации избирательного права, в том числе лицами с ограниченными возможностями.</w:t>
      </w:r>
    </w:p>
    <w:p w14:paraId="2FA9D3C0" w14:textId="5DC9688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66. Избирательное бюро принимает решение о продлении времени голосования не более чем на два часа, чтобы дать возможность реализовать свои права избирателям, ожидающим в очереди на соответствующем избирательном участке, информируя о продлении окружной избирательный совет и Центральную избирательную комиссию.</w:t>
      </w:r>
    </w:p>
    <w:p w14:paraId="212D35CF" w14:textId="1F6AF33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67. Орган местного публичного управления передает избирательному бюро на основании акта приема-передачи кабины для тайного голосования и урны для голосования, материалы, необходимые для обустройства помещения избирательного участка.</w:t>
      </w:r>
    </w:p>
    <w:p w14:paraId="5E75FD7F" w14:textId="1AFCFB6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68. Образцы кабин и урн для голосования (стационарных и переносных), их количество и способ размещения устанавливаются Инструкцией по обеспечению инфраструктуры избирательного участка.</w:t>
      </w:r>
    </w:p>
    <w:p w14:paraId="6F8ACCEC" w14:textId="7C7C4B6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69. За день до дня выборов участковое избирательное бюро осуществляет следующие действия:</w:t>
      </w:r>
    </w:p>
    <w:p w14:paraId="3AE46721" w14:textId="3737FB5F"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проверяет наличие полученных документов и материалов: списков избирателей, бюллетеней для голосования, бланков протоколов о результатах подсчета голосов, печатей избирательного бюро;</w:t>
      </w:r>
    </w:p>
    <w:p w14:paraId="67553E51" w14:textId="6D6713B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 проверяет исправность технического оборудования и установок, в том числе транспортных средств;</w:t>
      </w:r>
    </w:p>
    <w:p w14:paraId="4C44A7C1" w14:textId="51C3691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 подсчитывает бюллетени для голосования, полученные от окружного избирательного совета, и составляет акт о констатации количества бюллетеней для голосования (по образцу, приведенному в приложении 11). Акт о констатации составляется даже в том случае, если не будет обнаружено расхождений между количеством полученных и запрошенных бюллетеней;</w:t>
      </w:r>
    </w:p>
    <w:p w14:paraId="00E47A66" w14:textId="0A72FB4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w:t>
      </w:r>
      <w:r>
        <w:rPr>
          <w:color w:val="000000" w:themeColor="text1"/>
          <w:lang w:eastAsia="ro-RO"/>
        </w:rPr>
        <w:t xml:space="preserve"> </w:t>
      </w:r>
      <w:r w:rsidRPr="00767FBD">
        <w:rPr>
          <w:color w:val="000000" w:themeColor="text1"/>
          <w:lang w:eastAsia="ro-RO"/>
        </w:rPr>
        <w:t xml:space="preserve">распределяет между членами ответственность в день голосования за определенный список избирателей по оговоренным критериям (по улицам, номерам </w:t>
      </w:r>
      <w:r w:rsidRPr="00767FBD">
        <w:rPr>
          <w:color w:val="000000" w:themeColor="text1"/>
          <w:lang w:eastAsia="ro-RO"/>
        </w:rPr>
        <w:lastRenderedPageBreak/>
        <w:t>корпусов, домов, по алфавитному порядку фамилий избирателей и т.п.), о чем фиксируется в протоколе заседания, и назначает резервного члена в случае отсутствия члена, ответственного за определенные списки избирателей;</w:t>
      </w:r>
    </w:p>
    <w:p w14:paraId="58384204" w14:textId="6FED453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 обустраивает помещение для голосования.</w:t>
      </w:r>
    </w:p>
    <w:p w14:paraId="01497EAE" w14:textId="14FA057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70. Помещение избирательного участка оснащается достаточным количеством кабин для тайного голосования, урн для голосования и печатей с надписью «Votat» («Проголосовал»), минимум двумя компьютерами, подключенными к ГАИСВ, а также предметами мебели, необходимыми для осуществления деятельности (столы для членов бюро, где выдаются бюллетени для голосования, и для операторов ГАИСВ, стулья и т.д.).</w:t>
      </w:r>
    </w:p>
    <w:p w14:paraId="7B8D9560" w14:textId="0EB5462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71. Для обеспечения упорядоченного передвижения по избирательному участку и во избежание скопления избирателей помещение избирательного участка обустраивается в порядке, предусмотренном в Инструкции по обеспечению инфраструктуры избирательного участка.</w:t>
      </w:r>
    </w:p>
    <w:p w14:paraId="01A87E9D" w14:textId="624F876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72. Кабины, урны для голосования, столы должны быть размещены в помещении таким образом, чтобы обеспечить возможность постоянного наблюдения за избирательным процессом членами участкового избирательного бюро и иными лицами, уполномоченными присутствовать при проведении избирательных процедур.</w:t>
      </w:r>
    </w:p>
    <w:p w14:paraId="380DF9EB" w14:textId="2EDB4B0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73. В день голосования с 6:30 до 7:00 председатель участкового избирательного бюро:</w:t>
      </w:r>
    </w:p>
    <w:p w14:paraId="0B397EA6" w14:textId="772F5E0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вместе с назначенным оператором устанавливают и активируют видеокамеру, которая будет осуществлять видеозапись избирательных операций. Процедура видеозаписи будет осуществляться в соответствии с положением о порядке работы Системы видеозаписи на избирательных участках;</w:t>
      </w:r>
    </w:p>
    <w:p w14:paraId="37BC4FD1" w14:textId="3E668F1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w:t>
      </w:r>
      <w:r>
        <w:rPr>
          <w:color w:val="000000" w:themeColor="text1"/>
          <w:lang w:eastAsia="ro-RO"/>
        </w:rPr>
        <w:t xml:space="preserve"> </w:t>
      </w:r>
      <w:r w:rsidRPr="00767FBD">
        <w:rPr>
          <w:color w:val="000000" w:themeColor="text1"/>
          <w:lang w:eastAsia="ro-RO"/>
        </w:rPr>
        <w:t>в присутствии не менее половины членов избирательного участка проверяет урны для голосования, кабины, наличие списков избирателей, бюллетеней для голосования, печатей и составляет в двух экземплярах протокол о подготовке к открытию избирательного участка, образец которого приведен в Приложении 12, после чего опускает один экземпляр протокола в стационарную урну для голосования, закрывает и опечатывает урны пломбами с системой автозажима. Протокол подписывается всеми присутствующими членами участкового избирательного бюро, а после того, как один экземпляр опускается в урну для голосования, председатель бюро объявляет голосование открытым. Если имеется несколько стационарных урн для голосования, протокол опускается лишь в одну из них.</w:t>
      </w:r>
    </w:p>
    <w:p w14:paraId="4E4ED087" w14:textId="16C5078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74. Служащие избирательной сферы, работающие в участковом избирательном бюро, представители конкурентов на выборах/участников референдума и лица, уполномоченные присутствовать при проведении избирательных процедур, обязаны носить хорошо заметные именные нагрудные знаки. Лицам, входящим в помещение избирательного участка, запрещается носить и демонстрировать значки, избирательные эмблемы или другие знаки агитационного характера, а также одежды с нанесенными на нее видимыми элементами сообщений, представляющих общественный интерес, политической рекламы или предвыборной агитации.</w:t>
      </w:r>
    </w:p>
    <w:p w14:paraId="40A2AF72" w14:textId="5C313B1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75. В отведенное для голосования время не допускается закрытие помещения избирательного участка и приостановление голосования, за исключением случаев массовых беспорядков, стихийных бедствий, иных непредвиденных обстоятельств, делающих проведение выборов невозможным или опасным для избирателей. В этих случаях председатель участкового избирательного бюро может приостановить голосование не более чем на два часа для приведения помещения избирательного участка в надлежащее состояние или находит другое место для голосования, известив об этом избирателей. Лица, имеющие право присутствовать при голосовании, не могут быть принуждены покинуть помещение избирательного участка во время приостановления голосования.</w:t>
      </w:r>
    </w:p>
    <w:p w14:paraId="3C31918A" w14:textId="3CAAB47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76. На местных выборах, если процесс голосования приостановлен и не может быть возобновлен в течение 2 часов, голосование считается приостановленным на срок не более двух недель, а Центральная избирательная комиссия в трехдневный срок принимает постановление о дате возобновления приостановленного голосования. Голосование возобновляется на тех же правовых основаниях. Хранение списков избирателей, бюллетеней для голосования, кабин, урн для голосования и избирательного инвентаря осуществляется в соответствии с Положением об особенностях голосования в течение двух дней, утвержденным Центральной избирательной комиссией. На местных выборах окружные избирательные советы первого и второго уровня подводят итоги голосования после получения протоколов от участковых избирательных бюро, на избирательных участках которых было приостановлено голосование.</w:t>
      </w:r>
    </w:p>
    <w:p w14:paraId="54A92EE7" w14:textId="60B3B7E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77. Ответственность за обеспечение порядка в день выборов в помещении избирательного участка и на прилегающей к нему территории в радиусе 100 метров от помещения избирательного участка несет председатель участкового избирательного бюро вместе с представителем правоохранительных органов. Принятые в этих целях решения обязательны для выполнения всеми без исключения. Невыполнение решений председателя избирательного бюро влечет за собой ответственность за правонарушение.</w:t>
      </w:r>
    </w:p>
    <w:p w14:paraId="7979309A" w14:textId="7ADAF5D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78. Никакие другие лица не могут находиться в помещении для голосования дольше времени, необходимого для голосования. В радиусе 100 метров от помещения для голосования, включая другие помещения здания, где расположен избирательный участок, разрешается непрерывно или постоянно находиться, помимо уполномоченных лиц, только представителям правоохранительных органов, которых назначили обеспечивать поддержание общественного порядка и безопасность избирательного процесса.</w:t>
      </w:r>
    </w:p>
    <w:p w14:paraId="394A783C" w14:textId="1EC5DA3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79. Ношение оружия в помещении для голосования запрещается. В виде исключения с оружием в помещение избирательного участка могут входить представители правоохранительных органов только для реализации своего избирательного права или по приглашению председателя участкового избирательного бюро для обеспечения помощи в восстановлении правопорядка.</w:t>
      </w:r>
    </w:p>
    <w:p w14:paraId="78F36C09" w14:textId="615712C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80. Избирательные бюллетени хранятся в обвязанных пачках по 100 штук в помещении избирательного участка в сейфе / шкафу, который закрывается/пломбируется, и по мере необходимости раздаются председателем участкового избирательного бюро при строгом учете членам бюро должны количестве для выдачи избирателям.</w:t>
      </w:r>
    </w:p>
    <w:p w14:paraId="2D849819" w14:textId="1330D15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81. Каждый избиратель голосует лично. Голосование за других лиц не допускается. Избиратель предъявляет документ, удостоверяющий личность, оператору ГАИСВ, который вводит IDNP избирателя в систему. Если избиратель соответствует условиям для голосования на данном конкретном избирательном участке, он направляется к члену участкового избирательного бюро, который на основании списка избирателей и предъявленного документа, удостоверяющего личность, вручает ему бюллетень для голосования. При получении бюллетеня для голосования избиратель расписывается в списке напротив своей фамилии в предназначенной для этого графе списка избирателей. Член избирательного бюро также расписывается напротив фамилии избирателя, которому вручил бюллетень для голосования. После закрытия избирательного участка ответственный за выдачу бюллетеней для голосования член избирательного бюро расписывается в правой верхней части распределенных ему списков избирателей, а в левой нижней части указывает количество выданных бюллетеней для голосования. Замещающий его член бюро при выдаче бюллетеней для голосования ставит свою подпись в графе «Примечание» соответствующего списка избирателей. Председатель избирательного бюро проверяет наличие их подписей на соответствующих списках избирателей.</w:t>
      </w:r>
    </w:p>
    <w:p w14:paraId="52CBB040" w14:textId="21F3A85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82.</w:t>
      </w:r>
      <w:r>
        <w:rPr>
          <w:color w:val="000000" w:themeColor="text1"/>
          <w:lang w:eastAsia="ro-RO"/>
        </w:rPr>
        <w:t xml:space="preserve"> </w:t>
      </w:r>
      <w:r w:rsidRPr="00767FBD">
        <w:rPr>
          <w:color w:val="000000" w:themeColor="text1"/>
          <w:lang w:eastAsia="ro-RO"/>
        </w:rPr>
        <w:t>Члены избирательного бюро и/или служащие аппарата избирательного бюро могут реализовать свое избирательное право без предъявления удостоверения на право голоса на избирательном участке, где они осуществляют свою деятельность, и вносятся в дополнительный список избирателей. При проведении местных выборов и референдумов имеют право голосовать на избирательном участке, на котором работают, только члены и/или служащие рабочего аппарата, имеющие регистрацию по месту жительства или временного пребывания на территории соответствующей административно-территориальной единицы, где располагается соответствующий избирательный участок. При этом соблюдению подлежит также запрет, предусмотренный в ч. (2) ст. 160 Избирательного кодекса.</w:t>
      </w:r>
    </w:p>
    <w:p w14:paraId="6B3577CA" w14:textId="660D01C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83. Избиратель голосует путем проставления в бюллетене штампа «Votat» («Проголосовал») только в кабине для голосования. В случае если избиратель не имеет возможности самостоятельно проставить в бюллетене для голосования штампа «Votat», он вправе обратиться за помощью к другому лицу, за исключением служащих избирательной сферы участкового избирательного бюро, представителей конкурентов на выборах/ участников референдума и иных лиц, уполномоченных присутствовать при проведении избирательных процедур. Эти случаи отдельно фиксируются в отчете участкового избирательного бюро, составленном на основании постановления участкового избирательного бюро согласно Приложению 13.</w:t>
      </w:r>
    </w:p>
    <w:p w14:paraId="7D4179D7" w14:textId="1E9C7DB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84.</w:t>
      </w:r>
      <w:r>
        <w:rPr>
          <w:color w:val="000000" w:themeColor="text1"/>
          <w:lang w:eastAsia="ro-RO"/>
        </w:rPr>
        <w:t xml:space="preserve"> </w:t>
      </w:r>
      <w:r w:rsidRPr="00767FBD">
        <w:rPr>
          <w:color w:val="000000" w:themeColor="text1"/>
          <w:lang w:eastAsia="ro-RO"/>
        </w:rPr>
        <w:t>Фотографирование или обнародование заполненного избирательного бюллетеня или несанкционированный вынос из помещения избирательного участка избирательного бюллетеня, выданного для голосования, наказывается в соответствии с положениями Кодекса о правонарушениях.</w:t>
      </w:r>
    </w:p>
    <w:p w14:paraId="53EC17E1" w14:textId="21CA02C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85. Если избиратель при заполнении избирательного бюллетеня допустил ошибку, участковое избирательное бюро по его просьбе аннулирует этот бюллетень и выдает ему немедленно другой новый бюллетень, но только один раз. Об этом делается соответствующая отметка в протоколе о результатах подсчета голосов и в графе «Примечание» списка избирателей. Выданные таким образом бюллетени подсчитываются и прибавляются к числу бюллетеней, указанному в пункте «j) количество неиспользованных и погашенных бюллетеней для голосования».</w:t>
      </w:r>
    </w:p>
    <w:p w14:paraId="235CE66F" w14:textId="15DF6C4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86. Если избиратель по состоянию здоровья или по иным уважительным причинам не может прибыть в помещение избирательного участка по месту жительства или временного пребывания, участковое избирательное бюро по его письменному заявлению направляет не менее двух членов бюро с переносной урной и необходимыми для голосования материалами по месту нахождения избирателя для проведения голосования. Порядок голосования в этом случае описан в Инструкции о порядке голосования с использованием переносной урны, утвержденной Центральной избирательной комиссией.</w:t>
      </w:r>
    </w:p>
    <w:p w14:paraId="3E01060B" w14:textId="64C2460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87. На образованных за рубежом избирательных участках голосование проводится в соответствии с нормами Избирательного кодекса и утвержденным Центральной избирательной комиссией положением. На избирательных участках, организованных для избирателей населенных пунктов левобережья Днестра, голосование проводится в соответствии с нормами Избирательного кодекса и утвержденным Центральной избирательной комиссией положением.</w:t>
      </w:r>
    </w:p>
    <w:p w14:paraId="4851A60B" w14:textId="37A528E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88. Председатель участкового избирательного бюро ведет учет важных событий, происходящих во время голосования и подсчета голосов, внося сведения о них в отчет избирательного бюро. По просьбе членов бюро, лиц, уполномоченных присутствовать при проведении избирательных процедур, или любого избирателя председатель заносит их замечания и возражения по поводу процедуры голосования в документ, который прилагается к отчету участкового избирательного бюро.</w:t>
      </w:r>
    </w:p>
    <w:p w14:paraId="7F5BC9DC" w14:textId="538EDB7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 xml:space="preserve">89. Выборы в некоторых избирательных округах или на избирательных участках могут проводиться по объективным причинам (пандемии, чрезвычайные ситуации, </w:t>
      </w:r>
      <w:r w:rsidRPr="00767FBD">
        <w:rPr>
          <w:color w:val="000000" w:themeColor="text1"/>
          <w:lang w:eastAsia="ro-RO"/>
        </w:rPr>
        <w:lastRenderedPageBreak/>
        <w:t>обеспечение избирательного права в необычных условиях, большое количество избирателей, зарегистрированных на избирательных участках, открытых за рубежом, и другие причины) в течение двух дней (в субботу и воскресенье), что устанавливается постановлением Центральной избирательной комиссии не позднее чем за 25 дней до дня выборов.</w:t>
      </w:r>
    </w:p>
    <w:p w14:paraId="7F5C0344" w14:textId="10B0EE62"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90. Подробные избирательные процедуры, связанные с обеспечением безопасности во время голосования, с хранением и обеспечением целостности в течение двух дней использованных и неиспользованных бюллетеней для голосования, с правилами обеспечения конфиденциальности содержащейся в списках избирателей информации об участии избирателей в голосовании и прочим, устанавливаются положением об особенностях голосования в течение двух дней, утвержденным Центральной избирательной комиссией.</w:t>
      </w:r>
    </w:p>
    <w:p w14:paraId="1FBF1094" w14:textId="77777777" w:rsidR="005629CB" w:rsidRPr="00767FBD" w:rsidRDefault="005629CB" w:rsidP="00767FBD">
      <w:pPr>
        <w:shd w:val="clear" w:color="auto" w:fill="FFFFFF"/>
        <w:ind w:firstLine="709"/>
        <w:jc w:val="both"/>
        <w:rPr>
          <w:color w:val="000000" w:themeColor="text1"/>
          <w:lang w:eastAsia="ro-RO"/>
        </w:rPr>
      </w:pPr>
    </w:p>
    <w:p w14:paraId="07F63BC5" w14:textId="4F953A1D"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Глава VI.</w:t>
      </w:r>
    </w:p>
    <w:p w14:paraId="0C5FB5FB" w14:textId="77213CE2"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Подсчет голосов и подведение итогов</w:t>
      </w:r>
    </w:p>
    <w:p w14:paraId="4ED5279D" w14:textId="707239F8"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участковым избирательным бюро</w:t>
      </w:r>
    </w:p>
    <w:p w14:paraId="7FEBB044" w14:textId="77777777" w:rsidR="005629CB" w:rsidRDefault="005629CB" w:rsidP="00767FBD">
      <w:pPr>
        <w:shd w:val="clear" w:color="auto" w:fill="FFFFFF"/>
        <w:ind w:firstLine="709"/>
        <w:jc w:val="both"/>
        <w:rPr>
          <w:color w:val="000000" w:themeColor="text1"/>
          <w:lang w:eastAsia="ro-RO"/>
        </w:rPr>
      </w:pPr>
    </w:p>
    <w:p w14:paraId="625D8C2C" w14:textId="29A2CFA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91. По истечении отведенного для голосования времени председатель участкового избирательного бюро объявляет об окончании голосования и отдает распоряжение о закрытии избирательного участка. Участковое избирательное бюро приступает к подсчету голосов.</w:t>
      </w:r>
    </w:p>
    <w:p w14:paraId="39D76188" w14:textId="48B1DF6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93. С момента закрытия избирательного участка члены участкового избирательного бюро остаются на заседании и участвуют в избирательных операциях по подсчету голосов, составлению протокола и отчета избирательного бюро. В случае физической неспособности к деятельности или по иным исключительным обстоятельствам член бюро может покинуть помещение избирательного участка, о чем делается отметка в отчете участкового избирательного бюро.</w:t>
      </w:r>
    </w:p>
    <w:p w14:paraId="16C56750" w14:textId="6A774B4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94. До начала процедуры подсчета бюллетеней для голосования члены бюро обустраивают место для подсчета голосов, расставляя достаточное количество столов таким образом, чтобы процесс подсчета голосов находился в поле зрения всех присутствующих членов участкового избирательного бюро и лиц, уполномоченных присутствовать при проведении избирательных процедур.</w:t>
      </w:r>
    </w:p>
    <w:p w14:paraId="2E1937CA" w14:textId="06E312E3"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95. Перед вскрытием урн для голосования все печати с надписью «Votat» («Проголосовал») собираются, подсчитываются и передаются председателю участкового избирательного бюро на хранение в сейфе или, в зависимости от обстоятельств, в шкафу на избирательном участке.</w:t>
      </w:r>
    </w:p>
    <w:p w14:paraId="187DFE0D" w14:textId="41740E3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96. Все неиспользованные избирательные бюллетени и бюллетени, возвращенные избирателями в соответствии с пунктом 85, подсчитываются и погашаются участковым избирательным бюро. Погашение бюллетеней будет осуществляться путем перфорации канцелярским дыроколом. Погашенные бюллетени обвязываются отдельно по 100 штук и опечатываются в соответствии с инструкцией о порядке систематизации, упаковывания, опечатывания и передачи избирательных актов, документов и оборудования после закрытия избирательных участков, утвержденной Центральной избирательной комиссией.</w:t>
      </w:r>
    </w:p>
    <w:p w14:paraId="3487FF02" w14:textId="129645E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97. До подсчета голосов, набранных конкурентами на выборах или отданных в ходе референдума, участковое избирательное бюро устанавливает количество избирателей, которым были выданы бюллетени для голосования, путем суммирования количества избирателей в списках избирателей (основных, дополнительных списках, в том числе в списках избирателей, голосующих по месту нахождения), напротив фамилий которых проставлены подписи.</w:t>
      </w:r>
    </w:p>
    <w:p w14:paraId="604EB1BD" w14:textId="4D4367E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 xml:space="preserve">98. В случае проведения голосования в условиях, предусмотренных в пункте 89, по истечении отведенного для голосования времени и закрытия избирательного участка </w:t>
      </w:r>
      <w:r w:rsidRPr="00767FBD">
        <w:rPr>
          <w:color w:val="000000" w:themeColor="text1"/>
          <w:lang w:eastAsia="ro-RO"/>
        </w:rPr>
        <w:lastRenderedPageBreak/>
        <w:t>в первый день выборов участковое избирательное бюро подсчитывает только неиспользованные бюллетени и определяет количество избирателей, которым были выданы бюллетени для голосования. Результат этого подсчета вносится в протокол в соответствии с Положением об особенностях голосования в течение двух дней, утвержденным Центральной избирательной комиссией. Подсчет поданных в первый день выборов голосов не производится, а бюллетени в урнах для голосования подсчитываются после окончания голосования во второй день выборов.</w:t>
      </w:r>
    </w:p>
    <w:p w14:paraId="46057A79" w14:textId="1C12AE4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99. Перед вскрытием урн для голосования члены участкового избирательного бюро в присутствии лиц, уполномоченных присутствовать при проведении избирательных процедур (если они присутствовали в день голосования и оставались в помещении после окончания процесса голосования), проверяют целостность пломб на урнах для голосования. В случае повреждения пломбы или наличия явных признаков того, что урна для голосования была вскрыта или из нее были извлечены бюллетени, составляется акт о констатации, который приобщается к протоколу о результатах подсчета голосов.</w:t>
      </w:r>
    </w:p>
    <w:p w14:paraId="5B38537D" w14:textId="68DA972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100. После проверки пломб на урнах для голосования председатель участкового избирательного бюро в присутствии членов избирательного бюро и лиц, уполномоченных присутствовать при проведении избирательных процедур, вскрывает урны.</w:t>
      </w:r>
    </w:p>
    <w:p w14:paraId="1AE7D2F4" w14:textId="572C669F"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101. Подсчитывать бюллетени для голосования вправе только члены участкового избирательного бюро.</w:t>
      </w:r>
    </w:p>
    <w:p w14:paraId="4A94ADBC" w14:textId="102C5E9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102. Сначала вскрываются переносные урны, а находящиеся в них бюллетени высыпаются на стол и подсчитываются. Бюллетени из переносных урн подсчитываются отдельно. Количество бюллетеней сопоставляется с количеством выданных бюллетеней и количеством подписей, внесенных в список для голосования по месту нахождения.</w:t>
      </w:r>
    </w:p>
    <w:p w14:paraId="44D9EFFF" w14:textId="0FD60AE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103.</w:t>
      </w:r>
      <w:r w:rsidR="005629CB">
        <w:rPr>
          <w:color w:val="000000" w:themeColor="text1"/>
          <w:lang w:val="ru-RU" w:eastAsia="ro-RO"/>
        </w:rPr>
        <w:t xml:space="preserve"> </w:t>
      </w:r>
      <w:r w:rsidRPr="00767FBD">
        <w:rPr>
          <w:color w:val="000000" w:themeColor="text1"/>
          <w:lang w:eastAsia="ro-RO"/>
        </w:rPr>
        <w:t>В случае если устанавливается, что в переносных урнах находится больше/меньше бюллетеней, чем количество избирателей, обратившихся с просьбой о голосовании по месту их нахождения и/или проставивших свои подписи в списке для голосования по месту нахождения, составляется протокол. После завершения процесса подсчета бюллетеней для голосования, извлеченных из стационарных урн, к этому числу прибавляется количество бюллетеней, извлеченных из переносных урн.</w:t>
      </w:r>
    </w:p>
    <w:p w14:paraId="77D8D649" w14:textId="36CC4F4A"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104. На используемых для подсчета голосов столах устанавливаются флажки с наименованиями или фамилиями конкурентов на выборах, а в случае референдумов – с вариантами волеизъявления «DA» («Да») и «NU» («Нет») соответственно вариантам ответа.</w:t>
      </w:r>
    </w:p>
    <w:p w14:paraId="54A1A7C1" w14:textId="73752B6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105. Бюллетени для голосования из стационарных урн высыпаются на столы, где будет производиться подсчет, после чего производится подсчет извлеченных бюллетеней. Члены бюро устанавливают количество избирателей, принявших участие в голосовании, путем определения количества бюллетеней для голосования, извлеченных из стационарных и переносных урн, и сопоставляют его с количеством избирателей, получивших бюллетени для голосования. Количество избирателей, получивших бюллетени для голосования, определяется по количеству подписей избирателей из основного списка избирателей, из списка избирателей, голосующих по месту нахождения и из дополнительного списка избирателей.</w:t>
      </w:r>
    </w:p>
    <w:p w14:paraId="58AD6D0E" w14:textId="721F1DE3"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106. Председатель избирательного бюро или назначенный им член берет по одному бюллетеню со стола, поднимает его таким образом, чтобы остальные лица, присутствующие при подсчете голосов, смогли его увидеть, и поворачивает на обе стороны. Другой член/другие члены откладывают каждый показанный таким образом бюллетень на стол перед флажком с наименованием конкурента на выборах или вариантом волеизъявления на референдуме, за который был отдан соответствующий голос.</w:t>
      </w:r>
    </w:p>
    <w:p w14:paraId="103D990A" w14:textId="4910668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107. После того как бюллетени с действительными поданными голосами разделяются по каждому конкуренту на выборах или варианту волеизъявления на референдуме и слаживаются напротив флажков, они подсчитываются и связываются отдельно, а результаты подсчета вносятся в протокол о результатах подсчета голосов.</w:t>
      </w:r>
    </w:p>
    <w:p w14:paraId="2624DE24" w14:textId="4FF64C4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108. До внесения в протокол количества голосов, набранных каждым конкурентом на выборах или поданных за каждый вариант волеизъявления на референдуме, присутствующим при подсчете представителям конкурентов на выборах/участников референдума и лицам, уполномоченным присутствовать при избирательных процедурах, предоставляется возможность проверить правильность цифр, внесенных в протокол о результатах подсчета голосов.</w:t>
      </w:r>
    </w:p>
    <w:p w14:paraId="6F6AC5D2" w14:textId="583350A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109. Недействительные бюллетени не включаются в общее число действительных голосов. Признаются недействительными бюллетени, извлеченные из урны для голосования:</w:t>
      </w:r>
    </w:p>
    <w:p w14:paraId="6E33F2B6" w14:textId="4574A16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 с идентификационным номером избирательного округа и идентификационным номером избирательного участка, не совпадающим с номером соответствующего округа или избирательного участка;</w:t>
      </w:r>
    </w:p>
    <w:p w14:paraId="59F31FD6" w14:textId="5B8D04E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2)</w:t>
      </w:r>
      <w:r>
        <w:rPr>
          <w:color w:val="000000" w:themeColor="text1"/>
          <w:lang w:eastAsia="ro-RO"/>
        </w:rPr>
        <w:t xml:space="preserve"> </w:t>
      </w:r>
      <w:r w:rsidRPr="00767FBD">
        <w:rPr>
          <w:color w:val="000000" w:themeColor="text1"/>
          <w:lang w:eastAsia="ro-RO"/>
        </w:rPr>
        <w:t>неустановленной формы;</w:t>
      </w:r>
    </w:p>
    <w:p w14:paraId="5F1927FC" w14:textId="0C16CF3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3) в которых печать с надписью «Votat» проставлена в нескольких прямоугольниках;</w:t>
      </w:r>
    </w:p>
    <w:p w14:paraId="631FE72E" w14:textId="06EDAD8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4) в которых печать с надписью «Votat» не проставлена ни в одном кружке ни одного из прямоугольников;</w:t>
      </w:r>
    </w:p>
    <w:p w14:paraId="59F4BA7C" w14:textId="06A1E11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5) в которых печать с надписью «Votat» проставлена за конкурента, который снял свою кандидатуру или выбыл из предвыборной гонки;</w:t>
      </w:r>
    </w:p>
    <w:p w14:paraId="1CA2FAAB" w14:textId="1097190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6) испорченные или замазанные настолько, что трудно определить выбор избирателя.</w:t>
      </w:r>
    </w:p>
    <w:p w14:paraId="337740DF" w14:textId="7CF08FA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109. Бюллетень для голосования не может быть признан недействительным только потому, что избиратель проставил печать с надписью «Votat» несколько раз в одном прямоугольнике, либо потому, что печать проставлена вне кружка прямоугольника либо на избирательном знаке или эмблеме конкурента на выборах, если при этом выбор избирателя очевиден.</w:t>
      </w:r>
    </w:p>
    <w:p w14:paraId="0100812F" w14:textId="4CFCAEC1"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110. Прежде чем признать бюллетень недействительным, председатель участкового избирательного бюро предоставляет возможность рассмотреть его всем членам бюро и лицам, уполномоченным присутствовать при проведении избирательных процедур.</w:t>
      </w:r>
    </w:p>
    <w:p w14:paraId="0B689735" w14:textId="23B25471" w:rsid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111. В случае возникновения у членов участкового избирательного бюро сомнений в действительности бюллетеня для голосования вопрос решается открытым голосованием, а результаты голосования вносятся в протокол заседания избирательного бюро.</w:t>
      </w:r>
    </w:p>
    <w:p w14:paraId="216C1C0D" w14:textId="77777777" w:rsidR="005629CB" w:rsidRPr="00767FBD" w:rsidRDefault="005629CB" w:rsidP="00767FBD">
      <w:pPr>
        <w:shd w:val="clear" w:color="auto" w:fill="FFFFFF"/>
        <w:ind w:firstLine="709"/>
        <w:jc w:val="both"/>
        <w:rPr>
          <w:color w:val="000000" w:themeColor="text1"/>
          <w:lang w:eastAsia="ro-RO"/>
        </w:rPr>
      </w:pPr>
    </w:p>
    <w:p w14:paraId="467D8966" w14:textId="369413BB"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Глава VII.</w:t>
      </w:r>
    </w:p>
    <w:p w14:paraId="590CD56C" w14:textId="0E5B7955"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Составление протокола о результатах</w:t>
      </w:r>
    </w:p>
    <w:p w14:paraId="5C647DC7" w14:textId="19C6FDF3"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подсчета голосов и отчета участкового</w:t>
      </w:r>
    </w:p>
    <w:p w14:paraId="163A2A90" w14:textId="301E22BC" w:rsidR="00767FBD" w:rsidRPr="00767FBD" w:rsidRDefault="00767FBD" w:rsidP="00767FBD">
      <w:pPr>
        <w:shd w:val="clear" w:color="auto" w:fill="FFFFFF"/>
        <w:ind w:firstLine="709"/>
        <w:jc w:val="center"/>
        <w:rPr>
          <w:color w:val="000000" w:themeColor="text1"/>
          <w:lang w:eastAsia="ro-RO"/>
        </w:rPr>
      </w:pPr>
      <w:r w:rsidRPr="00767FBD">
        <w:rPr>
          <w:b/>
          <w:bCs/>
          <w:color w:val="000000" w:themeColor="text1"/>
          <w:lang w:eastAsia="ro-RO"/>
        </w:rPr>
        <w:t>избирательного бюро</w:t>
      </w:r>
    </w:p>
    <w:p w14:paraId="4B7CEF0C" w14:textId="77777777" w:rsidR="005629CB" w:rsidRDefault="005629CB" w:rsidP="00767FBD">
      <w:pPr>
        <w:shd w:val="clear" w:color="auto" w:fill="FFFFFF"/>
        <w:ind w:firstLine="709"/>
        <w:jc w:val="both"/>
        <w:rPr>
          <w:color w:val="000000" w:themeColor="text1"/>
          <w:lang w:eastAsia="ro-RO"/>
        </w:rPr>
      </w:pPr>
    </w:p>
    <w:p w14:paraId="507FA609" w14:textId="7AE7866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112.</w:t>
      </w:r>
      <w:r>
        <w:rPr>
          <w:color w:val="000000" w:themeColor="text1"/>
          <w:lang w:eastAsia="ro-RO"/>
        </w:rPr>
        <w:t xml:space="preserve"> </w:t>
      </w:r>
      <w:r w:rsidRPr="00767FBD">
        <w:rPr>
          <w:color w:val="000000" w:themeColor="text1"/>
          <w:lang w:eastAsia="ro-RO"/>
        </w:rPr>
        <w:t xml:space="preserve">Участковое избирательное бюро рассматривает в ходе правомочного заседания результаты подсчета голосов, которые заносятся в протокол, утвержденный постановлением бюро. Протокол подписывается в обязательном порядке всеми членами избирательного бюро в соответствии с образцами, приведенными в приложениях 15 и 16. Член участкового избирательного бюро не вправе отказаться от подписания протокола, а в случае несогласия с содержанием протокола может изложить в письменной форме свое особое мнение, которое прилагается к протоколу. Отказ члена избирательного бюро подписать протокол о результатах подсчета голосов не влияет на </w:t>
      </w:r>
      <w:r w:rsidRPr="00767FBD">
        <w:rPr>
          <w:color w:val="000000" w:themeColor="text1"/>
          <w:lang w:eastAsia="ro-RO"/>
        </w:rPr>
        <w:lastRenderedPageBreak/>
        <w:t>действительность протокола. Факт отсутствия подписи указывается в отчете участкового избирательного бюро.</w:t>
      </w:r>
    </w:p>
    <w:p w14:paraId="4C118B4C" w14:textId="45D77A4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113. Образец протокола о результатах подсчета голосов устанавливается Центральной избирательной комиссией и содержит:</w:t>
      </w:r>
    </w:p>
    <w:p w14:paraId="5819CF41" w14:textId="31C4B0A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a) число избирателей, внесенных в основные списки избирателей;</w:t>
      </w:r>
    </w:p>
    <w:p w14:paraId="7130D8FC" w14:textId="51B4032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b) число избирателей, внесенных в дополнительные списки избирателей;</w:t>
      </w:r>
    </w:p>
    <w:p w14:paraId="7A013CB8" w14:textId="73AC485F"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c) число избирателей, получивших бюллетени для голосования;</w:t>
      </w:r>
    </w:p>
    <w:p w14:paraId="1C8364BE" w14:textId="2773C3D0"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d) число избирателей, принявших участие в голосовании;</w:t>
      </w:r>
    </w:p>
    <w:p w14:paraId="77BC9746" w14:textId="26704CD8"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e) число, отражающее разницу между количеством бюллетеней для голосования, полученных избирателями, и количеством избирателей, принявших участие в голосовании;</w:t>
      </w:r>
    </w:p>
    <w:p w14:paraId="190458DC" w14:textId="3F9F7DF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f) количество бюллетеней для голосования, признанных недействительными (бюллетеней, изъятых из урн для голосования и признанных недействительными);</w:t>
      </w:r>
    </w:p>
    <w:p w14:paraId="56D1B049" w14:textId="2EDD710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g) количество действительных голосов, поданных за каждого конкурента на выборах / каждый вариант волеизъявления на референдуме;</w:t>
      </w:r>
    </w:p>
    <w:p w14:paraId="4564BB7C" w14:textId="7959AD0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h) общее количество действительных голосов;</w:t>
      </w:r>
    </w:p>
    <w:p w14:paraId="44794B27" w14:textId="6584A92F"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i) количество бюллетеней для голосования, полученных участковым избирательным бюро;</w:t>
      </w:r>
    </w:p>
    <w:p w14:paraId="7C44FF77" w14:textId="4410E2D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j) количество неиспользованных и погашенных бюллетеней для голосования, в том числе ошибочно заполненных и погашенных.</w:t>
      </w:r>
    </w:p>
    <w:p w14:paraId="7E09726F" w14:textId="599A972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114. Протокол о результатах подсчета голосов сначала заполняется данными о числе избирателей, внесенных в основные списки избирателей, и количестве бюллетеней для голосования, полученных участковым избирательным бюро, с учетом требований, установленных в настоящей главе.</w:t>
      </w:r>
    </w:p>
    <w:p w14:paraId="4B78166B" w14:textId="6A4BF6C5"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115. В позиции а) протокола о результатах подсчета голосов вписывается число избирателей, внесенных в основной список избирателей, выданный Центральной избирательной комиссией, в зависимости от обстоятельств, обновленный в соответствии с ч. (4) ст. 62 Избирательного кодекса. Число избирателей, внесенных в основной список избирателей, должно совпадать с указанным в протоколе о подготовке к открытию избирательного участка. В позиции b) протокола указывается число избирателей, внесенных в дополнительные списки избирателей согласно ч. (2)-(5) ст. 78 Избирательного кодекса.</w:t>
      </w:r>
    </w:p>
    <w:p w14:paraId="5900D7B8" w14:textId="64573A9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116. Число избирателей, получивших бюллетени для голосования (позиция с) протокола), определяется по количеству подписей в основном списке избирателей, в списке/списках для голосования по месту нахождения и в дополнительном списке. Число избирателей, получивших бюллетени для голосования, должно совпадать с количеством избирателей, проставивших свои подписи в списке избирателей при получении бюллетеня для голосования. Ошибочно заполненные и погашенные бюллетени согласно пункту 95 вносятся в позицию j), а в позиции с) протокола суммируется и прибавляется количество повторно выданных бюллетеней.</w:t>
      </w:r>
    </w:p>
    <w:p w14:paraId="10608750" w14:textId="777F0DCD"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117. Число избирателей, принявших участие в голосовании, представляет собой количество бюллетеней, извлеченных из урны для голосования (позиция d) протокола) и определяется путем сложения количества действительных поданных голосов (позиция h) протокола) и количества бюллетеней для голосования, признанных недействительными (позиция f) из протокола).</w:t>
      </w:r>
    </w:p>
    <w:p w14:paraId="6233B6E4" w14:textId="077CC129"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118. Число, отражающее разницу между количеством бюллетеней для голосования, полученных избирателями, и количеством избирателей, принявших участие в голосовании (позиция е) протокола), представляет собой разницу между числом избирателей, получивших бюллетени для голосования (позиция с) протокола), по подписям в основном или дополнительном списках избирателей, и числом избирателей, фактически принявших участие в голосовании, путем опускания бюллетеня в урну для голосования (позиция d) протокола).</w:t>
      </w:r>
    </w:p>
    <w:p w14:paraId="74FC36D2" w14:textId="6B25A78B"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119. Недействительными бюллетенями для голосования (позиция f) протокола) являются бюллетени, извлеченные из урн для голосования и признанные таковыми в соответствии с пунктом 108.</w:t>
      </w:r>
    </w:p>
    <w:p w14:paraId="0AD00902" w14:textId="27281E8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120. Общее количество действительных голосов (позиция h) протокола) определяется путем сложения количества действительных голосов, поданных за каждого конкурента на выборах/каждый вариант волеизъявления на референдуме.</w:t>
      </w:r>
    </w:p>
    <w:p w14:paraId="69F648CC" w14:textId="1DBF812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121.</w:t>
      </w:r>
      <w:r w:rsidR="00A11992">
        <w:rPr>
          <w:color w:val="000000" w:themeColor="text1"/>
          <w:lang w:val="ru-RU" w:eastAsia="ro-RO"/>
        </w:rPr>
        <w:t xml:space="preserve"> </w:t>
      </w:r>
      <w:bookmarkStart w:id="0" w:name="_GoBack"/>
      <w:bookmarkEnd w:id="0"/>
      <w:r w:rsidRPr="00767FBD">
        <w:rPr>
          <w:color w:val="000000" w:themeColor="text1"/>
          <w:lang w:eastAsia="ro-RO"/>
        </w:rPr>
        <w:t>Количество бюллетеней для голосования, полученных участковым избирательным бюро (позиция i) протокола), соответствует сумме количества бюллетеней для голосования, признанных недействительными (буква f) протокола) и действительными (позиция h) протокола), а также количества оставшихся неиспользованными и погашенными бюллетеней (позиция j) протокола). Количество полученных бюллетеней для голосования должно совпадать с количеством, указанным в акте о приеме бюллетеней участковым избирательным бюро.</w:t>
      </w:r>
    </w:p>
    <w:p w14:paraId="2853A75B" w14:textId="2B3036A3"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122. В число неиспользованных и погашенных бюллетеней (в том числе ошибочно заполненных и погашенных бюллетеней) входят бюллетени, заполненные избирателями ошибочно и возвращенные в порядке, предусмотренном в пункте 85, и оставшиеся неиспользованными бюллетени (позиция j) протокола). В число неиспользованных и погашенных бюллетеней не входят бюллетени для голосования, признанные недействительными.</w:t>
      </w:r>
    </w:p>
    <w:p w14:paraId="2C482175" w14:textId="75A92A64"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123. Участковое избирательное бюро получает от окружного избирательного совета бланки протоколов до дня выборов/референдума в необходимом количестве.</w:t>
      </w:r>
    </w:p>
    <w:p w14:paraId="66383F59" w14:textId="094C947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124. Протокол о результатах подсчета голосов утверждается участковым избирательным бюро постановлением, согласно приложениям 14 и 15. Протокол о результатах подсчета голосов составляется в 3-х экземплярах в присутствии членов участкового избирательного бюро, представителей конкурентов на выборах/участников референдума и иных лиц, уполномоченных присутствовать при проведении избирательных процедур, в зависимости от вида проводимых выборов. Сразу же после его подписания всеми членами участкового избирательного бюро под надзором председателя бюро оператор вносит в ГАИСВ данные, содержащиеся в протоколе о результатах подсчета голосов. Один экземпляр протокола хранится в участковом избирательном бюро, другой представляется окружному избирательному совету и еще один незамедлительно вывешивается у входа в избирательный участок, а копии протокола о результатах подсчета голосов, заверенные подписью председателя участкового избирательного бюро и печатью бюро, вручаются наблюдателям и лицам, уполномоченным присутствовать при проведении избирательных процедур.</w:t>
      </w:r>
    </w:p>
    <w:p w14:paraId="16E31BDE" w14:textId="463FBE3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125. Председатель участкового избирательного бюро составляет отчет бюро на основании данных, включенных в Журнал учета деятельности бюро в избирательный период, образец которого приведен в приложении 16.</w:t>
      </w:r>
    </w:p>
    <w:p w14:paraId="21B0C1A8" w14:textId="22F9D8AC"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126. Отчет должен содержать краткое изложение существа заявлений и жалоб относительно действий участкового избирательного бюро и принятых по ним постановлений бюро. Председатель подписывает отчет и предоставляет возможность остальным членам участкового избирательного бюро письменно изложить свои замечания и дополнения к отчету.</w:t>
      </w:r>
    </w:p>
    <w:p w14:paraId="150211BE" w14:textId="3EADCF0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127. Председатель участкового избирательного бюро в кратчайший срок, но не позднее чем в течение 18 часов после объявления о завершении голосования, передает в окружной избирательный совет избирательные документы и материалы в соответствии с положениями инструкции о порядке систематизации, упаковывания, опечатывания и передачи избирательных актов, документов и оборудования после закрытия избирательных участков, утвержденной Центральной избирательной комиссией. Перевозка опечатанных избирательных документов осуществляется под охраной полиции в сопровождении председателя и не менее двух членов участкового избирательного бюро.</w:t>
      </w:r>
    </w:p>
    <w:p w14:paraId="0B6F52FC" w14:textId="7576E56E"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lastRenderedPageBreak/>
        <w:t>128. Печати участкового избирательного бюро вкладываются в коробку (пакет), которая хранится в надежном месте на избирательном участке. После окончания выборов печати вместе с другими избирательными материалами и документами передаются окружному избирательному совету. Председатель избирательного бюро обязан обеспечить сохранность и возврат полученного от органа местного публичного управления и от Центральной избирательной комиссии имущества, за которое несет материальную ответственность в соответствии с действующим законодательством.</w:t>
      </w:r>
    </w:p>
    <w:p w14:paraId="48CF406C" w14:textId="4B6C02A7"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129. Актом приема-передачи председатель участкового избирательного бюро обеспечивает передачу кабин, урн для голосования и других материалов в орган местного публичного управления на постоянное хранение.</w:t>
      </w:r>
    </w:p>
    <w:p w14:paraId="51E755E3" w14:textId="0748AFC6" w:rsidR="00767FBD" w:rsidRPr="00767FBD" w:rsidRDefault="00767FBD" w:rsidP="00767FBD">
      <w:pPr>
        <w:shd w:val="clear" w:color="auto" w:fill="FFFFFF"/>
        <w:ind w:firstLine="709"/>
        <w:jc w:val="both"/>
        <w:rPr>
          <w:color w:val="000000" w:themeColor="text1"/>
          <w:lang w:eastAsia="ro-RO"/>
        </w:rPr>
      </w:pPr>
      <w:r w:rsidRPr="00767FBD">
        <w:rPr>
          <w:color w:val="000000" w:themeColor="text1"/>
          <w:lang w:eastAsia="ro-RO"/>
        </w:rPr>
        <w:t>130. Участковые избирательные бюро прекращают свою деятельность и подлежат роспуску по праву с даты подтверждения результатов выборов и признания действительными мандатов компетентным органом, но не ранее принятия решений по всем жалобам, поданным в избирательный период.</w:t>
      </w:r>
    </w:p>
    <w:p w14:paraId="4B4EFE7A" w14:textId="5A2225AF" w:rsidR="00801923" w:rsidRPr="00767FBD" w:rsidRDefault="00801923" w:rsidP="00767FBD">
      <w:pPr>
        <w:pBdr>
          <w:top w:val="nil"/>
          <w:left w:val="nil"/>
          <w:bottom w:val="nil"/>
          <w:right w:val="nil"/>
          <w:between w:val="nil"/>
        </w:pBdr>
        <w:spacing w:line="276" w:lineRule="auto"/>
        <w:jc w:val="both"/>
        <w:rPr>
          <w:color w:val="000000" w:themeColor="text1"/>
          <w:lang w:val="ru-RU"/>
        </w:rPr>
      </w:pPr>
    </w:p>
    <w:sectPr w:rsidR="00801923" w:rsidRPr="00767FBD" w:rsidSect="003E7D97">
      <w:pgSz w:w="11907" w:h="16839"/>
      <w:pgMar w:top="1134" w:right="851" w:bottom="1134" w:left="1985" w:header="720" w:footer="720"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86A"/>
    <w:multiLevelType w:val="hybridMultilevel"/>
    <w:tmpl w:val="AF3AB34E"/>
    <w:lvl w:ilvl="0" w:tplc="5C8E2F74">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0D27C3"/>
    <w:multiLevelType w:val="multilevel"/>
    <w:tmpl w:val="2C62F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41D5D"/>
    <w:multiLevelType w:val="multilevel"/>
    <w:tmpl w:val="667039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E543E4"/>
    <w:multiLevelType w:val="multilevel"/>
    <w:tmpl w:val="6ADCD5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C466B81"/>
    <w:multiLevelType w:val="multilevel"/>
    <w:tmpl w:val="27DA1AD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9532C2"/>
    <w:multiLevelType w:val="multilevel"/>
    <w:tmpl w:val="FA7AB4C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02F5E6F"/>
    <w:multiLevelType w:val="hybridMultilevel"/>
    <w:tmpl w:val="2BB65E5A"/>
    <w:lvl w:ilvl="0" w:tplc="7BEC755E">
      <w:start w:val="1"/>
      <w:numFmt w:val="decimal"/>
      <w:lvlText w:val="%1."/>
      <w:lvlJc w:val="left"/>
      <w:pPr>
        <w:ind w:left="4472" w:hanging="360"/>
      </w:pPr>
      <w:rPr>
        <w:rFonts w:hint="default"/>
      </w:rPr>
    </w:lvl>
    <w:lvl w:ilvl="1" w:tplc="04180019" w:tentative="1">
      <w:start w:val="1"/>
      <w:numFmt w:val="lowerLetter"/>
      <w:lvlText w:val="%2."/>
      <w:lvlJc w:val="left"/>
      <w:pPr>
        <w:ind w:left="5191" w:hanging="360"/>
      </w:pPr>
    </w:lvl>
    <w:lvl w:ilvl="2" w:tplc="0418001B" w:tentative="1">
      <w:start w:val="1"/>
      <w:numFmt w:val="lowerRoman"/>
      <w:lvlText w:val="%3."/>
      <w:lvlJc w:val="right"/>
      <w:pPr>
        <w:ind w:left="5911" w:hanging="180"/>
      </w:pPr>
    </w:lvl>
    <w:lvl w:ilvl="3" w:tplc="0418000F" w:tentative="1">
      <w:start w:val="1"/>
      <w:numFmt w:val="decimal"/>
      <w:lvlText w:val="%4."/>
      <w:lvlJc w:val="left"/>
      <w:pPr>
        <w:ind w:left="6631" w:hanging="360"/>
      </w:pPr>
    </w:lvl>
    <w:lvl w:ilvl="4" w:tplc="04180019" w:tentative="1">
      <w:start w:val="1"/>
      <w:numFmt w:val="lowerLetter"/>
      <w:lvlText w:val="%5."/>
      <w:lvlJc w:val="left"/>
      <w:pPr>
        <w:ind w:left="7351" w:hanging="360"/>
      </w:pPr>
    </w:lvl>
    <w:lvl w:ilvl="5" w:tplc="0418001B" w:tentative="1">
      <w:start w:val="1"/>
      <w:numFmt w:val="lowerRoman"/>
      <w:lvlText w:val="%6."/>
      <w:lvlJc w:val="right"/>
      <w:pPr>
        <w:ind w:left="8071" w:hanging="180"/>
      </w:pPr>
    </w:lvl>
    <w:lvl w:ilvl="6" w:tplc="0418000F" w:tentative="1">
      <w:start w:val="1"/>
      <w:numFmt w:val="decimal"/>
      <w:lvlText w:val="%7."/>
      <w:lvlJc w:val="left"/>
      <w:pPr>
        <w:ind w:left="8791" w:hanging="360"/>
      </w:pPr>
    </w:lvl>
    <w:lvl w:ilvl="7" w:tplc="04180019" w:tentative="1">
      <w:start w:val="1"/>
      <w:numFmt w:val="lowerLetter"/>
      <w:lvlText w:val="%8."/>
      <w:lvlJc w:val="left"/>
      <w:pPr>
        <w:ind w:left="9511" w:hanging="360"/>
      </w:pPr>
    </w:lvl>
    <w:lvl w:ilvl="8" w:tplc="0418001B" w:tentative="1">
      <w:start w:val="1"/>
      <w:numFmt w:val="lowerRoman"/>
      <w:lvlText w:val="%9."/>
      <w:lvlJc w:val="right"/>
      <w:pPr>
        <w:ind w:left="10231" w:hanging="180"/>
      </w:pPr>
    </w:lvl>
  </w:abstractNum>
  <w:abstractNum w:abstractNumId="7" w15:restartNumberingAfterBreak="0">
    <w:nsid w:val="211B532A"/>
    <w:multiLevelType w:val="multilevel"/>
    <w:tmpl w:val="79460CA8"/>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637D32"/>
    <w:multiLevelType w:val="multilevel"/>
    <w:tmpl w:val="9B521B12"/>
    <w:lvl w:ilvl="0">
      <w:start w:val="1"/>
      <w:numFmt w:val="decimal"/>
      <w:lvlText w:val="%1."/>
      <w:lvlJc w:val="left"/>
      <w:pPr>
        <w:ind w:left="720" w:hanging="360"/>
      </w:pPr>
    </w:lvl>
    <w:lvl w:ilvl="1">
      <w:start w:val="1"/>
      <w:numFmt w:val="decimal"/>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B463E4"/>
    <w:multiLevelType w:val="multilevel"/>
    <w:tmpl w:val="FE8846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3850CB"/>
    <w:multiLevelType w:val="multilevel"/>
    <w:tmpl w:val="72C2E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EDE"/>
    <w:multiLevelType w:val="hybridMultilevel"/>
    <w:tmpl w:val="655286D2"/>
    <w:lvl w:ilvl="0" w:tplc="5C8E2F74">
      <w:start w:val="1"/>
      <w:numFmt w:val="decimal"/>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E7C09AB"/>
    <w:multiLevelType w:val="multilevel"/>
    <w:tmpl w:val="1DD27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C3486F"/>
    <w:multiLevelType w:val="multilevel"/>
    <w:tmpl w:val="40A6A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02765A"/>
    <w:multiLevelType w:val="multilevel"/>
    <w:tmpl w:val="4C54C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0E174E"/>
    <w:multiLevelType w:val="multilevel"/>
    <w:tmpl w:val="7C6CA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4A1E10"/>
    <w:multiLevelType w:val="multilevel"/>
    <w:tmpl w:val="09CAF6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D5E0E21"/>
    <w:multiLevelType w:val="multilevel"/>
    <w:tmpl w:val="AF3AB34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420240"/>
    <w:multiLevelType w:val="multilevel"/>
    <w:tmpl w:val="F3AED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194529"/>
    <w:multiLevelType w:val="multilevel"/>
    <w:tmpl w:val="0D8880E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8B20F3F"/>
    <w:multiLevelType w:val="multilevel"/>
    <w:tmpl w:val="51A0D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E9611D"/>
    <w:multiLevelType w:val="multilevel"/>
    <w:tmpl w:val="DED2CFB8"/>
    <w:lvl w:ilvl="0">
      <w:start w:val="1"/>
      <w:numFmt w:val="decimal"/>
      <w:lvlText w:val="%1."/>
      <w:lvlJc w:val="left"/>
      <w:pPr>
        <w:ind w:left="720" w:hanging="360"/>
      </w:pPr>
    </w:lvl>
    <w:lvl w:ilvl="1">
      <w:start w:val="1"/>
      <w:numFmt w:val="decimal"/>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B71326"/>
    <w:multiLevelType w:val="multilevel"/>
    <w:tmpl w:val="8152C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770DEA"/>
    <w:multiLevelType w:val="hybridMultilevel"/>
    <w:tmpl w:val="FBDCE7B8"/>
    <w:lvl w:ilvl="0" w:tplc="89367A8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 w15:restartNumberingAfterBreak="0">
    <w:nsid w:val="5A4D00A5"/>
    <w:multiLevelType w:val="hybridMultilevel"/>
    <w:tmpl w:val="E5AC7E6C"/>
    <w:lvl w:ilvl="0" w:tplc="04180017">
      <w:start w:val="1"/>
      <w:numFmt w:val="lowerLetter"/>
      <w:lvlText w:val="%1)"/>
      <w:lvlJc w:val="left"/>
      <w:pPr>
        <w:ind w:left="540" w:hanging="360"/>
      </w:pPr>
      <w:rPr>
        <w:rFonts w:hint="default"/>
        <w:color w:val="000000"/>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25" w15:restartNumberingAfterBreak="0">
    <w:nsid w:val="5A7D37EB"/>
    <w:multiLevelType w:val="multilevel"/>
    <w:tmpl w:val="D25E1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E61282"/>
    <w:multiLevelType w:val="multilevel"/>
    <w:tmpl w:val="80D61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AE52AF"/>
    <w:multiLevelType w:val="multilevel"/>
    <w:tmpl w:val="7C6CA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144F4"/>
    <w:multiLevelType w:val="multilevel"/>
    <w:tmpl w:val="FFA63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CB63B3"/>
    <w:multiLevelType w:val="hybridMultilevel"/>
    <w:tmpl w:val="3702B3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7DC3743"/>
    <w:multiLevelType w:val="multilevel"/>
    <w:tmpl w:val="76CE3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4C06E0"/>
    <w:multiLevelType w:val="multilevel"/>
    <w:tmpl w:val="C5981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AE0A8C"/>
    <w:multiLevelType w:val="multilevel"/>
    <w:tmpl w:val="BD062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D012D6"/>
    <w:multiLevelType w:val="multilevel"/>
    <w:tmpl w:val="8B78E00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A176C2"/>
    <w:multiLevelType w:val="multilevel"/>
    <w:tmpl w:val="7C6CA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8A2446"/>
    <w:multiLevelType w:val="multilevel"/>
    <w:tmpl w:val="97144228"/>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7"/>
  </w:num>
  <w:num w:numId="3">
    <w:abstractNumId w:val="1"/>
  </w:num>
  <w:num w:numId="4">
    <w:abstractNumId w:val="10"/>
  </w:num>
  <w:num w:numId="5">
    <w:abstractNumId w:val="18"/>
  </w:num>
  <w:num w:numId="6">
    <w:abstractNumId w:val="5"/>
  </w:num>
  <w:num w:numId="7">
    <w:abstractNumId w:val="13"/>
  </w:num>
  <w:num w:numId="8">
    <w:abstractNumId w:val="19"/>
  </w:num>
  <w:num w:numId="9">
    <w:abstractNumId w:val="14"/>
  </w:num>
  <w:num w:numId="10">
    <w:abstractNumId w:val="26"/>
  </w:num>
  <w:num w:numId="11">
    <w:abstractNumId w:val="33"/>
  </w:num>
  <w:num w:numId="12">
    <w:abstractNumId w:val="3"/>
  </w:num>
  <w:num w:numId="13">
    <w:abstractNumId w:val="25"/>
  </w:num>
  <w:num w:numId="14">
    <w:abstractNumId w:val="35"/>
  </w:num>
  <w:num w:numId="15">
    <w:abstractNumId w:val="12"/>
  </w:num>
  <w:num w:numId="16">
    <w:abstractNumId w:val="20"/>
  </w:num>
  <w:num w:numId="17">
    <w:abstractNumId w:val="16"/>
  </w:num>
  <w:num w:numId="18">
    <w:abstractNumId w:val="15"/>
  </w:num>
  <w:num w:numId="19">
    <w:abstractNumId w:val="28"/>
  </w:num>
  <w:num w:numId="20">
    <w:abstractNumId w:val="27"/>
  </w:num>
  <w:num w:numId="21">
    <w:abstractNumId w:val="34"/>
  </w:num>
  <w:num w:numId="22">
    <w:abstractNumId w:val="29"/>
  </w:num>
  <w:num w:numId="23">
    <w:abstractNumId w:val="24"/>
  </w:num>
  <w:num w:numId="24">
    <w:abstractNumId w:val="6"/>
  </w:num>
  <w:num w:numId="25">
    <w:abstractNumId w:val="9"/>
  </w:num>
  <w:num w:numId="26">
    <w:abstractNumId w:val="30"/>
  </w:num>
  <w:num w:numId="27">
    <w:abstractNumId w:val="8"/>
  </w:num>
  <w:num w:numId="28">
    <w:abstractNumId w:val="32"/>
  </w:num>
  <w:num w:numId="29">
    <w:abstractNumId w:val="4"/>
  </w:num>
  <w:num w:numId="30">
    <w:abstractNumId w:val="21"/>
  </w:num>
  <w:num w:numId="31">
    <w:abstractNumId w:val="2"/>
  </w:num>
  <w:num w:numId="32">
    <w:abstractNumId w:val="22"/>
  </w:num>
  <w:num w:numId="33">
    <w:abstractNumId w:val="23"/>
  </w:num>
  <w:num w:numId="34">
    <w:abstractNumId w:val="0"/>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CC"/>
    <w:rsid w:val="000003B6"/>
    <w:rsid w:val="00007967"/>
    <w:rsid w:val="00016534"/>
    <w:rsid w:val="0001685A"/>
    <w:rsid w:val="00024CBD"/>
    <w:rsid w:val="00024DB5"/>
    <w:rsid w:val="00025348"/>
    <w:rsid w:val="00025650"/>
    <w:rsid w:val="0002590F"/>
    <w:rsid w:val="0002659E"/>
    <w:rsid w:val="00030CB2"/>
    <w:rsid w:val="00032B5A"/>
    <w:rsid w:val="00032D2B"/>
    <w:rsid w:val="00036CCD"/>
    <w:rsid w:val="0004285F"/>
    <w:rsid w:val="00042DD5"/>
    <w:rsid w:val="00043C23"/>
    <w:rsid w:val="00054051"/>
    <w:rsid w:val="000546A5"/>
    <w:rsid w:val="00060D6A"/>
    <w:rsid w:val="000611D1"/>
    <w:rsid w:val="0007070C"/>
    <w:rsid w:val="00070A77"/>
    <w:rsid w:val="00071C26"/>
    <w:rsid w:val="0007370D"/>
    <w:rsid w:val="000748BC"/>
    <w:rsid w:val="00075176"/>
    <w:rsid w:val="00075B90"/>
    <w:rsid w:val="00083AB9"/>
    <w:rsid w:val="00084D7C"/>
    <w:rsid w:val="00085826"/>
    <w:rsid w:val="00085DF5"/>
    <w:rsid w:val="00086F44"/>
    <w:rsid w:val="00090869"/>
    <w:rsid w:val="00091E4A"/>
    <w:rsid w:val="000941D4"/>
    <w:rsid w:val="000A1D36"/>
    <w:rsid w:val="000A2625"/>
    <w:rsid w:val="000A43B5"/>
    <w:rsid w:val="000A4A77"/>
    <w:rsid w:val="000A4D9E"/>
    <w:rsid w:val="000A5778"/>
    <w:rsid w:val="000B3423"/>
    <w:rsid w:val="000B706F"/>
    <w:rsid w:val="000C1A28"/>
    <w:rsid w:val="000C1B34"/>
    <w:rsid w:val="000C28AD"/>
    <w:rsid w:val="000C2B79"/>
    <w:rsid w:val="000C530F"/>
    <w:rsid w:val="000C5F53"/>
    <w:rsid w:val="000D118C"/>
    <w:rsid w:val="000D2726"/>
    <w:rsid w:val="000E1307"/>
    <w:rsid w:val="000E278E"/>
    <w:rsid w:val="000E51F6"/>
    <w:rsid w:val="000E541E"/>
    <w:rsid w:val="000F427F"/>
    <w:rsid w:val="000F7220"/>
    <w:rsid w:val="000F7680"/>
    <w:rsid w:val="001002E6"/>
    <w:rsid w:val="001020CA"/>
    <w:rsid w:val="001036C3"/>
    <w:rsid w:val="00110ED4"/>
    <w:rsid w:val="00112F91"/>
    <w:rsid w:val="001146B7"/>
    <w:rsid w:val="00124DEE"/>
    <w:rsid w:val="00132248"/>
    <w:rsid w:val="00147856"/>
    <w:rsid w:val="00155344"/>
    <w:rsid w:val="00163EE6"/>
    <w:rsid w:val="00167138"/>
    <w:rsid w:val="00175F2D"/>
    <w:rsid w:val="0018164E"/>
    <w:rsid w:val="00184D58"/>
    <w:rsid w:val="00194315"/>
    <w:rsid w:val="00194929"/>
    <w:rsid w:val="001A0465"/>
    <w:rsid w:val="001A5C44"/>
    <w:rsid w:val="001A5C5C"/>
    <w:rsid w:val="001C2B7A"/>
    <w:rsid w:val="001C35D0"/>
    <w:rsid w:val="001C3BD2"/>
    <w:rsid w:val="001C3BD8"/>
    <w:rsid w:val="001C5A20"/>
    <w:rsid w:val="001C6978"/>
    <w:rsid w:val="001D0442"/>
    <w:rsid w:val="001D2403"/>
    <w:rsid w:val="001D2614"/>
    <w:rsid w:val="001D3F80"/>
    <w:rsid w:val="001D4E9A"/>
    <w:rsid w:val="001D5FC0"/>
    <w:rsid w:val="001E1447"/>
    <w:rsid w:val="001E49CB"/>
    <w:rsid w:val="001F283F"/>
    <w:rsid w:val="00200240"/>
    <w:rsid w:val="00200D12"/>
    <w:rsid w:val="00201ADA"/>
    <w:rsid w:val="002055EE"/>
    <w:rsid w:val="002060B0"/>
    <w:rsid w:val="00206FB6"/>
    <w:rsid w:val="00210307"/>
    <w:rsid w:val="00213154"/>
    <w:rsid w:val="00214C37"/>
    <w:rsid w:val="00216772"/>
    <w:rsid w:val="00217EA8"/>
    <w:rsid w:val="002242CB"/>
    <w:rsid w:val="00224500"/>
    <w:rsid w:val="002316BF"/>
    <w:rsid w:val="002360B0"/>
    <w:rsid w:val="00236B98"/>
    <w:rsid w:val="00237C69"/>
    <w:rsid w:val="0024182A"/>
    <w:rsid w:val="002426EC"/>
    <w:rsid w:val="00243FF6"/>
    <w:rsid w:val="00252C51"/>
    <w:rsid w:val="00261948"/>
    <w:rsid w:val="00264CCC"/>
    <w:rsid w:val="0026607C"/>
    <w:rsid w:val="002709C2"/>
    <w:rsid w:val="00270A14"/>
    <w:rsid w:val="00272C0D"/>
    <w:rsid w:val="00282859"/>
    <w:rsid w:val="002836D4"/>
    <w:rsid w:val="002842BC"/>
    <w:rsid w:val="00286597"/>
    <w:rsid w:val="00290695"/>
    <w:rsid w:val="00292676"/>
    <w:rsid w:val="00293DCA"/>
    <w:rsid w:val="002951A7"/>
    <w:rsid w:val="002A1FAF"/>
    <w:rsid w:val="002A26A0"/>
    <w:rsid w:val="002A319E"/>
    <w:rsid w:val="002A503D"/>
    <w:rsid w:val="002B14DC"/>
    <w:rsid w:val="002C78AB"/>
    <w:rsid w:val="002D0600"/>
    <w:rsid w:val="002D3916"/>
    <w:rsid w:val="002D44C4"/>
    <w:rsid w:val="002D5C3A"/>
    <w:rsid w:val="002D793D"/>
    <w:rsid w:val="002E5705"/>
    <w:rsid w:val="002E7563"/>
    <w:rsid w:val="002F314A"/>
    <w:rsid w:val="002F7363"/>
    <w:rsid w:val="00300998"/>
    <w:rsid w:val="00306CB0"/>
    <w:rsid w:val="003108D4"/>
    <w:rsid w:val="00310CCB"/>
    <w:rsid w:val="00314F16"/>
    <w:rsid w:val="003169BE"/>
    <w:rsid w:val="00317785"/>
    <w:rsid w:val="00324B16"/>
    <w:rsid w:val="00335178"/>
    <w:rsid w:val="00336FAC"/>
    <w:rsid w:val="00341708"/>
    <w:rsid w:val="003439F2"/>
    <w:rsid w:val="00345C61"/>
    <w:rsid w:val="003519E4"/>
    <w:rsid w:val="00351DC1"/>
    <w:rsid w:val="00353384"/>
    <w:rsid w:val="003611E7"/>
    <w:rsid w:val="00363582"/>
    <w:rsid w:val="003645C2"/>
    <w:rsid w:val="00370936"/>
    <w:rsid w:val="00372FEF"/>
    <w:rsid w:val="003742BA"/>
    <w:rsid w:val="00375584"/>
    <w:rsid w:val="00376947"/>
    <w:rsid w:val="00376E45"/>
    <w:rsid w:val="0038194E"/>
    <w:rsid w:val="00381C2F"/>
    <w:rsid w:val="003871A9"/>
    <w:rsid w:val="00390743"/>
    <w:rsid w:val="003907A0"/>
    <w:rsid w:val="0039207A"/>
    <w:rsid w:val="003937B4"/>
    <w:rsid w:val="003938E7"/>
    <w:rsid w:val="00395580"/>
    <w:rsid w:val="003A569E"/>
    <w:rsid w:val="003A64FC"/>
    <w:rsid w:val="003B19C2"/>
    <w:rsid w:val="003B2CD5"/>
    <w:rsid w:val="003B3317"/>
    <w:rsid w:val="003C031C"/>
    <w:rsid w:val="003C0EC6"/>
    <w:rsid w:val="003C1C60"/>
    <w:rsid w:val="003C1D4E"/>
    <w:rsid w:val="003C1DD1"/>
    <w:rsid w:val="003C50AB"/>
    <w:rsid w:val="003C5C7B"/>
    <w:rsid w:val="003D02BF"/>
    <w:rsid w:val="003D342A"/>
    <w:rsid w:val="003D3E37"/>
    <w:rsid w:val="003D525F"/>
    <w:rsid w:val="003D70BC"/>
    <w:rsid w:val="003D7600"/>
    <w:rsid w:val="003E159E"/>
    <w:rsid w:val="003E3D02"/>
    <w:rsid w:val="003E7D97"/>
    <w:rsid w:val="003E7F70"/>
    <w:rsid w:val="003F0AAF"/>
    <w:rsid w:val="003F1BFA"/>
    <w:rsid w:val="003F5471"/>
    <w:rsid w:val="0040460B"/>
    <w:rsid w:val="0041054F"/>
    <w:rsid w:val="004154B9"/>
    <w:rsid w:val="004232F6"/>
    <w:rsid w:val="00424806"/>
    <w:rsid w:val="00426FDE"/>
    <w:rsid w:val="00433C51"/>
    <w:rsid w:val="004408E5"/>
    <w:rsid w:val="0044203E"/>
    <w:rsid w:val="0044495E"/>
    <w:rsid w:val="00446F5D"/>
    <w:rsid w:val="004511B8"/>
    <w:rsid w:val="004516F4"/>
    <w:rsid w:val="00453789"/>
    <w:rsid w:val="00456A6B"/>
    <w:rsid w:val="0046201F"/>
    <w:rsid w:val="00463536"/>
    <w:rsid w:val="00463825"/>
    <w:rsid w:val="00464C41"/>
    <w:rsid w:val="0046769C"/>
    <w:rsid w:val="00467F68"/>
    <w:rsid w:val="00470D3B"/>
    <w:rsid w:val="00475D64"/>
    <w:rsid w:val="00480E8B"/>
    <w:rsid w:val="00481786"/>
    <w:rsid w:val="00486C9D"/>
    <w:rsid w:val="00487DF4"/>
    <w:rsid w:val="004901FC"/>
    <w:rsid w:val="0049510D"/>
    <w:rsid w:val="004A1D53"/>
    <w:rsid w:val="004A5758"/>
    <w:rsid w:val="004A7ABB"/>
    <w:rsid w:val="004B344A"/>
    <w:rsid w:val="004B6CE6"/>
    <w:rsid w:val="004C4633"/>
    <w:rsid w:val="004C5946"/>
    <w:rsid w:val="004C6F7A"/>
    <w:rsid w:val="004D056B"/>
    <w:rsid w:val="004D0662"/>
    <w:rsid w:val="004D3275"/>
    <w:rsid w:val="004D3D1B"/>
    <w:rsid w:val="004E5E10"/>
    <w:rsid w:val="004F3265"/>
    <w:rsid w:val="004F4A83"/>
    <w:rsid w:val="005007F2"/>
    <w:rsid w:val="005022E4"/>
    <w:rsid w:val="00513899"/>
    <w:rsid w:val="00517124"/>
    <w:rsid w:val="005205E3"/>
    <w:rsid w:val="0052176E"/>
    <w:rsid w:val="00524C64"/>
    <w:rsid w:val="005307B9"/>
    <w:rsid w:val="00530DB0"/>
    <w:rsid w:val="00534867"/>
    <w:rsid w:val="00536545"/>
    <w:rsid w:val="00540259"/>
    <w:rsid w:val="0054316B"/>
    <w:rsid w:val="005507E2"/>
    <w:rsid w:val="00552FBB"/>
    <w:rsid w:val="00556AFD"/>
    <w:rsid w:val="00557519"/>
    <w:rsid w:val="00560768"/>
    <w:rsid w:val="005608CE"/>
    <w:rsid w:val="005616A8"/>
    <w:rsid w:val="005629CB"/>
    <w:rsid w:val="00564333"/>
    <w:rsid w:val="005659A8"/>
    <w:rsid w:val="005727AD"/>
    <w:rsid w:val="00572F86"/>
    <w:rsid w:val="00575DE1"/>
    <w:rsid w:val="00590CCB"/>
    <w:rsid w:val="0059338E"/>
    <w:rsid w:val="00593B35"/>
    <w:rsid w:val="00594D29"/>
    <w:rsid w:val="005953DD"/>
    <w:rsid w:val="00597E1D"/>
    <w:rsid w:val="005A0322"/>
    <w:rsid w:val="005A28B5"/>
    <w:rsid w:val="005A66A4"/>
    <w:rsid w:val="005B0D43"/>
    <w:rsid w:val="005B2888"/>
    <w:rsid w:val="005B2B9E"/>
    <w:rsid w:val="005B6084"/>
    <w:rsid w:val="005C3F85"/>
    <w:rsid w:val="005D1490"/>
    <w:rsid w:val="005D172D"/>
    <w:rsid w:val="005D2AC2"/>
    <w:rsid w:val="005D7B5B"/>
    <w:rsid w:val="005E34BD"/>
    <w:rsid w:val="005E6467"/>
    <w:rsid w:val="00600601"/>
    <w:rsid w:val="00602DF4"/>
    <w:rsid w:val="00611BA9"/>
    <w:rsid w:val="00612C6B"/>
    <w:rsid w:val="00615F28"/>
    <w:rsid w:val="00617F09"/>
    <w:rsid w:val="006220F2"/>
    <w:rsid w:val="00623562"/>
    <w:rsid w:val="0063069A"/>
    <w:rsid w:val="006368E2"/>
    <w:rsid w:val="0064497B"/>
    <w:rsid w:val="006503AF"/>
    <w:rsid w:val="00650469"/>
    <w:rsid w:val="0065349D"/>
    <w:rsid w:val="006556BE"/>
    <w:rsid w:val="006570A6"/>
    <w:rsid w:val="00663587"/>
    <w:rsid w:val="00663876"/>
    <w:rsid w:val="00674027"/>
    <w:rsid w:val="00674341"/>
    <w:rsid w:val="006756F6"/>
    <w:rsid w:val="00676FC7"/>
    <w:rsid w:val="0067725D"/>
    <w:rsid w:val="00683C0B"/>
    <w:rsid w:val="00686D60"/>
    <w:rsid w:val="00691A3F"/>
    <w:rsid w:val="00691EE1"/>
    <w:rsid w:val="0069252A"/>
    <w:rsid w:val="00695736"/>
    <w:rsid w:val="00695AD6"/>
    <w:rsid w:val="00695C01"/>
    <w:rsid w:val="00697326"/>
    <w:rsid w:val="006A08C0"/>
    <w:rsid w:val="006A3DD5"/>
    <w:rsid w:val="006A3EC8"/>
    <w:rsid w:val="006A6169"/>
    <w:rsid w:val="006A7CF4"/>
    <w:rsid w:val="006B5DAC"/>
    <w:rsid w:val="006B7078"/>
    <w:rsid w:val="006C213C"/>
    <w:rsid w:val="006C553F"/>
    <w:rsid w:val="006C69B2"/>
    <w:rsid w:val="006D303E"/>
    <w:rsid w:val="006D37CD"/>
    <w:rsid w:val="006D6707"/>
    <w:rsid w:val="006D6A39"/>
    <w:rsid w:val="006E542F"/>
    <w:rsid w:val="006F1710"/>
    <w:rsid w:val="006F7844"/>
    <w:rsid w:val="007006C8"/>
    <w:rsid w:val="0070168A"/>
    <w:rsid w:val="00706760"/>
    <w:rsid w:val="00707201"/>
    <w:rsid w:val="0070764C"/>
    <w:rsid w:val="00712FDE"/>
    <w:rsid w:val="00714529"/>
    <w:rsid w:val="00722A18"/>
    <w:rsid w:val="00723AD9"/>
    <w:rsid w:val="007246B4"/>
    <w:rsid w:val="007263E9"/>
    <w:rsid w:val="0073081F"/>
    <w:rsid w:val="00730BEF"/>
    <w:rsid w:val="00732E1E"/>
    <w:rsid w:val="007349AE"/>
    <w:rsid w:val="00736E6C"/>
    <w:rsid w:val="00740479"/>
    <w:rsid w:val="00741787"/>
    <w:rsid w:val="00743863"/>
    <w:rsid w:val="007608BE"/>
    <w:rsid w:val="00762006"/>
    <w:rsid w:val="00763852"/>
    <w:rsid w:val="00765DAF"/>
    <w:rsid w:val="007660B6"/>
    <w:rsid w:val="00766F1D"/>
    <w:rsid w:val="00767FBD"/>
    <w:rsid w:val="00772A4E"/>
    <w:rsid w:val="00775C84"/>
    <w:rsid w:val="00780312"/>
    <w:rsid w:val="00780354"/>
    <w:rsid w:val="00783BD7"/>
    <w:rsid w:val="007866D3"/>
    <w:rsid w:val="00787C2D"/>
    <w:rsid w:val="00787CF4"/>
    <w:rsid w:val="0079227F"/>
    <w:rsid w:val="007967F3"/>
    <w:rsid w:val="00797C3F"/>
    <w:rsid w:val="007A68B8"/>
    <w:rsid w:val="007B00DC"/>
    <w:rsid w:val="007B4B15"/>
    <w:rsid w:val="007B5323"/>
    <w:rsid w:val="007C008E"/>
    <w:rsid w:val="007C7A34"/>
    <w:rsid w:val="007C7B62"/>
    <w:rsid w:val="007D02D8"/>
    <w:rsid w:val="007D1BD3"/>
    <w:rsid w:val="007E2350"/>
    <w:rsid w:val="007E4F77"/>
    <w:rsid w:val="007F4E71"/>
    <w:rsid w:val="007F7624"/>
    <w:rsid w:val="00800C96"/>
    <w:rsid w:val="00801923"/>
    <w:rsid w:val="00803925"/>
    <w:rsid w:val="00807E56"/>
    <w:rsid w:val="008106E1"/>
    <w:rsid w:val="00814736"/>
    <w:rsid w:val="00815DBD"/>
    <w:rsid w:val="0082260F"/>
    <w:rsid w:val="00822693"/>
    <w:rsid w:val="008242CE"/>
    <w:rsid w:val="008269BC"/>
    <w:rsid w:val="00827C2C"/>
    <w:rsid w:val="00827FCF"/>
    <w:rsid w:val="00831D2B"/>
    <w:rsid w:val="00832086"/>
    <w:rsid w:val="008339DD"/>
    <w:rsid w:val="0083649F"/>
    <w:rsid w:val="00836CD7"/>
    <w:rsid w:val="00841754"/>
    <w:rsid w:val="0084206C"/>
    <w:rsid w:val="0084209D"/>
    <w:rsid w:val="00842A16"/>
    <w:rsid w:val="008458A5"/>
    <w:rsid w:val="00850652"/>
    <w:rsid w:val="0085224D"/>
    <w:rsid w:val="00862C04"/>
    <w:rsid w:val="008701BA"/>
    <w:rsid w:val="008710F0"/>
    <w:rsid w:val="00873696"/>
    <w:rsid w:val="00873BF2"/>
    <w:rsid w:val="008747E3"/>
    <w:rsid w:val="00877B1E"/>
    <w:rsid w:val="0088081F"/>
    <w:rsid w:val="00883C0A"/>
    <w:rsid w:val="008927E3"/>
    <w:rsid w:val="00892DFB"/>
    <w:rsid w:val="00894335"/>
    <w:rsid w:val="008945E1"/>
    <w:rsid w:val="008A4247"/>
    <w:rsid w:val="008B39AC"/>
    <w:rsid w:val="008B6FBC"/>
    <w:rsid w:val="008B742A"/>
    <w:rsid w:val="008B792E"/>
    <w:rsid w:val="008C0948"/>
    <w:rsid w:val="008C3055"/>
    <w:rsid w:val="008D02D4"/>
    <w:rsid w:val="008D1063"/>
    <w:rsid w:val="008D143A"/>
    <w:rsid w:val="008D2EE5"/>
    <w:rsid w:val="008D48E6"/>
    <w:rsid w:val="008D609C"/>
    <w:rsid w:val="008D7178"/>
    <w:rsid w:val="008D7790"/>
    <w:rsid w:val="008E0684"/>
    <w:rsid w:val="008E4315"/>
    <w:rsid w:val="008E68FB"/>
    <w:rsid w:val="008E75E1"/>
    <w:rsid w:val="008F097A"/>
    <w:rsid w:val="008F16FD"/>
    <w:rsid w:val="008F5E78"/>
    <w:rsid w:val="008F7E03"/>
    <w:rsid w:val="00901E03"/>
    <w:rsid w:val="0090356F"/>
    <w:rsid w:val="009115EA"/>
    <w:rsid w:val="00911DF2"/>
    <w:rsid w:val="00912EBB"/>
    <w:rsid w:val="00916D2C"/>
    <w:rsid w:val="00920A0B"/>
    <w:rsid w:val="0092145D"/>
    <w:rsid w:val="00921B07"/>
    <w:rsid w:val="00923A77"/>
    <w:rsid w:val="00923A7C"/>
    <w:rsid w:val="009242A5"/>
    <w:rsid w:val="00927049"/>
    <w:rsid w:val="0093110B"/>
    <w:rsid w:val="00932F4B"/>
    <w:rsid w:val="0093329E"/>
    <w:rsid w:val="0093455C"/>
    <w:rsid w:val="00935506"/>
    <w:rsid w:val="009406A0"/>
    <w:rsid w:val="00943315"/>
    <w:rsid w:val="00943BA0"/>
    <w:rsid w:val="0094689F"/>
    <w:rsid w:val="00957185"/>
    <w:rsid w:val="00957C7B"/>
    <w:rsid w:val="009603D0"/>
    <w:rsid w:val="00960A04"/>
    <w:rsid w:val="00963DB3"/>
    <w:rsid w:val="00964462"/>
    <w:rsid w:val="009676D6"/>
    <w:rsid w:val="009708F2"/>
    <w:rsid w:val="00970F52"/>
    <w:rsid w:val="0097160D"/>
    <w:rsid w:val="00984163"/>
    <w:rsid w:val="00984DA6"/>
    <w:rsid w:val="00990395"/>
    <w:rsid w:val="009905EC"/>
    <w:rsid w:val="00992D8D"/>
    <w:rsid w:val="009934F4"/>
    <w:rsid w:val="00997020"/>
    <w:rsid w:val="009A0E2B"/>
    <w:rsid w:val="009A277D"/>
    <w:rsid w:val="009A43D3"/>
    <w:rsid w:val="009A46B2"/>
    <w:rsid w:val="009A4C2F"/>
    <w:rsid w:val="009A5265"/>
    <w:rsid w:val="009A5944"/>
    <w:rsid w:val="009B15CB"/>
    <w:rsid w:val="009B227E"/>
    <w:rsid w:val="009B289D"/>
    <w:rsid w:val="009B32D3"/>
    <w:rsid w:val="009B483F"/>
    <w:rsid w:val="009B60D3"/>
    <w:rsid w:val="009B7684"/>
    <w:rsid w:val="009C10BD"/>
    <w:rsid w:val="009C4EEC"/>
    <w:rsid w:val="009C79BA"/>
    <w:rsid w:val="009C7CD4"/>
    <w:rsid w:val="009C7F62"/>
    <w:rsid w:val="009D0990"/>
    <w:rsid w:val="009D0A0B"/>
    <w:rsid w:val="009D17B7"/>
    <w:rsid w:val="009D2199"/>
    <w:rsid w:val="009D45C2"/>
    <w:rsid w:val="009D62EB"/>
    <w:rsid w:val="009D6A4F"/>
    <w:rsid w:val="009D74A0"/>
    <w:rsid w:val="009E0452"/>
    <w:rsid w:val="009E25E1"/>
    <w:rsid w:val="009E296E"/>
    <w:rsid w:val="009E48D0"/>
    <w:rsid w:val="009F094F"/>
    <w:rsid w:val="009F347B"/>
    <w:rsid w:val="009F78CB"/>
    <w:rsid w:val="00A02D33"/>
    <w:rsid w:val="00A0304D"/>
    <w:rsid w:val="00A030E7"/>
    <w:rsid w:val="00A0524A"/>
    <w:rsid w:val="00A11992"/>
    <w:rsid w:val="00A128A2"/>
    <w:rsid w:val="00A23A66"/>
    <w:rsid w:val="00A24DCB"/>
    <w:rsid w:val="00A25D43"/>
    <w:rsid w:val="00A33685"/>
    <w:rsid w:val="00A35490"/>
    <w:rsid w:val="00A35F06"/>
    <w:rsid w:val="00A41B35"/>
    <w:rsid w:val="00A43369"/>
    <w:rsid w:val="00A47008"/>
    <w:rsid w:val="00A50A2B"/>
    <w:rsid w:val="00A52F7D"/>
    <w:rsid w:val="00A55B95"/>
    <w:rsid w:val="00A56C6F"/>
    <w:rsid w:val="00A62B5E"/>
    <w:rsid w:val="00A6421E"/>
    <w:rsid w:val="00A64C57"/>
    <w:rsid w:val="00A672E6"/>
    <w:rsid w:val="00A67DED"/>
    <w:rsid w:val="00A70420"/>
    <w:rsid w:val="00A70859"/>
    <w:rsid w:val="00A708B7"/>
    <w:rsid w:val="00A70EB3"/>
    <w:rsid w:val="00A72414"/>
    <w:rsid w:val="00A7261D"/>
    <w:rsid w:val="00A74540"/>
    <w:rsid w:val="00A750DD"/>
    <w:rsid w:val="00A82534"/>
    <w:rsid w:val="00A82B4D"/>
    <w:rsid w:val="00A8530A"/>
    <w:rsid w:val="00A8613B"/>
    <w:rsid w:val="00A94101"/>
    <w:rsid w:val="00A97764"/>
    <w:rsid w:val="00AA136D"/>
    <w:rsid w:val="00AA74C2"/>
    <w:rsid w:val="00AB1AE3"/>
    <w:rsid w:val="00AB3A33"/>
    <w:rsid w:val="00AB3CC4"/>
    <w:rsid w:val="00AB5DB0"/>
    <w:rsid w:val="00AB6ADC"/>
    <w:rsid w:val="00AB7D38"/>
    <w:rsid w:val="00AC2430"/>
    <w:rsid w:val="00AC2F1F"/>
    <w:rsid w:val="00AC32D0"/>
    <w:rsid w:val="00AC4750"/>
    <w:rsid w:val="00AC4EF4"/>
    <w:rsid w:val="00AC6673"/>
    <w:rsid w:val="00AD0224"/>
    <w:rsid w:val="00AD1105"/>
    <w:rsid w:val="00AD11BE"/>
    <w:rsid w:val="00AD1E4A"/>
    <w:rsid w:val="00AD416B"/>
    <w:rsid w:val="00AE286E"/>
    <w:rsid w:val="00AE37C0"/>
    <w:rsid w:val="00AE5AE0"/>
    <w:rsid w:val="00AF1DA9"/>
    <w:rsid w:val="00B018DF"/>
    <w:rsid w:val="00B02B29"/>
    <w:rsid w:val="00B04580"/>
    <w:rsid w:val="00B04805"/>
    <w:rsid w:val="00B134FB"/>
    <w:rsid w:val="00B13C17"/>
    <w:rsid w:val="00B213A6"/>
    <w:rsid w:val="00B22CE9"/>
    <w:rsid w:val="00B23EA1"/>
    <w:rsid w:val="00B264D4"/>
    <w:rsid w:val="00B31067"/>
    <w:rsid w:val="00B3213E"/>
    <w:rsid w:val="00B37A87"/>
    <w:rsid w:val="00B45A2D"/>
    <w:rsid w:val="00B46FBB"/>
    <w:rsid w:val="00B4777F"/>
    <w:rsid w:val="00B504EC"/>
    <w:rsid w:val="00B51DED"/>
    <w:rsid w:val="00B53628"/>
    <w:rsid w:val="00B5488D"/>
    <w:rsid w:val="00B56AB8"/>
    <w:rsid w:val="00B62362"/>
    <w:rsid w:val="00B62429"/>
    <w:rsid w:val="00B63DC0"/>
    <w:rsid w:val="00B6424F"/>
    <w:rsid w:val="00B65E83"/>
    <w:rsid w:val="00B72E0B"/>
    <w:rsid w:val="00B74AE5"/>
    <w:rsid w:val="00B758D4"/>
    <w:rsid w:val="00B76884"/>
    <w:rsid w:val="00B8595A"/>
    <w:rsid w:val="00B87088"/>
    <w:rsid w:val="00B87EFF"/>
    <w:rsid w:val="00B906F9"/>
    <w:rsid w:val="00B91BEF"/>
    <w:rsid w:val="00B9277D"/>
    <w:rsid w:val="00BB0CAE"/>
    <w:rsid w:val="00BB1754"/>
    <w:rsid w:val="00BB2AAF"/>
    <w:rsid w:val="00BB4F0C"/>
    <w:rsid w:val="00BB56DD"/>
    <w:rsid w:val="00BB6CCC"/>
    <w:rsid w:val="00BC0AC2"/>
    <w:rsid w:val="00BC28F3"/>
    <w:rsid w:val="00BC42D6"/>
    <w:rsid w:val="00BC7A2D"/>
    <w:rsid w:val="00BD244F"/>
    <w:rsid w:val="00BD355E"/>
    <w:rsid w:val="00BD37C9"/>
    <w:rsid w:val="00BD6079"/>
    <w:rsid w:val="00BD60C2"/>
    <w:rsid w:val="00BD6ABC"/>
    <w:rsid w:val="00BD6D45"/>
    <w:rsid w:val="00BE017B"/>
    <w:rsid w:val="00BE26EE"/>
    <w:rsid w:val="00BE7389"/>
    <w:rsid w:val="00C00339"/>
    <w:rsid w:val="00C02EFC"/>
    <w:rsid w:val="00C139AA"/>
    <w:rsid w:val="00C144C4"/>
    <w:rsid w:val="00C16992"/>
    <w:rsid w:val="00C210EC"/>
    <w:rsid w:val="00C22F86"/>
    <w:rsid w:val="00C23710"/>
    <w:rsid w:val="00C238E1"/>
    <w:rsid w:val="00C244A3"/>
    <w:rsid w:val="00C34D13"/>
    <w:rsid w:val="00C4069C"/>
    <w:rsid w:val="00C41DC3"/>
    <w:rsid w:val="00C4261F"/>
    <w:rsid w:val="00C44D96"/>
    <w:rsid w:val="00C47E00"/>
    <w:rsid w:val="00C5716B"/>
    <w:rsid w:val="00C63704"/>
    <w:rsid w:val="00C64825"/>
    <w:rsid w:val="00C651F2"/>
    <w:rsid w:val="00C7220C"/>
    <w:rsid w:val="00C7327D"/>
    <w:rsid w:val="00C760F7"/>
    <w:rsid w:val="00C76F5C"/>
    <w:rsid w:val="00C776BB"/>
    <w:rsid w:val="00C80ADE"/>
    <w:rsid w:val="00C82F3F"/>
    <w:rsid w:val="00C82FCE"/>
    <w:rsid w:val="00C909F8"/>
    <w:rsid w:val="00C92026"/>
    <w:rsid w:val="00C93C42"/>
    <w:rsid w:val="00C95975"/>
    <w:rsid w:val="00CA05ED"/>
    <w:rsid w:val="00CA22B4"/>
    <w:rsid w:val="00CA3769"/>
    <w:rsid w:val="00CA37A2"/>
    <w:rsid w:val="00CA442A"/>
    <w:rsid w:val="00CA4906"/>
    <w:rsid w:val="00CA4C7C"/>
    <w:rsid w:val="00CB578D"/>
    <w:rsid w:val="00CB7E98"/>
    <w:rsid w:val="00CC029F"/>
    <w:rsid w:val="00CC29EB"/>
    <w:rsid w:val="00CC5BA3"/>
    <w:rsid w:val="00CC71B1"/>
    <w:rsid w:val="00CD554B"/>
    <w:rsid w:val="00CD5768"/>
    <w:rsid w:val="00CE3102"/>
    <w:rsid w:val="00CE3DB1"/>
    <w:rsid w:val="00CE5231"/>
    <w:rsid w:val="00CE61D7"/>
    <w:rsid w:val="00CF36F1"/>
    <w:rsid w:val="00CF41F7"/>
    <w:rsid w:val="00CF6610"/>
    <w:rsid w:val="00CF6E96"/>
    <w:rsid w:val="00D00509"/>
    <w:rsid w:val="00D04AB2"/>
    <w:rsid w:val="00D11FD1"/>
    <w:rsid w:val="00D12FD9"/>
    <w:rsid w:val="00D148B1"/>
    <w:rsid w:val="00D1697B"/>
    <w:rsid w:val="00D20425"/>
    <w:rsid w:val="00D21F03"/>
    <w:rsid w:val="00D23BB7"/>
    <w:rsid w:val="00D26B73"/>
    <w:rsid w:val="00D26D64"/>
    <w:rsid w:val="00D32DC2"/>
    <w:rsid w:val="00D33CE4"/>
    <w:rsid w:val="00D44033"/>
    <w:rsid w:val="00D4499C"/>
    <w:rsid w:val="00D459F5"/>
    <w:rsid w:val="00D4659C"/>
    <w:rsid w:val="00D507AF"/>
    <w:rsid w:val="00D50DCB"/>
    <w:rsid w:val="00D5465D"/>
    <w:rsid w:val="00D56246"/>
    <w:rsid w:val="00D60812"/>
    <w:rsid w:val="00D618B1"/>
    <w:rsid w:val="00D64559"/>
    <w:rsid w:val="00D658CD"/>
    <w:rsid w:val="00D768B1"/>
    <w:rsid w:val="00D81550"/>
    <w:rsid w:val="00D81D6E"/>
    <w:rsid w:val="00D83D2B"/>
    <w:rsid w:val="00D84E9C"/>
    <w:rsid w:val="00D84FC0"/>
    <w:rsid w:val="00D944B6"/>
    <w:rsid w:val="00D949AD"/>
    <w:rsid w:val="00D95853"/>
    <w:rsid w:val="00DA10D3"/>
    <w:rsid w:val="00DA4460"/>
    <w:rsid w:val="00DA62FF"/>
    <w:rsid w:val="00DA7ADE"/>
    <w:rsid w:val="00DA7F91"/>
    <w:rsid w:val="00DB2799"/>
    <w:rsid w:val="00DB3A7D"/>
    <w:rsid w:val="00DB4BEF"/>
    <w:rsid w:val="00DC236B"/>
    <w:rsid w:val="00DC244F"/>
    <w:rsid w:val="00DD273E"/>
    <w:rsid w:val="00DD389A"/>
    <w:rsid w:val="00DD6C9E"/>
    <w:rsid w:val="00DE212A"/>
    <w:rsid w:val="00DE2E45"/>
    <w:rsid w:val="00DE39B7"/>
    <w:rsid w:val="00DE41B8"/>
    <w:rsid w:val="00DE574D"/>
    <w:rsid w:val="00DF0A9A"/>
    <w:rsid w:val="00DF0D3F"/>
    <w:rsid w:val="00DF30D2"/>
    <w:rsid w:val="00DF6C7A"/>
    <w:rsid w:val="00DF7D51"/>
    <w:rsid w:val="00E00091"/>
    <w:rsid w:val="00E03A70"/>
    <w:rsid w:val="00E079C3"/>
    <w:rsid w:val="00E12CE0"/>
    <w:rsid w:val="00E31B1F"/>
    <w:rsid w:val="00E40661"/>
    <w:rsid w:val="00E40CD5"/>
    <w:rsid w:val="00E4473F"/>
    <w:rsid w:val="00E46562"/>
    <w:rsid w:val="00E50565"/>
    <w:rsid w:val="00E551C1"/>
    <w:rsid w:val="00E5713A"/>
    <w:rsid w:val="00E63EE5"/>
    <w:rsid w:val="00E660A9"/>
    <w:rsid w:val="00E665B0"/>
    <w:rsid w:val="00E70BC0"/>
    <w:rsid w:val="00E74777"/>
    <w:rsid w:val="00E74FB8"/>
    <w:rsid w:val="00E759EC"/>
    <w:rsid w:val="00E7779E"/>
    <w:rsid w:val="00E82967"/>
    <w:rsid w:val="00E83781"/>
    <w:rsid w:val="00E93B62"/>
    <w:rsid w:val="00E950FB"/>
    <w:rsid w:val="00E9636A"/>
    <w:rsid w:val="00E96522"/>
    <w:rsid w:val="00E97328"/>
    <w:rsid w:val="00EA4592"/>
    <w:rsid w:val="00EA4A2C"/>
    <w:rsid w:val="00EB101E"/>
    <w:rsid w:val="00EB209F"/>
    <w:rsid w:val="00EB549E"/>
    <w:rsid w:val="00EB5F1B"/>
    <w:rsid w:val="00EC0A50"/>
    <w:rsid w:val="00EC1931"/>
    <w:rsid w:val="00EC6110"/>
    <w:rsid w:val="00EC7AA6"/>
    <w:rsid w:val="00ED3EDD"/>
    <w:rsid w:val="00ED647D"/>
    <w:rsid w:val="00ED774C"/>
    <w:rsid w:val="00EE0DD5"/>
    <w:rsid w:val="00EF4677"/>
    <w:rsid w:val="00EF5282"/>
    <w:rsid w:val="00EF5573"/>
    <w:rsid w:val="00EF6984"/>
    <w:rsid w:val="00F00683"/>
    <w:rsid w:val="00F02D5C"/>
    <w:rsid w:val="00F06AF9"/>
    <w:rsid w:val="00F07248"/>
    <w:rsid w:val="00F100BC"/>
    <w:rsid w:val="00F10376"/>
    <w:rsid w:val="00F15553"/>
    <w:rsid w:val="00F1751E"/>
    <w:rsid w:val="00F17C95"/>
    <w:rsid w:val="00F25601"/>
    <w:rsid w:val="00F309B7"/>
    <w:rsid w:val="00F31F5B"/>
    <w:rsid w:val="00F40E09"/>
    <w:rsid w:val="00F45CDB"/>
    <w:rsid w:val="00F46F1E"/>
    <w:rsid w:val="00F47636"/>
    <w:rsid w:val="00F50565"/>
    <w:rsid w:val="00F52294"/>
    <w:rsid w:val="00F527D9"/>
    <w:rsid w:val="00F573A9"/>
    <w:rsid w:val="00F605BB"/>
    <w:rsid w:val="00F66248"/>
    <w:rsid w:val="00F66D6A"/>
    <w:rsid w:val="00F67DCA"/>
    <w:rsid w:val="00F70E7D"/>
    <w:rsid w:val="00F81463"/>
    <w:rsid w:val="00F8152C"/>
    <w:rsid w:val="00F824F8"/>
    <w:rsid w:val="00F85A8E"/>
    <w:rsid w:val="00F85E47"/>
    <w:rsid w:val="00F87AE3"/>
    <w:rsid w:val="00F91673"/>
    <w:rsid w:val="00F91B99"/>
    <w:rsid w:val="00FA43AB"/>
    <w:rsid w:val="00FA4753"/>
    <w:rsid w:val="00FA7EDC"/>
    <w:rsid w:val="00FB0203"/>
    <w:rsid w:val="00FB51CB"/>
    <w:rsid w:val="00FB675F"/>
    <w:rsid w:val="00FC0732"/>
    <w:rsid w:val="00FC0E38"/>
    <w:rsid w:val="00FC273E"/>
    <w:rsid w:val="00FD1532"/>
    <w:rsid w:val="00FD1EC6"/>
    <w:rsid w:val="00FE7B47"/>
    <w:rsid w:val="00FF0EC3"/>
    <w:rsid w:val="00FF2FD9"/>
    <w:rsid w:val="00FF3EEA"/>
    <w:rsid w:val="00FF78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7919"/>
  <w15:docId w15:val="{1BD8DF79-2F03-4A01-B475-E7E104AA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C7C"/>
    <w:rPr>
      <w:lang w:eastAsia="ru-RU"/>
    </w:rPr>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rPr>
  </w:style>
  <w:style w:type="paragraph" w:styleId="Titlu5">
    <w:name w:val="heading 5"/>
    <w:basedOn w:val="Normal"/>
    <w:next w:val="Normal"/>
    <w:pPr>
      <w:keepNext/>
      <w:keepLines/>
      <w:spacing w:before="220" w:after="40"/>
      <w:outlineLvl w:val="4"/>
    </w:pPr>
    <w:rPr>
      <w:b/>
      <w:sz w:val="22"/>
      <w:szCs w:val="22"/>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TextnBalon">
    <w:name w:val="Balloon Text"/>
    <w:basedOn w:val="Normal"/>
    <w:link w:val="TextnBalonCaracter"/>
    <w:uiPriority w:val="99"/>
    <w:semiHidden/>
    <w:unhideWhenUsed/>
    <w:rsid w:val="00320B9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20B90"/>
    <w:rPr>
      <w:rFonts w:ascii="Segoe UI" w:eastAsia="Times New Roman" w:hAnsi="Segoe UI" w:cs="Segoe UI"/>
      <w:sz w:val="18"/>
      <w:szCs w:val="18"/>
      <w:lang w:val="ro-RO" w:eastAsia="ru-RU"/>
    </w:rPr>
  </w:style>
  <w:style w:type="character" w:styleId="Referincomentariu">
    <w:name w:val="annotation reference"/>
    <w:basedOn w:val="Fontdeparagrafimplicit"/>
    <w:uiPriority w:val="99"/>
    <w:semiHidden/>
    <w:unhideWhenUsed/>
    <w:rsid w:val="009E1A89"/>
    <w:rPr>
      <w:sz w:val="16"/>
      <w:szCs w:val="16"/>
    </w:rPr>
  </w:style>
  <w:style w:type="paragraph" w:styleId="Textcomentariu">
    <w:name w:val="annotation text"/>
    <w:basedOn w:val="Normal"/>
    <w:link w:val="TextcomentariuCaracter"/>
    <w:uiPriority w:val="99"/>
    <w:semiHidden/>
    <w:unhideWhenUsed/>
    <w:rsid w:val="009E1A89"/>
    <w:rPr>
      <w:sz w:val="20"/>
      <w:szCs w:val="20"/>
    </w:rPr>
  </w:style>
  <w:style w:type="character" w:customStyle="1" w:styleId="TextcomentariuCaracter">
    <w:name w:val="Text comentariu Caracter"/>
    <w:basedOn w:val="Fontdeparagrafimplicit"/>
    <w:link w:val="Textcomentariu"/>
    <w:uiPriority w:val="99"/>
    <w:semiHidden/>
    <w:rsid w:val="009E1A89"/>
    <w:rPr>
      <w:rFonts w:ascii="Times New Roman" w:eastAsia="Times New Roman" w:hAnsi="Times New Roman" w:cs="Times New Roman"/>
      <w:sz w:val="20"/>
      <w:szCs w:val="20"/>
      <w:lang w:val="ro-RO" w:eastAsia="ru-RU"/>
    </w:rPr>
  </w:style>
  <w:style w:type="paragraph" w:styleId="SubiectComentariu">
    <w:name w:val="annotation subject"/>
    <w:basedOn w:val="Textcomentariu"/>
    <w:next w:val="Textcomentariu"/>
    <w:link w:val="SubiectComentariuCaracter"/>
    <w:uiPriority w:val="99"/>
    <w:semiHidden/>
    <w:unhideWhenUsed/>
    <w:rsid w:val="009E1A89"/>
    <w:rPr>
      <w:b/>
      <w:bCs/>
    </w:rPr>
  </w:style>
  <w:style w:type="character" w:customStyle="1" w:styleId="SubiectComentariuCaracter">
    <w:name w:val="Subiect Comentariu Caracter"/>
    <w:basedOn w:val="TextcomentariuCaracter"/>
    <w:link w:val="SubiectComentariu"/>
    <w:uiPriority w:val="99"/>
    <w:semiHidden/>
    <w:rsid w:val="009E1A89"/>
    <w:rPr>
      <w:rFonts w:ascii="Times New Roman" w:eastAsia="Times New Roman" w:hAnsi="Times New Roman" w:cs="Times New Roman"/>
      <w:b/>
      <w:bCs/>
      <w:sz w:val="20"/>
      <w:szCs w:val="20"/>
      <w:lang w:val="ro-RO" w:eastAsia="ru-RU"/>
    </w:rPr>
  </w:style>
  <w:style w:type="paragraph" w:styleId="Revizuire">
    <w:name w:val="Revision"/>
    <w:hidden/>
    <w:uiPriority w:val="99"/>
    <w:semiHidden/>
    <w:rsid w:val="002A5108"/>
    <w:rPr>
      <w:lang w:eastAsia="ru-RU"/>
    </w:rPr>
  </w:style>
  <w:style w:type="paragraph" w:styleId="Listparagraf">
    <w:name w:val="List Paragraph"/>
    <w:basedOn w:val="Normal"/>
    <w:link w:val="ListparagrafCaracter"/>
    <w:uiPriority w:val="34"/>
    <w:qFormat/>
    <w:rsid w:val="00BB3162"/>
    <w:pPr>
      <w:ind w:left="720"/>
      <w:contextualSpacing/>
    </w:pPr>
  </w:style>
  <w:style w:type="paragraph" w:customStyle="1" w:styleId="Default">
    <w:name w:val="Default"/>
    <w:rsid w:val="00407DB5"/>
    <w:pPr>
      <w:autoSpaceDE w:val="0"/>
      <w:autoSpaceDN w:val="0"/>
      <w:adjustRightInd w:val="0"/>
    </w:pPr>
    <w:rPr>
      <w:color w:val="000000"/>
      <w:lang w:val="ru-RU"/>
    </w:rPr>
  </w:style>
  <w:style w:type="table" w:styleId="Tabelgril">
    <w:name w:val="Table Grid"/>
    <w:basedOn w:val="TabelNormal"/>
    <w:uiPriority w:val="59"/>
    <w:rsid w:val="000831D9"/>
    <w:pPr>
      <w:jc w:val="both"/>
    </w:pPr>
    <w:rPr>
      <w:rFonts w:cs="Arial"/>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jc w:val="both"/>
    </w:pPr>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extnotdesubsol">
    <w:name w:val="footnote text"/>
    <w:basedOn w:val="Normal"/>
    <w:link w:val="TextnotdesubsolCaracter"/>
    <w:rsid w:val="00D81D6E"/>
    <w:pPr>
      <w:spacing w:after="200" w:line="276" w:lineRule="auto"/>
    </w:pPr>
    <w:rPr>
      <w:rFonts w:ascii="Calibri" w:hAnsi="Calibri"/>
      <w:sz w:val="20"/>
      <w:szCs w:val="20"/>
      <w:lang w:val="en-US" w:eastAsia="en-US"/>
    </w:rPr>
  </w:style>
  <w:style w:type="character" w:customStyle="1" w:styleId="TextnotdesubsolCaracter">
    <w:name w:val="Text notă de subsol Caracter"/>
    <w:basedOn w:val="Fontdeparagrafimplicit"/>
    <w:link w:val="Textnotdesubsol"/>
    <w:rsid w:val="00D81D6E"/>
    <w:rPr>
      <w:rFonts w:ascii="Calibri" w:hAnsi="Calibri"/>
      <w:sz w:val="20"/>
      <w:szCs w:val="20"/>
      <w:lang w:val="en-US" w:eastAsia="en-US"/>
    </w:rPr>
  </w:style>
  <w:style w:type="paragraph" w:styleId="NormalWeb">
    <w:name w:val="Normal (Web)"/>
    <w:basedOn w:val="Normal"/>
    <w:uiPriority w:val="99"/>
    <w:rsid w:val="00D1697B"/>
    <w:pPr>
      <w:ind w:firstLine="567"/>
      <w:jc w:val="both"/>
    </w:pPr>
    <w:rPr>
      <w:lang w:val="ru-RU"/>
    </w:rPr>
  </w:style>
  <w:style w:type="character" w:customStyle="1" w:styleId="ListparagrafCaracter">
    <w:name w:val="Listă paragraf Caracter"/>
    <w:link w:val="Listparagraf"/>
    <w:uiPriority w:val="34"/>
    <w:locked/>
    <w:rsid w:val="00453789"/>
    <w:rPr>
      <w:lang w:eastAsia="ru-RU"/>
    </w:rPr>
  </w:style>
  <w:style w:type="table" w:customStyle="1" w:styleId="Tabelgril4">
    <w:name w:val="Tabel grilă4"/>
    <w:basedOn w:val="TabelNormal"/>
    <w:next w:val="Tabelgril"/>
    <w:uiPriority w:val="39"/>
    <w:rsid w:val="008D48E6"/>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Fontdeparagrafimplicit"/>
    <w:rsid w:val="00A55B95"/>
  </w:style>
  <w:style w:type="character" w:customStyle="1" w:styleId="hwtze">
    <w:name w:val="hwtze"/>
    <w:basedOn w:val="Fontdeparagrafimplicit"/>
    <w:rsid w:val="008458A5"/>
  </w:style>
  <w:style w:type="character" w:styleId="Robust">
    <w:name w:val="Strong"/>
    <w:basedOn w:val="Fontdeparagrafimplicit"/>
    <w:uiPriority w:val="22"/>
    <w:qFormat/>
    <w:rsid w:val="00767FBD"/>
    <w:rPr>
      <w:b/>
      <w:bCs/>
    </w:rPr>
  </w:style>
  <w:style w:type="character" w:styleId="Accentuat">
    <w:name w:val="Emphasis"/>
    <w:basedOn w:val="Fontdeparagrafimplicit"/>
    <w:uiPriority w:val="20"/>
    <w:qFormat/>
    <w:rsid w:val="00767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825615">
      <w:bodyDiv w:val="1"/>
      <w:marLeft w:val="0"/>
      <w:marRight w:val="0"/>
      <w:marTop w:val="0"/>
      <w:marBottom w:val="0"/>
      <w:divBdr>
        <w:top w:val="none" w:sz="0" w:space="0" w:color="auto"/>
        <w:left w:val="none" w:sz="0" w:space="0" w:color="auto"/>
        <w:bottom w:val="none" w:sz="0" w:space="0" w:color="auto"/>
        <w:right w:val="none" w:sz="0" w:space="0" w:color="auto"/>
      </w:divBdr>
    </w:div>
    <w:div w:id="660045144">
      <w:bodyDiv w:val="1"/>
      <w:marLeft w:val="0"/>
      <w:marRight w:val="0"/>
      <w:marTop w:val="0"/>
      <w:marBottom w:val="0"/>
      <w:divBdr>
        <w:top w:val="none" w:sz="0" w:space="0" w:color="auto"/>
        <w:left w:val="none" w:sz="0" w:space="0" w:color="auto"/>
        <w:bottom w:val="none" w:sz="0" w:space="0" w:color="auto"/>
        <w:right w:val="none" w:sz="0" w:space="0" w:color="auto"/>
      </w:divBdr>
    </w:div>
    <w:div w:id="1002396963">
      <w:bodyDiv w:val="1"/>
      <w:marLeft w:val="0"/>
      <w:marRight w:val="0"/>
      <w:marTop w:val="0"/>
      <w:marBottom w:val="0"/>
      <w:divBdr>
        <w:top w:val="none" w:sz="0" w:space="0" w:color="auto"/>
        <w:left w:val="none" w:sz="0" w:space="0" w:color="auto"/>
        <w:bottom w:val="none" w:sz="0" w:space="0" w:color="auto"/>
        <w:right w:val="none" w:sz="0" w:space="0" w:color="auto"/>
      </w:divBdr>
    </w:div>
    <w:div w:id="1005667730">
      <w:bodyDiv w:val="1"/>
      <w:marLeft w:val="0"/>
      <w:marRight w:val="0"/>
      <w:marTop w:val="0"/>
      <w:marBottom w:val="0"/>
      <w:divBdr>
        <w:top w:val="none" w:sz="0" w:space="0" w:color="auto"/>
        <w:left w:val="none" w:sz="0" w:space="0" w:color="auto"/>
        <w:bottom w:val="none" w:sz="0" w:space="0" w:color="auto"/>
        <w:right w:val="none" w:sz="0" w:space="0" w:color="auto"/>
      </w:divBdr>
    </w:div>
    <w:div w:id="1033073855">
      <w:bodyDiv w:val="1"/>
      <w:marLeft w:val="0"/>
      <w:marRight w:val="0"/>
      <w:marTop w:val="0"/>
      <w:marBottom w:val="0"/>
      <w:divBdr>
        <w:top w:val="none" w:sz="0" w:space="0" w:color="auto"/>
        <w:left w:val="none" w:sz="0" w:space="0" w:color="auto"/>
        <w:bottom w:val="none" w:sz="0" w:space="0" w:color="auto"/>
        <w:right w:val="none" w:sz="0" w:space="0" w:color="auto"/>
      </w:divBdr>
    </w:div>
    <w:div w:id="1091778483">
      <w:bodyDiv w:val="1"/>
      <w:marLeft w:val="0"/>
      <w:marRight w:val="0"/>
      <w:marTop w:val="0"/>
      <w:marBottom w:val="0"/>
      <w:divBdr>
        <w:top w:val="none" w:sz="0" w:space="0" w:color="auto"/>
        <w:left w:val="none" w:sz="0" w:space="0" w:color="auto"/>
        <w:bottom w:val="none" w:sz="0" w:space="0" w:color="auto"/>
        <w:right w:val="none" w:sz="0" w:space="0" w:color="auto"/>
      </w:divBdr>
    </w:div>
    <w:div w:id="1214343206">
      <w:bodyDiv w:val="1"/>
      <w:marLeft w:val="0"/>
      <w:marRight w:val="0"/>
      <w:marTop w:val="0"/>
      <w:marBottom w:val="0"/>
      <w:divBdr>
        <w:top w:val="none" w:sz="0" w:space="0" w:color="auto"/>
        <w:left w:val="none" w:sz="0" w:space="0" w:color="auto"/>
        <w:bottom w:val="none" w:sz="0" w:space="0" w:color="auto"/>
        <w:right w:val="none" w:sz="0" w:space="0" w:color="auto"/>
      </w:divBdr>
    </w:div>
    <w:div w:id="1666545313">
      <w:bodyDiv w:val="1"/>
      <w:marLeft w:val="0"/>
      <w:marRight w:val="0"/>
      <w:marTop w:val="0"/>
      <w:marBottom w:val="0"/>
      <w:divBdr>
        <w:top w:val="none" w:sz="0" w:space="0" w:color="auto"/>
        <w:left w:val="none" w:sz="0" w:space="0" w:color="auto"/>
        <w:bottom w:val="none" w:sz="0" w:space="0" w:color="auto"/>
        <w:right w:val="none" w:sz="0" w:space="0" w:color="auto"/>
      </w:divBdr>
      <w:divsChild>
        <w:div w:id="1848903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QXjmysuG956Q09rhQ9SMOs1hnQ==">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C27741-2191-414F-ACD7-A3B9B316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19</Pages>
  <Words>9056</Words>
  <Characters>52529</Characters>
  <Application>Microsoft Office Word</Application>
  <DocSecurity>0</DocSecurity>
  <Lines>437</Lines>
  <Paragraphs>122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Gasiuc</dc:creator>
  <cp:keywords/>
  <dc:description/>
  <cp:lastModifiedBy>Iana Coziriuc</cp:lastModifiedBy>
  <cp:revision>19</cp:revision>
  <cp:lastPrinted>2023-05-24T11:10:00Z</cp:lastPrinted>
  <dcterms:created xsi:type="dcterms:W3CDTF">2023-06-23T10:18:00Z</dcterms:created>
  <dcterms:modified xsi:type="dcterms:W3CDTF">2023-09-25T06:47:00Z</dcterms:modified>
</cp:coreProperties>
</file>