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C" w:rsidRPr="00C602F5" w:rsidRDefault="00781ADC" w:rsidP="00781ADC">
      <w:pPr>
        <w:spacing w:after="0"/>
        <w:jc w:val="right"/>
        <w:rPr>
          <w:rFonts w:ascii="Times New Roman" w:eastAsia="Times New Roman" w:hAnsi="Times New Roman" w:cs="Times New Roman"/>
          <w:i/>
          <w:sz w:val="20"/>
          <w:szCs w:val="20"/>
        </w:rPr>
      </w:pPr>
    </w:p>
    <w:p w:rsidR="00781ADC" w:rsidRPr="00C602F5" w:rsidRDefault="00781ADC" w:rsidP="00781ADC">
      <w:pPr>
        <w:spacing w:after="0"/>
        <w:jc w:val="right"/>
        <w:rPr>
          <w:rFonts w:ascii="Times New Roman" w:eastAsia="Times New Roman" w:hAnsi="Times New Roman" w:cs="Times New Roman"/>
          <w:i/>
          <w:sz w:val="20"/>
          <w:szCs w:val="20"/>
        </w:rPr>
      </w:pPr>
    </w:p>
    <w:p w:rsidR="00781ADC" w:rsidRPr="00C602F5" w:rsidRDefault="00781ADC" w:rsidP="00781ADC">
      <w:pPr>
        <w:spacing w:after="0"/>
        <w:jc w:val="right"/>
        <w:rPr>
          <w:rFonts w:ascii="Times New Roman" w:eastAsia="Times New Roman" w:hAnsi="Times New Roman" w:cs="Times New Roman"/>
          <w:i/>
          <w:sz w:val="20"/>
          <w:szCs w:val="20"/>
        </w:rPr>
      </w:pPr>
    </w:p>
    <w:p w:rsidR="007C0659" w:rsidRPr="006B7801" w:rsidRDefault="007C0659" w:rsidP="007C0659">
      <w:pPr>
        <w:spacing w:after="0"/>
        <w:jc w:val="right"/>
        <w:rPr>
          <w:rFonts w:ascii="Times New Roman" w:eastAsia="Times New Roman" w:hAnsi="Times New Roman" w:cs="Times New Roman"/>
          <w:i/>
          <w:sz w:val="24"/>
          <w:szCs w:val="24"/>
        </w:rPr>
      </w:pPr>
      <w:r w:rsidRPr="006B7801">
        <w:rPr>
          <w:rFonts w:ascii="Times New Roman" w:eastAsia="Times New Roman" w:hAnsi="Times New Roman" w:cs="Times New Roman"/>
          <w:i/>
          <w:sz w:val="24"/>
          <w:szCs w:val="24"/>
        </w:rPr>
        <w:t xml:space="preserve">Aprobat </w:t>
      </w:r>
    </w:p>
    <w:p w:rsidR="007C0659" w:rsidRPr="006B7801" w:rsidRDefault="007C0659" w:rsidP="007C0659">
      <w:pPr>
        <w:spacing w:after="0"/>
        <w:jc w:val="right"/>
        <w:rPr>
          <w:rFonts w:ascii="Times New Roman" w:eastAsia="Times New Roman" w:hAnsi="Times New Roman" w:cs="Times New Roman"/>
          <w:i/>
          <w:sz w:val="24"/>
          <w:szCs w:val="24"/>
        </w:rPr>
      </w:pPr>
      <w:r w:rsidRPr="006B7801">
        <w:rPr>
          <w:rFonts w:ascii="Times New Roman" w:eastAsia="Times New Roman" w:hAnsi="Times New Roman" w:cs="Times New Roman"/>
          <w:i/>
          <w:sz w:val="24"/>
          <w:szCs w:val="24"/>
        </w:rPr>
        <w:t xml:space="preserve">prin hotărârea Comisiei Electorale Centrale </w:t>
      </w:r>
    </w:p>
    <w:p w:rsidR="007C0659" w:rsidRPr="006B7801" w:rsidRDefault="007C0659" w:rsidP="007C0659">
      <w:pPr>
        <w:spacing w:after="0"/>
        <w:jc w:val="right"/>
        <w:rPr>
          <w:rFonts w:ascii="Times New Roman" w:eastAsia="Times New Roman" w:hAnsi="Times New Roman" w:cs="Times New Roman"/>
          <w:i/>
          <w:sz w:val="24"/>
          <w:szCs w:val="24"/>
        </w:rPr>
      </w:pPr>
      <w:r w:rsidRPr="006B7801">
        <w:rPr>
          <w:rFonts w:ascii="Times New Roman" w:eastAsia="Times New Roman" w:hAnsi="Times New Roman" w:cs="Times New Roman"/>
          <w:i/>
          <w:sz w:val="24"/>
          <w:szCs w:val="24"/>
        </w:rPr>
        <w:t xml:space="preserve">nr. </w:t>
      </w:r>
      <w:r>
        <w:rPr>
          <w:rFonts w:ascii="Times New Roman" w:eastAsia="Times New Roman" w:hAnsi="Times New Roman" w:cs="Times New Roman"/>
          <w:i/>
          <w:sz w:val="24"/>
          <w:szCs w:val="24"/>
        </w:rPr>
        <w:t>1166</w:t>
      </w:r>
      <w:r w:rsidRPr="006B7801">
        <w:rPr>
          <w:rFonts w:ascii="Times New Roman" w:eastAsia="Times New Roman" w:hAnsi="Times New Roman" w:cs="Times New Roman"/>
          <w:i/>
          <w:sz w:val="24"/>
          <w:szCs w:val="24"/>
        </w:rPr>
        <w:t>/ 2023</w:t>
      </w:r>
    </w:p>
    <w:p w:rsidR="007C0659" w:rsidRPr="006B7801" w:rsidRDefault="007C0659" w:rsidP="007C0659">
      <w:pPr>
        <w:spacing w:after="0"/>
        <w:rPr>
          <w:rFonts w:ascii="Times New Roman" w:eastAsia="Times New Roman" w:hAnsi="Times New Roman" w:cs="Times New Roman"/>
          <w:sz w:val="24"/>
          <w:szCs w:val="24"/>
        </w:rPr>
      </w:pPr>
    </w:p>
    <w:p w:rsidR="007C0659" w:rsidRPr="00C602F5" w:rsidRDefault="007C0659" w:rsidP="007C0659">
      <w:pPr>
        <w:spacing w:after="0"/>
        <w:rPr>
          <w:rFonts w:ascii="Times New Roman" w:eastAsia="Times New Roman" w:hAnsi="Times New Roman" w:cs="Times New Roman"/>
          <w:sz w:val="24"/>
          <w:szCs w:val="24"/>
        </w:rPr>
      </w:pP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REGULAMENT</w:t>
      </w: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privind constituirea și înregistrarea grupurilor de inițiativă, întocmirea, </w:t>
      </w:r>
    </w:p>
    <w:p w:rsidR="007C0659" w:rsidRPr="00C602F5" w:rsidRDefault="007C0659" w:rsidP="007C0659">
      <w:pPr>
        <w:spacing w:after="0"/>
        <w:jc w:val="center"/>
        <w:rPr>
          <w:rFonts w:ascii="Times New Roman" w:eastAsia="Times New Roman" w:hAnsi="Times New Roman" w:cs="Times New Roman"/>
          <w:sz w:val="24"/>
          <w:szCs w:val="24"/>
        </w:rPr>
      </w:pPr>
      <w:r w:rsidRPr="00C602F5">
        <w:rPr>
          <w:rFonts w:ascii="Times New Roman" w:eastAsia="Times New Roman" w:hAnsi="Times New Roman" w:cs="Times New Roman"/>
          <w:b/>
          <w:sz w:val="24"/>
          <w:szCs w:val="24"/>
        </w:rPr>
        <w:t xml:space="preserve">prezentarea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verificarea listelor de subscripție</w:t>
      </w:r>
    </w:p>
    <w:p w:rsidR="007C0659" w:rsidRPr="00C602F5" w:rsidRDefault="007C0659" w:rsidP="007C0659">
      <w:pPr>
        <w:spacing w:after="0"/>
        <w:rPr>
          <w:rFonts w:ascii="Times New Roman" w:eastAsia="Times New Roman" w:hAnsi="Times New Roman" w:cs="Times New Roman"/>
          <w:sz w:val="24"/>
          <w:szCs w:val="24"/>
        </w:rPr>
      </w:pPr>
    </w:p>
    <w:p w:rsidR="007C0659" w:rsidRPr="00C602F5" w:rsidRDefault="007C0659" w:rsidP="007C0659">
      <w:pPr>
        <w:spacing w:after="0"/>
        <w:jc w:val="center"/>
        <w:rPr>
          <w:rFonts w:ascii="Times New Roman" w:eastAsia="Times New Roman" w:hAnsi="Times New Roman" w:cs="Times New Roman"/>
          <w:b/>
          <w:sz w:val="24"/>
          <w:szCs w:val="24"/>
        </w:rPr>
      </w:pPr>
      <w:r w:rsidRPr="00C602F5">
        <w:t xml:space="preserve">     </w:t>
      </w:r>
      <w:r w:rsidRPr="00C602F5">
        <w:rPr>
          <w:rFonts w:ascii="Times New Roman" w:eastAsia="Times New Roman" w:hAnsi="Times New Roman" w:cs="Times New Roman"/>
          <w:b/>
          <w:sz w:val="24"/>
          <w:szCs w:val="24"/>
        </w:rPr>
        <w:t>Capitolul I. Dispoziții generale</w:t>
      </w:r>
    </w:p>
    <w:p w:rsidR="007C0659" w:rsidRPr="00C602F5" w:rsidRDefault="007C0659" w:rsidP="007C0659">
      <w:pPr>
        <w:spacing w:after="0"/>
        <w:rPr>
          <w:rFonts w:ascii="Times New Roman" w:eastAsia="Times New Roman" w:hAnsi="Times New Roman" w:cs="Times New Roman"/>
          <w:sz w:val="24"/>
          <w:szCs w:val="24"/>
        </w:rPr>
      </w:pP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b/>
        <w:t xml:space="preserve">1. Prezentul regulament stabilește modalitatea de constituire și înregistrare a grupurilor de inițiativă, de întocmire a listelor de subscripție, procedura de colectare a semnăturilor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termenul de prezentare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verificare a acestora, precum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responsabilitățile persoanelor care colectează semnăturile susținătorilor (în continuare – </w:t>
      </w:r>
      <w:r w:rsidRPr="00C602F5">
        <w:rPr>
          <w:rFonts w:ascii="Times New Roman" w:eastAsia="Times New Roman" w:hAnsi="Times New Roman" w:cs="Times New Roman"/>
          <w:i/>
          <w:sz w:val="24"/>
          <w:szCs w:val="24"/>
        </w:rPr>
        <w:t>colectori</w:t>
      </w:r>
      <w:r w:rsidRPr="00C602F5">
        <w:rPr>
          <w:rFonts w:ascii="Times New Roman" w:eastAsia="Times New Roman" w:hAnsi="Times New Roman" w:cs="Times New Roman"/>
          <w:sz w:val="24"/>
          <w:szCs w:val="24"/>
        </w:rPr>
        <w:t>).</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2. Din motive de claritate și fluiditate a textului, precum și pentru a nu încărca textul cu dublete masculin/feminin, termenii folosiți în prezentul regulament care denumesc funcții au forma de masculin generic și poartă un caracter incluziv/nonsexist.</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b/>
        <w:t>3. Prevederile prezentului regulament se aplică în cazul susținerii candidaților la funcția de Președinte al Republicii Moldova, candidaților independenți la funcția de deputat în Parlament, de consilier în consiliul local și de primar, precum și în cazul inițierii referendumului republican și celui local.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4. Lista de subscripție constituie o listă cu semnături ale alegătorilor care susțin un candidat desemnat la una dintre funcțiile elective  prevăzute la pct. 3 sau inițierea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5. Alegătorii participă benevol la campania de susținere a candidatului desemnat pentru una dintre funcțiile elective prevăzute la pct. 3 și pot susține prin semnătură mai mulți candidați desemnați, inclusiv pentru mai multe funcții elective, însă nu pot susține același candidat desemnat de două și mai multe ori.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6. La alegerile locale un alegător poate susține: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mai multe persoane care candidează la funcția de consilier atât în consiliul unității administrativ-teritoriale de nivelul întâi, cât și în consiliul unității administrativ-teritoriale de nivelul al doilea;</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mai multe persoane care candidează atât la funcția de primar, cât și la funcția de consilier într-o singură circumscripție electorală.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7. În situațiile prevăzute la pct. 6 listele de subscripție se întocmesc separat.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8.</w:t>
      </w:r>
      <w:r w:rsidRPr="00C602F5">
        <w:t xml:space="preserve"> </w:t>
      </w:r>
      <w:r w:rsidRPr="00C602F5">
        <w:rPr>
          <w:rFonts w:ascii="Times New Roman" w:eastAsia="Times New Roman" w:hAnsi="Times New Roman" w:cs="Times New Roman"/>
          <w:sz w:val="24"/>
          <w:szCs w:val="24"/>
        </w:rPr>
        <w:t>Dreptul de a colecta semnături îl au:</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candidații și/sau membrii grupului de inițiativă care îi susțin – în cazul alegerilor prezidențiale, parlamentare și celor locale;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membrii grupului de inițiativă – în cazul inițierii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9. Semnăturile se colectează doar în scopul susținerii candidatului la funcțiile elective  prevăzute la pct. 3 sau a inițierii referendumului. În cazul alegerilor locale, semnăturile se colectează numai în circumscripția în care candidează persoana.</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 xml:space="preserve">10. Alegătorul poate susține o persoană care candidează pentru mai multe funcții elective, semnând pe liste de subscripție întocmite pentru fiecare funcție electivă separat. Dacă alegătorul semnează pe o listă/liste de subscripție de două și mai multe ori în susținerea unui candidat la </w:t>
      </w:r>
      <w:r>
        <w:rPr>
          <w:rFonts w:ascii="Times New Roman" w:eastAsia="Times New Roman" w:hAnsi="Times New Roman" w:cs="Times New Roman"/>
          <w:sz w:val="24"/>
          <w:szCs w:val="24"/>
        </w:rPr>
        <w:t>aceeași</w:t>
      </w:r>
      <w:r w:rsidRPr="00C602F5">
        <w:rPr>
          <w:rFonts w:ascii="Times New Roman" w:eastAsia="Times New Roman" w:hAnsi="Times New Roman" w:cs="Times New Roman"/>
          <w:sz w:val="24"/>
          <w:szCs w:val="24"/>
        </w:rPr>
        <w:t xml:space="preserve"> funcție electivă sau în susținerea aceleiași întrebări supuse referendumului, aceste semnături se consideră nevalabile.</w:t>
      </w:r>
    </w:p>
    <w:p w:rsidR="007C0659" w:rsidRPr="002C212C"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11. Până la începerea perioadei de desemnare a candidaților, prin hotărârea organului electoral</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se stabilește locul și timpul recepționării documentelor în vederea înregistrării grupurilor de inițiativă pentru susținerea candidaților la funcțiile elective  prevăzute la pct. 3. Totodată, prin dispoziția președintelui organului electoral se constituie </w:t>
      </w: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 xml:space="preserve">omisia de </w:t>
      </w:r>
      <w:proofErr w:type="spellStart"/>
      <w:r w:rsidRPr="00C602F5">
        <w:rPr>
          <w:rFonts w:ascii="Times New Roman" w:eastAsia="Times New Roman" w:hAnsi="Times New Roman" w:cs="Times New Roman"/>
          <w:sz w:val="24"/>
          <w:szCs w:val="24"/>
        </w:rPr>
        <w:t>recepţionare</w:t>
      </w:r>
      <w:proofErr w:type="spellEnd"/>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verificare a documentelor</w:t>
      </w:r>
      <w:r w:rsidRPr="00C602F5">
        <w:rPr>
          <w:sz w:val="24"/>
          <w:szCs w:val="24"/>
        </w:rPr>
        <w:t xml:space="preserve"> </w:t>
      </w:r>
      <w:r w:rsidRPr="00C602F5">
        <w:rPr>
          <w:rFonts w:ascii="Times New Roman" w:eastAsia="Times New Roman" w:hAnsi="Times New Roman" w:cs="Times New Roman"/>
          <w:sz w:val="24"/>
          <w:szCs w:val="24"/>
        </w:rPr>
        <w:t xml:space="preserve">(în continuare </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w:t>
      </w:r>
      <w:r w:rsidRPr="002C212C">
        <w:rPr>
          <w:rFonts w:ascii="Times New Roman" w:eastAsia="Times New Roman" w:hAnsi="Times New Roman" w:cs="Times New Roman"/>
          <w:i/>
          <w:sz w:val="24"/>
          <w:szCs w:val="24"/>
        </w:rPr>
        <w:t>comisia de recepționare</w:t>
      </w:r>
      <w:r w:rsidRPr="00C602F5">
        <w:rPr>
          <w:rFonts w:ascii="Times New Roman" w:eastAsia="Times New Roman" w:hAnsi="Times New Roman" w:cs="Times New Roman"/>
          <w:sz w:val="24"/>
          <w:szCs w:val="24"/>
        </w:rPr>
        <w:t>) în componența căreia se includ membri</w:t>
      </w:r>
      <w:r>
        <w:rPr>
          <w:rFonts w:ascii="Times New Roman" w:eastAsia="Times New Roman" w:hAnsi="Times New Roman" w:cs="Times New Roman"/>
          <w:sz w:val="24"/>
          <w:szCs w:val="24"/>
        </w:rPr>
        <w:t xml:space="preserve"> a</w:t>
      </w:r>
      <w:r w:rsidRPr="00C602F5">
        <w:rPr>
          <w:rFonts w:ascii="Times New Roman" w:eastAsia="Times New Roman" w:hAnsi="Times New Roman" w:cs="Times New Roman"/>
          <w:sz w:val="24"/>
          <w:szCs w:val="24"/>
        </w:rPr>
        <w:t>i organului electoral și funcționari ai aparatului acestuia</w:t>
      </w:r>
      <w:r w:rsidRPr="000A62D2">
        <w:rPr>
          <w:rFonts w:ascii="Times New Roman" w:eastAsia="Times New Roman" w:hAnsi="Times New Roman" w:cs="Times New Roman"/>
          <w:sz w:val="24"/>
          <w:szCs w:val="24"/>
        </w:rPr>
        <w:t>.</w:t>
      </w:r>
      <w:r w:rsidRPr="009152F1">
        <w:rPr>
          <w:rFonts w:ascii="Times New Roman" w:eastAsia="Times New Roman" w:hAnsi="Times New Roman" w:cs="Times New Roman"/>
          <w:sz w:val="24"/>
          <w:szCs w:val="24"/>
        </w:rPr>
        <w:t xml:space="preserve"> Prin aceeași dispoziție se pot constitui mai multe comisii </w:t>
      </w:r>
      <w:r w:rsidRPr="000A62D2">
        <w:rPr>
          <w:rFonts w:ascii="Times New Roman" w:eastAsia="Times New Roman" w:hAnsi="Times New Roman" w:cs="Times New Roman"/>
          <w:sz w:val="24"/>
          <w:szCs w:val="24"/>
        </w:rPr>
        <w:t>de recepționare.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12. Procedura de constituire a comisiei de recepționare este prevăzută în regulamentele privind particularitățile de desemnare și înregistrare a ca</w:t>
      </w:r>
      <w:r>
        <w:rPr>
          <w:rFonts w:ascii="Times New Roman" w:eastAsia="Times New Roman" w:hAnsi="Times New Roman" w:cs="Times New Roman"/>
          <w:sz w:val="24"/>
          <w:szCs w:val="24"/>
        </w:rPr>
        <w:t>ndida</w:t>
      </w:r>
      <w:r w:rsidRPr="00C602F5">
        <w:rPr>
          <w:rFonts w:ascii="Times New Roman" w:eastAsia="Times New Roman" w:hAnsi="Times New Roman" w:cs="Times New Roman"/>
          <w:sz w:val="24"/>
          <w:szCs w:val="24"/>
        </w:rPr>
        <w:t>ților pentru fiecare tip de scrutin organizat, aprobate de Comisia Electorală Centrală.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13. Un grup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poate susține doar un singur candidat desemnat la una din</w:t>
      </w:r>
      <w:r>
        <w:rPr>
          <w:rFonts w:ascii="Times New Roman" w:eastAsia="Times New Roman" w:hAnsi="Times New Roman" w:cs="Times New Roman"/>
          <w:sz w:val="24"/>
          <w:szCs w:val="24"/>
        </w:rPr>
        <w:t>tre</w:t>
      </w:r>
      <w:r w:rsidRPr="00C602F5">
        <w:rPr>
          <w:rFonts w:ascii="Times New Roman" w:eastAsia="Times New Roman" w:hAnsi="Times New Roman" w:cs="Times New Roman"/>
          <w:sz w:val="24"/>
          <w:szCs w:val="24"/>
        </w:rPr>
        <w:t xml:space="preserve"> funcțiile elective  prevăzute la pct. 3. Membrii unui grup de inițiativă nu pot fi în același timp și membri ai altui grup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 Membru al grupului de inițiativă poate fi doar cetățeanul Republicii Moldova cu drept de vot.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 În cazul în care la etapa de verificare a listelor membrilor grupurilor de inițiativă prezentate spre înregistrare organului electoral se va constata că aceeași persoană și-a </w:t>
      </w:r>
      <w:r>
        <w:rPr>
          <w:rFonts w:ascii="Times New Roman" w:eastAsia="Times New Roman" w:hAnsi="Times New Roman" w:cs="Times New Roman"/>
          <w:sz w:val="24"/>
          <w:szCs w:val="24"/>
        </w:rPr>
        <w:t>înscris</w:t>
      </w:r>
      <w:r w:rsidRPr="00C602F5">
        <w:rPr>
          <w:rFonts w:ascii="Times New Roman" w:eastAsia="Times New Roman" w:hAnsi="Times New Roman" w:cs="Times New Roman"/>
          <w:sz w:val="24"/>
          <w:szCs w:val="24"/>
        </w:rPr>
        <w:t xml:space="preserve"> semnătura pe mai multe liste pentru a face parte și dintr-un alt sau alte grupuri de inițiativă, se consideră valabilă doar semnătura </w:t>
      </w:r>
      <w:r>
        <w:rPr>
          <w:rFonts w:ascii="Times New Roman" w:eastAsia="Times New Roman" w:hAnsi="Times New Roman" w:cs="Times New Roman"/>
          <w:sz w:val="24"/>
          <w:szCs w:val="24"/>
        </w:rPr>
        <w:t>înscrisă</w:t>
      </w:r>
      <w:r w:rsidRPr="00C602F5">
        <w:rPr>
          <w:rFonts w:ascii="Times New Roman" w:eastAsia="Times New Roman" w:hAnsi="Times New Roman" w:cs="Times New Roman"/>
          <w:sz w:val="24"/>
          <w:szCs w:val="24"/>
        </w:rPr>
        <w:t xml:space="preserve"> prima cronologic, ulterioarele semnături se vor considera nule, fiindu-i refuzată înregistrarea pentru celelalte grupuri. Dacă o persoană semnează în aceeași zi pentru a fi membru </w:t>
      </w:r>
      <w:r>
        <w:rPr>
          <w:rFonts w:ascii="Times New Roman" w:eastAsia="Times New Roman" w:hAnsi="Times New Roman" w:cs="Times New Roman"/>
          <w:sz w:val="24"/>
          <w:szCs w:val="24"/>
        </w:rPr>
        <w:t>al</w:t>
      </w:r>
      <w:r w:rsidRPr="00C602F5">
        <w:rPr>
          <w:rFonts w:ascii="Times New Roman" w:eastAsia="Times New Roman" w:hAnsi="Times New Roman" w:cs="Times New Roman"/>
          <w:sz w:val="24"/>
          <w:szCs w:val="24"/>
        </w:rPr>
        <w:t xml:space="preserve"> mai mult</w:t>
      </w:r>
      <w:r>
        <w:rPr>
          <w:rFonts w:ascii="Times New Roman" w:eastAsia="Times New Roman" w:hAnsi="Times New Roman" w:cs="Times New Roman"/>
          <w:sz w:val="24"/>
          <w:szCs w:val="24"/>
        </w:rPr>
        <w:t>or</w:t>
      </w:r>
      <w:r w:rsidRPr="00C602F5">
        <w:rPr>
          <w:rFonts w:ascii="Times New Roman" w:eastAsia="Times New Roman" w:hAnsi="Times New Roman" w:cs="Times New Roman"/>
          <w:sz w:val="24"/>
          <w:szCs w:val="24"/>
        </w:rPr>
        <w:t xml:space="preserve"> grupuri de inițiativă, aceste semnături se vor considera toate nevalabile și i se va refuza înregistrarea în calitate de membru al grupului.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16.</w:t>
      </w:r>
      <w:r w:rsidRPr="00C602F5">
        <w:t xml:space="preserve"> </w:t>
      </w:r>
      <w:r w:rsidRPr="00C602F5">
        <w:rPr>
          <w:rFonts w:ascii="Times New Roman" w:eastAsia="Times New Roman" w:hAnsi="Times New Roman" w:cs="Times New Roman"/>
          <w:sz w:val="24"/>
          <w:szCs w:val="24"/>
        </w:rPr>
        <w:t>Conducătorul grupului coordonează activitatea de colectare a semnăturilor susținătorilor candidatului desemnat, verifică autenticitatea semnăturilor, conformitatea întocmirii și sistematizării listelor de subscripție.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17. Până la expirarea termenului de colectare a semnăturilor</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candidatul desemnat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conducătorul grupului de inițiativă</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președintele biroului executiv poate solicita organului electoral, prin cerere scrisă, cu prezentarea motivelor, să-i fie eliberate liste de subscripție suplimentare.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18. Responsabilitățile colectorilor sunt prevăzute în Capitolul VIII.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19.</w:t>
      </w:r>
      <w:r w:rsidRPr="00C602F5">
        <w:t xml:space="preserve"> </w:t>
      </w:r>
      <w:r w:rsidRPr="00C602F5">
        <w:rPr>
          <w:rFonts w:ascii="Times New Roman" w:eastAsia="Times New Roman" w:hAnsi="Times New Roman" w:cs="Times New Roman"/>
          <w:sz w:val="24"/>
          <w:szCs w:val="24"/>
        </w:rPr>
        <w:t>Autoritățile administrației publice locale vor crea condiții membrilor grupului de inițiativă pentru ca aceștia să-și desfășoare întrunirile cu susținători, iar organele de menținere a ordinii publice, în baza înștiințării prealabile, vor asigura ordinea publică la aceste întruniri și vor contracara acțiunile îndreptate spre împiedicarea activității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20.</w:t>
      </w:r>
      <w:r w:rsidRPr="00C602F5">
        <w:t xml:space="preserve"> </w:t>
      </w:r>
      <w:r w:rsidRPr="00C602F5">
        <w:rPr>
          <w:rFonts w:ascii="Times New Roman" w:eastAsia="Times New Roman" w:hAnsi="Times New Roman" w:cs="Times New Roman"/>
          <w:sz w:val="24"/>
          <w:szCs w:val="24"/>
        </w:rPr>
        <w:t xml:space="preserve">Condițiile și modul de susținere financiară a grupului de inițiativă, precum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procedura de prezentare la Comisia Electorală Centrală a rapoartelor privind fluxul mijloacelor bănești aferente activității grupului de inițiativă sunt prevăzute în </w:t>
      </w:r>
      <w:r>
        <w:rPr>
          <w:rFonts w:ascii="Times New Roman" w:eastAsia="Times New Roman" w:hAnsi="Times New Roman" w:cs="Times New Roman"/>
          <w:sz w:val="24"/>
          <w:szCs w:val="24"/>
        </w:rPr>
        <w:t>r</w:t>
      </w:r>
      <w:r w:rsidRPr="00C602F5">
        <w:rPr>
          <w:rFonts w:ascii="Times New Roman" w:eastAsia="Times New Roman" w:hAnsi="Times New Roman" w:cs="Times New Roman"/>
          <w:sz w:val="24"/>
          <w:szCs w:val="24"/>
        </w:rPr>
        <w:t xml:space="preserve">egulamentul aprobat </w:t>
      </w:r>
      <w:r>
        <w:rPr>
          <w:rFonts w:ascii="Times New Roman" w:eastAsia="Times New Roman" w:hAnsi="Times New Roman" w:cs="Times New Roman"/>
          <w:sz w:val="24"/>
          <w:szCs w:val="24"/>
        </w:rPr>
        <w:t xml:space="preserve">de </w:t>
      </w:r>
      <w:r w:rsidRPr="00C602F5">
        <w:rPr>
          <w:rFonts w:ascii="Times New Roman" w:eastAsia="Times New Roman" w:hAnsi="Times New Roman" w:cs="Times New Roman"/>
          <w:sz w:val="24"/>
          <w:szCs w:val="24"/>
        </w:rPr>
        <w:t>Comisi</w:t>
      </w:r>
      <w:r>
        <w:rPr>
          <w:rFonts w:ascii="Times New Roman" w:eastAsia="Times New Roman" w:hAnsi="Times New Roman" w:cs="Times New Roman"/>
          <w:sz w:val="24"/>
          <w:szCs w:val="24"/>
        </w:rPr>
        <w:t>a</w:t>
      </w:r>
      <w:r w:rsidRPr="00C602F5">
        <w:rPr>
          <w:rFonts w:ascii="Times New Roman" w:eastAsia="Times New Roman" w:hAnsi="Times New Roman" w:cs="Times New Roman"/>
          <w:sz w:val="24"/>
          <w:szCs w:val="24"/>
        </w:rPr>
        <w:t xml:space="preserve"> Electoral</w:t>
      </w:r>
      <w:r>
        <w:rPr>
          <w:rFonts w:ascii="Times New Roman" w:eastAsia="Times New Roman" w:hAnsi="Times New Roman" w:cs="Times New Roman"/>
          <w:sz w:val="24"/>
          <w:szCs w:val="24"/>
        </w:rPr>
        <w:t>ă</w:t>
      </w:r>
      <w:r w:rsidRPr="00C602F5">
        <w:rPr>
          <w:rFonts w:ascii="Times New Roman" w:eastAsia="Times New Roman" w:hAnsi="Times New Roman" w:cs="Times New Roman"/>
          <w:sz w:val="24"/>
          <w:szCs w:val="24"/>
        </w:rPr>
        <w:t xml:space="preserve"> Central</w:t>
      </w:r>
      <w:r>
        <w:rPr>
          <w:rFonts w:ascii="Times New Roman" w:eastAsia="Times New Roman" w:hAnsi="Times New Roman" w:cs="Times New Roman"/>
          <w:sz w:val="24"/>
          <w:szCs w:val="24"/>
        </w:rPr>
        <w:t>ă</w:t>
      </w:r>
      <w:r w:rsidRPr="00C602F5">
        <w:rPr>
          <w:rFonts w:ascii="Times New Roman" w:eastAsia="Times New Roman" w:hAnsi="Times New Roman" w:cs="Times New Roman"/>
          <w:sz w:val="24"/>
          <w:szCs w:val="24"/>
        </w:rPr>
        <w:t>.</w:t>
      </w:r>
    </w:p>
    <w:p w:rsidR="007C0659" w:rsidRPr="00C602F5" w:rsidRDefault="007C0659" w:rsidP="007C0659">
      <w:pPr>
        <w:spacing w:after="0"/>
        <w:jc w:val="both"/>
        <w:rPr>
          <w:rFonts w:ascii="Times New Roman" w:eastAsia="Times New Roman" w:hAnsi="Times New Roman" w:cs="Times New Roman"/>
          <w:sz w:val="24"/>
          <w:szCs w:val="24"/>
        </w:rPr>
      </w:pP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II</w:t>
      </w:r>
      <w:r>
        <w:rPr>
          <w:rFonts w:ascii="Times New Roman" w:eastAsia="Times New Roman" w:hAnsi="Times New Roman" w:cs="Times New Roman"/>
          <w:b/>
          <w:sz w:val="24"/>
          <w:szCs w:val="24"/>
        </w:rPr>
        <w:t xml:space="preserve">. </w:t>
      </w:r>
      <w:r w:rsidRPr="00C602F5">
        <w:rPr>
          <w:rFonts w:ascii="Times New Roman" w:eastAsia="Times New Roman" w:hAnsi="Times New Roman" w:cs="Times New Roman"/>
          <w:b/>
          <w:sz w:val="24"/>
          <w:szCs w:val="24"/>
        </w:rPr>
        <w:t>Constituirea și înregistrarea grupurilor de inițiativă, întocmirea,</w:t>
      </w: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sistematizarea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prezentarea listelor de subscripție pentru susținerea</w:t>
      </w: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candidaților la funcția de Președinte al Republicii Moldova</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1. Constituirea și înregistrarea grupurilor de inițiativă</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b/>
          <w:sz w:val="24"/>
          <w:szCs w:val="24"/>
        </w:rPr>
        <w:t xml:space="preserve">   </w:t>
      </w:r>
      <w:r w:rsidRPr="00C602F5">
        <w:rPr>
          <w:rFonts w:ascii="Times New Roman" w:eastAsia="Times New Roman" w:hAnsi="Times New Roman" w:cs="Times New Roman"/>
          <w:sz w:val="24"/>
          <w:szCs w:val="24"/>
        </w:rPr>
        <w:t>21. Un candidat desemnat la funcția de Președinte al Republicii Moldova constituie, în mod obligatoriu, un grup de inițiativă, care se înregistrează de Comisia Electorală Centrală.</w:t>
      </w:r>
    </w:p>
    <w:p w:rsidR="007C0659" w:rsidRPr="00DA03E4"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22. În cazul în care inițiativa vine de la cetățeni, grupul de inițiativă se constituie din cel puțin 25 și cel mult </w:t>
      </w:r>
      <w:r w:rsidRPr="00DA03E4">
        <w:rPr>
          <w:rFonts w:ascii="Times New Roman" w:eastAsia="Times New Roman" w:hAnsi="Times New Roman" w:cs="Times New Roman"/>
          <w:sz w:val="24"/>
          <w:szCs w:val="24"/>
        </w:rPr>
        <w:t xml:space="preserve">100 de </w:t>
      </w:r>
      <w:r>
        <w:rPr>
          <w:rFonts w:ascii="Times New Roman" w:eastAsia="Times New Roman" w:hAnsi="Times New Roman" w:cs="Times New Roman"/>
          <w:sz w:val="24"/>
          <w:szCs w:val="24"/>
        </w:rPr>
        <w:t>persoane</w:t>
      </w:r>
      <w:r w:rsidRPr="00DA03E4">
        <w:rPr>
          <w:rFonts w:ascii="Times New Roman" w:eastAsia="Times New Roman" w:hAnsi="Times New Roman" w:cs="Times New Roman"/>
          <w:sz w:val="24"/>
          <w:szCs w:val="24"/>
        </w:rPr>
        <w:t xml:space="preserve"> cu drept de vot.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DA03E4">
        <w:rPr>
          <w:rFonts w:ascii="Times New Roman" w:eastAsia="Times New Roman" w:hAnsi="Times New Roman" w:cs="Times New Roman"/>
          <w:sz w:val="24"/>
          <w:szCs w:val="24"/>
        </w:rPr>
        <w:t>23. Grupul de inițiativă se constituie</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adunarea cetățenilor</w:t>
      </w:r>
      <w:r w:rsidRPr="00C602F5">
        <w:rPr>
          <w:rFonts w:ascii="Times New Roman" w:eastAsia="Times New Roman" w:hAnsi="Times New Roman" w:cs="Times New Roman"/>
          <w:sz w:val="24"/>
          <w:szCs w:val="24"/>
        </w:rPr>
        <w:t xml:space="preserve"> la care se decide susținerea candidatului la funcția de Președinte al Republicii Moldova, se alege conducătorul grupului și se aprobă lista membrilor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24. Candidatul desemnat la funcția de Președinte al Republicii Moldova participă în mod obligatoriu la adunarea de constituire a grupului de inițiativă și poate fi ales conducător al grupului. Totodată</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conducător al grupului de inițiativă poate fi ales și un alt membru al </w:t>
      </w:r>
      <w:r>
        <w:rPr>
          <w:rFonts w:ascii="Times New Roman" w:eastAsia="Times New Roman" w:hAnsi="Times New Roman" w:cs="Times New Roman"/>
          <w:sz w:val="24"/>
          <w:szCs w:val="24"/>
        </w:rPr>
        <w:t>acestuia.</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25. Înainte de a începe adunarea</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participanți</w:t>
      </w:r>
      <w:r>
        <w:rPr>
          <w:rFonts w:ascii="Times New Roman" w:eastAsia="Times New Roman" w:hAnsi="Times New Roman" w:cs="Times New Roman"/>
          <w:sz w:val="24"/>
          <w:szCs w:val="24"/>
        </w:rPr>
        <w:t>i se înregistrează pe o listă / liste pe</w:t>
      </w:r>
      <w:r w:rsidRPr="00C602F5">
        <w:rPr>
          <w:rFonts w:ascii="Times New Roman" w:eastAsia="Times New Roman" w:hAnsi="Times New Roman" w:cs="Times New Roman"/>
          <w:sz w:val="24"/>
          <w:szCs w:val="24"/>
        </w:rPr>
        <w:t xml:space="preserve"> care se înscriu numele, prenumele, anul nașterii, domiciliul și </w:t>
      </w:r>
      <w:r>
        <w:rPr>
          <w:rFonts w:ascii="Times New Roman" w:eastAsia="Times New Roman" w:hAnsi="Times New Roman" w:cs="Times New Roman"/>
          <w:sz w:val="24"/>
          <w:szCs w:val="24"/>
        </w:rPr>
        <w:t xml:space="preserve">fiecare participant își înscrie semnătura.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Lucrările</w:t>
      </w:r>
      <w:r w:rsidRPr="00C602F5">
        <w:rPr>
          <w:rFonts w:ascii="Times New Roman" w:eastAsia="Times New Roman" w:hAnsi="Times New Roman" w:cs="Times New Roman"/>
          <w:sz w:val="24"/>
          <w:szCs w:val="24"/>
        </w:rPr>
        <w:t xml:space="preserve"> adunării cetățenilor privind constituirea grupului de inițiativă </w:t>
      </w:r>
      <w:r>
        <w:rPr>
          <w:rFonts w:ascii="Times New Roman" w:eastAsia="Times New Roman" w:hAnsi="Times New Roman" w:cs="Times New Roman"/>
          <w:sz w:val="24"/>
          <w:szCs w:val="24"/>
        </w:rPr>
        <w:t>pentru</w:t>
      </w:r>
      <w:r w:rsidRPr="00C602F5">
        <w:rPr>
          <w:rFonts w:ascii="Times New Roman" w:eastAsia="Times New Roman" w:hAnsi="Times New Roman" w:cs="Times New Roman"/>
          <w:sz w:val="24"/>
          <w:szCs w:val="24"/>
        </w:rPr>
        <w:t xml:space="preserve"> susținer</w:t>
      </w:r>
      <w:r>
        <w:rPr>
          <w:rFonts w:ascii="Times New Roman" w:eastAsia="Times New Roman" w:hAnsi="Times New Roman" w:cs="Times New Roman"/>
          <w:sz w:val="24"/>
          <w:szCs w:val="24"/>
        </w:rPr>
        <w:t>ea</w:t>
      </w:r>
      <w:r w:rsidRPr="00C602F5">
        <w:rPr>
          <w:rFonts w:ascii="Times New Roman" w:eastAsia="Times New Roman" w:hAnsi="Times New Roman" w:cs="Times New Roman"/>
          <w:sz w:val="24"/>
          <w:szCs w:val="24"/>
        </w:rPr>
        <w:t xml:space="preserve"> candidatului la funcția de Președinte al Republicii Moldova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rezultatele</w:t>
      </w:r>
      <w:r w:rsidRPr="00C602F5">
        <w:rPr>
          <w:rFonts w:ascii="Times New Roman" w:eastAsia="Times New Roman" w:hAnsi="Times New Roman" w:cs="Times New Roman"/>
          <w:sz w:val="24"/>
          <w:szCs w:val="24"/>
        </w:rPr>
        <w:t xml:space="preserve"> alegerii conducătorului grup</w:t>
      </w:r>
      <w:r>
        <w:rPr>
          <w:rFonts w:ascii="Times New Roman" w:eastAsia="Times New Roman" w:hAnsi="Times New Roman" w:cs="Times New Roman"/>
          <w:sz w:val="24"/>
          <w:szCs w:val="24"/>
        </w:rPr>
        <w:t>ului de inițiativă</w:t>
      </w:r>
      <w:r w:rsidRPr="00C602F5">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înscriu</w:t>
      </w:r>
      <w:r w:rsidRPr="00C602F5">
        <w:rPr>
          <w:rFonts w:ascii="Times New Roman" w:eastAsia="Times New Roman" w:hAnsi="Times New Roman" w:cs="Times New Roman"/>
          <w:sz w:val="24"/>
          <w:szCs w:val="24"/>
        </w:rPr>
        <w:t xml:space="preserve"> într-un proces-verbal, semnat de candidat</w:t>
      </w:r>
      <w:r>
        <w:rPr>
          <w:rFonts w:ascii="Times New Roman" w:eastAsia="Times New Roman" w:hAnsi="Times New Roman" w:cs="Times New Roman"/>
          <w:sz w:val="24"/>
          <w:szCs w:val="24"/>
        </w:rPr>
        <w:t xml:space="preserve">ul desemnat (modelul procesului-verbal este </w:t>
      </w:r>
      <w:r w:rsidRPr="00C602F5">
        <w:rPr>
          <w:rFonts w:ascii="Times New Roman" w:eastAsia="Times New Roman" w:hAnsi="Times New Roman" w:cs="Times New Roman"/>
          <w:sz w:val="24"/>
          <w:szCs w:val="24"/>
        </w:rPr>
        <w:t xml:space="preserve">prezentat în </w:t>
      </w:r>
      <w:r w:rsidRPr="00C56F0B">
        <w:rPr>
          <w:rFonts w:ascii="Times New Roman" w:eastAsia="Times New Roman" w:hAnsi="Times New Roman" w:cs="Times New Roman"/>
          <w:sz w:val="24"/>
          <w:szCs w:val="24"/>
        </w:rPr>
        <w:t>anexa nr.1).</w:t>
      </w:r>
      <w:r>
        <w:rPr>
          <w:rFonts w:ascii="Times New Roman" w:eastAsia="Times New Roman" w:hAnsi="Times New Roman" w:cs="Times New Roman"/>
          <w:sz w:val="24"/>
          <w:szCs w:val="24"/>
        </w:rPr>
        <w:t xml:space="preserve"> La procesul-verbal</w:t>
      </w:r>
      <w:r w:rsidRPr="00C602F5">
        <w:rPr>
          <w:rFonts w:ascii="Times New Roman" w:eastAsia="Times New Roman" w:hAnsi="Times New Roman" w:cs="Times New Roman"/>
          <w:sz w:val="24"/>
          <w:szCs w:val="24"/>
        </w:rPr>
        <w:t xml:space="preserve"> se anexează lista membrilor grupului de inițiativă ce conține: numele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prenumele, data, luna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anul </w:t>
      </w:r>
      <w:proofErr w:type="spellStart"/>
      <w:r w:rsidRPr="00C602F5">
        <w:rPr>
          <w:rFonts w:ascii="Times New Roman" w:eastAsia="Times New Roman" w:hAnsi="Times New Roman" w:cs="Times New Roman"/>
          <w:sz w:val="24"/>
          <w:szCs w:val="24"/>
        </w:rPr>
        <w:t>naşterii</w:t>
      </w:r>
      <w:proofErr w:type="spellEnd"/>
      <w:r w:rsidRPr="00C602F5">
        <w:rPr>
          <w:rFonts w:ascii="Times New Roman" w:eastAsia="Times New Roman" w:hAnsi="Times New Roman" w:cs="Times New Roman"/>
          <w:sz w:val="24"/>
          <w:szCs w:val="24"/>
        </w:rPr>
        <w:t xml:space="preserve">, numărul de identificare de stat (IDNP), </w:t>
      </w:r>
      <w:r w:rsidRPr="009152F1">
        <w:rPr>
          <w:rFonts w:ascii="Times New Roman" w:eastAsia="Times New Roman" w:hAnsi="Times New Roman" w:cs="Times New Roman"/>
          <w:sz w:val="24"/>
          <w:szCs w:val="24"/>
        </w:rPr>
        <w:t>domiciliul</w:t>
      </w:r>
      <w:r>
        <w:rPr>
          <w:rFonts w:ascii="Times New Roman" w:eastAsia="Times New Roman" w:hAnsi="Times New Roman" w:cs="Times New Roman"/>
          <w:sz w:val="24"/>
          <w:szCs w:val="24"/>
        </w:rPr>
        <w:t xml:space="preserve">/reședința </w:t>
      </w:r>
      <w:r w:rsidRPr="00E52FB7">
        <w:rPr>
          <w:rFonts w:ascii="Times New Roman" w:eastAsia="Times New Roman" w:hAnsi="Times New Roman" w:cs="Times New Roman"/>
          <w:sz w:val="24"/>
          <w:szCs w:val="24"/>
        </w:rPr>
        <w:t>temporară, mențiunea</w:t>
      </w:r>
      <w:r w:rsidRPr="00C602F5">
        <w:rPr>
          <w:rFonts w:ascii="Times New Roman" w:eastAsia="Times New Roman" w:hAnsi="Times New Roman" w:cs="Times New Roman"/>
          <w:sz w:val="24"/>
          <w:szCs w:val="24"/>
        </w:rPr>
        <w:t xml:space="preserve"> privind calitatea deținută în cadrul grupului de inițiativă (conducător/membru), datele de contact (nr. de telefon și e-mail)</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data și semnătura membrului grupului.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27. La ședințele organelor centrale ale partidelor și ale blocurilor electorale, în cadrul cărora are loc desemnarea candidatului la funcția de Președinte al Republicii Moldova, se aprobă lista membrilor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se constituie grupul de inițiativă pentru colectarea semnăturilor susținătorilor candidatului respectiv. Rezultatele ședințelor organelor centrale se consemnează într-un proces-verbal, conform modelului prezentat în </w:t>
      </w:r>
      <w:r w:rsidRPr="00C56F0B">
        <w:rPr>
          <w:rFonts w:ascii="Times New Roman" w:eastAsia="Times New Roman" w:hAnsi="Times New Roman" w:cs="Times New Roman"/>
          <w:sz w:val="24"/>
          <w:szCs w:val="24"/>
        </w:rPr>
        <w:t>anexa nr. 2, care</w:t>
      </w:r>
      <w:r w:rsidRPr="00C602F5">
        <w:rPr>
          <w:rFonts w:ascii="Times New Roman" w:eastAsia="Times New Roman" w:hAnsi="Times New Roman" w:cs="Times New Roman"/>
          <w:sz w:val="24"/>
          <w:szCs w:val="24"/>
        </w:rPr>
        <w:t xml:space="preserve"> va fi semnat de candidat</w:t>
      </w:r>
      <w:r>
        <w:rPr>
          <w:rFonts w:ascii="Times New Roman" w:eastAsia="Times New Roman" w:hAnsi="Times New Roman" w:cs="Times New Roman"/>
          <w:sz w:val="24"/>
          <w:szCs w:val="24"/>
        </w:rPr>
        <w:t>ul desemnat</w:t>
      </w:r>
      <w:r w:rsidRPr="00C602F5">
        <w:rPr>
          <w:rFonts w:ascii="Times New Roman" w:eastAsia="Times New Roman" w:hAnsi="Times New Roman" w:cs="Times New Roman"/>
          <w:sz w:val="24"/>
          <w:szCs w:val="24"/>
        </w:rPr>
        <w:t xml:space="preserve"> și de conducătorul grupului și la care se va anexa lista membrilor grupului de inițiativă.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28. Pentru înregistrarea grupului de inițiativă, candidatul desemnat la funcția de Președinte al Republicii Moldova, cel târziu cu 50 de zile înainte de ziua alegerilor, depune la Comisia Electorală Centrală următoarele </w:t>
      </w:r>
      <w:r>
        <w:rPr>
          <w:rFonts w:ascii="Times New Roman" w:eastAsia="Times New Roman" w:hAnsi="Times New Roman" w:cs="Times New Roman"/>
          <w:sz w:val="24"/>
          <w:szCs w:val="24"/>
        </w:rPr>
        <w:t>documente</w:t>
      </w:r>
      <w:r w:rsidRPr="00C602F5">
        <w:rPr>
          <w:rFonts w:ascii="Times New Roman" w:eastAsia="Times New Roman" w:hAnsi="Times New Roman" w:cs="Times New Roman"/>
          <w:sz w:val="24"/>
          <w:szCs w:val="24"/>
        </w:rPr>
        <w:t>:</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w:t>
      </w:r>
      <w:r w:rsidRPr="00A049B8">
        <w:rPr>
          <w:rFonts w:ascii="Times New Roman" w:eastAsia="Times New Roman" w:hAnsi="Times New Roman" w:cs="Times New Roman"/>
          <w:sz w:val="24"/>
          <w:szCs w:val="24"/>
        </w:rPr>
        <w:t xml:space="preserve">) </w:t>
      </w:r>
      <w:r w:rsidRPr="009152F1">
        <w:rPr>
          <w:rFonts w:ascii="Times New Roman" w:eastAsia="Times New Roman" w:hAnsi="Times New Roman" w:cs="Times New Roman"/>
          <w:sz w:val="24"/>
          <w:szCs w:val="24"/>
        </w:rPr>
        <w:t>cererea</w:t>
      </w:r>
      <w:r w:rsidRPr="00A049B8">
        <w:rPr>
          <w:rFonts w:ascii="Times New Roman" w:eastAsia="Times New Roman" w:hAnsi="Times New Roman" w:cs="Times New Roman"/>
          <w:sz w:val="24"/>
          <w:szCs w:val="24"/>
        </w:rPr>
        <w:t xml:space="preserve"> în</w:t>
      </w:r>
      <w:r w:rsidRPr="00C602F5">
        <w:rPr>
          <w:rFonts w:ascii="Times New Roman" w:eastAsia="Times New Roman" w:hAnsi="Times New Roman" w:cs="Times New Roman"/>
          <w:sz w:val="24"/>
          <w:szCs w:val="24"/>
        </w:rPr>
        <w:t xml:space="preserve"> formă scrisă</w:t>
      </w:r>
      <w:r w:rsidRPr="00DF07FB">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privind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conform modelului </w:t>
      </w:r>
      <w:r w:rsidRPr="00C56F0B">
        <w:rPr>
          <w:rFonts w:ascii="Times New Roman" w:eastAsia="Times New Roman" w:hAnsi="Times New Roman" w:cs="Times New Roman"/>
          <w:sz w:val="24"/>
          <w:szCs w:val="24"/>
        </w:rPr>
        <w:t>prezentat în anexa nr. 3;</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procesul-verbal al ședinței adunării cetățenilor</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organului central privind susținerea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desemnarea candidatului la funcția de Președinte al Republicii Moldova;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 lista, în original</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a cetățenilor care au participat la adunarea de constituire a grupului de inițiativă /</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a membrilor organului central care, potrivit statutelor lor, au competența de a desemna candidatul la </w:t>
      </w:r>
      <w:proofErr w:type="spellStart"/>
      <w:r w:rsidRPr="00C602F5">
        <w:rPr>
          <w:rFonts w:ascii="Times New Roman" w:eastAsia="Times New Roman" w:hAnsi="Times New Roman" w:cs="Times New Roman"/>
          <w:sz w:val="24"/>
          <w:szCs w:val="24"/>
        </w:rPr>
        <w:t>funcţia</w:t>
      </w:r>
      <w:proofErr w:type="spellEnd"/>
      <w:r w:rsidRPr="00C602F5">
        <w:rPr>
          <w:rFonts w:ascii="Times New Roman" w:eastAsia="Times New Roman" w:hAnsi="Times New Roman" w:cs="Times New Roman"/>
          <w:sz w:val="24"/>
          <w:szCs w:val="24"/>
        </w:rPr>
        <w:t xml:space="preserve"> de </w:t>
      </w:r>
      <w:proofErr w:type="spellStart"/>
      <w:r w:rsidRPr="00C602F5">
        <w:rPr>
          <w:rFonts w:ascii="Times New Roman" w:eastAsia="Times New Roman" w:hAnsi="Times New Roman" w:cs="Times New Roman"/>
          <w:sz w:val="24"/>
          <w:szCs w:val="24"/>
        </w:rPr>
        <w:t>Preşedinte</w:t>
      </w:r>
      <w:proofErr w:type="spellEnd"/>
      <w:r w:rsidRPr="00C602F5">
        <w:rPr>
          <w:rFonts w:ascii="Times New Roman" w:eastAsia="Times New Roman" w:hAnsi="Times New Roman" w:cs="Times New Roman"/>
          <w:sz w:val="24"/>
          <w:szCs w:val="24"/>
        </w:rPr>
        <w:t xml:space="preserve"> al Republicii Moldova. Lista prezentată va conține numele, prenumele, anul nașterii, domiciliul</w:t>
      </w:r>
      <w:r>
        <w:rPr>
          <w:rFonts w:ascii="Times New Roman" w:eastAsia="Times New Roman" w:hAnsi="Times New Roman" w:cs="Times New Roman"/>
          <w:sz w:val="24"/>
          <w:szCs w:val="24"/>
        </w:rPr>
        <w:t xml:space="preserve"> / reședința temporară</w:t>
      </w:r>
      <w:r w:rsidRPr="00C602F5">
        <w:rPr>
          <w:rFonts w:ascii="Times New Roman" w:eastAsia="Times New Roman" w:hAnsi="Times New Roman" w:cs="Times New Roman"/>
          <w:sz w:val="24"/>
          <w:szCs w:val="24"/>
        </w:rPr>
        <w:t xml:space="preserve"> și semnăturile acestora;</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d) lista membrilor grupului de inițiativă, inclusiv versiunea electronică a listei care nu conține rubrica „Semnătura”; </w:t>
      </w:r>
    </w:p>
    <w:p w:rsidR="007C0659" w:rsidRPr="00C602F5" w:rsidRDefault="007C0659" w:rsidP="007C0659">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e) declarația candidatului desemnat privind consimțământul său de a fi susținut în calitate de candidat la funcția de Președinte al Republicii Moldova, conținând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declarația pe propria răspundere privind întrunirea condițiilor constituționale referitoare la domicilierea pe </w:t>
      </w:r>
      <w:r w:rsidRPr="00C602F5">
        <w:rPr>
          <w:rFonts w:ascii="Times New Roman" w:eastAsia="Times New Roman" w:hAnsi="Times New Roman" w:cs="Times New Roman"/>
          <w:sz w:val="24"/>
          <w:szCs w:val="24"/>
        </w:rPr>
        <w:lastRenderedPageBreak/>
        <w:t xml:space="preserve">teritoriul Republicii Moldova și cunoașterea limbii </w:t>
      </w:r>
      <w:r w:rsidRPr="00C56F0B">
        <w:rPr>
          <w:rFonts w:ascii="Times New Roman" w:eastAsia="Times New Roman" w:hAnsi="Times New Roman" w:cs="Times New Roman"/>
          <w:sz w:val="24"/>
          <w:szCs w:val="24"/>
        </w:rPr>
        <w:t>române, existența studiilor superioare, absolvite cu diplomă de licență sau echivalentă conform modelului prezentat în anexa nr. 4.</w:t>
      </w:r>
      <w:r w:rsidRPr="00C602F5">
        <w:rPr>
          <w:rFonts w:ascii="Times New Roman" w:eastAsia="Times New Roman" w:hAnsi="Times New Roman" w:cs="Times New Roman"/>
          <w:sz w:val="24"/>
          <w:szCs w:val="24"/>
        </w:rPr>
        <w:t xml:space="preserve"> Declarația va fi scrisă personal de candidatul desemnat la sediul Comisiei Electorale Centrale și prezentată concomitent cu setul de documente;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f) copia de pe buletinul de identitate al candidatului desemnat;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g) după caz</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cererea în formă scrisă a conducătorului grupului de inițiativă privind desemnarea persoanei responsabile de finanțele grupului de inițiativă (trezorierul);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h)  statutul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w:t>
      </w:r>
      <w:r w:rsidRPr="009152F1">
        <w:rPr>
          <w:rFonts w:ascii="Times New Roman" w:eastAsia="Times New Roman" w:hAnsi="Times New Roman" w:cs="Times New Roman"/>
          <w:sz w:val="24"/>
          <w:szCs w:val="24"/>
        </w:rPr>
        <w:t>extrasul din Registrul de stat al persoanelor juridice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(originalul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copia), în cazul partidelor politice. Se va prezenta fotocopia de pe actele menționate. În calitate de copie a statutului se acceptă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versiunea tipografică a acestuia.</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29. Cunoașterea limbii române de către </w:t>
      </w:r>
      <w:r w:rsidRPr="00C56F0B">
        <w:rPr>
          <w:rFonts w:ascii="Times New Roman" w:eastAsia="Times New Roman" w:hAnsi="Times New Roman" w:cs="Times New Roman"/>
          <w:sz w:val="24"/>
          <w:szCs w:val="24"/>
        </w:rPr>
        <w:t>candidatul desemnat la</w:t>
      </w:r>
      <w:r w:rsidRPr="00C602F5">
        <w:rPr>
          <w:rFonts w:ascii="Times New Roman" w:eastAsia="Times New Roman" w:hAnsi="Times New Roman" w:cs="Times New Roman"/>
          <w:sz w:val="24"/>
          <w:szCs w:val="24"/>
        </w:rPr>
        <w:t xml:space="preserve"> funcția de Președinte al Republicii Moldova se verifică</w:t>
      </w:r>
      <w:r w:rsidRPr="005C0846">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comisia de recepționare</w:t>
      </w:r>
      <w:r>
        <w:rPr>
          <w:rFonts w:ascii="Times New Roman" w:eastAsia="Times New Roman" w:hAnsi="Times New Roman" w:cs="Times New Roman"/>
          <w:sz w:val="24"/>
          <w:szCs w:val="24"/>
        </w:rPr>
        <w:t xml:space="preserve"> </w:t>
      </w:r>
      <w:r w:rsidRPr="00BF21D6">
        <w:rPr>
          <w:rFonts w:ascii="Times New Roman" w:hAnsi="Times New Roman" w:cs="Times New Roman"/>
          <w:sz w:val="24"/>
        </w:rPr>
        <w:t>la etapa depunerii documentelor pentru înregistrarea grupurilor de inițiativă</w:t>
      </w:r>
      <w:r>
        <w:rPr>
          <w:rFonts w:ascii="Times New Roman" w:hAnsi="Times New Roman" w:cs="Times New Roman"/>
          <w:sz w:val="24"/>
        </w:rPr>
        <w:t xml:space="preserve">, </w:t>
      </w:r>
      <w:r w:rsidRPr="00C602F5">
        <w:rPr>
          <w:rFonts w:ascii="Times New Roman" w:eastAsia="Times New Roman" w:hAnsi="Times New Roman" w:cs="Times New Roman"/>
          <w:sz w:val="24"/>
          <w:szCs w:val="24"/>
        </w:rPr>
        <w:t>în conformitate cu prevederile art.18 alin. (1) din Legea cetățeniei</w:t>
      </w:r>
      <w:r w:rsidRPr="00DF5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 1024/2000. Candidatul desemnat completează personal declarația</w:t>
      </w:r>
      <w:r w:rsidRPr="00C602F5">
        <w:rPr>
          <w:rFonts w:ascii="Times New Roman" w:eastAsia="Times New Roman" w:hAnsi="Times New Roman" w:cs="Times New Roman"/>
          <w:sz w:val="24"/>
          <w:szCs w:val="24"/>
        </w:rPr>
        <w:t xml:space="preserve"> prevăzut</w:t>
      </w:r>
      <w:r>
        <w:rPr>
          <w:rFonts w:ascii="Times New Roman" w:eastAsia="Times New Roman" w:hAnsi="Times New Roman" w:cs="Times New Roman"/>
          <w:sz w:val="24"/>
          <w:szCs w:val="24"/>
        </w:rPr>
        <w:t>ă</w:t>
      </w:r>
      <w:r w:rsidRPr="00C602F5">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pct. 28 </w:t>
      </w:r>
      <w:r w:rsidRPr="00C602F5">
        <w:rPr>
          <w:rFonts w:ascii="Times New Roman" w:eastAsia="Times New Roman" w:hAnsi="Times New Roman" w:cs="Times New Roman"/>
          <w:sz w:val="24"/>
          <w:szCs w:val="24"/>
        </w:rPr>
        <w:t xml:space="preserve">lit. e) </w:t>
      </w:r>
      <w:r>
        <w:rPr>
          <w:rFonts w:ascii="Times New Roman" w:eastAsia="Times New Roman" w:hAnsi="Times New Roman" w:cs="Times New Roman"/>
          <w:sz w:val="24"/>
          <w:szCs w:val="24"/>
        </w:rPr>
        <w:t>și răspunde la întrebările membrilor comisiei de recepționare.</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30. În termen de 3 zile de la recepționarea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enumerate la pct. 28, Comisia Electorală Centrală verifică corectitudinea acestora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decide asupra înregistrării sau refuzului înregistrării grupului de inițiativă.</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31.</w:t>
      </w:r>
      <w:r w:rsidRPr="00C602F5">
        <w:t xml:space="preserve"> </w:t>
      </w:r>
      <w:r w:rsidRPr="00C602F5">
        <w:rPr>
          <w:rFonts w:ascii="Times New Roman" w:eastAsia="Times New Roman" w:hAnsi="Times New Roman" w:cs="Times New Roman"/>
          <w:sz w:val="24"/>
          <w:szCs w:val="24"/>
        </w:rPr>
        <w:t xml:space="preserve">Dacă </w:t>
      </w:r>
      <w:r>
        <w:rPr>
          <w:rFonts w:ascii="Times New Roman" w:eastAsia="Times New Roman" w:hAnsi="Times New Roman" w:cs="Times New Roman"/>
          <w:sz w:val="24"/>
          <w:szCs w:val="24"/>
        </w:rPr>
        <w:t>documentele</w:t>
      </w:r>
      <w:r w:rsidRPr="00C602F5">
        <w:rPr>
          <w:rFonts w:ascii="Times New Roman" w:eastAsia="Times New Roman" w:hAnsi="Times New Roman" w:cs="Times New Roman"/>
          <w:sz w:val="24"/>
          <w:szCs w:val="24"/>
        </w:rPr>
        <w:t xml:space="preserve"> prezentate corespund cerințelor  prevăzute la pct. 22-26 sau 27, Comisia Electorală Centrală</w:t>
      </w:r>
      <w:r w:rsidRPr="00C602F5" w:rsidDel="00DD0E0E">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adoptă o hotărâre privind înregistrarea grupului de inițiativă și eliberează candidatului desemnat sau conducătorului grupului de inițiativă legitimațiile membrilor grupului de inițiativă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formularele listelor de subscripție ce vor </w:t>
      </w:r>
      <w:proofErr w:type="spellStart"/>
      <w:r w:rsidRPr="00C602F5">
        <w:rPr>
          <w:rFonts w:ascii="Times New Roman" w:eastAsia="Times New Roman" w:hAnsi="Times New Roman" w:cs="Times New Roman"/>
          <w:sz w:val="24"/>
          <w:szCs w:val="24"/>
        </w:rPr>
        <w:t>conţine</w:t>
      </w:r>
      <w:proofErr w:type="spellEnd"/>
      <w:r w:rsidRPr="00C602F5">
        <w:rPr>
          <w:rFonts w:ascii="Times New Roman" w:eastAsia="Times New Roman" w:hAnsi="Times New Roman" w:cs="Times New Roman"/>
          <w:sz w:val="24"/>
          <w:szCs w:val="24"/>
        </w:rPr>
        <w:t xml:space="preserve"> un număr de rubrici suficient pentru a colecta semnăturile susținătorilor în limita plafonului maxim prevăzut la art. 139 din Codul electoral</w:t>
      </w:r>
      <w:r w:rsidRPr="00DD0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 325/2022</w:t>
      </w:r>
      <w:r w:rsidRPr="00C602F5">
        <w:rPr>
          <w:rFonts w:ascii="Times New Roman" w:eastAsia="Times New Roman" w:hAnsi="Times New Roman" w:cs="Times New Roman"/>
          <w:sz w:val="24"/>
          <w:szCs w:val="24"/>
        </w:rPr>
        <w:t>.</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32. Comisia Electorală Centrală respinge </w:t>
      </w:r>
      <w:r>
        <w:rPr>
          <w:rFonts w:ascii="Times New Roman" w:eastAsia="Times New Roman" w:hAnsi="Times New Roman" w:cs="Times New Roman"/>
          <w:sz w:val="24"/>
          <w:szCs w:val="24"/>
        </w:rPr>
        <w:t>cererea</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privind</w:t>
      </w:r>
      <w:r w:rsidRPr="00C602F5">
        <w:rPr>
          <w:rFonts w:ascii="Times New Roman" w:eastAsia="Times New Roman" w:hAnsi="Times New Roman" w:cs="Times New Roman"/>
          <w:sz w:val="24"/>
          <w:szCs w:val="24"/>
        </w:rPr>
        <w:t xml:space="preserve">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în cazul în care după verificarea listei membrilor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se constată că mai </w:t>
      </w:r>
      <w:proofErr w:type="spellStart"/>
      <w:r w:rsidRPr="00C602F5">
        <w:rPr>
          <w:rFonts w:ascii="Times New Roman" w:eastAsia="Times New Roman" w:hAnsi="Times New Roman" w:cs="Times New Roman"/>
          <w:sz w:val="24"/>
          <w:szCs w:val="24"/>
        </w:rPr>
        <w:t>puţin</w:t>
      </w:r>
      <w:proofErr w:type="spellEnd"/>
      <w:r w:rsidRPr="00C602F5">
        <w:rPr>
          <w:rFonts w:ascii="Times New Roman" w:eastAsia="Times New Roman" w:hAnsi="Times New Roman" w:cs="Times New Roman"/>
          <w:sz w:val="24"/>
          <w:szCs w:val="24"/>
        </w:rPr>
        <w:t xml:space="preserve"> de 25 de persoane întrunesc condițiile necesare pentru a fi înregistrate în calitate de membri. De asemenea, drept temei de a refuza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servește lipsa sau neconformitatea actelor prevăzute la pct. 28. Hotărârea privind refuzul de a înregistra grupul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poate fi contestată în conformitate cu prevederile Capitolului XIII din Codul electoral </w:t>
      </w:r>
      <w:r>
        <w:rPr>
          <w:rFonts w:ascii="Times New Roman" w:eastAsia="Times New Roman" w:hAnsi="Times New Roman" w:cs="Times New Roman"/>
          <w:sz w:val="24"/>
          <w:szCs w:val="24"/>
        </w:rPr>
        <w:t xml:space="preserve">nr. 325/2022 </w:t>
      </w:r>
      <w:r w:rsidRPr="00C602F5">
        <w:rPr>
          <w:rFonts w:ascii="Times New Roman" w:eastAsia="Times New Roman" w:hAnsi="Times New Roman" w:cs="Times New Roman"/>
          <w:sz w:val="24"/>
          <w:szCs w:val="24"/>
        </w:rPr>
        <w:t>și ale Regulamentului privind procedura de examinare a contestațiilor în perioada electorală, aprobat prin hotărârea Comisiei Electorale Centrale</w:t>
      </w:r>
      <w:r>
        <w:rPr>
          <w:rFonts w:ascii="Times New Roman" w:eastAsia="Times New Roman" w:hAnsi="Times New Roman" w:cs="Times New Roman"/>
          <w:sz w:val="24"/>
          <w:szCs w:val="24"/>
        </w:rPr>
        <w:t xml:space="preserve"> nr. 1128/2023</w:t>
      </w:r>
      <w:r w:rsidRPr="00C602F5">
        <w:rPr>
          <w:rFonts w:ascii="Times New Roman" w:eastAsia="Times New Roman" w:hAnsi="Times New Roman" w:cs="Times New Roman"/>
          <w:sz w:val="24"/>
          <w:szCs w:val="24"/>
        </w:rPr>
        <w:t>.</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33.</w:t>
      </w:r>
      <w:r w:rsidRPr="00C602F5">
        <w:t xml:space="preserve"> </w:t>
      </w:r>
      <w:r w:rsidRPr="00C602F5">
        <w:rPr>
          <w:rFonts w:ascii="Times New Roman" w:eastAsia="Times New Roman" w:hAnsi="Times New Roman" w:cs="Times New Roman"/>
          <w:sz w:val="24"/>
          <w:szCs w:val="24"/>
        </w:rPr>
        <w:t xml:space="preserve">Cereri </w:t>
      </w:r>
      <w:r>
        <w:rPr>
          <w:rFonts w:ascii="Times New Roman" w:eastAsia="Times New Roman" w:hAnsi="Times New Roman" w:cs="Times New Roman"/>
          <w:sz w:val="24"/>
          <w:szCs w:val="24"/>
        </w:rPr>
        <w:t xml:space="preserve">privind </w:t>
      </w:r>
      <w:r w:rsidRPr="00C602F5">
        <w:rPr>
          <w:rFonts w:ascii="Times New Roman" w:eastAsia="Times New Roman" w:hAnsi="Times New Roman" w:cs="Times New Roman"/>
          <w:sz w:val="24"/>
          <w:szCs w:val="24"/>
        </w:rPr>
        <w:t>modificare</w:t>
      </w:r>
      <w:r>
        <w:rPr>
          <w:rFonts w:ascii="Times New Roman" w:eastAsia="Times New Roman" w:hAnsi="Times New Roman" w:cs="Times New Roman"/>
          <w:sz w:val="24"/>
          <w:szCs w:val="24"/>
        </w:rPr>
        <w:t>a</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w:t>
      </w:r>
      <w:r w:rsidRPr="00C602F5">
        <w:rPr>
          <w:rFonts w:ascii="Times New Roman" w:eastAsia="Times New Roman" w:hAnsi="Times New Roman" w:cs="Times New Roman"/>
          <w:sz w:val="24"/>
          <w:szCs w:val="24"/>
        </w:rPr>
        <w:t xml:space="preserve"> completarea componenței grupului de inițiativă pot fi depuse până la depunerea listelor de subscripție, de către conducătorul grupului de inițiativă a cărui prerogativă în acest sens se stabilește odată cu alegerea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numirea acestuia și, respectiv, constituirea grupului, prin consemnarea acestui fapt în procesele-verbale întocmite în condițiile pct. 26</w:t>
      </w:r>
      <w:r>
        <w:rPr>
          <w:rFonts w:ascii="Times New Roman" w:eastAsia="Times New Roman" w:hAnsi="Times New Roman" w:cs="Times New Roman"/>
          <w:sz w:val="24"/>
          <w:szCs w:val="24"/>
        </w:rPr>
        <w:t xml:space="preserve"> și</w:t>
      </w:r>
      <w:r w:rsidRPr="00C602F5">
        <w:rPr>
          <w:rFonts w:ascii="Times New Roman" w:eastAsia="Times New Roman" w:hAnsi="Times New Roman" w:cs="Times New Roman"/>
          <w:sz w:val="24"/>
          <w:szCs w:val="24"/>
        </w:rPr>
        <w:t xml:space="preserve"> 27.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34. Conducătorul grupului de inițiativă poate fi reales în aceleași condiții în care a fost ales anterior și doar din rândul membrilor grupului, prezentând Comisiei Electorale Centrale procesul-verbal privind înlocuirea conducătorului grupului, în decurs de 3 zile de la data întocmirii acestuia, dar nu mai târziu de data depunerii documentelor pentru înregistrarea candidatului la funcția de Președinte al Republicii Moldova în calitate de concurent electoral. </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Secțiunea 2. Condițiile speciale privind colectarea semnăturilor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și întocmirea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widowControl w:val="0"/>
        <w:spacing w:after="0" w:line="276" w:lineRule="auto"/>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35. Procesul de colectare a semnăturilor </w:t>
      </w:r>
      <w:proofErr w:type="spellStart"/>
      <w:r w:rsidRPr="00C602F5">
        <w:rPr>
          <w:rFonts w:ascii="Times New Roman" w:eastAsia="Times New Roman" w:hAnsi="Times New Roman" w:cs="Times New Roman"/>
          <w:sz w:val="24"/>
          <w:szCs w:val="24"/>
        </w:rPr>
        <w:t>susţinătorilor</w:t>
      </w:r>
      <w:proofErr w:type="spellEnd"/>
      <w:r w:rsidRPr="00C602F5">
        <w:rPr>
          <w:rFonts w:ascii="Times New Roman" w:eastAsia="Times New Roman" w:hAnsi="Times New Roman" w:cs="Times New Roman"/>
          <w:sz w:val="24"/>
          <w:szCs w:val="24"/>
        </w:rPr>
        <w:t xml:space="preserve"> candidatului desemnat la funcția </w:t>
      </w:r>
      <w:r w:rsidRPr="00C602F5">
        <w:rPr>
          <w:rFonts w:ascii="Times New Roman" w:eastAsia="Times New Roman" w:hAnsi="Times New Roman" w:cs="Times New Roman"/>
          <w:sz w:val="24"/>
          <w:szCs w:val="24"/>
        </w:rPr>
        <w:lastRenderedPageBreak/>
        <w:t xml:space="preserve">de Președinte al Republicii Moldova începe la data la care Comisia Electorală Centrală a eliberat, în baza actului de transmitere-recepționare întocmit conform modelului prezentat </w:t>
      </w:r>
      <w:r w:rsidRPr="00C56F0B">
        <w:rPr>
          <w:rFonts w:ascii="Times New Roman" w:eastAsia="Times New Roman" w:hAnsi="Times New Roman" w:cs="Times New Roman"/>
          <w:sz w:val="24"/>
          <w:szCs w:val="24"/>
        </w:rPr>
        <w:t>în anexa nr. 21,</w:t>
      </w:r>
      <w:r w:rsidRPr="00C602F5">
        <w:rPr>
          <w:rFonts w:ascii="Times New Roman" w:eastAsia="Times New Roman" w:hAnsi="Times New Roman" w:cs="Times New Roman"/>
          <w:sz w:val="24"/>
          <w:szCs w:val="24"/>
        </w:rPr>
        <w:t xml:space="preserve"> legitimațiile colectorilor și formularele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w:t>
      </w:r>
    </w:p>
    <w:p w:rsidR="007C0659" w:rsidRPr="00C602F5" w:rsidRDefault="007C0659" w:rsidP="007C0659">
      <w:pPr>
        <w:spacing w:after="0" w:line="276"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36. Colectarea semnăturilor </w:t>
      </w:r>
      <w:r>
        <w:rPr>
          <w:rFonts w:ascii="Times New Roman" w:eastAsia="Times New Roman" w:hAnsi="Times New Roman" w:cs="Times New Roman"/>
          <w:sz w:val="24"/>
          <w:szCs w:val="24"/>
        </w:rPr>
        <w:t>pentru</w:t>
      </w:r>
      <w:r w:rsidRPr="00C602F5">
        <w:rPr>
          <w:rFonts w:ascii="Times New Roman" w:eastAsia="Times New Roman" w:hAnsi="Times New Roman" w:cs="Times New Roman"/>
          <w:sz w:val="24"/>
          <w:szCs w:val="24"/>
        </w:rPr>
        <w:t xml:space="preserve"> susținerea candidatului desemnat la funcția de Președinte al Republicii Moldova se va efectua cu respectarea cerințelor generale prevăzute la art. 65  și  139 din Codul electoral</w:t>
      </w:r>
      <w:r w:rsidRPr="009A2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 325/2022</w:t>
      </w:r>
      <w:r w:rsidRPr="00C602F5">
        <w:rPr>
          <w:rFonts w:ascii="Times New Roman" w:eastAsia="Times New Roman" w:hAnsi="Times New Roman" w:cs="Times New Roman"/>
          <w:sz w:val="24"/>
          <w:szCs w:val="24"/>
        </w:rPr>
        <w:t xml:space="preserve">, inclusiv cu asigurarea respectării Legii nr.133/2011 privind protecția datelor cu caracter personal. </w:t>
      </w:r>
    </w:p>
    <w:p w:rsidR="007C0659" w:rsidRPr="00C602F5" w:rsidRDefault="007C0659" w:rsidP="007C0659">
      <w:pPr>
        <w:widowControl w:val="0"/>
        <w:spacing w:after="0" w:line="276" w:lineRule="auto"/>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37.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la funcția de Președinte al Republicii Moldova trebuie să conțină cel puțin 15000 și cel mult 25000 de semnături ale susținătorilor, colectate din cel puțin jumătate din numărul unităților administrativ-teritoriale de nivelul al doilea ale Republicii Moldova. </w:t>
      </w:r>
      <w:r w:rsidRPr="009152F1">
        <w:rPr>
          <w:rFonts w:ascii="Times New Roman" w:eastAsia="Times New Roman" w:hAnsi="Times New Roman" w:cs="Times New Roman"/>
          <w:color w:val="000000" w:themeColor="text1"/>
          <w:sz w:val="24"/>
          <w:szCs w:val="24"/>
          <w:highlight w:val="white"/>
        </w:rPr>
        <w:t>Se consideră conforme unitățile administrativ-teritoriale de nivelul al doilea ale Republicii Moldova în care au fost colectate cel puțin 600 de semnături</w:t>
      </w:r>
      <w:r w:rsidRPr="009152F1">
        <w:rPr>
          <w:rFonts w:ascii="Georgia" w:eastAsia="Georgia" w:hAnsi="Georgia" w:cs="Georgia"/>
          <w:color w:val="000000" w:themeColor="text1"/>
          <w:sz w:val="24"/>
          <w:szCs w:val="24"/>
          <w:highlight w:val="white"/>
        </w:rPr>
        <w:t>.</w:t>
      </w:r>
      <w:r w:rsidRPr="009152F1">
        <w:rPr>
          <w:rFonts w:ascii="Times New Roman" w:eastAsia="Times New Roman" w:hAnsi="Times New Roman" w:cs="Times New Roman"/>
          <w:color w:val="000000" w:themeColor="text1"/>
          <w:sz w:val="24"/>
          <w:szCs w:val="24"/>
        </w:rPr>
        <w:t xml:space="preserve"> </w:t>
      </w:r>
    </w:p>
    <w:p w:rsidR="007C0659" w:rsidRPr="00C602F5" w:rsidRDefault="007C0659" w:rsidP="007C0659">
      <w:pPr>
        <w:widowControl w:val="0"/>
        <w:spacing w:after="0" w:line="276" w:lineRule="auto"/>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38.</w:t>
      </w:r>
      <w:r w:rsidRPr="00C602F5">
        <w:t xml:space="preserve"> </w:t>
      </w:r>
      <w:r w:rsidRPr="00C602F5">
        <w:rPr>
          <w:rFonts w:ascii="Times New Roman" w:eastAsia="Times New Roman" w:hAnsi="Times New Roman" w:cs="Times New Roman"/>
        </w:rPr>
        <w:t>O</w:t>
      </w:r>
      <w:r w:rsidRPr="00C602F5">
        <w:rPr>
          <w:rFonts w:ascii="Times New Roman" w:eastAsia="Times New Roman" w:hAnsi="Times New Roman" w:cs="Times New Roman"/>
          <w:sz w:val="24"/>
          <w:szCs w:val="24"/>
        </w:rPr>
        <w:t xml:space="preserve"> listă de subscripție va conține semnăturile susținătorilor candidatului desemnat la funcția de Președinte al Republicii Moldova care sunt arondați în </w:t>
      </w:r>
      <w:r>
        <w:rPr>
          <w:rFonts w:ascii="Times New Roman" w:eastAsia="Times New Roman" w:hAnsi="Times New Roman" w:cs="Times New Roman"/>
          <w:sz w:val="24"/>
          <w:szCs w:val="24"/>
        </w:rPr>
        <w:t>aceeași</w:t>
      </w:r>
      <w:r w:rsidRPr="00C602F5">
        <w:rPr>
          <w:rFonts w:ascii="Times New Roman" w:eastAsia="Times New Roman" w:hAnsi="Times New Roman" w:cs="Times New Roman"/>
          <w:sz w:val="24"/>
          <w:szCs w:val="24"/>
        </w:rPr>
        <w:t xml:space="preserve"> unitate administrativ-teritorială de nivelul al doilea. </w:t>
      </w:r>
    </w:p>
    <w:p w:rsidR="007C0659" w:rsidRPr="00C602F5" w:rsidRDefault="007C0659" w:rsidP="007C0659">
      <w:pPr>
        <w:widowControl w:val="0"/>
        <w:spacing w:after="0" w:line="276" w:lineRule="auto"/>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39. Semnăturile pentru susținerea candidatului desemnat se colectează pe listele de subscripție conform modelului prezentat în </w:t>
      </w:r>
      <w:r w:rsidRPr="00C56F0B">
        <w:rPr>
          <w:rFonts w:ascii="Times New Roman" w:eastAsia="Times New Roman" w:hAnsi="Times New Roman" w:cs="Times New Roman"/>
          <w:sz w:val="24"/>
          <w:szCs w:val="24"/>
        </w:rPr>
        <w:t>anexa nr. 24.</w:t>
      </w:r>
    </w:p>
    <w:p w:rsidR="007C0659" w:rsidRPr="00C602F5" w:rsidRDefault="007C0659" w:rsidP="007C0659">
      <w:pPr>
        <w:widowControl w:val="0"/>
        <w:spacing w:after="0" w:line="276" w:lineRule="auto"/>
        <w:ind w:firstLine="709"/>
        <w:jc w:val="both"/>
        <w:rPr>
          <w:rFonts w:ascii="Times New Roman" w:eastAsia="Times New Roman" w:hAnsi="Times New Roman" w:cs="Times New Roman"/>
          <w:b/>
          <w:sz w:val="24"/>
          <w:szCs w:val="24"/>
        </w:rPr>
      </w:pPr>
      <w:r w:rsidRPr="00C602F5">
        <w:rPr>
          <w:rFonts w:ascii="Times New Roman" w:eastAsia="Times New Roman" w:hAnsi="Times New Roman" w:cs="Times New Roman"/>
          <w:sz w:val="24"/>
          <w:szCs w:val="24"/>
        </w:rPr>
        <w:t xml:space="preserve">40. Listele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vor fi întocmite și vor conține în mod obligatoriu toate rubricile prevăzute la pct. 145-149</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completate în modul corespunzător.</w:t>
      </w:r>
    </w:p>
    <w:p w:rsidR="007C0659" w:rsidRPr="00C602F5" w:rsidRDefault="007C0659" w:rsidP="007C0659">
      <w:pPr>
        <w:spacing w:after="0"/>
        <w:jc w:val="center"/>
        <w:rPr>
          <w:rFonts w:ascii="Times New Roman" w:eastAsia="Times New Roman" w:hAnsi="Times New Roman" w:cs="Times New Roman"/>
          <w:b/>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Secțiunea 3. Procedura de recepționare și sistematizare a listelor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de subscripție de către Comisia Electorală Centrală</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E52FB7"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După</w:t>
      </w:r>
      <w:r w:rsidRPr="00C602F5">
        <w:rPr>
          <w:rFonts w:ascii="Times New Roman" w:eastAsia="Times New Roman" w:hAnsi="Times New Roman" w:cs="Times New Roman"/>
          <w:sz w:val="24"/>
          <w:szCs w:val="24"/>
        </w:rPr>
        <w:t xml:space="preserve"> expirarea termenului de colectare a semnăturilor sau odată cu prezentarea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art. 68 din Codul electoral</w:t>
      </w:r>
      <w:r w:rsidRPr="006C0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 325/2022</w:t>
      </w:r>
      <w:r w:rsidRPr="00C602F5">
        <w:rPr>
          <w:rFonts w:ascii="Times New Roman" w:eastAsia="Times New Roman" w:hAnsi="Times New Roman" w:cs="Times New Roman"/>
          <w:sz w:val="24"/>
          <w:szCs w:val="24"/>
        </w:rPr>
        <w:t xml:space="preserve">, </w:t>
      </w:r>
      <w:r w:rsidRPr="00E52FB7">
        <w:rPr>
          <w:rFonts w:ascii="Times New Roman" w:eastAsia="Times New Roman" w:hAnsi="Times New Roman" w:cs="Times New Roman"/>
          <w:sz w:val="24"/>
          <w:szCs w:val="24"/>
        </w:rPr>
        <w:t>candidatul desemnat</w:t>
      </w:r>
      <w:r w:rsidRPr="00FA15FF">
        <w:rPr>
          <w:rFonts w:ascii="Times New Roman" w:eastAsia="Times New Roman" w:hAnsi="Times New Roman" w:cs="Times New Roman"/>
          <w:sz w:val="24"/>
          <w:szCs w:val="24"/>
        </w:rPr>
        <w:t xml:space="preserve"> la funcția de Președinte al Republicii Moldova și conducătorul </w:t>
      </w:r>
      <w:r w:rsidRPr="00EC4C2A">
        <w:rPr>
          <w:rFonts w:ascii="Times New Roman" w:eastAsia="Times New Roman" w:hAnsi="Times New Roman" w:cs="Times New Roman"/>
          <w:sz w:val="24"/>
          <w:szCs w:val="24"/>
        </w:rPr>
        <w:t xml:space="preserve">grupului de inițiativă prezintă Comisiei Electorale Centrale listele de subscripție care le-au fost eliberate. La procedura de transmitere și recepționare a listelor de subscripție participă candidatul desemnat la funcția de Președinte al Republicii Moldova și conducătorul grupului de inițiativă, pe de o parte, și membrii </w:t>
      </w:r>
      <w:r w:rsidRPr="009152F1">
        <w:rPr>
          <w:rFonts w:ascii="Times New Roman" w:eastAsia="Times New Roman" w:hAnsi="Times New Roman" w:cs="Times New Roman"/>
          <w:sz w:val="24"/>
          <w:szCs w:val="24"/>
        </w:rPr>
        <w:t>comisiei de recepționare</w:t>
      </w:r>
      <w:r w:rsidRPr="00E52FB7">
        <w:rPr>
          <w:rFonts w:ascii="Times New Roman" w:eastAsia="Times New Roman" w:hAnsi="Times New Roman" w:cs="Times New Roman"/>
          <w:sz w:val="24"/>
          <w:szCs w:val="24"/>
        </w:rPr>
        <w:t xml:space="preserve">, pe de altă parte. </w:t>
      </w:r>
    </w:p>
    <w:p w:rsidR="007C0659" w:rsidRPr="00C602F5" w:rsidRDefault="007C0659" w:rsidP="007C0659">
      <w:pPr>
        <w:spacing w:after="0" w:line="276" w:lineRule="auto"/>
        <w:ind w:firstLine="720"/>
        <w:jc w:val="both"/>
        <w:rPr>
          <w:rFonts w:ascii="Times New Roman" w:eastAsia="Times New Roman" w:hAnsi="Times New Roman" w:cs="Times New Roman"/>
          <w:sz w:val="24"/>
          <w:szCs w:val="24"/>
        </w:rPr>
      </w:pPr>
      <w:r w:rsidRPr="00E52FB7">
        <w:rPr>
          <w:rFonts w:ascii="Times New Roman" w:eastAsia="Times New Roman" w:hAnsi="Times New Roman" w:cs="Times New Roman"/>
          <w:sz w:val="24"/>
          <w:szCs w:val="24"/>
        </w:rPr>
        <w:t xml:space="preserve">42. La etapa de recepționare a listelor de subscripție, </w:t>
      </w:r>
      <w:r w:rsidRPr="009152F1">
        <w:rPr>
          <w:rFonts w:ascii="Times New Roman" w:eastAsia="Times New Roman" w:hAnsi="Times New Roman" w:cs="Times New Roman"/>
          <w:sz w:val="24"/>
          <w:szCs w:val="24"/>
        </w:rPr>
        <w:t>comisia</w:t>
      </w:r>
      <w:r w:rsidRPr="00E52FB7">
        <w:rPr>
          <w:rFonts w:ascii="Times New Roman" w:eastAsia="Times New Roman" w:hAnsi="Times New Roman" w:cs="Times New Roman"/>
          <w:sz w:val="24"/>
          <w:szCs w:val="24"/>
        </w:rPr>
        <w:t xml:space="preserve"> de recepționare </w:t>
      </w:r>
      <w:r w:rsidRPr="00FA15FF">
        <w:rPr>
          <w:rFonts w:ascii="Times New Roman" w:eastAsia="Times New Roman" w:hAnsi="Times New Roman" w:cs="Times New Roman"/>
          <w:sz w:val="24"/>
          <w:szCs w:val="24"/>
        </w:rPr>
        <w:t xml:space="preserve">le verifică doar sub aspect cantitativ. În actul de </w:t>
      </w:r>
      <w:r w:rsidRPr="00EC4C2A">
        <w:rPr>
          <w:rFonts w:ascii="Times New Roman" w:eastAsia="Times New Roman" w:hAnsi="Times New Roman" w:cs="Times New Roman"/>
          <w:sz w:val="24"/>
          <w:szCs w:val="24"/>
        </w:rPr>
        <w:t>transmitere-recepționare</w:t>
      </w:r>
      <w:r w:rsidRPr="00EC4C2A" w:rsidDel="004469CA">
        <w:rPr>
          <w:rFonts w:ascii="Times New Roman" w:eastAsia="Times New Roman" w:hAnsi="Times New Roman" w:cs="Times New Roman"/>
          <w:sz w:val="24"/>
          <w:szCs w:val="24"/>
        </w:rPr>
        <w:t xml:space="preserve"> </w:t>
      </w:r>
      <w:r w:rsidRPr="00EC4C2A">
        <w:rPr>
          <w:rFonts w:ascii="Times New Roman" w:eastAsia="Times New Roman" w:hAnsi="Times New Roman" w:cs="Times New Roman"/>
          <w:sz w:val="24"/>
          <w:szCs w:val="24"/>
        </w:rPr>
        <w:t>se consemnează numărul  listelor de subscripție cu semnături ale susținătorilor candidatului desemnat.</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line="276" w:lineRule="auto"/>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43. Listele de subscripție cu semnăturile susținătorilor se sistematizează într-un singur dosar</w:t>
      </w:r>
      <w:r w:rsidRPr="00C602F5">
        <w:t xml:space="preserve"> </w:t>
      </w:r>
      <w:r w:rsidRPr="00C602F5">
        <w:rPr>
          <w:rFonts w:ascii="Times New Roman" w:eastAsia="Times New Roman" w:hAnsi="Times New Roman" w:cs="Times New Roman"/>
          <w:sz w:val="24"/>
          <w:szCs w:val="24"/>
        </w:rPr>
        <w:t xml:space="preserve">pe unități administrativ-teritoriale de nivelul al doilea. Numerotarea se efectuează separat pentru fiecare unitate administrativ-teritorială de nivelul al doilea, începând cu numerele de ordine de la 1, 2, 3, …. n (n – numărul de ordine al ultimei liste de subscripție numerotate </w:t>
      </w:r>
      <w:r>
        <w:rPr>
          <w:rFonts w:ascii="Times New Roman" w:eastAsia="Times New Roman" w:hAnsi="Times New Roman" w:cs="Times New Roman"/>
          <w:sz w:val="24"/>
          <w:szCs w:val="24"/>
        </w:rPr>
        <w:t>pe</w:t>
      </w:r>
      <w:r w:rsidRPr="00C602F5">
        <w:rPr>
          <w:rFonts w:ascii="Times New Roman" w:eastAsia="Times New Roman" w:hAnsi="Times New Roman" w:cs="Times New Roman"/>
          <w:sz w:val="24"/>
          <w:szCs w:val="24"/>
        </w:rPr>
        <w:t xml:space="preserve"> unit</w:t>
      </w:r>
      <w:r>
        <w:rPr>
          <w:rFonts w:ascii="Times New Roman" w:eastAsia="Times New Roman" w:hAnsi="Times New Roman" w:cs="Times New Roman"/>
          <w:sz w:val="24"/>
          <w:szCs w:val="24"/>
        </w:rPr>
        <w:t>atea</w:t>
      </w:r>
      <w:r w:rsidRPr="00C602F5">
        <w:rPr>
          <w:rFonts w:ascii="Times New Roman" w:eastAsia="Times New Roman" w:hAnsi="Times New Roman" w:cs="Times New Roman"/>
          <w:sz w:val="24"/>
          <w:szCs w:val="24"/>
        </w:rPr>
        <w:t xml:space="preserve"> administrativ-teritorial</w:t>
      </w:r>
      <w:r>
        <w:rPr>
          <w:rFonts w:ascii="Times New Roman" w:eastAsia="Times New Roman" w:hAnsi="Times New Roman" w:cs="Times New Roman"/>
          <w:sz w:val="24"/>
          <w:szCs w:val="24"/>
        </w:rPr>
        <w:t>ă</w:t>
      </w:r>
      <w:r w:rsidRPr="00C602F5">
        <w:rPr>
          <w:rFonts w:ascii="Times New Roman" w:eastAsia="Times New Roman" w:hAnsi="Times New Roman" w:cs="Times New Roman"/>
          <w:sz w:val="24"/>
          <w:szCs w:val="24"/>
        </w:rPr>
        <w:t xml:space="preserve"> de nivelul al doilea din cadrul dosarului sistematizat).</w:t>
      </w:r>
    </w:p>
    <w:p w:rsidR="007C0659" w:rsidRPr="00EC4C2A" w:rsidRDefault="007C0659" w:rsidP="007C0659">
      <w:pPr>
        <w:spacing w:after="0" w:line="276" w:lineRule="auto"/>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44. În cazul în care grupul de inițiativă prezintă liste de subscripție ce conțin mai multe semnături decât plafonul stabilit de 25 000, </w:t>
      </w:r>
      <w:r w:rsidRPr="009152F1">
        <w:rPr>
          <w:rFonts w:ascii="Times New Roman" w:eastAsia="Times New Roman" w:hAnsi="Times New Roman" w:cs="Times New Roman"/>
          <w:sz w:val="24"/>
          <w:szCs w:val="24"/>
        </w:rPr>
        <w:t>comisia</w:t>
      </w:r>
      <w:r w:rsidRPr="00E52FB7">
        <w:rPr>
          <w:rFonts w:ascii="Times New Roman" w:eastAsia="Times New Roman" w:hAnsi="Times New Roman" w:cs="Times New Roman"/>
          <w:sz w:val="24"/>
          <w:szCs w:val="24"/>
        </w:rPr>
        <w:t xml:space="preserve"> de recepționare va primi spre verificare doar listele de subscripție cu semnături în limitele prevăzute la art. 139 din Codul electoral</w:t>
      </w:r>
      <w:r w:rsidRPr="00EC4C2A">
        <w:rPr>
          <w:rFonts w:ascii="Times New Roman" w:eastAsia="Times New Roman" w:hAnsi="Times New Roman" w:cs="Times New Roman"/>
          <w:sz w:val="24"/>
          <w:szCs w:val="24"/>
        </w:rPr>
        <w:t xml:space="preserve"> nr. 325/2022, lăsând la discreția grupului de inițiativă selectarea listelor de subscripție ce urmează </w:t>
      </w:r>
      <w:r w:rsidRPr="00EC4C2A">
        <w:rPr>
          <w:rFonts w:ascii="Times New Roman" w:eastAsia="Times New Roman" w:hAnsi="Times New Roman" w:cs="Times New Roman"/>
          <w:sz w:val="24"/>
          <w:szCs w:val="24"/>
        </w:rPr>
        <w:lastRenderedPageBreak/>
        <w:t xml:space="preserve">a fi transmise spre verificare. Celelalte liste de subscripție care conțin semnături peste plafonul de 25 000 se recepționează, însă nu se supun verificării și se cos separat într-un dosar.        </w:t>
      </w:r>
    </w:p>
    <w:p w:rsidR="007C0659" w:rsidRPr="00EC4C2A" w:rsidRDefault="007C0659" w:rsidP="007C0659">
      <w:pPr>
        <w:spacing w:after="0"/>
        <w:ind w:firstLine="720"/>
        <w:jc w:val="both"/>
        <w:rPr>
          <w:rFonts w:ascii="Times New Roman" w:eastAsia="Times New Roman" w:hAnsi="Times New Roman" w:cs="Times New Roman"/>
          <w:sz w:val="24"/>
          <w:szCs w:val="24"/>
        </w:rPr>
      </w:pPr>
      <w:r w:rsidRPr="00EC4C2A">
        <w:rPr>
          <w:rFonts w:ascii="Times New Roman" w:eastAsia="Times New Roman" w:hAnsi="Times New Roman" w:cs="Times New Roman"/>
          <w:sz w:val="24"/>
          <w:szCs w:val="24"/>
        </w:rPr>
        <w:t xml:space="preserve">45. Procedura de transmitere și recepționare a listelor de subscripție se desfășoară cu respectarea următoarelor etape: </w:t>
      </w:r>
    </w:p>
    <w:p w:rsidR="007C0659" w:rsidRPr="00EC4C2A" w:rsidRDefault="007C0659" w:rsidP="007C0659">
      <w:pPr>
        <w:spacing w:after="0"/>
        <w:ind w:firstLine="720"/>
        <w:jc w:val="both"/>
        <w:rPr>
          <w:rFonts w:ascii="Times New Roman" w:eastAsia="Times New Roman" w:hAnsi="Times New Roman" w:cs="Times New Roman"/>
          <w:sz w:val="24"/>
          <w:szCs w:val="24"/>
        </w:rPr>
      </w:pPr>
      <w:r w:rsidRPr="00EC4C2A">
        <w:rPr>
          <w:rFonts w:ascii="Times New Roman" w:eastAsia="Times New Roman" w:hAnsi="Times New Roman" w:cs="Times New Roman"/>
          <w:sz w:val="24"/>
          <w:szCs w:val="24"/>
        </w:rPr>
        <w:t xml:space="preserve">a) membrii desemnați din cadrul </w:t>
      </w:r>
      <w:r w:rsidRPr="009152F1">
        <w:rPr>
          <w:rFonts w:ascii="Times New Roman" w:eastAsia="Times New Roman" w:hAnsi="Times New Roman" w:cs="Times New Roman"/>
          <w:sz w:val="24"/>
          <w:szCs w:val="24"/>
        </w:rPr>
        <w:t xml:space="preserve">Comisiei </w:t>
      </w:r>
      <w:r w:rsidRPr="00E52FB7">
        <w:rPr>
          <w:rFonts w:ascii="Times New Roman" w:eastAsia="Times New Roman" w:hAnsi="Times New Roman" w:cs="Times New Roman"/>
          <w:sz w:val="24"/>
          <w:szCs w:val="24"/>
        </w:rPr>
        <w:t>Electorale Centrale recepționează listele de subscripție și legitimațiile colectorilor;</w:t>
      </w:r>
    </w:p>
    <w:p w:rsidR="007C0659" w:rsidRPr="00EC4C2A" w:rsidRDefault="007C0659" w:rsidP="007C0659">
      <w:pPr>
        <w:spacing w:after="0"/>
        <w:ind w:firstLine="720"/>
        <w:jc w:val="both"/>
        <w:rPr>
          <w:rFonts w:ascii="Times New Roman" w:eastAsia="Times New Roman" w:hAnsi="Times New Roman" w:cs="Times New Roman"/>
          <w:sz w:val="24"/>
          <w:szCs w:val="24"/>
        </w:rPr>
      </w:pPr>
      <w:r w:rsidRPr="00EC4C2A">
        <w:rPr>
          <w:rFonts w:ascii="Times New Roman" w:eastAsia="Times New Roman" w:hAnsi="Times New Roman" w:cs="Times New Roman"/>
          <w:sz w:val="24"/>
          <w:szCs w:val="24"/>
        </w:rPr>
        <w:t>b) la recepționare sunt verificate listele de subscripție sub aspect cantitativ, separat pe fiecare unitate administrativ-teritorială de nivelul al doilea;</w:t>
      </w:r>
      <w:r w:rsidRPr="00EC4C2A">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EC4C2A">
        <w:rPr>
          <w:rFonts w:ascii="Times New Roman" w:eastAsia="Times New Roman" w:hAnsi="Times New Roman" w:cs="Times New Roman"/>
          <w:sz w:val="24"/>
          <w:szCs w:val="24"/>
        </w:rPr>
        <w:t xml:space="preserve">c) după ce listele de subscripție se verifică cantitativ, membrii </w:t>
      </w:r>
      <w:r w:rsidRPr="009152F1">
        <w:rPr>
          <w:rFonts w:ascii="Times New Roman" w:eastAsia="Times New Roman" w:hAnsi="Times New Roman" w:cs="Times New Roman"/>
          <w:sz w:val="24"/>
          <w:szCs w:val="24"/>
        </w:rPr>
        <w:t>comisiei de recepționare</w:t>
      </w:r>
      <w:r w:rsidRPr="00E52FB7">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le sistematizează și le separă, de regulă câte 50 de file, pentru a fi cusute în dosare (un dosar separat va conține listele supuse verificării, iar un alt dosar va include listele neutilizate, cele deteriorate sau transmise fără a fi supuse verificării), separat pe fiecare unitate administrativ-teritorială de nivelul al doilea;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  pentru fiecare dosar cu liste de subscripție se întocmește o notă informativă care va conține următoarele elemente: denumirea unității administrativ-teritoriale de nivelul al doilea, numărul listelor de subscripție, rubrica „Numărul dosarului”, numele, prenumele conducătorului grupului de inițiativă și ale membrului </w:t>
      </w:r>
      <w:r w:rsidRPr="009152F1">
        <w:rPr>
          <w:rFonts w:ascii="Times New Roman" w:eastAsia="Times New Roman" w:hAnsi="Times New Roman" w:cs="Times New Roman"/>
          <w:sz w:val="24"/>
          <w:szCs w:val="24"/>
        </w:rPr>
        <w:t>comisiei de recepționare</w:t>
      </w:r>
      <w:r w:rsidRPr="00E52FB7">
        <w:rPr>
          <w:rFonts w:ascii="Times New Roman" w:eastAsia="Times New Roman" w:hAnsi="Times New Roman" w:cs="Times New Roman"/>
          <w:sz w:val="24"/>
          <w:szCs w:val="24"/>
        </w:rPr>
        <w:t xml:space="preserve"> responsabili</w:t>
      </w:r>
      <w:r w:rsidRPr="00C602F5">
        <w:rPr>
          <w:rFonts w:ascii="Times New Roman" w:eastAsia="Times New Roman" w:hAnsi="Times New Roman" w:cs="Times New Roman"/>
          <w:sz w:val="24"/>
          <w:szCs w:val="24"/>
        </w:rPr>
        <w:t xml:space="preserve"> de predarea</w:t>
      </w:r>
      <w:r>
        <w:rPr>
          <w:rFonts w:ascii="Times New Roman" w:eastAsia="Times New Roman" w:hAnsi="Times New Roman" w:cs="Times New Roman"/>
          <w:sz w:val="24"/>
          <w:szCs w:val="24"/>
        </w:rPr>
        <w:t xml:space="preserve"> și</w:t>
      </w:r>
      <w:r w:rsidRPr="00C602F5">
        <w:rPr>
          <w:rFonts w:ascii="Times New Roman" w:eastAsia="Times New Roman" w:hAnsi="Times New Roman" w:cs="Times New Roman"/>
          <w:sz w:val="24"/>
          <w:szCs w:val="24"/>
        </w:rPr>
        <w:t>, respectiv</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recepționarea listelor, data întocmirii notei informative (conform modelului prezentat în </w:t>
      </w:r>
      <w:r w:rsidRPr="00C56F0B">
        <w:rPr>
          <w:rFonts w:ascii="Times New Roman" w:eastAsia="Times New Roman" w:hAnsi="Times New Roman" w:cs="Times New Roman"/>
          <w:sz w:val="24"/>
          <w:szCs w:val="24"/>
        </w:rPr>
        <w:t>anexa nr. 7);</w:t>
      </w:r>
      <w:r w:rsidRPr="00C602F5">
        <w:rPr>
          <w:rFonts w:ascii="Times New Roman" w:eastAsia="Times New Roman" w:hAnsi="Times New Roman" w:cs="Times New Roman"/>
          <w:sz w:val="24"/>
          <w:szCs w:val="24"/>
        </w:rPr>
        <w:t xml:space="preserve"> </w:t>
      </w:r>
    </w:p>
    <w:p w:rsidR="007C0659" w:rsidRPr="00E52FB7"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e) listele de subscripție verificate cantitativ și divizate conform lit. c), împreună cu nota informativă ce se anexează la începutul dosarului, se cos în partea de sus (poziția orizontală, forma A3) și se sigilează pe versoul ultimei file, unde se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numărul total al filelor listelor de subscripție sigilate, se înscriu numele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prenumele conducătorului grupului de inițiativă și ale membrului </w:t>
      </w:r>
      <w:r w:rsidRPr="009152F1">
        <w:rPr>
          <w:rFonts w:ascii="Times New Roman" w:eastAsia="Times New Roman" w:hAnsi="Times New Roman" w:cs="Times New Roman"/>
          <w:sz w:val="24"/>
          <w:szCs w:val="24"/>
        </w:rPr>
        <w:t>comisiei de recepționare</w:t>
      </w:r>
      <w:r w:rsidRPr="00E52FB7">
        <w:rPr>
          <w:rFonts w:ascii="Times New Roman" w:eastAsia="Times New Roman" w:hAnsi="Times New Roman" w:cs="Times New Roman"/>
          <w:sz w:val="24"/>
          <w:szCs w:val="24"/>
        </w:rPr>
        <w:t xml:space="preserve"> și semnăturile acestora;  </w:t>
      </w:r>
    </w:p>
    <w:p w:rsidR="007C0659" w:rsidRPr="00C90813" w:rsidRDefault="007C0659" w:rsidP="007C0659">
      <w:pPr>
        <w:spacing w:after="0"/>
        <w:ind w:firstLine="720"/>
        <w:jc w:val="both"/>
        <w:rPr>
          <w:rFonts w:ascii="Times New Roman" w:eastAsia="Times New Roman" w:hAnsi="Times New Roman" w:cs="Times New Roman"/>
          <w:sz w:val="24"/>
          <w:szCs w:val="24"/>
        </w:rPr>
      </w:pPr>
      <w:r w:rsidRPr="00FA15FF">
        <w:rPr>
          <w:rFonts w:ascii="Times New Roman" w:eastAsia="Times New Roman" w:hAnsi="Times New Roman" w:cs="Times New Roman"/>
          <w:sz w:val="24"/>
          <w:szCs w:val="24"/>
        </w:rPr>
        <w:t>f)  dosarul cu listele de subscripție cusute și sigilate conform cerințelor de la lit.  c)</w:t>
      </w:r>
      <w:r w:rsidRPr="00855B34">
        <w:rPr>
          <w:rFonts w:ascii="Times New Roman" w:eastAsia="Times New Roman" w:hAnsi="Times New Roman" w:cs="Times New Roman"/>
          <w:sz w:val="24"/>
          <w:szCs w:val="24"/>
        </w:rPr>
        <w:t>-e) se transmite responsabilului de introducerea, în format electronic, a datelor procesate conform notei informative și înscrierea numărului de evidență atribuit dosarului procesat. Numărul de evidență</w:t>
      </w:r>
      <w:r w:rsidRPr="00C90813">
        <w:rPr>
          <w:rFonts w:ascii="Times New Roman" w:eastAsia="Times New Roman" w:hAnsi="Times New Roman" w:cs="Times New Roman"/>
          <w:sz w:val="24"/>
          <w:szCs w:val="24"/>
        </w:rPr>
        <w:t xml:space="preserve"> al dosarului este format din 3 indice. </w:t>
      </w:r>
    </w:p>
    <w:p w:rsidR="007C0659" w:rsidRPr="00C90813" w:rsidRDefault="007C0659" w:rsidP="007C0659">
      <w:pPr>
        <w:spacing w:after="0"/>
        <w:ind w:firstLine="720"/>
        <w:jc w:val="both"/>
        <w:rPr>
          <w:rFonts w:ascii="Times New Roman" w:eastAsia="Times New Roman" w:hAnsi="Times New Roman" w:cs="Times New Roman"/>
          <w:sz w:val="24"/>
          <w:szCs w:val="24"/>
        </w:rPr>
      </w:pPr>
      <w:r w:rsidRPr="00C90813">
        <w:rPr>
          <w:rFonts w:ascii="Times New Roman" w:eastAsia="Times New Roman" w:hAnsi="Times New Roman" w:cs="Times New Roman"/>
          <w:sz w:val="24"/>
          <w:szCs w:val="24"/>
        </w:rPr>
        <w:t>46. Rezultatele recepționării documentelor și listelor de subscripție conform pct. 45 se înscriu în actul de transmitere-recepționare</w:t>
      </w:r>
      <w:r w:rsidRPr="00C90813" w:rsidDel="004469CA">
        <w:rPr>
          <w:rFonts w:ascii="Times New Roman" w:eastAsia="Times New Roman" w:hAnsi="Times New Roman" w:cs="Times New Roman"/>
          <w:sz w:val="24"/>
          <w:szCs w:val="24"/>
        </w:rPr>
        <w:t xml:space="preserve"> </w:t>
      </w:r>
      <w:r w:rsidRPr="00C90813">
        <w:rPr>
          <w:rFonts w:ascii="Times New Roman" w:eastAsia="Times New Roman" w:hAnsi="Times New Roman" w:cs="Times New Roman"/>
          <w:sz w:val="24"/>
          <w:szCs w:val="24"/>
        </w:rPr>
        <w:t xml:space="preserve">întocmit de către comisia de recepționare (conform </w:t>
      </w:r>
      <w:r w:rsidRPr="00C56F0B">
        <w:rPr>
          <w:rFonts w:ascii="Times New Roman" w:eastAsia="Times New Roman" w:hAnsi="Times New Roman" w:cs="Times New Roman"/>
          <w:sz w:val="24"/>
          <w:szCs w:val="24"/>
        </w:rPr>
        <w:t>modelului prezentat în anexa nr. 23).</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90813">
        <w:rPr>
          <w:rFonts w:ascii="Times New Roman" w:eastAsia="Times New Roman" w:hAnsi="Times New Roman" w:cs="Times New Roman"/>
          <w:sz w:val="24"/>
          <w:szCs w:val="24"/>
        </w:rPr>
        <w:t xml:space="preserve">47. Listele de subscripție prezentate </w:t>
      </w:r>
      <w:r w:rsidRPr="009152F1">
        <w:rPr>
          <w:rFonts w:ascii="Times New Roman" w:eastAsia="Times New Roman" w:hAnsi="Times New Roman" w:cs="Times New Roman"/>
          <w:sz w:val="24"/>
          <w:szCs w:val="24"/>
        </w:rPr>
        <w:t>Comisiei</w:t>
      </w:r>
      <w:r w:rsidRPr="00E52FB7">
        <w:rPr>
          <w:rFonts w:ascii="Times New Roman" w:eastAsia="Times New Roman" w:hAnsi="Times New Roman" w:cs="Times New Roman"/>
          <w:sz w:val="24"/>
          <w:szCs w:val="24"/>
        </w:rPr>
        <w:t xml:space="preserve"> Electorale Centrale</w:t>
      </w:r>
      <w:r w:rsidRPr="00C602F5">
        <w:rPr>
          <w:rFonts w:ascii="Times New Roman" w:eastAsia="Times New Roman" w:hAnsi="Times New Roman" w:cs="Times New Roman"/>
          <w:sz w:val="24"/>
          <w:szCs w:val="24"/>
        </w:rPr>
        <w:t xml:space="preserve"> sunt verificate conform prevederilor pct. 154-166. </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III.</w:t>
      </w: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b/>
          <w:sz w:val="24"/>
          <w:szCs w:val="24"/>
        </w:rPr>
        <w:t>Constituirea și înregistrarea grupurilor de inițiativă, întocmirea,</w:t>
      </w: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sistematizarea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prezentarea listelor de subscripție pentru susținerea</w:t>
      </w: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candidaților la funcția de deputat în Parlamentul Republicii Moldova</w:t>
      </w:r>
    </w:p>
    <w:p w:rsidR="007C0659" w:rsidRPr="00C602F5" w:rsidRDefault="007C0659" w:rsidP="007C0659">
      <w:pPr>
        <w:tabs>
          <w:tab w:val="left" w:pos="567"/>
        </w:tabs>
        <w:spacing w:after="0"/>
        <w:ind w:firstLine="567"/>
        <w:jc w:val="both"/>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w:t>
      </w:r>
    </w:p>
    <w:p w:rsidR="007C0659" w:rsidRPr="00C602F5" w:rsidRDefault="007C0659" w:rsidP="007C0659">
      <w:pPr>
        <w:tabs>
          <w:tab w:val="left" w:pos="567"/>
        </w:tabs>
        <w:spacing w:after="0"/>
        <w:ind w:firstLine="567"/>
        <w:jc w:val="both"/>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Secțiunea 1. Constituirea și înregistrarea grupurilor de inițiativă</w:t>
      </w:r>
    </w:p>
    <w:p w:rsidR="007C0659" w:rsidRPr="00C602F5" w:rsidRDefault="007C0659" w:rsidP="007C0659">
      <w:pPr>
        <w:tabs>
          <w:tab w:val="left" w:pos="567"/>
        </w:tabs>
        <w:spacing w:after="0"/>
        <w:ind w:firstLine="567"/>
        <w:jc w:val="both"/>
        <w:rPr>
          <w:rFonts w:ascii="Times New Roman" w:eastAsia="Times New Roman" w:hAnsi="Times New Roman" w:cs="Times New Roman"/>
          <w:b/>
          <w:i/>
          <w:sz w:val="24"/>
          <w:szCs w:val="24"/>
        </w:rPr>
      </w:pP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sz w:val="24"/>
          <w:szCs w:val="24"/>
        </w:rPr>
        <w:t xml:space="preserve"> </w:t>
      </w:r>
      <w:r w:rsidRPr="009F26A8">
        <w:rPr>
          <w:rFonts w:ascii="Times New Roman" w:hAnsi="Times New Roman" w:cs="Times New Roman"/>
          <w:sz w:val="24"/>
          <w:szCs w:val="24"/>
        </w:rPr>
        <w:t>48</w:t>
      </w:r>
      <w:r w:rsidRPr="00C602F5">
        <w:rPr>
          <w:rFonts w:ascii="Times New Roman" w:eastAsia="Times New Roman" w:hAnsi="Times New Roman" w:cs="Times New Roman"/>
          <w:sz w:val="24"/>
          <w:szCs w:val="24"/>
        </w:rPr>
        <w:t>. Un candidat independent la funcția de deputat în Parlamentul Republicii Moldova poate să constituie un grup de inițiativă, care se înregistrează de Comisia Electorală Centrală.</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49. Grupul de inițiativă se constituie </w:t>
      </w:r>
      <w:r>
        <w:rPr>
          <w:rFonts w:ascii="Times New Roman" w:eastAsia="Times New Roman" w:hAnsi="Times New Roman" w:cs="Times New Roman"/>
          <w:sz w:val="24"/>
          <w:szCs w:val="24"/>
        </w:rPr>
        <w:t>la</w:t>
      </w:r>
      <w:r w:rsidRPr="00C602F5">
        <w:rPr>
          <w:rFonts w:ascii="Times New Roman" w:eastAsia="Times New Roman" w:hAnsi="Times New Roman" w:cs="Times New Roman"/>
          <w:sz w:val="24"/>
          <w:szCs w:val="24"/>
        </w:rPr>
        <w:t xml:space="preserve"> adun</w:t>
      </w:r>
      <w:r>
        <w:rPr>
          <w:rFonts w:ascii="Times New Roman" w:eastAsia="Times New Roman" w:hAnsi="Times New Roman" w:cs="Times New Roman"/>
          <w:sz w:val="24"/>
          <w:szCs w:val="24"/>
        </w:rPr>
        <w:t>area</w:t>
      </w:r>
      <w:r w:rsidRPr="00C602F5">
        <w:rPr>
          <w:rFonts w:ascii="Times New Roman" w:eastAsia="Times New Roman" w:hAnsi="Times New Roman" w:cs="Times New Roman"/>
          <w:sz w:val="24"/>
          <w:szCs w:val="24"/>
        </w:rPr>
        <w:t xml:space="preserve"> cetățenilor cu drept de vot, la care se decide susținerea candidatului la funcția de deputat, se alege conducătorul grupului și se aprobă lista membrilor grupului de inițiativă. </w:t>
      </w:r>
    </w:p>
    <w:p w:rsidR="007C0659" w:rsidRPr="00C602F5" w:rsidRDefault="007C0659" w:rsidP="007C0659">
      <w:pPr>
        <w:tabs>
          <w:tab w:val="left" w:pos="851"/>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50. Candidatul participă în mod obligatoriu la adunarea de constituire a grupului de inițiativă și poate fi ales conducător al grupului. </w:t>
      </w:r>
    </w:p>
    <w:p w:rsidR="007C0659" w:rsidRPr="00C602F5" w:rsidRDefault="007C0659" w:rsidP="007C0659">
      <w:pPr>
        <w:tabs>
          <w:tab w:val="left" w:pos="851"/>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51.</w:t>
      </w:r>
      <w:r w:rsidRPr="00C602F5">
        <w:t xml:space="preserve"> </w:t>
      </w:r>
      <w:r w:rsidRPr="00C602F5">
        <w:rPr>
          <w:rFonts w:ascii="Times New Roman" w:eastAsia="Times New Roman" w:hAnsi="Times New Roman" w:cs="Times New Roman"/>
          <w:sz w:val="24"/>
          <w:szCs w:val="24"/>
        </w:rPr>
        <w:t>Înainte de a începe adunarea</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participanții se înregistrează pe o listă / liste pe care </w:t>
      </w:r>
      <w:r w:rsidRPr="00C602F5">
        <w:rPr>
          <w:rFonts w:ascii="Times New Roman" w:eastAsia="Times New Roman" w:hAnsi="Times New Roman" w:cs="Times New Roman"/>
          <w:sz w:val="24"/>
          <w:szCs w:val="24"/>
        </w:rPr>
        <w:t xml:space="preserve">se înscriu numele, prenumele, anul nașterii, </w:t>
      </w:r>
      <w:r w:rsidRPr="00DA03E4">
        <w:rPr>
          <w:rFonts w:ascii="Times New Roman" w:eastAsia="Times New Roman" w:hAnsi="Times New Roman" w:cs="Times New Roman"/>
          <w:sz w:val="24"/>
          <w:szCs w:val="24"/>
        </w:rPr>
        <w:t>domiciliul/reședința temporară și fiecare participant își înscrie semnătura.</w:t>
      </w:r>
    </w:p>
    <w:p w:rsidR="007C0659" w:rsidRPr="00C602F5" w:rsidRDefault="007C0659" w:rsidP="007C0659">
      <w:pPr>
        <w:tabs>
          <w:tab w:val="left" w:pos="851"/>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52. </w:t>
      </w:r>
      <w:r w:rsidRPr="00C602F5">
        <w:t xml:space="preserve"> </w:t>
      </w:r>
      <w:r>
        <w:rPr>
          <w:rFonts w:ascii="Times New Roman" w:eastAsia="Times New Roman" w:hAnsi="Times New Roman" w:cs="Times New Roman"/>
          <w:sz w:val="24"/>
          <w:szCs w:val="24"/>
        </w:rPr>
        <w:t>Lucrările</w:t>
      </w:r>
      <w:r w:rsidRPr="00C602F5">
        <w:rPr>
          <w:rFonts w:ascii="Times New Roman" w:eastAsia="Times New Roman" w:hAnsi="Times New Roman" w:cs="Times New Roman"/>
          <w:sz w:val="24"/>
          <w:szCs w:val="24"/>
        </w:rPr>
        <w:t xml:space="preserve"> adunării cetățenilor privind constituirea grupului de inițiativă pentru susținerea candidatului independent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rezultatele</w:t>
      </w:r>
      <w:r w:rsidRPr="00C602F5">
        <w:rPr>
          <w:rFonts w:ascii="Times New Roman" w:eastAsia="Times New Roman" w:hAnsi="Times New Roman" w:cs="Times New Roman"/>
          <w:sz w:val="24"/>
          <w:szCs w:val="24"/>
        </w:rPr>
        <w:t xml:space="preserve"> alegerii conducătorului grupului de inițiativă se înscriu într-un proces-verbal, semnat de candidat</w:t>
      </w:r>
      <w:r>
        <w:rPr>
          <w:rFonts w:ascii="Times New Roman" w:eastAsia="Times New Roman" w:hAnsi="Times New Roman" w:cs="Times New Roman"/>
          <w:sz w:val="24"/>
          <w:szCs w:val="24"/>
        </w:rPr>
        <w:t xml:space="preserve">ul desemnat (modelul procesului-verbal este </w:t>
      </w:r>
      <w:r w:rsidRPr="00C602F5">
        <w:rPr>
          <w:rFonts w:ascii="Times New Roman" w:eastAsia="Times New Roman" w:hAnsi="Times New Roman" w:cs="Times New Roman"/>
          <w:sz w:val="24"/>
          <w:szCs w:val="24"/>
        </w:rPr>
        <w:t>prezentat în anexa nr.1</w:t>
      </w:r>
      <w:r>
        <w:rPr>
          <w:rFonts w:ascii="Times New Roman" w:eastAsia="Times New Roman" w:hAnsi="Times New Roman" w:cs="Times New Roman"/>
          <w:sz w:val="24"/>
          <w:szCs w:val="24"/>
        </w:rPr>
        <w:t>). La</w:t>
      </w:r>
      <w:r w:rsidRPr="00C602F5" w:rsidDel="00CC1E9A">
        <w:rPr>
          <w:rFonts w:ascii="Times New Roman" w:eastAsia="Times New Roman" w:hAnsi="Times New Roman" w:cs="Times New Roman"/>
          <w:sz w:val="24"/>
          <w:szCs w:val="24"/>
        </w:rPr>
        <w:t xml:space="preserve"> </w:t>
      </w:r>
      <w:r w:rsidRPr="00CC1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procesul-verbal</w:t>
      </w:r>
      <w:r w:rsidRPr="00C602F5">
        <w:rPr>
          <w:rFonts w:ascii="Times New Roman" w:eastAsia="Times New Roman" w:hAnsi="Times New Roman" w:cs="Times New Roman"/>
          <w:sz w:val="24"/>
          <w:szCs w:val="24"/>
        </w:rPr>
        <w:t xml:space="preserve"> se anexează lista membrilor grupului de inițiativă ce conține: numele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prenumele, data, luna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anul </w:t>
      </w:r>
      <w:proofErr w:type="spellStart"/>
      <w:r w:rsidRPr="00C602F5">
        <w:rPr>
          <w:rFonts w:ascii="Times New Roman" w:eastAsia="Times New Roman" w:hAnsi="Times New Roman" w:cs="Times New Roman"/>
          <w:sz w:val="24"/>
          <w:szCs w:val="24"/>
        </w:rPr>
        <w:t>naşterii</w:t>
      </w:r>
      <w:proofErr w:type="spellEnd"/>
      <w:r w:rsidRPr="00C602F5">
        <w:rPr>
          <w:rFonts w:ascii="Times New Roman" w:eastAsia="Times New Roman" w:hAnsi="Times New Roman" w:cs="Times New Roman"/>
          <w:sz w:val="24"/>
          <w:szCs w:val="24"/>
        </w:rPr>
        <w:t>, numărul de identificare de stat (IDNP), domiciliul</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reședința</w:t>
      </w:r>
      <w:r>
        <w:rPr>
          <w:rFonts w:ascii="Times New Roman" w:eastAsia="Times New Roman" w:hAnsi="Times New Roman" w:cs="Times New Roman"/>
          <w:sz w:val="24"/>
          <w:szCs w:val="24"/>
        </w:rPr>
        <w:t xml:space="preserve"> temporară</w:t>
      </w:r>
      <w:r w:rsidRPr="00C602F5">
        <w:rPr>
          <w:rFonts w:ascii="Times New Roman" w:eastAsia="Times New Roman" w:hAnsi="Times New Roman" w:cs="Times New Roman"/>
          <w:sz w:val="24"/>
          <w:szCs w:val="24"/>
        </w:rPr>
        <w:t>, mențiunea privind calitatea deținută în cadrul grupului de inițiativă (conducător</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membru),</w:t>
      </w:r>
      <w:r w:rsidRPr="00C602F5">
        <w:t xml:space="preserve"> </w:t>
      </w:r>
      <w:r w:rsidRPr="00C602F5">
        <w:rPr>
          <w:rFonts w:ascii="Times New Roman" w:eastAsia="Times New Roman" w:hAnsi="Times New Roman" w:cs="Times New Roman"/>
          <w:sz w:val="24"/>
          <w:szCs w:val="24"/>
        </w:rPr>
        <w:t xml:space="preserve">datele de contact (nr. de telefon și e-mail), data și semnătura membrului grupului, conform modelului prezentat în </w:t>
      </w:r>
      <w:r w:rsidRPr="00DA03E4">
        <w:rPr>
          <w:rFonts w:ascii="Times New Roman" w:eastAsia="Times New Roman" w:hAnsi="Times New Roman" w:cs="Times New Roman"/>
          <w:sz w:val="24"/>
          <w:szCs w:val="24"/>
        </w:rPr>
        <w:t>anexa nr. 1.</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53. Pentru înregistrarea grupului de inițiativă, candidatul </w:t>
      </w:r>
      <w:r>
        <w:rPr>
          <w:rFonts w:ascii="Times New Roman" w:eastAsia="Times New Roman" w:hAnsi="Times New Roman" w:cs="Times New Roman"/>
          <w:sz w:val="24"/>
          <w:szCs w:val="24"/>
        </w:rPr>
        <w:t xml:space="preserve">desemnat </w:t>
      </w:r>
      <w:r w:rsidRPr="00C602F5">
        <w:rPr>
          <w:rFonts w:ascii="Times New Roman" w:eastAsia="Times New Roman" w:hAnsi="Times New Roman" w:cs="Times New Roman"/>
          <w:sz w:val="24"/>
          <w:szCs w:val="24"/>
        </w:rPr>
        <w:t xml:space="preserve">va depune la Comisia Electorală Centrală următoarele documente: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DA03E4">
        <w:rPr>
          <w:rFonts w:ascii="Times New Roman" w:eastAsia="Times New Roman" w:hAnsi="Times New Roman" w:cs="Times New Roman"/>
          <w:sz w:val="24"/>
          <w:szCs w:val="24"/>
        </w:rPr>
        <w:t xml:space="preserve">a) cererea în formă scrisă privind înregistrarea grupului de </w:t>
      </w:r>
      <w:proofErr w:type="spellStart"/>
      <w:r w:rsidRPr="00DA03E4">
        <w:rPr>
          <w:rFonts w:ascii="Times New Roman" w:eastAsia="Times New Roman" w:hAnsi="Times New Roman" w:cs="Times New Roman"/>
          <w:sz w:val="24"/>
          <w:szCs w:val="24"/>
        </w:rPr>
        <w:t>iniţiativă</w:t>
      </w:r>
      <w:proofErr w:type="spellEnd"/>
      <w:r w:rsidRPr="00DA03E4">
        <w:rPr>
          <w:rFonts w:ascii="Times New Roman" w:eastAsia="Times New Roman" w:hAnsi="Times New Roman" w:cs="Times New Roman"/>
          <w:sz w:val="24"/>
          <w:szCs w:val="24"/>
        </w:rPr>
        <w:t>, conform modelului prezentat în anexa nr. 8;</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b) procesul-verbal al ședinței adunării cetățenilor privind constituirea grupului de inițiativă și susținerea/desemnarea candidatului la funcția de deputat în Parlamentul Republicii Moldova și lista participanților la adunare prevăzută la pct. 52;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lista membrilor grupului de inițiativă, inclusiv versiunea electronică a listei care nu conține rubrica „Semnătura”;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w:t>
      </w:r>
      <w:r w:rsidRPr="00C602F5">
        <w:t xml:space="preserve"> </w:t>
      </w:r>
      <w:r w:rsidRPr="00C602F5">
        <w:rPr>
          <w:rFonts w:ascii="Times New Roman" w:eastAsia="Times New Roman" w:hAnsi="Times New Roman" w:cs="Times New Roman"/>
          <w:sz w:val="24"/>
          <w:szCs w:val="24"/>
        </w:rPr>
        <w:t>declarația candidatului</w:t>
      </w:r>
      <w:r>
        <w:rPr>
          <w:rFonts w:ascii="Times New Roman" w:eastAsia="Times New Roman" w:hAnsi="Times New Roman" w:cs="Times New Roman"/>
          <w:sz w:val="24"/>
          <w:szCs w:val="24"/>
        </w:rPr>
        <w:t xml:space="preserve"> desemnat</w:t>
      </w:r>
      <w:r w:rsidRPr="00C602F5">
        <w:rPr>
          <w:rFonts w:ascii="Times New Roman" w:eastAsia="Times New Roman" w:hAnsi="Times New Roman" w:cs="Times New Roman"/>
          <w:sz w:val="24"/>
          <w:szCs w:val="24"/>
        </w:rPr>
        <w:t xml:space="preserve"> privind consimțământul său de a fi susținut în calitate de candidat la funcția de deputat în Parlamentul Republicii Moldova, conform modelului prezentat în anexa nr. 9; </w:t>
      </w:r>
    </w:p>
    <w:p w:rsidR="007C0659" w:rsidRPr="009152F1" w:rsidRDefault="007C0659" w:rsidP="007C0659">
      <w:pPr>
        <w:spacing w:after="0"/>
        <w:ind w:firstLine="720"/>
        <w:jc w:val="both"/>
        <w:rPr>
          <w:rFonts w:ascii="Times New Roman" w:eastAsia="Times New Roman" w:hAnsi="Times New Roman" w:cs="Times New Roman"/>
          <w:color w:val="000000" w:themeColor="text1"/>
          <w:sz w:val="24"/>
          <w:szCs w:val="24"/>
        </w:rPr>
      </w:pPr>
      <w:r w:rsidRPr="00C602F5">
        <w:rPr>
          <w:rFonts w:ascii="Times New Roman" w:eastAsia="Times New Roman" w:hAnsi="Times New Roman" w:cs="Times New Roman"/>
          <w:sz w:val="24"/>
          <w:szCs w:val="24"/>
        </w:rPr>
        <w:t xml:space="preserve">e) </w:t>
      </w:r>
      <w:r w:rsidRPr="009152F1">
        <w:rPr>
          <w:rFonts w:ascii="Times New Roman" w:eastAsia="Times New Roman" w:hAnsi="Times New Roman" w:cs="Times New Roman"/>
          <w:sz w:val="24"/>
          <w:szCs w:val="24"/>
        </w:rPr>
        <w:t xml:space="preserve">copia </w:t>
      </w:r>
      <w:r w:rsidRPr="009152F1">
        <w:rPr>
          <w:rFonts w:ascii="Times New Roman" w:eastAsia="Times New Roman" w:hAnsi="Times New Roman" w:cs="Times New Roman"/>
          <w:color w:val="000000" w:themeColor="text1"/>
          <w:sz w:val="24"/>
          <w:szCs w:val="24"/>
        </w:rPr>
        <w:t xml:space="preserve">de pe buletinul de identitate al candidatului desemnat;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9152F1">
        <w:rPr>
          <w:rFonts w:ascii="Times New Roman" w:eastAsia="Times New Roman" w:hAnsi="Times New Roman" w:cs="Times New Roman"/>
          <w:color w:val="000000" w:themeColor="text1"/>
          <w:sz w:val="24"/>
          <w:szCs w:val="24"/>
        </w:rPr>
        <w:t xml:space="preserve">f) după caz, cererea în formă scrisă a conducătorului </w:t>
      </w:r>
      <w:r w:rsidRPr="00C602F5">
        <w:rPr>
          <w:rFonts w:ascii="Times New Roman" w:eastAsia="Times New Roman" w:hAnsi="Times New Roman" w:cs="Times New Roman"/>
          <w:sz w:val="24"/>
          <w:szCs w:val="24"/>
        </w:rPr>
        <w:t xml:space="preserve">grupului de inițiativă privind desemnarea persoanei responsabile de finanțele grupului de inițiativă (trezorierul).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54. Dacă documentele prezentate corespund cerințelor prevăzute la pct. 49-52, Comisia Electorală Centrală în termen de 3 zile adoptă o hotărâre privind înregistrarea grupului de inițiativă, eliberează legitimațiile pentru membrii grupului de inițiativă înregistrat, precum și formularele listelor de subscripție într-un număr suficient pentru a colecta semnăturile susținătorilor în limita plafonului maxim prevăzut la art. 113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55. Comisia Electorală Centrală respinge </w:t>
      </w:r>
      <w:r>
        <w:rPr>
          <w:rFonts w:ascii="Times New Roman" w:eastAsia="Times New Roman" w:hAnsi="Times New Roman" w:cs="Times New Roman"/>
          <w:sz w:val="24"/>
          <w:szCs w:val="24"/>
        </w:rPr>
        <w:t>cererea</w:t>
      </w:r>
      <w:r w:rsidRPr="00C602F5">
        <w:rPr>
          <w:rFonts w:ascii="Times New Roman" w:eastAsia="Times New Roman" w:hAnsi="Times New Roman" w:cs="Times New Roman"/>
          <w:sz w:val="24"/>
          <w:szCs w:val="24"/>
        </w:rPr>
        <w:t xml:space="preserve"> de </w:t>
      </w:r>
      <w:r w:rsidRPr="0060086C">
        <w:rPr>
          <w:rFonts w:ascii="Times New Roman" w:eastAsia="Times New Roman" w:hAnsi="Times New Roman" w:cs="Times New Roman"/>
          <w:sz w:val="24"/>
          <w:szCs w:val="24"/>
        </w:rPr>
        <w:t xml:space="preserve">înregistrare a grupului de inițiativă în cazul lipsei sau neconformității documentelor prevăzute la pct. 53. Hotărârea privind refuzul de a înregistra grupul de </w:t>
      </w:r>
      <w:proofErr w:type="spellStart"/>
      <w:r w:rsidRPr="0060086C">
        <w:rPr>
          <w:rFonts w:ascii="Times New Roman" w:eastAsia="Times New Roman" w:hAnsi="Times New Roman" w:cs="Times New Roman"/>
          <w:sz w:val="24"/>
          <w:szCs w:val="24"/>
        </w:rPr>
        <w:t>iniţiativă</w:t>
      </w:r>
      <w:proofErr w:type="spellEnd"/>
      <w:r w:rsidRPr="0060086C">
        <w:rPr>
          <w:rFonts w:ascii="Times New Roman" w:eastAsia="Times New Roman" w:hAnsi="Times New Roman" w:cs="Times New Roman"/>
          <w:sz w:val="24"/>
          <w:szCs w:val="24"/>
        </w:rPr>
        <w:t xml:space="preserve"> poate fi contestată în conformitate cu prevederile Capitolului XIII din Codul electoral nr. 325/2022 și ale Regulamentului privind procedura de examinare a contestațiilor în perioada electorală, aprobat prin hotărârea Comisiei Electorale Centrale nr. 1128/2023. Totodată, solicitantului i se explică modalitatea de eliber</w:t>
      </w:r>
      <w:r w:rsidRPr="00C602F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a listelor de subscripție prevăzută la pct. 58.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56. Cereri </w:t>
      </w:r>
      <w:r>
        <w:rPr>
          <w:rFonts w:ascii="Times New Roman" w:eastAsia="Times New Roman" w:hAnsi="Times New Roman" w:cs="Times New Roman"/>
          <w:sz w:val="24"/>
          <w:szCs w:val="24"/>
        </w:rPr>
        <w:t>privind</w:t>
      </w:r>
      <w:r w:rsidRPr="00C602F5">
        <w:rPr>
          <w:rFonts w:ascii="Times New Roman" w:eastAsia="Times New Roman" w:hAnsi="Times New Roman" w:cs="Times New Roman"/>
          <w:sz w:val="24"/>
          <w:szCs w:val="24"/>
        </w:rPr>
        <w:t xml:space="preserve"> modificare</w:t>
      </w:r>
      <w:r>
        <w:rPr>
          <w:rFonts w:ascii="Times New Roman" w:eastAsia="Times New Roman" w:hAnsi="Times New Roman" w:cs="Times New Roman"/>
          <w:sz w:val="24"/>
          <w:szCs w:val="24"/>
        </w:rPr>
        <w:t>a</w:t>
      </w:r>
      <w:r w:rsidRPr="00C602F5">
        <w:rPr>
          <w:rFonts w:ascii="Times New Roman" w:eastAsia="Times New Roman" w:hAnsi="Times New Roman" w:cs="Times New Roman"/>
          <w:sz w:val="24"/>
          <w:szCs w:val="24"/>
        </w:rPr>
        <w:t xml:space="preserve"> sau completarea componenței grupului de inițiativă pot fi depuse  până la prezentarea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pentru înregistrarea candidatului în calitate de concurent electoral de către conducătorul grupului de inițiativă a cărui prerogativă în acest sens se stabilește odată cu alegerea sa în această calitate și se consemnează în procesul-verbal întocmit în condițiile </w:t>
      </w:r>
      <w:r w:rsidRPr="009152F1">
        <w:rPr>
          <w:rFonts w:ascii="Times New Roman" w:eastAsia="Times New Roman" w:hAnsi="Times New Roman" w:cs="Times New Roman"/>
          <w:sz w:val="24"/>
          <w:szCs w:val="24"/>
        </w:rPr>
        <w:t>pct. 52</w:t>
      </w:r>
      <w:r w:rsidRPr="0060086C">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w:t>
      </w:r>
    </w:p>
    <w:p w:rsidR="007C0659"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57. Conducătorul grupului de inițiativă poate fi reales în aceleași condiții în care a fost ales anterior și doar din rândul membrilor grupului, prezentând Comisiei Electorale Centrale </w:t>
      </w:r>
      <w:r w:rsidRPr="00C602F5">
        <w:rPr>
          <w:rFonts w:ascii="Times New Roman" w:eastAsia="Times New Roman" w:hAnsi="Times New Roman" w:cs="Times New Roman"/>
          <w:sz w:val="24"/>
          <w:szCs w:val="24"/>
        </w:rPr>
        <w:lastRenderedPageBreak/>
        <w:t>procesul-verbal privind înlocuirea conducătorului grupului, în decurs de 3 zile de la data întocmirii acestuia, dar nu mai târziu de data depunerii documentelor pentru înregistrarea candidatului independent în calitate de concurent electoral.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58. În cazul în care candidatul</w:t>
      </w:r>
      <w:r>
        <w:rPr>
          <w:rFonts w:ascii="Times New Roman" w:eastAsia="Times New Roman" w:hAnsi="Times New Roman" w:cs="Times New Roman"/>
          <w:sz w:val="24"/>
          <w:szCs w:val="24"/>
        </w:rPr>
        <w:t xml:space="preserve"> desemnat</w:t>
      </w:r>
      <w:r w:rsidRPr="00C602F5">
        <w:rPr>
          <w:rFonts w:ascii="Times New Roman" w:eastAsia="Times New Roman" w:hAnsi="Times New Roman" w:cs="Times New Roman"/>
          <w:sz w:val="24"/>
          <w:szCs w:val="24"/>
        </w:rPr>
        <w:t xml:space="preserve"> a decis să colecteze </w:t>
      </w:r>
      <w:r>
        <w:rPr>
          <w:rFonts w:ascii="Times New Roman" w:eastAsia="Times New Roman" w:hAnsi="Times New Roman" w:cs="Times New Roman"/>
          <w:sz w:val="24"/>
          <w:szCs w:val="24"/>
        </w:rPr>
        <w:t xml:space="preserve">singur </w:t>
      </w:r>
      <w:r w:rsidRPr="00C602F5">
        <w:rPr>
          <w:rFonts w:ascii="Times New Roman" w:eastAsia="Times New Roman" w:hAnsi="Times New Roman" w:cs="Times New Roman"/>
          <w:sz w:val="24"/>
          <w:szCs w:val="24"/>
        </w:rPr>
        <w:t xml:space="preserve">semnăturile, el va depune o cerere la organul electoral pentru a-i fi eliberate liste de subscripție, anexând următoarele documente: </w:t>
      </w:r>
    </w:p>
    <w:p w:rsidR="007C0659" w:rsidRPr="00DA03E4"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cererea în formă scrisă, conform modelului </w:t>
      </w:r>
      <w:r w:rsidRPr="00DA03E4">
        <w:rPr>
          <w:rFonts w:ascii="Times New Roman" w:eastAsia="Times New Roman" w:hAnsi="Times New Roman" w:cs="Times New Roman"/>
          <w:sz w:val="24"/>
          <w:szCs w:val="24"/>
        </w:rPr>
        <w:t>prezentat în anexa nr. 5;</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DA03E4">
        <w:rPr>
          <w:rFonts w:ascii="Times New Roman" w:eastAsia="Times New Roman" w:hAnsi="Times New Roman" w:cs="Times New Roman"/>
          <w:sz w:val="24"/>
          <w:szCs w:val="24"/>
        </w:rPr>
        <w:t>b) copia de pe buletinul de identitate al candidatului desemnat.</w:t>
      </w:r>
      <w:r w:rsidRPr="00C602F5">
        <w:rPr>
          <w:rFonts w:ascii="Times New Roman" w:eastAsia="Times New Roman" w:hAnsi="Times New Roman" w:cs="Times New Roman"/>
          <w:sz w:val="24"/>
          <w:szCs w:val="24"/>
        </w:rPr>
        <w:t xml:space="preserve"> </w:t>
      </w:r>
    </w:p>
    <w:p w:rsidR="007C0659" w:rsidRPr="00C602F5" w:rsidRDefault="007C0659" w:rsidP="007C0659">
      <w:pPr>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59. În decurs de 24 de ore din momentul recepționării cererii, Comisia eliberează listele de subscripție și legitimația colectorului sau respinge cererea dacă constată lipsa întrunirii condițiilor legale pentru a candida. </w:t>
      </w:r>
    </w:p>
    <w:p w:rsidR="007C0659" w:rsidRPr="00C602F5" w:rsidRDefault="007C0659" w:rsidP="007C0659">
      <w:pPr>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ab/>
        <w:t xml:space="preserve">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Secțiunea 2. Condițiile speciale privind colectarea semnăturilor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și întocmirea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60. Procesul de colectare a semnăturilor </w:t>
      </w:r>
      <w:proofErr w:type="spellStart"/>
      <w:r w:rsidRPr="00C602F5">
        <w:rPr>
          <w:rFonts w:ascii="Times New Roman" w:eastAsia="Times New Roman" w:hAnsi="Times New Roman" w:cs="Times New Roman"/>
          <w:sz w:val="24"/>
          <w:szCs w:val="24"/>
        </w:rPr>
        <w:t>susţinătorilor</w:t>
      </w:r>
      <w:proofErr w:type="spellEnd"/>
      <w:r w:rsidRPr="00C602F5">
        <w:rPr>
          <w:rFonts w:ascii="Times New Roman" w:eastAsia="Times New Roman" w:hAnsi="Times New Roman" w:cs="Times New Roman"/>
          <w:sz w:val="24"/>
          <w:szCs w:val="24"/>
        </w:rPr>
        <w:t xml:space="preserve"> candidatului independent începe la data la care Comisia Electorală Centrală a eliberat, în baza actului de transmitere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recepționare, legitimațiile colectorilor și formularele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61. Colectarea semnăturilor pentru susținerea candidatului independent se va efectua de colectori cu respectarea cerințelor generale prevăzute la art. 65 și 113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 xml:space="preserve">, inclusiv cu asigurarea respectării Legii nr.133/2011 privind protecția datelor cu caracter personal.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62.</w:t>
      </w:r>
      <w:r w:rsidRPr="00C602F5">
        <w:t xml:space="preserve"> </w:t>
      </w:r>
      <w:r w:rsidRPr="00C602F5">
        <w:rPr>
          <w:rFonts w:ascii="Times New Roman" w:eastAsia="Times New Roman" w:hAnsi="Times New Roman" w:cs="Times New Roman"/>
          <w:sz w:val="24"/>
          <w:szCs w:val="24"/>
        </w:rPr>
        <w:t xml:space="preserve">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la funcția de deputat în Parlamentul Republicii Moldova trebuie să conțină cel puțin 2000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cel mult 2500 de semnături ale susținătorilor, iar o candidată femeie prezintă semnăturile a cel puțin 1000 și cel mult 2500 de susținători.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63. Lista de subscripție va conține semnăturile susținătorilor candidatului desemnat la funcția de deputat în Parlamentul Republicii Moldova care sunt arondați în oricare localitate din circumscripția electorală națională.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64. Semnăturile pentru susținerea candidatului desemnat se colectează pe listele de subscripție conform modelului prezentat </w:t>
      </w:r>
      <w:r w:rsidRPr="00E371FC">
        <w:rPr>
          <w:rFonts w:ascii="Times New Roman" w:eastAsia="Times New Roman" w:hAnsi="Times New Roman" w:cs="Times New Roman"/>
          <w:sz w:val="24"/>
          <w:szCs w:val="24"/>
        </w:rPr>
        <w:t>în anexa nr. 24.</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65. Listele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vor fi întocmite și vor conține în mod obligatoriu toate rubricile prevăzute la pct. 145-149</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completate în modul corespunzător.</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3. Procedura de recepționare și sistematizare 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de către Comisia Electorală Centrală</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60086C"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66. </w:t>
      </w:r>
      <w:r>
        <w:rPr>
          <w:rFonts w:ascii="Times New Roman" w:eastAsia="Times New Roman" w:hAnsi="Times New Roman" w:cs="Times New Roman"/>
          <w:sz w:val="24"/>
          <w:szCs w:val="24"/>
        </w:rPr>
        <w:t>După</w:t>
      </w:r>
      <w:r w:rsidRPr="00C602F5">
        <w:rPr>
          <w:rFonts w:ascii="Times New Roman" w:eastAsia="Times New Roman" w:hAnsi="Times New Roman" w:cs="Times New Roman"/>
          <w:sz w:val="24"/>
          <w:szCs w:val="24"/>
        </w:rPr>
        <w:t xml:space="preserve"> expirarea termenului de colectare a semnăturilor sau odată cu prezentarea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art. 68 din Codul electoral</w:t>
      </w:r>
      <w:r>
        <w:rPr>
          <w:rFonts w:ascii="Times New Roman" w:eastAsia="Times New Roman" w:hAnsi="Times New Roman" w:cs="Times New Roman"/>
          <w:sz w:val="24"/>
          <w:szCs w:val="24"/>
        </w:rPr>
        <w:t xml:space="preserve"> nr. 325/2022</w:t>
      </w:r>
      <w:r w:rsidRPr="0060086C">
        <w:rPr>
          <w:rFonts w:ascii="Times New Roman" w:eastAsia="Times New Roman" w:hAnsi="Times New Roman" w:cs="Times New Roman"/>
          <w:sz w:val="24"/>
          <w:szCs w:val="24"/>
        </w:rPr>
        <w:t xml:space="preserve">, candidatul </w:t>
      </w:r>
      <w:r w:rsidRPr="009152F1">
        <w:rPr>
          <w:rFonts w:ascii="Times New Roman" w:eastAsia="Times New Roman" w:hAnsi="Times New Roman" w:cs="Times New Roman"/>
          <w:sz w:val="24"/>
          <w:szCs w:val="24"/>
        </w:rPr>
        <w:t>desemnat</w:t>
      </w:r>
      <w:r w:rsidRPr="0060086C">
        <w:rPr>
          <w:rFonts w:ascii="Times New Roman" w:eastAsia="Times New Roman" w:hAnsi="Times New Roman" w:cs="Times New Roman"/>
          <w:sz w:val="24"/>
          <w:szCs w:val="24"/>
        </w:rPr>
        <w:t xml:space="preserve"> la funcția de deputat în Parlamentul Republicii Moldova și conducătorul grupului de inițiativă prezintă Comisiei Electorale Centrale listele de subscripție care le-au fost eliberate.</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67. La recepționarea documentelor prezentate în vederea înregistrării </w:t>
      </w:r>
      <w:r w:rsidRPr="009152F1">
        <w:rPr>
          <w:rFonts w:ascii="Times New Roman" w:eastAsia="Times New Roman" w:hAnsi="Times New Roman" w:cs="Times New Roman"/>
          <w:sz w:val="24"/>
          <w:szCs w:val="24"/>
        </w:rPr>
        <w:t>candidaților</w:t>
      </w:r>
      <w:r w:rsidRPr="0060086C">
        <w:rPr>
          <w:rFonts w:ascii="Times New Roman" w:eastAsia="Times New Roman" w:hAnsi="Times New Roman" w:cs="Times New Roman"/>
          <w:sz w:val="24"/>
          <w:szCs w:val="24"/>
        </w:rPr>
        <w:t xml:space="preserve"> desemnați la funcția de deputat în Parlamentul Republicii Moldova, comisia de recepționare, </w:t>
      </w:r>
      <w:r w:rsidRPr="0060086C">
        <w:rPr>
          <w:rFonts w:ascii="Times New Roman" w:eastAsia="Times New Roman" w:hAnsi="Times New Roman" w:cs="Times New Roman"/>
          <w:sz w:val="24"/>
          <w:szCs w:val="24"/>
        </w:rPr>
        <w:lastRenderedPageBreak/>
        <w:t xml:space="preserve">creată prin dispoziția președintelui Comisiei Electorale Centrale, verifică, în corespundere cu prevederile Codului electoral, listele de subscripție prezentate de candidat.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68. La etapa de recepționare a listelor de subscripție, </w:t>
      </w:r>
      <w:r w:rsidRPr="009152F1">
        <w:rPr>
          <w:rFonts w:ascii="Times New Roman" w:eastAsia="Times New Roman" w:hAnsi="Times New Roman" w:cs="Times New Roman"/>
          <w:sz w:val="24"/>
          <w:szCs w:val="24"/>
        </w:rPr>
        <w:t>comisia</w:t>
      </w:r>
      <w:r w:rsidRPr="0060086C">
        <w:rPr>
          <w:rFonts w:ascii="Times New Roman" w:eastAsia="Times New Roman" w:hAnsi="Times New Roman" w:cs="Times New Roman"/>
          <w:sz w:val="24"/>
          <w:szCs w:val="24"/>
        </w:rPr>
        <w:t xml:space="preserve"> de recepționare le verifică doar sub aspect cantitativ. În actul de transmitere-recepționare se </w:t>
      </w:r>
      <w:r>
        <w:rPr>
          <w:rFonts w:ascii="Times New Roman" w:eastAsia="Times New Roman" w:hAnsi="Times New Roman" w:cs="Times New Roman"/>
          <w:sz w:val="24"/>
          <w:szCs w:val="24"/>
        </w:rPr>
        <w:t>înscrie</w:t>
      </w:r>
      <w:r w:rsidRPr="0060086C">
        <w:rPr>
          <w:rFonts w:ascii="Times New Roman" w:eastAsia="Times New Roman" w:hAnsi="Times New Roman" w:cs="Times New Roman"/>
          <w:sz w:val="24"/>
          <w:szCs w:val="24"/>
        </w:rPr>
        <w:t xml:space="preserve"> numărul </w:t>
      </w:r>
      <w:r w:rsidRPr="009152F1">
        <w:rPr>
          <w:rFonts w:ascii="Times New Roman" w:eastAsia="Times New Roman" w:hAnsi="Times New Roman" w:cs="Times New Roman"/>
          <w:sz w:val="24"/>
          <w:szCs w:val="24"/>
        </w:rPr>
        <w:t>listelor de subscripție cu</w:t>
      </w:r>
      <w:r w:rsidRPr="0060086C">
        <w:rPr>
          <w:rFonts w:ascii="Times New Roman" w:eastAsia="Times New Roman" w:hAnsi="Times New Roman" w:cs="Times New Roman"/>
          <w:sz w:val="24"/>
          <w:szCs w:val="24"/>
        </w:rPr>
        <w:t xml:space="preserve">  semnături ale susținătorilor candidatului desemnat.</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69. În cazul în care grupul de inițiativă prezintă liste de subscripție ce conțin mai multe semnături decât plafonul stabilit de 2500, comisia de recepționare va primi spre verificare doar listele de subscripție cu semnături în limitele prevăzute la art.113 din Codul electoral nr. 325/2022, lăsând la discreția grupului de inițiativă</w:t>
      </w:r>
      <w:r>
        <w:rPr>
          <w:rFonts w:ascii="Times New Roman" w:eastAsia="Times New Roman" w:hAnsi="Times New Roman" w:cs="Times New Roman"/>
          <w:sz w:val="24"/>
          <w:szCs w:val="24"/>
        </w:rPr>
        <w:t xml:space="preserve"> </w:t>
      </w:r>
      <w:r w:rsidRPr="006008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086C">
        <w:rPr>
          <w:rFonts w:ascii="Times New Roman" w:eastAsia="Times New Roman" w:hAnsi="Times New Roman" w:cs="Times New Roman"/>
          <w:sz w:val="24"/>
          <w:szCs w:val="24"/>
        </w:rPr>
        <w:t xml:space="preserve">candidatului desemnat selectarea listelor de subscripție ce urmează a fi prezentate spre verificare. Celelalte liste de subscripție care conțin semnături peste plafonul de 2500 se recepționează, însă nu se supun verificării.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70. Procedura de transmitere și recepționare a listelor de subscripție se desfășoară cu respectarea următoarelor etape: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a) membrii </w:t>
      </w:r>
      <w:r w:rsidRPr="009152F1">
        <w:rPr>
          <w:rFonts w:ascii="Times New Roman" w:eastAsia="Times New Roman" w:hAnsi="Times New Roman" w:cs="Times New Roman"/>
          <w:sz w:val="24"/>
          <w:szCs w:val="24"/>
        </w:rPr>
        <w:t>desemnați din cadrul Comisiei</w:t>
      </w:r>
      <w:r w:rsidRPr="0060086C">
        <w:rPr>
          <w:rFonts w:ascii="Times New Roman" w:eastAsia="Times New Roman" w:hAnsi="Times New Roman" w:cs="Times New Roman"/>
          <w:sz w:val="24"/>
          <w:szCs w:val="24"/>
        </w:rPr>
        <w:t xml:space="preserve"> Electorale Centrale recepționează listele de subscripție și legitimațiile colectorilor;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b) la recepționare listele de subscripție sunt verificate sub aspect cant</w:t>
      </w:r>
      <w:r w:rsidRPr="00C602F5">
        <w:rPr>
          <w:rFonts w:ascii="Times New Roman" w:eastAsia="Times New Roman" w:hAnsi="Times New Roman" w:cs="Times New Roman"/>
          <w:sz w:val="24"/>
          <w:szCs w:val="24"/>
        </w:rPr>
        <w:t>itativ;</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după ce </w:t>
      </w:r>
      <w:r>
        <w:rPr>
          <w:rFonts w:ascii="Times New Roman" w:eastAsia="Times New Roman" w:hAnsi="Times New Roman" w:cs="Times New Roman"/>
          <w:sz w:val="24"/>
          <w:szCs w:val="24"/>
        </w:rPr>
        <w:t xml:space="preserve">au fost verificate sub aspect </w:t>
      </w:r>
      <w:r w:rsidRPr="00C602F5">
        <w:rPr>
          <w:rFonts w:ascii="Times New Roman" w:eastAsia="Times New Roman" w:hAnsi="Times New Roman" w:cs="Times New Roman"/>
          <w:sz w:val="24"/>
          <w:szCs w:val="24"/>
        </w:rPr>
        <w:t>cantitativ</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listele de subscripție se sistematizează și </w:t>
      </w:r>
      <w:r>
        <w:rPr>
          <w:rFonts w:ascii="Times New Roman" w:eastAsia="Times New Roman" w:hAnsi="Times New Roman" w:cs="Times New Roman"/>
          <w:sz w:val="24"/>
          <w:szCs w:val="24"/>
        </w:rPr>
        <w:t>se</w:t>
      </w:r>
      <w:r w:rsidRPr="00C602F5">
        <w:rPr>
          <w:rFonts w:ascii="Times New Roman" w:eastAsia="Times New Roman" w:hAnsi="Times New Roman" w:cs="Times New Roman"/>
          <w:sz w:val="24"/>
          <w:szCs w:val="24"/>
        </w:rPr>
        <w:t xml:space="preserve"> separă, de regulă câte 50 de file, pentru a fi cusute în dosare (un dosar separat va conține listele supuse verificării, iar un alt dosar va include listele neutilizate, cele deteriorate sau transmise fără a fi supuse verificării);</w:t>
      </w:r>
    </w:p>
    <w:p w:rsidR="007C0659" w:rsidRPr="00E371FC"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  pentru fiecare dosar cu liste de subscripție se întocmește o notă informativă care va conține următoarele elemente: denumirea circumscripției electorale, </w:t>
      </w:r>
      <w:r>
        <w:rPr>
          <w:rFonts w:ascii="Times New Roman" w:eastAsia="Times New Roman" w:hAnsi="Times New Roman" w:cs="Times New Roman"/>
          <w:sz w:val="24"/>
          <w:szCs w:val="24"/>
        </w:rPr>
        <w:t xml:space="preserve">denumirea </w:t>
      </w:r>
      <w:r w:rsidRPr="00C602F5">
        <w:rPr>
          <w:rFonts w:ascii="Times New Roman" w:eastAsia="Times New Roman" w:hAnsi="Times New Roman" w:cs="Times New Roman"/>
          <w:sz w:val="24"/>
          <w:szCs w:val="24"/>
        </w:rPr>
        <w:t xml:space="preserve">unității administrativ-teritoriale de nivelul al doilea, numărul listelor de subscripție, rubrica „Numărul dosarului”, numele, prenumele conducătorului grupului de inițiativă și ale </w:t>
      </w:r>
      <w:r w:rsidRPr="0060086C">
        <w:rPr>
          <w:rFonts w:ascii="Times New Roman" w:eastAsia="Times New Roman" w:hAnsi="Times New Roman" w:cs="Times New Roman"/>
          <w:sz w:val="24"/>
          <w:szCs w:val="24"/>
        </w:rPr>
        <w:t xml:space="preserve">membrului </w:t>
      </w:r>
      <w:r w:rsidRPr="009152F1">
        <w:rPr>
          <w:rFonts w:ascii="Times New Roman" w:eastAsia="Times New Roman" w:hAnsi="Times New Roman" w:cs="Times New Roman"/>
          <w:sz w:val="24"/>
          <w:szCs w:val="24"/>
        </w:rPr>
        <w:t>comisiei</w:t>
      </w:r>
      <w:r w:rsidRPr="0060086C">
        <w:rPr>
          <w:rFonts w:ascii="Times New Roman" w:eastAsia="Times New Roman" w:hAnsi="Times New Roman" w:cs="Times New Roman"/>
          <w:sz w:val="24"/>
          <w:szCs w:val="24"/>
        </w:rPr>
        <w:t xml:space="preserve"> de recepționare responsabili de predarea și, respectiv, recepționarea listelor, data întocmirii notei informative (conform modelului </w:t>
      </w:r>
      <w:r w:rsidRPr="00E371FC">
        <w:rPr>
          <w:rFonts w:ascii="Times New Roman" w:eastAsia="Times New Roman" w:hAnsi="Times New Roman" w:cs="Times New Roman"/>
          <w:sz w:val="24"/>
          <w:szCs w:val="24"/>
        </w:rPr>
        <w:t xml:space="preserve">prezentat în anexa nr. 7);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E371FC">
        <w:rPr>
          <w:rFonts w:ascii="Times New Roman" w:eastAsia="Times New Roman" w:hAnsi="Times New Roman" w:cs="Times New Roman"/>
          <w:sz w:val="24"/>
          <w:szCs w:val="24"/>
        </w:rPr>
        <w:t>e) listele de subscripție verificate cantitativ și divizate conform</w:t>
      </w:r>
      <w:r w:rsidRPr="0060086C">
        <w:rPr>
          <w:rFonts w:ascii="Times New Roman" w:eastAsia="Times New Roman" w:hAnsi="Times New Roman" w:cs="Times New Roman"/>
          <w:sz w:val="24"/>
          <w:szCs w:val="24"/>
        </w:rPr>
        <w:t xml:space="preserve"> lit. c), împreună cu nota informativă ce se anexează la începutul dosarului, se cos în partea de sus (poziția orizontală, forma A3) și se sigilează pe versoul ultimei file, unde se înscrie numărul total al filelor listelor de subscripție sigilate, se înscriu numele și prenumele conducătorului grupului de inițiativă și ale membrului </w:t>
      </w:r>
      <w:r w:rsidRPr="009152F1">
        <w:rPr>
          <w:rFonts w:ascii="Times New Roman" w:eastAsia="Times New Roman" w:hAnsi="Times New Roman" w:cs="Times New Roman"/>
          <w:sz w:val="24"/>
          <w:szCs w:val="24"/>
        </w:rPr>
        <w:t>comisiei</w:t>
      </w:r>
      <w:r w:rsidRPr="0060086C">
        <w:rPr>
          <w:rFonts w:ascii="Times New Roman" w:eastAsia="Times New Roman" w:hAnsi="Times New Roman" w:cs="Times New Roman"/>
          <w:sz w:val="24"/>
          <w:szCs w:val="24"/>
        </w:rPr>
        <w:t xml:space="preserve"> de recepționare și semnăturile acestora;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f)  dosarul cu listele de subscripție cusute și sigilate conform cerințelor de la lit.  c)-e) se transmite responsabilului de introducerea, în format electronic, a datelor procesate conform notei informative și înscrierea numărului de evidență atribuit dosarului procesat. Numărul de evidență al dosarului este format din 3 indice. </w:t>
      </w:r>
    </w:p>
    <w:p w:rsidR="007C0659" w:rsidRPr="0060086C"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 xml:space="preserve">71. Rezultatele recepționării documentelor și listelor de subscripție </w:t>
      </w:r>
      <w:r w:rsidRPr="00E371FC">
        <w:rPr>
          <w:rFonts w:ascii="Times New Roman" w:eastAsia="Times New Roman" w:hAnsi="Times New Roman" w:cs="Times New Roman"/>
          <w:sz w:val="24"/>
          <w:szCs w:val="24"/>
        </w:rPr>
        <w:t>conform pct. 70 se înscriu în actul de transmitere-recepționare</w:t>
      </w:r>
      <w:r w:rsidRPr="00E371FC" w:rsidDel="00BE1ADA">
        <w:rPr>
          <w:rFonts w:ascii="Times New Roman" w:eastAsia="Times New Roman" w:hAnsi="Times New Roman" w:cs="Times New Roman"/>
          <w:sz w:val="24"/>
          <w:szCs w:val="24"/>
        </w:rPr>
        <w:t xml:space="preserve"> </w:t>
      </w:r>
      <w:r w:rsidRPr="00E371FC">
        <w:rPr>
          <w:rFonts w:ascii="Times New Roman" w:eastAsia="Times New Roman" w:hAnsi="Times New Roman" w:cs="Times New Roman"/>
          <w:sz w:val="24"/>
          <w:szCs w:val="24"/>
        </w:rPr>
        <w:t>(conform modelului prezentat în anexa nr. 23).</w:t>
      </w:r>
    </w:p>
    <w:p w:rsidR="007C0659" w:rsidRPr="009152F1" w:rsidRDefault="007C0659" w:rsidP="007C0659">
      <w:pPr>
        <w:spacing w:after="0"/>
        <w:ind w:firstLine="720"/>
        <w:jc w:val="both"/>
        <w:rPr>
          <w:rFonts w:ascii="Times New Roman" w:eastAsia="Times New Roman" w:hAnsi="Times New Roman" w:cs="Times New Roman"/>
          <w:sz w:val="24"/>
          <w:szCs w:val="24"/>
        </w:rPr>
      </w:pPr>
      <w:r w:rsidRPr="0060086C">
        <w:rPr>
          <w:rFonts w:ascii="Times New Roman" w:eastAsia="Times New Roman" w:hAnsi="Times New Roman" w:cs="Times New Roman"/>
          <w:sz w:val="24"/>
          <w:szCs w:val="24"/>
        </w:rPr>
        <w:t>72. Listele de subscripție se verifică conform prevederilor pct. 154-166.</w:t>
      </w:r>
    </w:p>
    <w:p w:rsidR="007C0659" w:rsidRPr="009152F1" w:rsidRDefault="007C0659" w:rsidP="007C0659">
      <w:pPr>
        <w:tabs>
          <w:tab w:val="left" w:pos="851"/>
        </w:tabs>
        <w:spacing w:after="0"/>
        <w:jc w:val="both"/>
        <w:rPr>
          <w:rFonts w:ascii="Times New Roman" w:eastAsia="Times New Roman" w:hAnsi="Times New Roman" w:cs="Times New Roman"/>
          <w:sz w:val="24"/>
          <w:szCs w:val="24"/>
        </w:rPr>
      </w:pPr>
    </w:p>
    <w:p w:rsidR="007C0659" w:rsidRPr="00C602F5" w:rsidRDefault="007C0659" w:rsidP="007C0659">
      <w:pPr>
        <w:tabs>
          <w:tab w:val="left" w:pos="851"/>
        </w:tabs>
        <w:spacing w:after="0"/>
        <w:jc w:val="both"/>
        <w:rPr>
          <w:rFonts w:ascii="Times New Roman" w:eastAsia="Times New Roman" w:hAnsi="Times New Roman" w:cs="Times New Roman"/>
          <w:sz w:val="24"/>
          <w:szCs w:val="24"/>
          <w:highlight w:val="yellow"/>
        </w:rPr>
      </w:pPr>
    </w:p>
    <w:p w:rsidR="007C0659" w:rsidRPr="00C602F5" w:rsidRDefault="007C0659" w:rsidP="007C0659">
      <w:pPr>
        <w:tabs>
          <w:tab w:val="left" w:pos="851"/>
        </w:tabs>
        <w:spacing w:after="0"/>
        <w:jc w:val="both"/>
        <w:rPr>
          <w:rFonts w:ascii="Times New Roman" w:eastAsia="Times New Roman" w:hAnsi="Times New Roman" w:cs="Times New Roman"/>
          <w:sz w:val="24"/>
          <w:szCs w:val="24"/>
          <w:highlight w:val="yellow"/>
        </w:rPr>
      </w:pP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IV. Constituirea și înregistrarea grupurilor de inițiativă, întocmirea,</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sistematizarea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prezentarea listelor de subscripție pentru susținerea</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candidaților la funcția de primar și/sau consilier</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p>
    <w:p w:rsidR="007C0659" w:rsidRPr="00C602F5" w:rsidRDefault="007C0659" w:rsidP="007C0659">
      <w:pPr>
        <w:tabs>
          <w:tab w:val="left" w:pos="851"/>
        </w:tabs>
        <w:spacing w:after="0"/>
        <w:jc w:val="center"/>
        <w:rPr>
          <w:rFonts w:ascii="Times New Roman" w:eastAsia="Times New Roman" w:hAnsi="Times New Roman" w:cs="Times New Roman"/>
          <w:b/>
          <w:i/>
          <w:sz w:val="24"/>
          <w:szCs w:val="24"/>
        </w:rPr>
      </w:pPr>
    </w:p>
    <w:p w:rsidR="007C0659" w:rsidRPr="00C602F5" w:rsidRDefault="007C0659" w:rsidP="007C0659">
      <w:pPr>
        <w:tabs>
          <w:tab w:val="left" w:pos="851"/>
        </w:tabs>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1. Constituirea și înregistrarea grupurilor de inițiativă</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73.  Un candidat independent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consilier poate să constituie un grup de inițiativă, care se înregistrează de consiliul electoral de circumscripție. </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74. Constituirea, înregistrarea, modificarea componenței grupului de inițiativă și eliberarea listelor de subscripție are loc în condiții similare prevederilor pct. 49 - 57, care se aplică în modul corespunzător.</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75. Pentru înregistrarea grupului de inițiativă, candidatul</w:t>
      </w:r>
      <w:r>
        <w:rPr>
          <w:rFonts w:ascii="Times New Roman" w:eastAsia="Times New Roman" w:hAnsi="Times New Roman" w:cs="Times New Roman"/>
          <w:sz w:val="24"/>
          <w:szCs w:val="24"/>
        </w:rPr>
        <w:t xml:space="preserve"> desemnat</w:t>
      </w:r>
      <w:r w:rsidRPr="00C602F5">
        <w:rPr>
          <w:rFonts w:ascii="Times New Roman" w:eastAsia="Times New Roman" w:hAnsi="Times New Roman" w:cs="Times New Roman"/>
          <w:sz w:val="24"/>
          <w:szCs w:val="24"/>
        </w:rPr>
        <w:t xml:space="preserve"> va depune la consiliul electoral de circumscripție următoarele documente: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cererea în formă scrisă</w:t>
      </w:r>
      <w:r w:rsidRPr="00D05637">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privind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conform modelului prezentat în </w:t>
      </w:r>
      <w:r w:rsidRPr="00AE147D">
        <w:rPr>
          <w:rFonts w:ascii="Times New Roman" w:eastAsia="Times New Roman" w:hAnsi="Times New Roman" w:cs="Times New Roman"/>
          <w:sz w:val="24"/>
          <w:szCs w:val="24"/>
        </w:rPr>
        <w:t>anexa nr. 10;</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procesul-verbal al ședinței adunării cetățenilor privind constituirea grupului de inițiativă și susținerea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desemnarea candidatului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consilier și lista participanților la adunare prevăzută la pct. 52, conform modelului prezentat în </w:t>
      </w:r>
      <w:r w:rsidRPr="00AE147D">
        <w:rPr>
          <w:rFonts w:ascii="Times New Roman" w:eastAsia="Times New Roman" w:hAnsi="Times New Roman" w:cs="Times New Roman"/>
          <w:sz w:val="24"/>
          <w:szCs w:val="24"/>
        </w:rPr>
        <w:t xml:space="preserve">anexa nr. </w:t>
      </w:r>
      <w:r w:rsidRPr="00AE147D">
        <w:rPr>
          <w:rFonts w:ascii="Times New Roman" w:eastAsia="Times New Roman" w:hAnsi="Times New Roman" w:cs="Times New Roman"/>
          <w:color w:val="000000"/>
          <w:sz w:val="24"/>
          <w:szCs w:val="24"/>
        </w:rPr>
        <w:t>11</w:t>
      </w:r>
      <w:r w:rsidRPr="00AE147D">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lista membrilor grupului de inițiativă, inclusiv versiunea electronică a listei care nu conține rubrica „Semnătura”;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w:t>
      </w:r>
      <w:r w:rsidRPr="00C602F5">
        <w:t xml:space="preserve"> </w:t>
      </w:r>
      <w:r w:rsidRPr="00C602F5">
        <w:rPr>
          <w:rFonts w:ascii="Times New Roman" w:eastAsia="Times New Roman" w:hAnsi="Times New Roman" w:cs="Times New Roman"/>
          <w:sz w:val="24"/>
          <w:szCs w:val="24"/>
        </w:rPr>
        <w:t>declarația candidatului privind consimțământul său de a fi susținut în calitate de candidat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consilier, conform modelului </w:t>
      </w:r>
      <w:r w:rsidRPr="00AE147D">
        <w:rPr>
          <w:rFonts w:ascii="Times New Roman" w:eastAsia="Times New Roman" w:hAnsi="Times New Roman" w:cs="Times New Roman"/>
          <w:sz w:val="24"/>
          <w:szCs w:val="24"/>
        </w:rPr>
        <w:t xml:space="preserve">prezentat în anexa nr. </w:t>
      </w:r>
      <w:r w:rsidRPr="00AE147D">
        <w:rPr>
          <w:rFonts w:ascii="Times New Roman" w:eastAsia="Times New Roman" w:hAnsi="Times New Roman" w:cs="Times New Roman"/>
          <w:color w:val="000000"/>
          <w:sz w:val="24"/>
          <w:szCs w:val="24"/>
        </w:rPr>
        <w:t>12</w:t>
      </w:r>
      <w:r w:rsidRPr="00AE147D">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e) </w:t>
      </w:r>
      <w:r w:rsidRPr="009152F1">
        <w:rPr>
          <w:rFonts w:ascii="Times New Roman" w:eastAsia="Times New Roman" w:hAnsi="Times New Roman" w:cs="Times New Roman"/>
          <w:sz w:val="24"/>
          <w:szCs w:val="24"/>
        </w:rPr>
        <w:t>copia de pe buletinul de identitate</w:t>
      </w:r>
      <w:r w:rsidRPr="0060086C">
        <w:rPr>
          <w:rFonts w:ascii="Times New Roman" w:eastAsia="Times New Roman" w:hAnsi="Times New Roman" w:cs="Times New Roman"/>
          <w:sz w:val="24"/>
          <w:szCs w:val="24"/>
        </w:rPr>
        <w:t xml:space="preserve"> al </w:t>
      </w:r>
      <w:r w:rsidRPr="00AE147D">
        <w:rPr>
          <w:rFonts w:ascii="Times New Roman" w:eastAsia="Times New Roman" w:hAnsi="Times New Roman" w:cs="Times New Roman"/>
          <w:sz w:val="24"/>
          <w:szCs w:val="24"/>
        </w:rPr>
        <w:t>candidatului desemnat;</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f) după caz</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cererea în formă scrisă </w:t>
      </w:r>
      <w:r>
        <w:rPr>
          <w:rFonts w:ascii="Times New Roman" w:eastAsia="Times New Roman" w:hAnsi="Times New Roman" w:cs="Times New Roman"/>
          <w:sz w:val="24"/>
          <w:szCs w:val="24"/>
        </w:rPr>
        <w:t>a</w:t>
      </w:r>
      <w:r w:rsidRPr="00C602F5">
        <w:rPr>
          <w:rFonts w:ascii="Times New Roman" w:eastAsia="Times New Roman" w:hAnsi="Times New Roman" w:cs="Times New Roman"/>
          <w:sz w:val="24"/>
          <w:szCs w:val="24"/>
        </w:rPr>
        <w:t xml:space="preserve"> conducătorului grupului de inițiativă privind desemnarea persoanei responsabile de finanțele grupului de inițiativă (trezorierul)</w:t>
      </w:r>
      <w:r>
        <w:rPr>
          <w:rFonts w:ascii="Times New Roman" w:eastAsia="Times New Roman" w:hAnsi="Times New Roman" w:cs="Times New Roman"/>
          <w:sz w:val="24"/>
          <w:szCs w:val="24"/>
        </w:rPr>
        <w:t>.</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76.</w:t>
      </w:r>
      <w:r w:rsidRPr="00C602F5">
        <w:t xml:space="preserve"> </w:t>
      </w:r>
      <w:r w:rsidRPr="00C602F5">
        <w:rPr>
          <w:rFonts w:ascii="Times New Roman" w:eastAsia="Times New Roman" w:hAnsi="Times New Roman" w:cs="Times New Roman"/>
          <w:sz w:val="24"/>
          <w:szCs w:val="24"/>
        </w:rPr>
        <w:t xml:space="preserve">În cazul în care candidatul a decis să colecteze </w:t>
      </w:r>
      <w:r>
        <w:rPr>
          <w:rFonts w:ascii="Times New Roman" w:eastAsia="Times New Roman" w:hAnsi="Times New Roman" w:cs="Times New Roman"/>
          <w:sz w:val="24"/>
          <w:szCs w:val="24"/>
        </w:rPr>
        <w:t xml:space="preserve">singur </w:t>
      </w:r>
      <w:r w:rsidRPr="00C602F5">
        <w:rPr>
          <w:rFonts w:ascii="Times New Roman" w:eastAsia="Times New Roman" w:hAnsi="Times New Roman" w:cs="Times New Roman"/>
          <w:sz w:val="24"/>
          <w:szCs w:val="24"/>
        </w:rPr>
        <w:t xml:space="preserve">semnăturile, el va depune o cerere la consiliul electoral de circumscripție pentru a-i fi eliberate liste de subscripție, anexând următoarele documente: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cererea în formă scrisă, conform modelului </w:t>
      </w:r>
      <w:r w:rsidRPr="00AE147D">
        <w:rPr>
          <w:rFonts w:ascii="Times New Roman" w:eastAsia="Times New Roman" w:hAnsi="Times New Roman" w:cs="Times New Roman"/>
          <w:sz w:val="24"/>
          <w:szCs w:val="24"/>
        </w:rPr>
        <w:t xml:space="preserve">prezentat în anexa nr. </w:t>
      </w:r>
      <w:r w:rsidRPr="00AE147D">
        <w:rPr>
          <w:rFonts w:ascii="Times New Roman" w:eastAsia="Times New Roman" w:hAnsi="Times New Roman" w:cs="Times New Roman"/>
          <w:color w:val="000000"/>
          <w:sz w:val="24"/>
          <w:szCs w:val="24"/>
        </w:rPr>
        <w:t>5</w:t>
      </w:r>
      <w:r w:rsidRPr="00AE147D">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b) copia de pe buletinul de identitate al candidatului</w:t>
      </w:r>
      <w:r>
        <w:rPr>
          <w:rFonts w:ascii="Times New Roman" w:eastAsia="Times New Roman" w:hAnsi="Times New Roman" w:cs="Times New Roman"/>
          <w:sz w:val="24"/>
          <w:szCs w:val="24"/>
          <w:highlight w:val="white"/>
        </w:rPr>
        <w:t xml:space="preserve"> desemnat</w:t>
      </w:r>
      <w:r w:rsidRPr="00C602F5">
        <w:rPr>
          <w:rFonts w:ascii="Times New Roman" w:eastAsia="Times New Roman" w:hAnsi="Times New Roman" w:cs="Times New Roman"/>
          <w:sz w:val="24"/>
          <w:szCs w:val="24"/>
          <w:highlight w:val="white"/>
        </w:rPr>
        <w:t>.</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77. Semnăturile se colectează de către grupul de inițiativă care a desemnat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susține candidatul sau doar de către candidat dacă ultimul decide să nu constituie un grup de inițiativă. </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78. Un grup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poate susține doar un singur candidat independent chiar dacă acesta candidează concomitent atât pentru funcția de consilier al consiliului local, cât și pentru cea de primar. </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79. Dacă actele prezentate corespund cerințelor prevăzute la pct. 76, consiliul electoral de circumscripție, în termen de cel mult 24 de ore de la data depunerii cererii</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eliberează, în baza actului de </w:t>
      </w:r>
      <w:r w:rsidRPr="000D2162">
        <w:rPr>
          <w:rFonts w:ascii="Times New Roman" w:eastAsia="Times New Roman" w:hAnsi="Times New Roman" w:cs="Times New Roman"/>
          <w:sz w:val="24"/>
          <w:szCs w:val="24"/>
        </w:rPr>
        <w:t xml:space="preserve">transmitere-recepționare conform modelului </w:t>
      </w:r>
      <w:r w:rsidRPr="00AE147D">
        <w:rPr>
          <w:rFonts w:ascii="Times New Roman" w:eastAsia="Times New Roman" w:hAnsi="Times New Roman" w:cs="Times New Roman"/>
          <w:sz w:val="24"/>
          <w:szCs w:val="24"/>
        </w:rPr>
        <w:t xml:space="preserve">prezentat în anexa nr. </w:t>
      </w:r>
      <w:r w:rsidRPr="00AE147D">
        <w:rPr>
          <w:rFonts w:ascii="Times New Roman" w:eastAsia="Times New Roman" w:hAnsi="Times New Roman" w:cs="Times New Roman"/>
          <w:color w:val="000000"/>
          <w:sz w:val="24"/>
          <w:szCs w:val="24"/>
        </w:rPr>
        <w:t>21</w:t>
      </w:r>
      <w:r w:rsidRPr="00AE147D">
        <w:rPr>
          <w:rFonts w:ascii="Times New Roman" w:eastAsia="Times New Roman" w:hAnsi="Times New Roman" w:cs="Times New Roman"/>
          <w:sz w:val="24"/>
          <w:szCs w:val="24"/>
        </w:rPr>
        <w:t>, legitimația</w:t>
      </w:r>
      <w:r w:rsidRPr="000D2162">
        <w:rPr>
          <w:rFonts w:ascii="Times New Roman" w:eastAsia="Times New Roman" w:hAnsi="Times New Roman" w:cs="Times New Roman"/>
          <w:sz w:val="24"/>
          <w:szCs w:val="24"/>
        </w:rPr>
        <w:t xml:space="preserve"> candidatului în alegeri, precum și formularele</w:t>
      </w:r>
      <w:r w:rsidRPr="00C602F5">
        <w:rPr>
          <w:rFonts w:ascii="Times New Roman" w:eastAsia="Times New Roman" w:hAnsi="Times New Roman" w:cs="Times New Roman"/>
          <w:sz w:val="24"/>
          <w:szCs w:val="24"/>
        </w:rPr>
        <w:t xml:space="preserve"> listelor de subscripție într-un număr suficient pentru a colecta semnăturile susținătorilor.</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80. Dacă actele prezentate corespund cerințelor prevăzute la pct. 75, consiliul electoral de circumscripție, în termen de cel mult 3 zile de la data depunerii listei membrilor grupului de inițiativă, adoptă o hotărâre privind înregistrarea acestuia (conform modelului prezentat în anexa </w:t>
      </w:r>
      <w:r w:rsidRPr="00AE147D">
        <w:rPr>
          <w:rFonts w:ascii="Times New Roman" w:eastAsia="Times New Roman" w:hAnsi="Times New Roman" w:cs="Times New Roman"/>
          <w:sz w:val="24"/>
          <w:szCs w:val="24"/>
        </w:rPr>
        <w:t xml:space="preserve">nr. </w:t>
      </w:r>
      <w:r w:rsidRPr="00AE147D">
        <w:rPr>
          <w:rFonts w:ascii="Times New Roman" w:eastAsia="Times New Roman" w:hAnsi="Times New Roman" w:cs="Times New Roman"/>
          <w:color w:val="000000"/>
          <w:sz w:val="24"/>
          <w:szCs w:val="24"/>
        </w:rPr>
        <w:t>13</w:t>
      </w:r>
      <w:r w:rsidRPr="00AE147D">
        <w:rPr>
          <w:rFonts w:ascii="Times New Roman" w:eastAsia="Times New Roman" w:hAnsi="Times New Roman" w:cs="Times New Roman"/>
          <w:sz w:val="24"/>
          <w:szCs w:val="24"/>
        </w:rPr>
        <w:t>)</w:t>
      </w:r>
      <w:r w:rsidRPr="00AE147D">
        <w:t xml:space="preserve"> </w:t>
      </w:r>
      <w:r w:rsidRPr="00AE147D">
        <w:rPr>
          <w:rFonts w:ascii="Times New Roman" w:eastAsia="Times New Roman" w:hAnsi="Times New Roman" w:cs="Times New Roman"/>
          <w:sz w:val="24"/>
          <w:szCs w:val="24"/>
        </w:rPr>
        <w:t>și</w:t>
      </w:r>
      <w:r w:rsidRPr="00C602F5">
        <w:rPr>
          <w:rFonts w:ascii="Times New Roman" w:eastAsia="Times New Roman" w:hAnsi="Times New Roman" w:cs="Times New Roman"/>
          <w:sz w:val="24"/>
          <w:szCs w:val="24"/>
        </w:rPr>
        <w:t xml:space="preserve"> eliberează candidatului la alegeri sau conducătorului grupului de inițiativă, în baza actului de </w:t>
      </w:r>
      <w:r w:rsidRPr="000D2162">
        <w:rPr>
          <w:rFonts w:ascii="Times New Roman" w:eastAsia="Times New Roman" w:hAnsi="Times New Roman" w:cs="Times New Roman"/>
          <w:sz w:val="24"/>
          <w:szCs w:val="24"/>
        </w:rPr>
        <w:t>transmitere-recepționare, legitimațiile</w:t>
      </w:r>
      <w:r w:rsidRPr="00C602F5">
        <w:rPr>
          <w:rFonts w:ascii="Times New Roman" w:eastAsia="Times New Roman" w:hAnsi="Times New Roman" w:cs="Times New Roman"/>
          <w:sz w:val="24"/>
          <w:szCs w:val="24"/>
        </w:rPr>
        <w:t xml:space="preserve"> și formularele listelor de subscripție într-un număr suficient pentru a colecta semnăturile susținătorilor.  </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81. În cazul în care documentele prezentate nu corespund cerințelor  prevăzute la pct. 75  sau se constată, la examinarea acestora, că au fost întocmite cu încălcarea prevederilor legale, consiliul electoral de circumscripție refuză să înregistreze grupul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adoptând o hotărâre motivată în acest sens. Hotărârea consiliului electoral privind refuzul de a înregistra </w:t>
      </w:r>
      <w:r w:rsidRPr="00C602F5">
        <w:rPr>
          <w:rFonts w:ascii="Times New Roman" w:eastAsia="Times New Roman" w:hAnsi="Times New Roman" w:cs="Times New Roman"/>
          <w:sz w:val="24"/>
          <w:szCs w:val="24"/>
        </w:rPr>
        <w:lastRenderedPageBreak/>
        <w:t xml:space="preserve">grupul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poate fi contestată în conformitate cu prevederile Capitolului XIII din Codul electoral </w:t>
      </w:r>
      <w:r>
        <w:rPr>
          <w:rFonts w:ascii="Times New Roman" w:eastAsia="Times New Roman" w:hAnsi="Times New Roman" w:cs="Times New Roman"/>
          <w:sz w:val="24"/>
          <w:szCs w:val="24"/>
        </w:rPr>
        <w:t xml:space="preserve">nr. 325/2022 </w:t>
      </w:r>
      <w:r w:rsidRPr="00C602F5">
        <w:rPr>
          <w:rFonts w:ascii="Times New Roman" w:eastAsia="Times New Roman" w:hAnsi="Times New Roman" w:cs="Times New Roman"/>
          <w:sz w:val="24"/>
          <w:szCs w:val="24"/>
        </w:rPr>
        <w:t>și ale Regulamentului privind procedura de examinare a contestațiilor în perioada electorală, aprobat prin hotărârea Comisiei Electorale Centrale</w:t>
      </w:r>
      <w:r>
        <w:rPr>
          <w:rFonts w:ascii="Times New Roman" w:eastAsia="Times New Roman" w:hAnsi="Times New Roman" w:cs="Times New Roman"/>
          <w:sz w:val="24"/>
          <w:szCs w:val="24"/>
        </w:rPr>
        <w:t xml:space="preserve"> nr.1128/2023</w:t>
      </w:r>
      <w:r w:rsidRPr="00C602F5">
        <w:rPr>
          <w:rFonts w:ascii="Times New Roman" w:eastAsia="Times New Roman" w:hAnsi="Times New Roman" w:cs="Times New Roman"/>
          <w:sz w:val="24"/>
          <w:szCs w:val="24"/>
        </w:rPr>
        <w:t>. Totodată, solicitantului i se explică posibilitatea de a depune o cerere în mod individual în conformitate cu pct. 76.</w:t>
      </w:r>
    </w:p>
    <w:p w:rsidR="007C0659" w:rsidRPr="00C602F5" w:rsidRDefault="007C0659" w:rsidP="007C0659">
      <w:pPr>
        <w:tabs>
          <w:tab w:val="left" w:pos="567"/>
        </w:tabs>
        <w:spacing w:after="0" w:line="276" w:lineRule="auto"/>
        <w:ind w:firstLine="567"/>
        <w:jc w:val="both"/>
        <w:rPr>
          <w:rFonts w:ascii="Times New Roman" w:eastAsia="Times New Roman" w:hAnsi="Times New Roman" w:cs="Times New Roman"/>
          <w:b/>
          <w:i/>
          <w:sz w:val="24"/>
          <w:szCs w:val="24"/>
        </w:rPr>
      </w:pPr>
    </w:p>
    <w:p w:rsidR="007C0659" w:rsidRPr="00C602F5" w:rsidRDefault="007C0659" w:rsidP="007C0659">
      <w:pPr>
        <w:tabs>
          <w:tab w:val="left" w:pos="567"/>
        </w:tabs>
        <w:spacing w:after="0"/>
        <w:ind w:firstLine="567"/>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2. Condițiile speciale privind colectarea semnăturilor</w:t>
      </w:r>
    </w:p>
    <w:p w:rsidR="007C0659" w:rsidRPr="00C602F5" w:rsidRDefault="007C0659" w:rsidP="007C0659">
      <w:pPr>
        <w:tabs>
          <w:tab w:val="left" w:pos="567"/>
        </w:tabs>
        <w:spacing w:after="0"/>
        <w:ind w:firstLine="567"/>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și întocmirea listelor de subscripție</w:t>
      </w:r>
    </w:p>
    <w:p w:rsidR="007C0659" w:rsidRPr="00C602F5" w:rsidRDefault="007C0659" w:rsidP="007C0659">
      <w:pPr>
        <w:tabs>
          <w:tab w:val="left" w:pos="567"/>
        </w:tabs>
        <w:spacing w:after="0"/>
        <w:ind w:firstLine="567"/>
        <w:jc w:val="center"/>
        <w:rPr>
          <w:rFonts w:ascii="Times New Roman" w:eastAsia="Times New Roman" w:hAnsi="Times New Roman" w:cs="Times New Roman"/>
          <w:b/>
          <w:i/>
          <w:sz w:val="24"/>
          <w:szCs w:val="24"/>
        </w:rPr>
      </w:pPr>
    </w:p>
    <w:p w:rsidR="007C0659" w:rsidRPr="00C602F5" w:rsidRDefault="007C0659" w:rsidP="007C0659">
      <w:pPr>
        <w:widowControl w:val="0"/>
        <w:spacing w:after="0" w:line="240" w:lineRule="auto"/>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82. Colectarea semnăturilor pentru susținerea candidatului independent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consilier se va efectua cu respectarea cerințelor generale prevăzute la art. 65 și 164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83.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consilier trebuie să conțină semnăturile:</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a)  a 2 la sută din numărul alegătorilor din circumscripția respectivă, împărțit la numărul de mandate pentru consiliul local respectiv, dar nu mai puțin de 50 de persoane – în cazul candidatului independent pentru funcția de consilier în consiliul local;</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b)  a 1 la sută din numărul alegătorilor din circumscripția respectivă, dar nu mai puțin de 100 de persoane – în cazul candidatului independent pentru funcția de primar.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84. Lista de subscripție va conține semnăturile susținătorilor candidatului la funcția de primar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consilier care sunt arondați în circumscripția electorală respectivă. </w:t>
      </w:r>
    </w:p>
    <w:p w:rsidR="007C0659" w:rsidRPr="00AE147D"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85. Semnăturile pentru susținerea candidatului desemnat se colectează pe listele de subscripție conform modelului </w:t>
      </w:r>
      <w:r w:rsidRPr="00AE147D">
        <w:rPr>
          <w:rFonts w:ascii="Times New Roman" w:eastAsia="Times New Roman" w:hAnsi="Times New Roman" w:cs="Times New Roman"/>
          <w:sz w:val="24"/>
          <w:szCs w:val="24"/>
        </w:rPr>
        <w:t>prezentat în anexa nr. 24.</w:t>
      </w:r>
    </w:p>
    <w:p w:rsidR="007C0659" w:rsidRPr="00C602F5" w:rsidRDefault="007C0659" w:rsidP="007C0659">
      <w:pPr>
        <w:tabs>
          <w:tab w:val="left" w:pos="3766"/>
        </w:tabs>
        <w:spacing w:after="0"/>
        <w:ind w:firstLine="720"/>
        <w:jc w:val="both"/>
        <w:rPr>
          <w:rFonts w:ascii="Times New Roman" w:eastAsia="Times New Roman" w:hAnsi="Times New Roman" w:cs="Times New Roman"/>
          <w:sz w:val="24"/>
          <w:szCs w:val="24"/>
        </w:rPr>
      </w:pPr>
      <w:r w:rsidRPr="00AE147D">
        <w:rPr>
          <w:rFonts w:ascii="Times New Roman" w:eastAsia="Times New Roman" w:hAnsi="Times New Roman" w:cs="Times New Roman"/>
          <w:sz w:val="24"/>
          <w:szCs w:val="24"/>
        </w:rPr>
        <w:t xml:space="preserve">86. Listele de subscripție, în formă tipărită, pentru </w:t>
      </w:r>
      <w:proofErr w:type="spellStart"/>
      <w:r w:rsidRPr="00AE147D">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desemnat vor fi întocmite și vor conține în mod obligatoriu toate rubricile prevăzute la pct. 145-149</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completate în modul corespunzător.</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tabs>
          <w:tab w:val="left" w:pos="567"/>
        </w:tabs>
        <w:spacing w:after="0"/>
        <w:ind w:firstLine="567"/>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3. Procedura de recepționare și sistematizare 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de către </w:t>
      </w:r>
      <w:r>
        <w:rPr>
          <w:rFonts w:ascii="Times New Roman" w:eastAsia="Times New Roman" w:hAnsi="Times New Roman" w:cs="Times New Roman"/>
          <w:b/>
          <w:i/>
          <w:sz w:val="24"/>
          <w:szCs w:val="24"/>
        </w:rPr>
        <w:t>c</w:t>
      </w:r>
      <w:r w:rsidRPr="00C602F5">
        <w:rPr>
          <w:rFonts w:ascii="Times New Roman" w:eastAsia="Times New Roman" w:hAnsi="Times New Roman" w:cs="Times New Roman"/>
          <w:b/>
          <w:i/>
          <w:sz w:val="24"/>
          <w:szCs w:val="24"/>
        </w:rPr>
        <w:t>onsiliul electoral de circumscripție</w:t>
      </w:r>
    </w:p>
    <w:p w:rsidR="007C0659" w:rsidRPr="00C602F5" w:rsidRDefault="007C0659" w:rsidP="007C0659">
      <w:pPr>
        <w:spacing w:after="0"/>
        <w:jc w:val="center"/>
        <w:rPr>
          <w:rFonts w:ascii="Times New Roman" w:eastAsia="Times New Roman" w:hAnsi="Times New Roman" w:cs="Times New Roman"/>
          <w:sz w:val="24"/>
          <w:szCs w:val="24"/>
          <w:highlight w:val="yellow"/>
        </w:rPr>
      </w:pP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87. </w:t>
      </w:r>
      <w:r>
        <w:rPr>
          <w:rFonts w:ascii="Times New Roman" w:eastAsia="Times New Roman" w:hAnsi="Times New Roman" w:cs="Times New Roman"/>
          <w:sz w:val="24"/>
          <w:szCs w:val="24"/>
        </w:rPr>
        <w:t>După</w:t>
      </w:r>
      <w:r w:rsidRPr="00C602F5">
        <w:rPr>
          <w:rFonts w:ascii="Times New Roman" w:eastAsia="Times New Roman" w:hAnsi="Times New Roman" w:cs="Times New Roman"/>
          <w:sz w:val="24"/>
          <w:szCs w:val="24"/>
        </w:rPr>
        <w:t xml:space="preserve"> expirarea termenului de colectare a semnăturilor sau odată cu prezentarea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art. 68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 xml:space="preserve">, candidatul desemnat la funcția de primar și/sau consilier și conducătorul grupului de inițiativă prezintă </w:t>
      </w: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onsiliul</w:t>
      </w:r>
      <w:r>
        <w:rPr>
          <w:rFonts w:ascii="Times New Roman" w:eastAsia="Times New Roman" w:hAnsi="Times New Roman" w:cs="Times New Roman"/>
          <w:sz w:val="24"/>
          <w:szCs w:val="24"/>
        </w:rPr>
        <w:t>ui</w:t>
      </w:r>
      <w:r w:rsidRPr="00C602F5">
        <w:rPr>
          <w:rFonts w:ascii="Times New Roman" w:eastAsia="Times New Roman" w:hAnsi="Times New Roman" w:cs="Times New Roman"/>
          <w:sz w:val="24"/>
          <w:szCs w:val="24"/>
        </w:rPr>
        <w:t xml:space="preserve"> electoral de circumscripție listele de subscripție </w:t>
      </w:r>
      <w:r>
        <w:rPr>
          <w:rFonts w:ascii="Times New Roman" w:eastAsia="Times New Roman" w:hAnsi="Times New Roman" w:cs="Times New Roman"/>
          <w:sz w:val="24"/>
          <w:szCs w:val="24"/>
        </w:rPr>
        <w:t xml:space="preserve">care le-au fost </w:t>
      </w:r>
      <w:r w:rsidRPr="00C602F5">
        <w:rPr>
          <w:rFonts w:ascii="Times New Roman" w:eastAsia="Times New Roman" w:hAnsi="Times New Roman" w:cs="Times New Roman"/>
          <w:sz w:val="24"/>
          <w:szCs w:val="24"/>
        </w:rPr>
        <w:t>eliberate.</w:t>
      </w:r>
    </w:p>
    <w:p w:rsidR="007C0659" w:rsidRPr="0096241F"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88. La recepționarea documentelor prezentate în vederea înregistrării </w:t>
      </w:r>
      <w:r w:rsidRPr="009152F1">
        <w:rPr>
          <w:rFonts w:ascii="Times New Roman" w:eastAsia="Times New Roman" w:hAnsi="Times New Roman" w:cs="Times New Roman"/>
          <w:sz w:val="24"/>
          <w:szCs w:val="24"/>
        </w:rPr>
        <w:t>candidaților desemnați</w:t>
      </w:r>
      <w:r w:rsidRPr="0096241F">
        <w:rPr>
          <w:rFonts w:ascii="Times New Roman" w:eastAsia="Times New Roman" w:hAnsi="Times New Roman" w:cs="Times New Roman"/>
          <w:sz w:val="24"/>
          <w:szCs w:val="24"/>
        </w:rPr>
        <w:t xml:space="preserve"> la funcția de primar și</w:t>
      </w:r>
      <w:r>
        <w:rPr>
          <w:rFonts w:ascii="Times New Roman" w:eastAsia="Times New Roman" w:hAnsi="Times New Roman" w:cs="Times New Roman"/>
          <w:sz w:val="24"/>
          <w:szCs w:val="24"/>
        </w:rPr>
        <w:t xml:space="preserve"> </w:t>
      </w:r>
      <w:r w:rsidRPr="009624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6241F">
        <w:rPr>
          <w:rFonts w:ascii="Times New Roman" w:eastAsia="Times New Roman" w:hAnsi="Times New Roman" w:cs="Times New Roman"/>
          <w:sz w:val="24"/>
          <w:szCs w:val="24"/>
        </w:rPr>
        <w:t xml:space="preserve">sau consilier, comisia de recepționare, creată prin dispoziția președintelui </w:t>
      </w:r>
      <w:r w:rsidRPr="004B4C72">
        <w:rPr>
          <w:rFonts w:ascii="Times New Roman" w:eastAsia="Times New Roman" w:hAnsi="Times New Roman" w:cs="Times New Roman"/>
          <w:sz w:val="24"/>
          <w:szCs w:val="24"/>
        </w:rPr>
        <w:t xml:space="preserve">consiliului electoral de circumscripție, verifică, în corespundere cu prevederile Codului electoral, listele de subscripție prezentate de candidat.                                         </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96241F">
        <w:rPr>
          <w:rFonts w:ascii="Times New Roman" w:eastAsia="Times New Roman" w:hAnsi="Times New Roman" w:cs="Times New Roman"/>
          <w:sz w:val="24"/>
          <w:szCs w:val="24"/>
        </w:rPr>
        <w:t xml:space="preserve">89. La etapa de recepționare a listelor de subscripție, </w:t>
      </w:r>
      <w:r w:rsidRPr="009152F1">
        <w:rPr>
          <w:rFonts w:ascii="Times New Roman" w:eastAsia="Times New Roman" w:hAnsi="Times New Roman" w:cs="Times New Roman"/>
          <w:sz w:val="24"/>
          <w:szCs w:val="24"/>
        </w:rPr>
        <w:t>comisia</w:t>
      </w:r>
      <w:r w:rsidRPr="0096241F">
        <w:rPr>
          <w:rFonts w:ascii="Times New Roman" w:eastAsia="Times New Roman" w:hAnsi="Times New Roman" w:cs="Times New Roman"/>
          <w:sz w:val="24"/>
          <w:szCs w:val="24"/>
        </w:rPr>
        <w:t xml:space="preserve"> de recepționare le verifică doar sub aspect cantitativ. În actul de transmitere-recepționare se </w:t>
      </w:r>
      <w:r>
        <w:rPr>
          <w:rFonts w:ascii="Times New Roman" w:eastAsia="Times New Roman" w:hAnsi="Times New Roman" w:cs="Times New Roman"/>
          <w:sz w:val="24"/>
          <w:szCs w:val="24"/>
        </w:rPr>
        <w:t>înscrie</w:t>
      </w:r>
      <w:r w:rsidRPr="0096241F">
        <w:rPr>
          <w:rFonts w:ascii="Times New Roman" w:eastAsia="Times New Roman" w:hAnsi="Times New Roman" w:cs="Times New Roman"/>
          <w:sz w:val="24"/>
          <w:szCs w:val="24"/>
        </w:rPr>
        <w:t xml:space="preserve"> numărul</w:t>
      </w:r>
      <w:r w:rsidRPr="009152F1">
        <w:rPr>
          <w:rFonts w:ascii="Times New Roman" w:eastAsia="Times New Roman" w:hAnsi="Times New Roman" w:cs="Times New Roman"/>
          <w:sz w:val="24"/>
          <w:szCs w:val="24"/>
        </w:rPr>
        <w:t xml:space="preserve"> listelor de subscripție cu</w:t>
      </w:r>
      <w:r w:rsidRPr="0096241F">
        <w:rPr>
          <w:rFonts w:ascii="Times New Roman" w:eastAsia="Times New Roman" w:hAnsi="Times New Roman" w:cs="Times New Roman"/>
          <w:sz w:val="24"/>
          <w:szCs w:val="24"/>
        </w:rPr>
        <w:t xml:space="preserve"> semnături ale susținătorilor candidatului desemnat</w:t>
      </w:r>
      <w:r w:rsidRPr="004B4C72">
        <w:rPr>
          <w:rFonts w:ascii="Times New Roman" w:eastAsia="Times New Roman" w:hAnsi="Times New Roman" w:cs="Times New Roman"/>
          <w:sz w:val="24"/>
          <w:szCs w:val="24"/>
        </w:rPr>
        <w:t xml:space="preserve">, autenticitatea cărora urmează a fi verificată împreună cu documentele </w:t>
      </w:r>
      <w:r w:rsidRPr="003B01E9">
        <w:rPr>
          <w:rFonts w:ascii="Times New Roman" w:eastAsia="Times New Roman" w:hAnsi="Times New Roman" w:cs="Times New Roman"/>
          <w:sz w:val="24"/>
          <w:szCs w:val="24"/>
        </w:rPr>
        <w:t>prevăzute la art. 68 din Codul electoral nr. 325/20</w:t>
      </w:r>
      <w:r>
        <w:rPr>
          <w:rFonts w:ascii="Times New Roman" w:eastAsia="Times New Roman" w:hAnsi="Times New Roman" w:cs="Times New Roman"/>
          <w:sz w:val="24"/>
          <w:szCs w:val="24"/>
        </w:rPr>
        <w:t>22</w:t>
      </w:r>
      <w:r w:rsidRPr="00C602F5">
        <w:rPr>
          <w:rFonts w:ascii="Times New Roman" w:eastAsia="Times New Roman" w:hAnsi="Times New Roman" w:cs="Times New Roman"/>
          <w:sz w:val="24"/>
          <w:szCs w:val="24"/>
        </w:rPr>
        <w:t>.</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90. Procedura de transmitere și recepționare a listelor de subscripție se desfășoară cu respectarea următoarelor etape:</w:t>
      </w:r>
    </w:p>
    <w:p w:rsidR="007C0659"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membrii comisiei de recepționare din cadrul consiliului electoral de circumscripție recepționează listele de subscripție și legitimațiile colectorilor;</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Pr="00C602F5">
        <w:rPr>
          <w:rFonts w:ascii="Times New Roman" w:eastAsia="Times New Roman" w:hAnsi="Times New Roman" w:cs="Times New Roman"/>
          <w:sz w:val="24"/>
          <w:szCs w:val="24"/>
        </w:rPr>
        <w:t>la recepționare listele de subscripție sunt verificate sub aspect cantitativ;</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 după ce au fost verificate sub aspect cantitativ, listele de subscripție se sistematizează pentru a fi cusute în dosare (un dosar separat va conține listele supuse verificării, iar un alt dosar va include listele neutilizate, cele deteriorate sau transmise fără a fi supuse verificării);</w:t>
      </w:r>
    </w:p>
    <w:p w:rsidR="007C0659" w:rsidRPr="00AE147D" w:rsidRDefault="007C0659" w:rsidP="007C0659">
      <w:pPr>
        <w:tabs>
          <w:tab w:val="left" w:pos="567"/>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pentru fiecare</w:t>
      </w:r>
      <w:r w:rsidRPr="00C602F5">
        <w:rPr>
          <w:rFonts w:ascii="Times New Roman" w:eastAsia="Times New Roman" w:hAnsi="Times New Roman" w:cs="Times New Roman"/>
          <w:sz w:val="24"/>
          <w:szCs w:val="24"/>
        </w:rPr>
        <w:t xml:space="preserve"> dosar cu liste de subscripție se întocmește o notă informativă care va conține următoarele elemente: denumirea unității administrativ-teritoriale în care candidează</w:t>
      </w:r>
      <w:r>
        <w:rPr>
          <w:rFonts w:ascii="Times New Roman" w:eastAsia="Times New Roman" w:hAnsi="Times New Roman" w:cs="Times New Roman"/>
          <w:sz w:val="24"/>
          <w:szCs w:val="24"/>
        </w:rPr>
        <w:t xml:space="preserve"> persoana</w:t>
      </w:r>
      <w:r w:rsidRPr="00C602F5">
        <w:rPr>
          <w:rFonts w:ascii="Times New Roman" w:eastAsia="Times New Roman" w:hAnsi="Times New Roman" w:cs="Times New Roman"/>
          <w:sz w:val="24"/>
          <w:szCs w:val="24"/>
        </w:rPr>
        <w:t>, funcția pentru care candidează</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după caz denumirile localităților care fac parte din circumscripția respectivă, numele, prenumele candidatului independent și membrului comisiei de recepționare responsabil de transmiterea</w:t>
      </w:r>
      <w:r>
        <w:rPr>
          <w:rFonts w:ascii="Times New Roman" w:eastAsia="Times New Roman" w:hAnsi="Times New Roman" w:cs="Times New Roman"/>
          <w:sz w:val="24"/>
          <w:szCs w:val="24"/>
        </w:rPr>
        <w:t xml:space="preserve"> și</w:t>
      </w:r>
      <w:r w:rsidRPr="00C602F5">
        <w:rPr>
          <w:rFonts w:ascii="Times New Roman" w:eastAsia="Times New Roman" w:hAnsi="Times New Roman" w:cs="Times New Roman"/>
          <w:sz w:val="24"/>
          <w:szCs w:val="24"/>
        </w:rPr>
        <w:t xml:space="preserve">, </w:t>
      </w:r>
      <w:r w:rsidRPr="00AE147D">
        <w:rPr>
          <w:rFonts w:ascii="Times New Roman" w:eastAsia="Times New Roman" w:hAnsi="Times New Roman" w:cs="Times New Roman"/>
          <w:sz w:val="24"/>
          <w:szCs w:val="24"/>
        </w:rPr>
        <w:t>respectiv, recepționarea listelor, data întocmirii notei informative (conform modelului prezentat în anexa nr.7);</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AE147D">
        <w:rPr>
          <w:rFonts w:ascii="Times New Roman" w:eastAsia="Times New Roman" w:hAnsi="Times New Roman" w:cs="Times New Roman"/>
          <w:sz w:val="24"/>
          <w:szCs w:val="24"/>
        </w:rPr>
        <w:t>e) listele de subscripție verificate cantitativ, împreună</w:t>
      </w:r>
      <w:r w:rsidRPr="00C602F5">
        <w:rPr>
          <w:rFonts w:ascii="Times New Roman" w:eastAsia="Times New Roman" w:hAnsi="Times New Roman" w:cs="Times New Roman"/>
          <w:sz w:val="24"/>
          <w:szCs w:val="24"/>
        </w:rPr>
        <w:t xml:space="preserve"> cu nota informativă ce se anexează la începutul dosarului, se cos în partea de sus (poziția orizontală, forma A3) și se sigilează pe versoul ultimei file, unde se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numărul total al filelor listelor de subscripție sigilate, se înscriu numele și prenumele candidatului independent și membrului comisiei de recepționare și semnăturile acestora.</w:t>
      </w:r>
    </w:p>
    <w:p w:rsidR="007C0659" w:rsidRPr="00C602F5" w:rsidRDefault="007C0659" w:rsidP="007C0659">
      <w:pPr>
        <w:tabs>
          <w:tab w:val="left" w:pos="567"/>
        </w:tabs>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91. Listele de subscripție cu semnăturile susținătorilor candidatului la funcția de primar sau de consilier se sistematizează într-un singur dosar și se numerotează începând de la 1, 2, 3, ... n (n – numărul de ordine al ultimei liste de subscripție numerotate din cadrul dosarului sistematizat). În cazul în care dintr-o circumscripție electorală fac parte mai multe localități, listele de subscripție se aranjează în ordinea localităților din componența circumscripției respective.</w:t>
      </w:r>
    </w:p>
    <w:p w:rsidR="007C0659" w:rsidRPr="00C602F5" w:rsidRDefault="007C0659" w:rsidP="007C0659">
      <w:pPr>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92. Rezultatele recepționării documentelor și listelor de subscripție conform pct. 90 se înscriu în actul </w:t>
      </w:r>
      <w:r w:rsidRPr="004B4C72">
        <w:rPr>
          <w:rFonts w:ascii="Times New Roman" w:eastAsia="Times New Roman" w:hAnsi="Times New Roman" w:cs="Times New Roman"/>
          <w:sz w:val="24"/>
          <w:szCs w:val="24"/>
        </w:rPr>
        <w:t>de transmitere-recepționare</w:t>
      </w:r>
      <w:r w:rsidRPr="00C602F5" w:rsidDel="004469CA">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(conform modelului prezentat în </w:t>
      </w:r>
      <w:r w:rsidRPr="00AE147D">
        <w:rPr>
          <w:rFonts w:ascii="Times New Roman" w:eastAsia="Times New Roman" w:hAnsi="Times New Roman" w:cs="Times New Roman"/>
          <w:sz w:val="24"/>
          <w:szCs w:val="24"/>
        </w:rPr>
        <w:t>anexa nr. 23).</w:t>
      </w:r>
    </w:p>
    <w:p w:rsidR="007C0659" w:rsidRPr="00C602F5" w:rsidRDefault="007C0659" w:rsidP="007C0659">
      <w:pPr>
        <w:spacing w:after="0"/>
        <w:ind w:firstLine="567"/>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93. Listele de subscripție se verifică conform prevederilor pct. 154-166.</w:t>
      </w:r>
    </w:p>
    <w:p w:rsidR="007C0659" w:rsidRPr="00C602F5" w:rsidRDefault="007C0659" w:rsidP="007C0659">
      <w:pPr>
        <w:tabs>
          <w:tab w:val="left" w:pos="851"/>
        </w:tabs>
        <w:spacing w:after="0"/>
        <w:jc w:val="both"/>
        <w:rPr>
          <w:rFonts w:ascii="Times New Roman" w:eastAsia="Times New Roman" w:hAnsi="Times New Roman" w:cs="Times New Roman"/>
          <w:sz w:val="24"/>
          <w:szCs w:val="24"/>
          <w:highlight w:val="yellow"/>
        </w:rPr>
      </w:pPr>
    </w:p>
    <w:p w:rsidR="007C0659" w:rsidRPr="00C602F5" w:rsidRDefault="007C0659" w:rsidP="007C0659">
      <w:pPr>
        <w:tabs>
          <w:tab w:val="left" w:pos="567"/>
        </w:tabs>
        <w:spacing w:after="0"/>
        <w:ind w:firstLine="567"/>
        <w:jc w:val="both"/>
        <w:rPr>
          <w:rFonts w:ascii="Times New Roman" w:eastAsia="Times New Roman" w:hAnsi="Times New Roman" w:cs="Times New Roman"/>
          <w:b/>
          <w:sz w:val="24"/>
          <w:szCs w:val="24"/>
        </w:rPr>
      </w:pP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b/>
          <w:sz w:val="24"/>
          <w:szCs w:val="24"/>
        </w:rPr>
        <w:t>Capitolul V.</w:t>
      </w:r>
      <w:r w:rsidRPr="00C602F5">
        <w:t xml:space="preserve"> </w:t>
      </w:r>
      <w:r w:rsidRPr="00C602F5">
        <w:rPr>
          <w:rFonts w:ascii="Times New Roman" w:eastAsia="Times New Roman" w:hAnsi="Times New Roman" w:cs="Times New Roman"/>
          <w:b/>
          <w:sz w:val="24"/>
          <w:szCs w:val="24"/>
        </w:rPr>
        <w:t>Constituirea și înregistrarea grupurilor de inițiativă, întocmirea,</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sistematizarea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prezentarea listelor de subscripție pentru susținerea</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inițierii referendumului republican</w:t>
      </w:r>
    </w:p>
    <w:p w:rsidR="007C0659" w:rsidRPr="00C602F5" w:rsidRDefault="007C0659" w:rsidP="007C0659">
      <w:pPr>
        <w:tabs>
          <w:tab w:val="left" w:pos="851"/>
        </w:tabs>
        <w:spacing w:after="0"/>
        <w:jc w:val="center"/>
        <w:rPr>
          <w:rFonts w:ascii="Times New Roman" w:eastAsia="Times New Roman" w:hAnsi="Times New Roman" w:cs="Times New Roman"/>
          <w:sz w:val="24"/>
          <w:szCs w:val="24"/>
          <w:highlight w:val="yellow"/>
        </w:rPr>
      </w:pP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w:t>
      </w:r>
    </w:p>
    <w:p w:rsidR="007C0659" w:rsidRPr="00C602F5" w:rsidRDefault="007C0659" w:rsidP="007C0659">
      <w:pPr>
        <w:tabs>
          <w:tab w:val="left" w:pos="851"/>
        </w:tabs>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1. Constituirea și înregistrarea grupurilor de inițiativă</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94. Grupul de inițiativă pentru inițierea referendumului republican este format dintr-un număr de cel puțin 100 de persoane cu drept de vot, în cadrul unei adunări, la care trebuie să participe nu mai puțin </w:t>
      </w:r>
      <w:r>
        <w:rPr>
          <w:rFonts w:ascii="Times New Roman" w:eastAsia="Times New Roman" w:hAnsi="Times New Roman" w:cs="Times New Roman"/>
          <w:sz w:val="24"/>
          <w:szCs w:val="24"/>
        </w:rPr>
        <w:t xml:space="preserve">de </w:t>
      </w:r>
      <w:r w:rsidRPr="00C602F5">
        <w:rPr>
          <w:rFonts w:ascii="Times New Roman" w:eastAsia="Times New Roman" w:hAnsi="Times New Roman" w:cs="Times New Roman"/>
          <w:sz w:val="24"/>
          <w:szCs w:val="24"/>
        </w:rPr>
        <w:t>300 de persoane cu drept de vot.</w:t>
      </w:r>
    </w:p>
    <w:p w:rsidR="007C0659" w:rsidRPr="00C602F5" w:rsidRDefault="007C0659" w:rsidP="007C0659">
      <w:pPr>
        <w:spacing w:after="0"/>
        <w:ind w:firstLine="567"/>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ab/>
        <w:t>95. Înainte de adunare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inițiatorii sunt obligați să </w:t>
      </w:r>
      <w:r>
        <w:rPr>
          <w:rFonts w:ascii="Times New Roman" w:eastAsia="Times New Roman" w:hAnsi="Times New Roman" w:cs="Times New Roman"/>
          <w:sz w:val="24"/>
          <w:szCs w:val="24"/>
        </w:rPr>
        <w:t>comunice</w:t>
      </w:r>
      <w:r w:rsidRPr="00C602F5">
        <w:rPr>
          <w:rFonts w:ascii="Times New Roman" w:eastAsia="Times New Roman" w:hAnsi="Times New Roman" w:cs="Times New Roman"/>
          <w:sz w:val="24"/>
          <w:szCs w:val="24"/>
        </w:rPr>
        <w:t xml:space="preserve"> Comisi</w:t>
      </w:r>
      <w:r>
        <w:rPr>
          <w:rFonts w:ascii="Times New Roman" w:eastAsia="Times New Roman" w:hAnsi="Times New Roman" w:cs="Times New Roman"/>
          <w:sz w:val="24"/>
          <w:szCs w:val="24"/>
        </w:rPr>
        <w:t>ei</w:t>
      </w:r>
      <w:r w:rsidRPr="00C602F5">
        <w:rPr>
          <w:rFonts w:ascii="Times New Roman" w:eastAsia="Times New Roman" w:hAnsi="Times New Roman" w:cs="Times New Roman"/>
          <w:sz w:val="24"/>
          <w:szCs w:val="24"/>
        </w:rPr>
        <w:t xml:space="preserve"> Electoral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Central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și autorit</w:t>
      </w:r>
      <w:r>
        <w:rPr>
          <w:rFonts w:ascii="Times New Roman" w:eastAsia="Times New Roman" w:hAnsi="Times New Roman" w:cs="Times New Roman"/>
          <w:sz w:val="24"/>
          <w:szCs w:val="24"/>
        </w:rPr>
        <w:t>ății</w:t>
      </w:r>
      <w:r w:rsidRPr="00C602F5">
        <w:rPr>
          <w:rFonts w:ascii="Times New Roman" w:eastAsia="Times New Roman" w:hAnsi="Times New Roman" w:cs="Times New Roman"/>
          <w:sz w:val="24"/>
          <w:szCs w:val="24"/>
        </w:rPr>
        <w:t xml:space="preserve"> administrației publice locale pe teritoriul căreia urmează să fie organizată adunarea, cu cel puțin 10 zile, timpul, locul și scopul acesteia.</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96. La adunarea cetățenilor se întocmește un proces-verbal semnat de către președintele și secretarul adunării, conform modelului prezentat în anexa nr</w:t>
      </w:r>
      <w:r w:rsidRPr="00AE147D">
        <w:rPr>
          <w:rFonts w:ascii="Times New Roman" w:eastAsia="Times New Roman" w:hAnsi="Times New Roman" w:cs="Times New Roman"/>
          <w:sz w:val="24"/>
          <w:szCs w:val="24"/>
        </w:rPr>
        <w:t>. 14, în</w:t>
      </w:r>
      <w:r w:rsidRPr="00C602F5">
        <w:rPr>
          <w:rFonts w:ascii="Times New Roman" w:eastAsia="Times New Roman" w:hAnsi="Times New Roman" w:cs="Times New Roman"/>
          <w:sz w:val="24"/>
          <w:szCs w:val="24"/>
        </w:rPr>
        <w:t xml:space="preserve"> care se </w:t>
      </w:r>
      <w:r>
        <w:rPr>
          <w:rFonts w:ascii="Times New Roman" w:eastAsia="Times New Roman" w:hAnsi="Times New Roman" w:cs="Times New Roman"/>
          <w:sz w:val="24"/>
          <w:szCs w:val="24"/>
        </w:rPr>
        <w:t>vor</w:t>
      </w:r>
      <w:r w:rsidRPr="00C602F5">
        <w:rPr>
          <w:rFonts w:ascii="Times New Roman" w:eastAsia="Times New Roman" w:hAnsi="Times New Roman" w:cs="Times New Roman"/>
          <w:sz w:val="24"/>
          <w:szCs w:val="24"/>
        </w:rPr>
        <w:t xml:space="preserve"> consemna: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alegerea președintelui și secretarului adunării;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aprobarea ordinii de zi;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aprobarea propunerii privind desfășurarea referendumului;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întrebările la referendumul republican formulate exact și corect sau, după caz, proiectul de lege;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alegerea membrilor grupului de inițiativă, cu indicarea datelor de identitate ale acestora; </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rezultatele votării fiecărei chestiun</w:t>
      </w:r>
      <w:r>
        <w:rPr>
          <w:rFonts w:ascii="Times New Roman" w:eastAsia="Times New Roman" w:hAnsi="Times New Roman" w:cs="Times New Roman"/>
          <w:sz w:val="24"/>
          <w:szCs w:val="24"/>
        </w:rPr>
        <w:t>i de pe</w:t>
      </w:r>
      <w:r w:rsidRPr="00C602F5">
        <w:rPr>
          <w:rFonts w:ascii="Times New Roman" w:eastAsia="Times New Roman" w:hAnsi="Times New Roman" w:cs="Times New Roman"/>
          <w:sz w:val="24"/>
          <w:szCs w:val="24"/>
        </w:rPr>
        <w:t xml:space="preserve"> ordinea de zi;</w:t>
      </w:r>
    </w:p>
    <w:p w:rsidR="007C0659" w:rsidRPr="00C602F5" w:rsidRDefault="007C0659" w:rsidP="007C0659">
      <w:pPr>
        <w:numPr>
          <w:ilvl w:val="0"/>
          <w:numId w:val="24"/>
        </w:num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lista participanților</w:t>
      </w:r>
      <w:r>
        <w:rPr>
          <w:rFonts w:ascii="Times New Roman" w:eastAsia="Times New Roman" w:hAnsi="Times New Roman" w:cs="Times New Roman"/>
          <w:sz w:val="24"/>
          <w:szCs w:val="24"/>
        </w:rPr>
        <w:t xml:space="preserve"> la adunare</w:t>
      </w:r>
      <w:r w:rsidRPr="00C602F5">
        <w:rPr>
          <w:rFonts w:ascii="Times New Roman" w:eastAsia="Times New Roman" w:hAnsi="Times New Roman" w:cs="Times New Roman"/>
          <w:sz w:val="24"/>
          <w:szCs w:val="24"/>
        </w:rPr>
        <w:t xml:space="preserve">. </w:t>
      </w:r>
    </w:p>
    <w:p w:rsidR="007C0659" w:rsidRPr="009152F1"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97. Membrii grupului de inițiativă vor alege din rândul lor un birou executiv, compus dintr-un președinte, un vicepreședinte și un secretar, care vor reprezenta grupul și vor organiza activitatea </w:t>
      </w:r>
      <w:r w:rsidRPr="003B01E9">
        <w:rPr>
          <w:rFonts w:ascii="Times New Roman" w:eastAsia="Times New Roman" w:hAnsi="Times New Roman" w:cs="Times New Roman"/>
          <w:sz w:val="24"/>
          <w:szCs w:val="24"/>
        </w:rPr>
        <w:t xml:space="preserve">lui, consemnând acest fapt într-un proces-verbal conform modelului prezentat în anexa </w:t>
      </w:r>
      <w:r w:rsidRPr="00AE147D">
        <w:rPr>
          <w:rFonts w:ascii="Times New Roman" w:eastAsia="Times New Roman" w:hAnsi="Times New Roman" w:cs="Times New Roman"/>
          <w:sz w:val="24"/>
          <w:szCs w:val="24"/>
        </w:rPr>
        <w:t>nr. 15,</w:t>
      </w:r>
      <w:r w:rsidRPr="003B01E9">
        <w:rPr>
          <w:rFonts w:ascii="Times New Roman" w:eastAsia="Times New Roman" w:hAnsi="Times New Roman" w:cs="Times New Roman"/>
          <w:sz w:val="24"/>
          <w:szCs w:val="24"/>
        </w:rPr>
        <w:t xml:space="preserve"> semnat de către președintele și secretarul biroului executiv al grupului de inițiativă. În grupul de inițiativă se includ doar persoanele care au participat la adunarea de constituire.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98. Membrii biroului executiv al grupului de inițiativă au următoarele atribuții: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reprezintă grupul de inițiativă în </w:t>
      </w:r>
      <w:r>
        <w:rPr>
          <w:rFonts w:ascii="Times New Roman" w:eastAsia="Times New Roman" w:hAnsi="Times New Roman" w:cs="Times New Roman"/>
          <w:sz w:val="24"/>
          <w:szCs w:val="24"/>
        </w:rPr>
        <w:t>fața</w:t>
      </w:r>
      <w:r w:rsidRPr="00C602F5">
        <w:rPr>
          <w:rFonts w:ascii="Times New Roman" w:eastAsia="Times New Roman" w:hAnsi="Times New Roman" w:cs="Times New Roman"/>
          <w:sz w:val="24"/>
          <w:szCs w:val="24"/>
        </w:rPr>
        <w:t xml:space="preserve"> Comisi</w:t>
      </w:r>
      <w:r>
        <w:rPr>
          <w:rFonts w:ascii="Times New Roman" w:eastAsia="Times New Roman" w:hAnsi="Times New Roman" w:cs="Times New Roman"/>
          <w:sz w:val="24"/>
          <w:szCs w:val="24"/>
        </w:rPr>
        <w:t xml:space="preserve">ei </w:t>
      </w:r>
      <w:r w:rsidRPr="00C602F5">
        <w:rPr>
          <w:rFonts w:ascii="Times New Roman" w:eastAsia="Times New Roman" w:hAnsi="Times New Roman" w:cs="Times New Roman"/>
          <w:sz w:val="24"/>
          <w:szCs w:val="24"/>
        </w:rPr>
        <w:t>Electoral</w:t>
      </w:r>
      <w:r>
        <w:rPr>
          <w:rFonts w:ascii="Times New Roman" w:eastAsia="Times New Roman" w:hAnsi="Times New Roman" w:cs="Times New Roman"/>
          <w:sz w:val="24"/>
          <w:szCs w:val="24"/>
        </w:rPr>
        <w:t xml:space="preserve">e </w:t>
      </w:r>
      <w:r w:rsidRPr="00C602F5">
        <w:rPr>
          <w:rFonts w:ascii="Times New Roman" w:eastAsia="Times New Roman" w:hAnsi="Times New Roman" w:cs="Times New Roman"/>
          <w:sz w:val="24"/>
          <w:szCs w:val="24"/>
        </w:rPr>
        <w:t>Central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și instanț</w:t>
      </w:r>
      <w:r>
        <w:rPr>
          <w:rFonts w:ascii="Times New Roman" w:eastAsia="Times New Roman" w:hAnsi="Times New Roman" w:cs="Times New Roman"/>
          <w:sz w:val="24"/>
          <w:szCs w:val="24"/>
        </w:rPr>
        <w:t>ei</w:t>
      </w:r>
      <w:r w:rsidRPr="00C602F5">
        <w:rPr>
          <w:rFonts w:ascii="Times New Roman" w:eastAsia="Times New Roman" w:hAnsi="Times New Roman" w:cs="Times New Roman"/>
          <w:sz w:val="24"/>
          <w:szCs w:val="24"/>
        </w:rPr>
        <w:t xml:space="preserve"> de judecată;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organizează activitatea grupului de inițiativă;</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coordonează activitatea de colectare a semnăturilor susținătorilor privind inițierea referendumului republican;</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w:t>
      </w:r>
      <w:r w:rsidRPr="00C602F5">
        <w:rPr>
          <w:rFonts w:ascii="Times New Roman" w:eastAsia="Times New Roman" w:hAnsi="Times New Roman" w:cs="Times New Roman"/>
          <w:sz w:val="24"/>
          <w:szCs w:val="24"/>
          <w:highlight w:val="white"/>
        </w:rPr>
        <w:t>verifică  conformitatea în</w:t>
      </w:r>
      <w:r w:rsidRPr="00C602F5">
        <w:rPr>
          <w:rFonts w:ascii="Times New Roman" w:eastAsia="Times New Roman" w:hAnsi="Times New Roman" w:cs="Times New Roman"/>
          <w:sz w:val="24"/>
          <w:szCs w:val="24"/>
        </w:rPr>
        <w:t>tocmirii și sistematizării listelor de subscripție;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  înaintează demersuri privind modificarea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completarea componenței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  după caz, solicită liste de subscripție suplimentar;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f)  după caz, prezintă raportul financiar la Comisia Electorală Centrală;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prezintă Comisiei </w:t>
      </w:r>
      <w:r>
        <w:rPr>
          <w:rFonts w:ascii="Times New Roman" w:eastAsia="Times New Roman" w:hAnsi="Times New Roman" w:cs="Times New Roman"/>
          <w:sz w:val="24"/>
          <w:szCs w:val="24"/>
        </w:rPr>
        <w:t xml:space="preserve">Electorale Centrale </w:t>
      </w:r>
      <w:r w:rsidRPr="00C602F5">
        <w:rPr>
          <w:rFonts w:ascii="Times New Roman" w:eastAsia="Times New Roman" w:hAnsi="Times New Roman" w:cs="Times New Roman"/>
          <w:sz w:val="24"/>
          <w:szCs w:val="24"/>
        </w:rPr>
        <w:t xml:space="preserve">listele de subscripție și </w:t>
      </w:r>
      <w:r>
        <w:rPr>
          <w:rFonts w:ascii="Times New Roman" w:eastAsia="Times New Roman" w:hAnsi="Times New Roman" w:cs="Times New Roman"/>
          <w:sz w:val="24"/>
          <w:szCs w:val="24"/>
        </w:rPr>
        <w:t>documentele</w:t>
      </w:r>
      <w:r w:rsidRPr="00C602F5">
        <w:rPr>
          <w:rFonts w:ascii="Times New Roman" w:eastAsia="Times New Roman" w:hAnsi="Times New Roman" w:cs="Times New Roman"/>
          <w:sz w:val="24"/>
          <w:szCs w:val="24"/>
        </w:rPr>
        <w:t xml:space="preserve"> prevăzute la pct.114 . </w:t>
      </w:r>
    </w:p>
    <w:p w:rsidR="007C0659" w:rsidRPr="00C602F5" w:rsidRDefault="007C0659" w:rsidP="007C0659">
      <w:pPr>
        <w:spacing w:after="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Documentele</w:t>
      </w:r>
      <w:r w:rsidRPr="00C602F5">
        <w:rPr>
          <w:rFonts w:ascii="Times New Roman" w:eastAsia="Times New Roman" w:hAnsi="Times New Roman" w:cs="Times New Roman"/>
          <w:sz w:val="24"/>
          <w:szCs w:val="24"/>
          <w:highlight w:val="white"/>
        </w:rPr>
        <w:t xml:space="preserve"> prevăzute la lit. d) pot fi depuse până la expirarea termenului de colectare a semnăturilor sau prezentare a listelor de subscripție pentru verificare de către președintele biroului executiv al grupului de inițiativă a cărui prerogativă în acest sens se stabilește odată cu alegerea sa în această calitate și se consemnează în procesul-verbal întocmit în condițiile pct.</w:t>
      </w:r>
      <w:r>
        <w:rPr>
          <w:rFonts w:ascii="Times New Roman" w:eastAsia="Times New Roman" w:hAnsi="Times New Roman" w:cs="Times New Roman"/>
          <w:sz w:val="24"/>
          <w:szCs w:val="24"/>
          <w:highlight w:val="white"/>
        </w:rPr>
        <w:t xml:space="preserve"> </w:t>
      </w:r>
      <w:r w:rsidRPr="00C602F5">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7</w:t>
      </w:r>
      <w:r w:rsidRPr="00C602F5">
        <w:rPr>
          <w:rFonts w:ascii="Times New Roman" w:eastAsia="Times New Roman" w:hAnsi="Times New Roman" w:cs="Times New Roman"/>
          <w:sz w:val="24"/>
          <w:szCs w:val="24"/>
          <w:highlight w:val="white"/>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99. Pentru înregistrarea grupului de inițiativă, Comisiei Electorale Centrale se prezintă următoarele </w:t>
      </w:r>
      <w:r>
        <w:rPr>
          <w:rFonts w:ascii="Times New Roman" w:eastAsia="Times New Roman" w:hAnsi="Times New Roman" w:cs="Times New Roman"/>
          <w:sz w:val="24"/>
          <w:szCs w:val="24"/>
        </w:rPr>
        <w:t>documente</w:t>
      </w:r>
      <w:r w:rsidRPr="00C602F5">
        <w:rPr>
          <w:rFonts w:ascii="Times New Roman" w:eastAsia="Times New Roman" w:hAnsi="Times New Roman" w:cs="Times New Roman"/>
          <w:sz w:val="24"/>
          <w:szCs w:val="24"/>
        </w:rPr>
        <w:t>:</w:t>
      </w:r>
    </w:p>
    <w:p w:rsidR="007C0659" w:rsidRPr="00AE147D"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w:t>
      </w:r>
      <w:r w:rsidRPr="009152F1">
        <w:rPr>
          <w:rFonts w:ascii="Times New Roman" w:eastAsia="Times New Roman" w:hAnsi="Times New Roman" w:cs="Times New Roman"/>
          <w:sz w:val="24"/>
          <w:szCs w:val="24"/>
        </w:rPr>
        <w:t xml:space="preserve">cererea </w:t>
      </w:r>
      <w:r w:rsidRPr="00404AF3">
        <w:rPr>
          <w:rFonts w:ascii="Times New Roman" w:eastAsia="Times New Roman" w:hAnsi="Times New Roman" w:cs="Times New Roman"/>
          <w:sz w:val="24"/>
          <w:szCs w:val="24"/>
        </w:rPr>
        <w:t>î</w:t>
      </w:r>
      <w:r w:rsidRPr="00C602F5">
        <w:rPr>
          <w:rFonts w:ascii="Times New Roman" w:eastAsia="Times New Roman" w:hAnsi="Times New Roman" w:cs="Times New Roman"/>
          <w:sz w:val="24"/>
          <w:szCs w:val="24"/>
        </w:rPr>
        <w:t>n formă scrisă</w:t>
      </w:r>
      <w:r>
        <w:rPr>
          <w:rFonts w:ascii="Times New Roman" w:eastAsia="Times New Roman" w:hAnsi="Times New Roman" w:cs="Times New Roman"/>
          <w:sz w:val="24"/>
          <w:szCs w:val="24"/>
        </w:rPr>
        <w:t xml:space="preserve"> privind</w:t>
      </w:r>
      <w:r w:rsidRPr="00C602F5">
        <w:rPr>
          <w:rFonts w:ascii="Times New Roman" w:eastAsia="Times New Roman" w:hAnsi="Times New Roman" w:cs="Times New Roman"/>
          <w:sz w:val="24"/>
          <w:szCs w:val="24"/>
        </w:rPr>
        <w:t xml:space="preserve"> înregistrare</w:t>
      </w:r>
      <w:r>
        <w:rPr>
          <w:rFonts w:ascii="Times New Roman" w:eastAsia="Times New Roman" w:hAnsi="Times New Roman" w:cs="Times New Roman"/>
          <w:sz w:val="24"/>
          <w:szCs w:val="24"/>
        </w:rPr>
        <w:t>a grupului de inițiativă,</w:t>
      </w:r>
      <w:r w:rsidRPr="00C602F5">
        <w:rPr>
          <w:rFonts w:ascii="Times New Roman" w:eastAsia="Times New Roman" w:hAnsi="Times New Roman" w:cs="Times New Roman"/>
          <w:sz w:val="24"/>
          <w:szCs w:val="24"/>
        </w:rPr>
        <w:t xml:space="preserve"> conform modelului </w:t>
      </w:r>
      <w:r w:rsidRPr="00AE147D">
        <w:rPr>
          <w:rFonts w:ascii="Times New Roman" w:eastAsia="Times New Roman" w:hAnsi="Times New Roman" w:cs="Times New Roman"/>
          <w:sz w:val="24"/>
          <w:szCs w:val="24"/>
        </w:rPr>
        <w:t xml:space="preserve">prezentat în anexa nr. 16;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AE147D">
        <w:rPr>
          <w:rFonts w:ascii="Times New Roman" w:eastAsia="Times New Roman" w:hAnsi="Times New Roman" w:cs="Times New Roman"/>
          <w:sz w:val="24"/>
          <w:szCs w:val="24"/>
        </w:rPr>
        <w:t>b) dovada de comunicare</w:t>
      </w:r>
      <w:r w:rsidRPr="00C602F5">
        <w:rPr>
          <w:rFonts w:ascii="Times New Roman" w:eastAsia="Times New Roman" w:hAnsi="Times New Roman" w:cs="Times New Roman"/>
          <w:sz w:val="24"/>
          <w:szCs w:val="24"/>
        </w:rPr>
        <w:t xml:space="preserve"> autorității administrației publice locale despre organizarea adunării de inițiere a referendumului și de constituire a grupului de inițiativă; </w:t>
      </w:r>
    </w:p>
    <w:p w:rsidR="007C0659" w:rsidRPr="00F47CD2"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 lista participanților la adunare,</w:t>
      </w:r>
      <w:r w:rsidRPr="00C602F5">
        <w:t xml:space="preserve"> </w:t>
      </w:r>
      <w:r w:rsidRPr="00C602F5">
        <w:rPr>
          <w:rFonts w:ascii="Times New Roman" w:eastAsia="Times New Roman" w:hAnsi="Times New Roman" w:cs="Times New Roman"/>
          <w:sz w:val="24"/>
          <w:szCs w:val="24"/>
        </w:rPr>
        <w:t>pe suport de hârtie și în format electronic, care va cuprinde: numele, prenumele, anul nașterii, IDNP, domiciliul</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reședința</w:t>
      </w:r>
      <w:r w:rsidRPr="008E6A51">
        <w:rPr>
          <w:rFonts w:ascii="Times New Roman" w:eastAsia="Times New Roman" w:hAnsi="Times New Roman" w:cs="Times New Roman"/>
          <w:sz w:val="24"/>
          <w:szCs w:val="24"/>
        </w:rPr>
        <w:t xml:space="preserve"> </w:t>
      </w:r>
      <w:r w:rsidRPr="003B01E9">
        <w:rPr>
          <w:rFonts w:ascii="Times New Roman" w:eastAsia="Times New Roman" w:hAnsi="Times New Roman" w:cs="Times New Roman"/>
          <w:sz w:val="24"/>
          <w:szCs w:val="24"/>
        </w:rPr>
        <w:t xml:space="preserve">temporară și semnătura participantului; </w:t>
      </w:r>
    </w:p>
    <w:p w:rsidR="007C0659" w:rsidRPr="003B01E9" w:rsidRDefault="007C0659" w:rsidP="007C0659">
      <w:pPr>
        <w:spacing w:after="0"/>
        <w:ind w:firstLine="720"/>
        <w:jc w:val="both"/>
        <w:rPr>
          <w:rFonts w:ascii="Times New Roman" w:eastAsia="Times New Roman" w:hAnsi="Times New Roman" w:cs="Times New Roman"/>
          <w:sz w:val="24"/>
          <w:szCs w:val="24"/>
        </w:rPr>
      </w:pPr>
      <w:r w:rsidRPr="003B01E9">
        <w:rPr>
          <w:rFonts w:ascii="Times New Roman" w:eastAsia="Times New Roman" w:hAnsi="Times New Roman" w:cs="Times New Roman"/>
          <w:sz w:val="24"/>
          <w:szCs w:val="24"/>
        </w:rPr>
        <w:t xml:space="preserve">d) procesul-verbal al adunării cetățenilor prevăzut la pct. 96;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3B01E9">
        <w:rPr>
          <w:rFonts w:ascii="Times New Roman" w:eastAsia="Times New Roman" w:hAnsi="Times New Roman" w:cs="Times New Roman"/>
          <w:sz w:val="24"/>
          <w:szCs w:val="24"/>
        </w:rPr>
        <w:t>e) procesul-verbal al adunării membrilor grupului de inițiativă prevăzut la pct.</w:t>
      </w:r>
      <w:r>
        <w:rPr>
          <w:rFonts w:ascii="Times New Roman" w:eastAsia="Times New Roman" w:hAnsi="Times New Roman" w:cs="Times New Roman"/>
          <w:sz w:val="24"/>
          <w:szCs w:val="24"/>
        </w:rPr>
        <w:t xml:space="preserve"> </w:t>
      </w:r>
      <w:r w:rsidRPr="003B01E9">
        <w:rPr>
          <w:rFonts w:ascii="Times New Roman" w:eastAsia="Times New Roman" w:hAnsi="Times New Roman" w:cs="Times New Roman"/>
          <w:sz w:val="24"/>
          <w:szCs w:val="24"/>
        </w:rPr>
        <w:t>97;</w:t>
      </w:r>
    </w:p>
    <w:p w:rsidR="007C0659" w:rsidRPr="00C602F5"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C602F5">
        <w:rPr>
          <w:rFonts w:ascii="Times New Roman" w:eastAsia="Times New Roman" w:hAnsi="Times New Roman" w:cs="Times New Roman"/>
          <w:sz w:val="24"/>
          <w:szCs w:val="24"/>
        </w:rPr>
        <w:t xml:space="preserve">) întrebările </w:t>
      </w:r>
      <w:r>
        <w:rPr>
          <w:rFonts w:ascii="Times New Roman" w:eastAsia="Times New Roman" w:hAnsi="Times New Roman" w:cs="Times New Roman"/>
          <w:sz w:val="24"/>
          <w:szCs w:val="24"/>
        </w:rPr>
        <w:t xml:space="preserve">la </w:t>
      </w:r>
      <w:r w:rsidRPr="00C602F5">
        <w:rPr>
          <w:rFonts w:ascii="Times New Roman" w:eastAsia="Times New Roman" w:hAnsi="Times New Roman" w:cs="Times New Roman"/>
          <w:sz w:val="24"/>
          <w:szCs w:val="24"/>
        </w:rPr>
        <w:t>referendum formulate clar se prezintă în limba română. În cazul propunerii unui proiect de lege, acesta se prezintă în limba română, pe suport de hârtie și în format electronic, redactat conform cerințelor tehnicii legislative prevăzute de Legea nr.100/2017 cu privire la actele normative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însoțit de nota informativă; </w:t>
      </w:r>
    </w:p>
    <w:p w:rsidR="007C0659" w:rsidRPr="00C602F5"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602F5">
        <w:rPr>
          <w:rFonts w:ascii="Times New Roman" w:eastAsia="Times New Roman" w:hAnsi="Times New Roman" w:cs="Times New Roman"/>
          <w:sz w:val="24"/>
          <w:szCs w:val="24"/>
        </w:rPr>
        <w:t>) după caz</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cererea în formă scrisă a președintelui biroului executiv al grupului de inițiativă privind desemnarea persoanei responsabile de finanțele grupului de inițiativă (trezorierul);</w:t>
      </w:r>
      <w:r w:rsidRPr="00C602F5">
        <w:rPr>
          <w:rFonts w:ascii="Times New Roman" w:eastAsia="Times New Roman" w:hAnsi="Times New Roman" w:cs="Times New Roman"/>
          <w:sz w:val="24"/>
          <w:szCs w:val="24"/>
          <w:highlight w:val="yellow"/>
        </w:rPr>
        <w:t xml:space="preserve"> </w:t>
      </w:r>
    </w:p>
    <w:p w:rsidR="007C0659" w:rsidRPr="003B01E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C602F5">
        <w:rPr>
          <w:rFonts w:ascii="Times New Roman" w:eastAsia="Times New Roman" w:hAnsi="Times New Roman" w:cs="Times New Roman"/>
          <w:sz w:val="24"/>
          <w:szCs w:val="24"/>
        </w:rPr>
        <w:t xml:space="preserve">) lista membrilor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pe suport de hârtie și în format electronic, cu indicarea datelor de identitate ale acestora: nume, prenume, data, luna, anul nașterii,  IDNP, domiciliul</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reședința</w:t>
      </w:r>
      <w:r>
        <w:rPr>
          <w:rFonts w:ascii="Times New Roman" w:eastAsia="Times New Roman" w:hAnsi="Times New Roman" w:cs="Times New Roman"/>
          <w:sz w:val="24"/>
          <w:szCs w:val="24"/>
        </w:rPr>
        <w:t xml:space="preserve"> </w:t>
      </w:r>
      <w:r w:rsidRPr="003B01E9">
        <w:rPr>
          <w:rFonts w:ascii="Times New Roman" w:eastAsia="Times New Roman" w:hAnsi="Times New Roman" w:cs="Times New Roman"/>
          <w:sz w:val="24"/>
          <w:szCs w:val="24"/>
        </w:rPr>
        <w:t xml:space="preserve">temporară </w:t>
      </w:r>
      <w:r w:rsidRPr="00F47CD2">
        <w:rPr>
          <w:rFonts w:ascii="Times New Roman" w:eastAsia="Times New Roman" w:hAnsi="Times New Roman" w:cs="Times New Roman"/>
          <w:sz w:val="24"/>
          <w:szCs w:val="24"/>
        </w:rPr>
        <w:t xml:space="preserve">a acestora, datele de contact (nr. de telefon și e-mail), data și </w:t>
      </w:r>
      <w:r w:rsidRPr="00F47CD2">
        <w:rPr>
          <w:rFonts w:ascii="Times New Roman" w:eastAsia="Times New Roman" w:hAnsi="Times New Roman" w:cs="Times New Roman"/>
          <w:sz w:val="24"/>
          <w:szCs w:val="24"/>
        </w:rPr>
        <w:lastRenderedPageBreak/>
        <w:t>se</w:t>
      </w:r>
      <w:r w:rsidRPr="00A40E07">
        <w:rPr>
          <w:rFonts w:ascii="Times New Roman" w:eastAsia="Times New Roman" w:hAnsi="Times New Roman" w:cs="Times New Roman"/>
          <w:sz w:val="24"/>
          <w:szCs w:val="24"/>
        </w:rPr>
        <w:t xml:space="preserve">mnătura membrului grupului, conținând și declarația membrilor grupului de </w:t>
      </w:r>
      <w:proofErr w:type="spellStart"/>
      <w:r w:rsidRPr="00A40E07">
        <w:rPr>
          <w:rFonts w:ascii="Times New Roman" w:eastAsia="Times New Roman" w:hAnsi="Times New Roman" w:cs="Times New Roman"/>
          <w:sz w:val="24"/>
          <w:szCs w:val="24"/>
        </w:rPr>
        <w:t>iniţiativă</w:t>
      </w:r>
      <w:proofErr w:type="spellEnd"/>
      <w:r w:rsidRPr="00A40E07">
        <w:rPr>
          <w:rFonts w:ascii="Times New Roman" w:eastAsia="Times New Roman" w:hAnsi="Times New Roman" w:cs="Times New Roman"/>
          <w:sz w:val="24"/>
          <w:szCs w:val="24"/>
        </w:rPr>
        <w:t xml:space="preserve"> privind consimțământul de a participa la colectarea de semnături ale </w:t>
      </w:r>
      <w:proofErr w:type="spellStart"/>
      <w:r w:rsidRPr="00A40E07">
        <w:rPr>
          <w:rFonts w:ascii="Times New Roman" w:eastAsia="Times New Roman" w:hAnsi="Times New Roman" w:cs="Times New Roman"/>
          <w:sz w:val="24"/>
          <w:szCs w:val="24"/>
        </w:rPr>
        <w:t>susţinătorilor</w:t>
      </w:r>
      <w:proofErr w:type="spellEnd"/>
      <w:r w:rsidRPr="00A40E07">
        <w:rPr>
          <w:rFonts w:ascii="Times New Roman" w:eastAsia="Times New Roman" w:hAnsi="Times New Roman" w:cs="Times New Roman"/>
          <w:sz w:val="24"/>
          <w:szCs w:val="24"/>
        </w:rPr>
        <w:t xml:space="preserve"> referendumului;</w:t>
      </w:r>
    </w:p>
    <w:p w:rsidR="007C0659" w:rsidRPr="003B01E9" w:rsidRDefault="007C0659" w:rsidP="007C0659">
      <w:pPr>
        <w:spacing w:after="0"/>
        <w:ind w:firstLine="720"/>
        <w:jc w:val="both"/>
        <w:rPr>
          <w:rFonts w:ascii="Times New Roman" w:eastAsia="Times New Roman" w:hAnsi="Times New Roman" w:cs="Times New Roman"/>
          <w:sz w:val="24"/>
          <w:szCs w:val="24"/>
        </w:rPr>
      </w:pPr>
      <w:r w:rsidRPr="003B01E9">
        <w:rPr>
          <w:rFonts w:ascii="Times New Roman" w:eastAsia="Times New Roman" w:hAnsi="Times New Roman" w:cs="Times New Roman"/>
          <w:sz w:val="24"/>
          <w:szCs w:val="24"/>
        </w:rPr>
        <w:t>i) copiile de pe buletinele de identitate ale membrilor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3B01E9">
        <w:rPr>
          <w:rFonts w:ascii="Times New Roman" w:eastAsia="Times New Roman" w:hAnsi="Times New Roman" w:cs="Times New Roman"/>
          <w:sz w:val="24"/>
          <w:szCs w:val="24"/>
        </w:rPr>
        <w:t xml:space="preserve">100. Documentele enumerate la pct. </w:t>
      </w:r>
      <w:r w:rsidRPr="00B74291">
        <w:rPr>
          <w:rFonts w:ascii="Times New Roman" w:eastAsia="Times New Roman" w:hAnsi="Times New Roman" w:cs="Times New Roman"/>
          <w:sz w:val="24"/>
          <w:szCs w:val="24"/>
        </w:rPr>
        <w:t>99 lit. c), d), f) și h) se contrasemnează de președintele și secretarul adunării de constituire a grupului de inițiativă, cele prevăzute la pct. 99 lit. a) și g) se semnează de către președintele biroului executiv, iar procesul-</w:t>
      </w:r>
      <w:r w:rsidRPr="009152F1">
        <w:rPr>
          <w:rFonts w:ascii="Times New Roman" w:eastAsia="Times New Roman" w:hAnsi="Times New Roman" w:cs="Times New Roman"/>
          <w:sz w:val="24"/>
          <w:szCs w:val="24"/>
        </w:rPr>
        <w:t>verbal prevăzut</w:t>
      </w:r>
      <w:r w:rsidRPr="003B01E9">
        <w:rPr>
          <w:rFonts w:ascii="Times New Roman" w:eastAsia="Times New Roman" w:hAnsi="Times New Roman" w:cs="Times New Roman"/>
          <w:sz w:val="24"/>
          <w:szCs w:val="24"/>
        </w:rPr>
        <w:t xml:space="preserve"> la pct. 99 lit. e) se semnează de către președintele și secretarul biroului executiv.</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101. Termenul limită pentru prezentarea cererii privind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cu </w:t>
      </w:r>
      <w:r>
        <w:rPr>
          <w:rFonts w:ascii="Times New Roman" w:eastAsia="Times New Roman" w:hAnsi="Times New Roman" w:cs="Times New Roman"/>
          <w:sz w:val="24"/>
          <w:szCs w:val="24"/>
        </w:rPr>
        <w:t>documentele</w:t>
      </w:r>
      <w:r w:rsidRPr="00C602F5">
        <w:rPr>
          <w:rFonts w:ascii="Times New Roman" w:eastAsia="Times New Roman" w:hAnsi="Times New Roman" w:cs="Times New Roman"/>
          <w:sz w:val="24"/>
          <w:szCs w:val="24"/>
        </w:rPr>
        <w:t xml:space="preserve"> aferente este de 30 de zile din data desfășurării adunării de constituire a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102. În termen de 15 zile de la depunerea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pct. 99 sau de la recepționarea avizului în condițiile art. 193 alin. (3) și (5) din Codul </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 xml:space="preserve">, Comisia </w:t>
      </w:r>
      <w:r>
        <w:rPr>
          <w:rFonts w:ascii="Times New Roman" w:eastAsia="Times New Roman" w:hAnsi="Times New Roman" w:cs="Times New Roman"/>
          <w:sz w:val="24"/>
          <w:szCs w:val="24"/>
        </w:rPr>
        <w:t xml:space="preserve">Electorală Centrală </w:t>
      </w:r>
      <w:r w:rsidRPr="00C602F5">
        <w:rPr>
          <w:rFonts w:ascii="Times New Roman" w:eastAsia="Times New Roman" w:hAnsi="Times New Roman" w:cs="Times New Roman"/>
          <w:sz w:val="24"/>
          <w:szCs w:val="24"/>
        </w:rPr>
        <w:t>adoptă o hotărâre cu privire la înregistrarea grupului de inițiativă sau cu privire la refuzul de a-l înregistra. În hotărârea cu privire la înregistrarea grupului de inițiativă se indică termenul pentru colectarea semnăturilor susținătorilor referendumului republican, care nu poate fi mai mic de 2 luni și mai mare de 3 luni.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103. Comisia Electorală Centrală respinge </w:t>
      </w:r>
      <w:r w:rsidRPr="009152F1">
        <w:rPr>
          <w:rFonts w:ascii="Times New Roman" w:eastAsia="Times New Roman" w:hAnsi="Times New Roman" w:cs="Times New Roman"/>
          <w:sz w:val="24"/>
          <w:szCs w:val="24"/>
        </w:rPr>
        <w:t>cererea</w:t>
      </w:r>
      <w:r w:rsidRPr="003B01E9">
        <w:rPr>
          <w:rFonts w:ascii="Times New Roman" w:eastAsia="Times New Roman" w:hAnsi="Times New Roman" w:cs="Times New Roman"/>
          <w:sz w:val="24"/>
          <w:szCs w:val="24"/>
        </w:rPr>
        <w:t xml:space="preserve"> privind </w:t>
      </w:r>
      <w:r w:rsidRPr="00F47CD2">
        <w:rPr>
          <w:rFonts w:ascii="Times New Roman" w:eastAsia="Times New Roman" w:hAnsi="Times New Roman" w:cs="Times New Roman"/>
          <w:sz w:val="24"/>
          <w:szCs w:val="24"/>
        </w:rPr>
        <w:t xml:space="preserve">înregistrarea grupului de </w:t>
      </w:r>
      <w:proofErr w:type="spellStart"/>
      <w:r w:rsidRPr="00F47CD2">
        <w:rPr>
          <w:rFonts w:ascii="Times New Roman" w:eastAsia="Times New Roman" w:hAnsi="Times New Roman" w:cs="Times New Roman"/>
          <w:sz w:val="24"/>
          <w:szCs w:val="24"/>
        </w:rPr>
        <w:t>iniţiativă</w:t>
      </w:r>
      <w:proofErr w:type="spellEnd"/>
      <w:r w:rsidRPr="00F47CD2">
        <w:rPr>
          <w:rFonts w:ascii="Times New Roman" w:eastAsia="Times New Roman" w:hAnsi="Times New Roman" w:cs="Times New Roman"/>
          <w:sz w:val="24"/>
          <w:szCs w:val="24"/>
        </w:rPr>
        <w:t xml:space="preserve"> inclusiv dacă</w:t>
      </w:r>
      <w:r w:rsidRPr="003B01E9">
        <w:rPr>
          <w:rFonts w:ascii="Times New Roman" w:eastAsia="Times New Roman" w:hAnsi="Times New Roman" w:cs="Times New Roman"/>
          <w:sz w:val="24"/>
          <w:szCs w:val="24"/>
        </w:rPr>
        <w:t xml:space="preserve">, după verificarea listei membrilor grupului de </w:t>
      </w:r>
      <w:proofErr w:type="spellStart"/>
      <w:r w:rsidRPr="003B01E9">
        <w:rPr>
          <w:rFonts w:ascii="Times New Roman" w:eastAsia="Times New Roman" w:hAnsi="Times New Roman" w:cs="Times New Roman"/>
          <w:sz w:val="24"/>
          <w:szCs w:val="24"/>
        </w:rPr>
        <w:t>iniţiativă</w:t>
      </w:r>
      <w:proofErr w:type="spellEnd"/>
      <w:r w:rsidRPr="003B01E9">
        <w:rPr>
          <w:rFonts w:ascii="Times New Roman" w:eastAsia="Times New Roman" w:hAnsi="Times New Roman" w:cs="Times New Roman"/>
          <w:sz w:val="24"/>
          <w:szCs w:val="24"/>
        </w:rPr>
        <w:t xml:space="preserve">, se constată că mai </w:t>
      </w:r>
      <w:proofErr w:type="spellStart"/>
      <w:r w:rsidRPr="003B01E9">
        <w:rPr>
          <w:rFonts w:ascii="Times New Roman" w:eastAsia="Times New Roman" w:hAnsi="Times New Roman" w:cs="Times New Roman"/>
          <w:sz w:val="24"/>
          <w:szCs w:val="24"/>
        </w:rPr>
        <w:t>puţin</w:t>
      </w:r>
      <w:proofErr w:type="spellEnd"/>
      <w:r w:rsidRPr="003B01E9">
        <w:rPr>
          <w:rFonts w:ascii="Times New Roman" w:eastAsia="Times New Roman" w:hAnsi="Times New Roman" w:cs="Times New Roman"/>
          <w:sz w:val="24"/>
          <w:szCs w:val="24"/>
        </w:rPr>
        <w:t xml:space="preserve"> de 100 de persoane întrunesc condițiile necesare pentru a fi înregistrate în calitate de membri. De asemenea, drept temei de a refuza înregistrarea grupului de </w:t>
      </w:r>
      <w:proofErr w:type="spellStart"/>
      <w:r w:rsidRPr="003B01E9">
        <w:rPr>
          <w:rFonts w:ascii="Times New Roman" w:eastAsia="Times New Roman" w:hAnsi="Times New Roman" w:cs="Times New Roman"/>
          <w:sz w:val="24"/>
          <w:szCs w:val="24"/>
        </w:rPr>
        <w:t>iniţiativă</w:t>
      </w:r>
      <w:proofErr w:type="spellEnd"/>
      <w:r w:rsidRPr="003B01E9">
        <w:rPr>
          <w:rFonts w:ascii="Times New Roman" w:eastAsia="Times New Roman" w:hAnsi="Times New Roman" w:cs="Times New Roman"/>
          <w:sz w:val="24"/>
          <w:szCs w:val="24"/>
        </w:rPr>
        <w:t xml:space="preserve"> servește lipsa sau neconformitatea documentelor prevăzute la pct. 99. Hotărârea Comisiei Electorale Centrale</w:t>
      </w:r>
      <w:r w:rsidRPr="003B01E9" w:rsidDel="00726795">
        <w:rPr>
          <w:rFonts w:ascii="Times New Roman" w:eastAsia="Times New Roman" w:hAnsi="Times New Roman" w:cs="Times New Roman"/>
          <w:sz w:val="24"/>
          <w:szCs w:val="24"/>
        </w:rPr>
        <w:t xml:space="preserve"> </w:t>
      </w:r>
      <w:r w:rsidRPr="003B01E9">
        <w:rPr>
          <w:rFonts w:ascii="Times New Roman" w:eastAsia="Times New Roman" w:hAnsi="Times New Roman" w:cs="Times New Roman"/>
          <w:sz w:val="24"/>
          <w:szCs w:val="24"/>
        </w:rPr>
        <w:t xml:space="preserve">privind refuzul de a înregistra grupul de </w:t>
      </w:r>
      <w:proofErr w:type="spellStart"/>
      <w:r w:rsidRPr="003B01E9">
        <w:rPr>
          <w:rFonts w:ascii="Times New Roman" w:eastAsia="Times New Roman" w:hAnsi="Times New Roman" w:cs="Times New Roman"/>
          <w:sz w:val="24"/>
          <w:szCs w:val="24"/>
        </w:rPr>
        <w:t>iniţiativă</w:t>
      </w:r>
      <w:proofErr w:type="spellEnd"/>
      <w:r w:rsidRPr="003B01E9">
        <w:rPr>
          <w:rFonts w:ascii="Times New Roman" w:eastAsia="Times New Roman" w:hAnsi="Times New Roman" w:cs="Times New Roman"/>
          <w:sz w:val="24"/>
          <w:szCs w:val="24"/>
        </w:rPr>
        <w:t xml:space="preserve"> poate fi contestată în conformitate cu prevederile Capitolului XIII din Codul electoral nr. 325/2022 și ale Regulamentului privind procedura de examinare a contestațiilor în perioada electorală, aprobat prin hotărârea Comisiei Electorale Centrale nr. 1128/2023.</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104. Grupul de inițiativă pentru desfășurarea referendumului legislativ poate ajusta proiectul de lege la cerințele înaintate în avizul Ministerului Justiției, </w:t>
      </w:r>
      <w:r>
        <w:rPr>
          <w:rFonts w:ascii="Times New Roman" w:eastAsia="Times New Roman" w:hAnsi="Times New Roman" w:cs="Times New Roman"/>
          <w:sz w:val="24"/>
          <w:szCs w:val="24"/>
        </w:rPr>
        <w:t>sub</w:t>
      </w:r>
      <w:r w:rsidRPr="00C602F5">
        <w:rPr>
          <w:rFonts w:ascii="Times New Roman" w:eastAsia="Times New Roman" w:hAnsi="Times New Roman" w:cs="Times New Roman"/>
          <w:sz w:val="24"/>
          <w:szCs w:val="24"/>
        </w:rPr>
        <w:t xml:space="preserve"> condiția că acestea nu schimbă esențial conceptul aprobat la adunarea cetățenilor.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105. În cazul inițiativei de desfășurare a referendumului pentru modificarea Constituției, propunerea se prezintă spre avizare Curții Constituționale de către Comisia Electorală Centrală. Aceasta din urmă va lua decizia cu privire la cererea de înregistrare a grupului de inițiativă pentru desfășurarea referendumului pentru revizuirea Constituției doar după ce Curtea Constituțională îi va prezenta avizul.</w:t>
      </w:r>
    </w:p>
    <w:p w:rsidR="007C0659" w:rsidRPr="00C602F5" w:rsidRDefault="007C0659" w:rsidP="007C0659">
      <w:pPr>
        <w:spacing w:after="0"/>
        <w:ind w:firstLine="720"/>
        <w:jc w:val="both"/>
        <w:rPr>
          <w:rFonts w:ascii="Times New Roman" w:eastAsia="Times New Roman" w:hAnsi="Times New Roman" w:cs="Times New Roman"/>
          <w:strike/>
          <w:sz w:val="24"/>
          <w:szCs w:val="24"/>
        </w:rPr>
      </w:pPr>
      <w:r w:rsidRPr="00C602F5">
        <w:rPr>
          <w:rFonts w:ascii="Times New Roman" w:eastAsia="Times New Roman" w:hAnsi="Times New Roman" w:cs="Times New Roman"/>
          <w:sz w:val="24"/>
          <w:szCs w:val="24"/>
        </w:rPr>
        <w:t xml:space="preserve">106. În situația  </w:t>
      </w:r>
      <w:r>
        <w:rPr>
          <w:rFonts w:ascii="Times New Roman" w:eastAsia="Times New Roman" w:hAnsi="Times New Roman" w:cs="Times New Roman"/>
          <w:sz w:val="24"/>
          <w:szCs w:val="24"/>
        </w:rPr>
        <w:t>descrisă</w:t>
      </w:r>
      <w:r w:rsidRPr="00C602F5">
        <w:rPr>
          <w:rFonts w:ascii="Times New Roman" w:eastAsia="Times New Roman" w:hAnsi="Times New Roman" w:cs="Times New Roman"/>
          <w:sz w:val="24"/>
          <w:szCs w:val="24"/>
        </w:rPr>
        <w:t xml:space="preserve"> la pct. 105, termenul de 15 zile, prevăzut la pct. 102 pentru examinarea cererii privind înregistrarea grupului de inițiativă, se suspendă până la prezentarea avizului de către Curtea Constituțională, continuând să curgă din ziua următoare a zilei în care a fost prezentat avizul.</w:t>
      </w:r>
    </w:p>
    <w:p w:rsidR="007C0659" w:rsidRPr="00C602F5" w:rsidRDefault="007C0659" w:rsidP="007C0659">
      <w:pPr>
        <w:spacing w:after="0"/>
        <w:jc w:val="both"/>
        <w:rPr>
          <w:rFonts w:ascii="Times New Roman" w:eastAsia="Times New Roman" w:hAnsi="Times New Roman" w:cs="Times New Roman"/>
          <w:b/>
          <w:i/>
          <w:sz w:val="24"/>
          <w:szCs w:val="24"/>
        </w:rPr>
      </w:pPr>
      <w:r w:rsidRPr="00C602F5">
        <w:rPr>
          <w:rFonts w:ascii="Times New Roman" w:eastAsia="Times New Roman" w:hAnsi="Times New Roman" w:cs="Times New Roman"/>
          <w:sz w:val="24"/>
          <w:szCs w:val="24"/>
        </w:rPr>
        <w:t xml:space="preserve">           107. Membrii biroului executiv al grupului de inițiativă pot fi realeși în aceleași condiții în care au fost aleși anterior și doar din rândul membrilor grupului, prezentând Comisiei Electorale Centrale procesul-verbal privind înlocuirea </w:t>
      </w:r>
      <w:r>
        <w:rPr>
          <w:rFonts w:ascii="Times New Roman" w:eastAsia="Times New Roman" w:hAnsi="Times New Roman" w:cs="Times New Roman"/>
          <w:sz w:val="24"/>
          <w:szCs w:val="24"/>
        </w:rPr>
        <w:t>lor</w:t>
      </w:r>
      <w:r w:rsidRPr="00C602F5">
        <w:rPr>
          <w:rFonts w:ascii="Times New Roman" w:eastAsia="Times New Roman" w:hAnsi="Times New Roman" w:cs="Times New Roman"/>
          <w:sz w:val="24"/>
          <w:szCs w:val="24"/>
        </w:rPr>
        <w:t>, în decurs de 3 zile de la data întocmirii acestuia, dar nu mai târziu de data depunerii documentelor pentru inițierea referendumului republican.</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Secțiunea 2. Condițiile speciale privind colectarea semnăturilor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și întocmirea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ind w:right="49"/>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b/>
          <w:i/>
          <w:sz w:val="24"/>
          <w:szCs w:val="24"/>
        </w:rPr>
        <w:lastRenderedPageBreak/>
        <w:t xml:space="preserve">           </w:t>
      </w:r>
      <w:r w:rsidRPr="00C602F5">
        <w:rPr>
          <w:rFonts w:ascii="Times New Roman" w:eastAsia="Times New Roman" w:hAnsi="Times New Roman" w:cs="Times New Roman"/>
          <w:sz w:val="24"/>
          <w:szCs w:val="24"/>
        </w:rPr>
        <w:t xml:space="preserve"> 108.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D</w:t>
      </w:r>
      <w:r w:rsidRPr="00C602F5">
        <w:rPr>
          <w:rFonts w:ascii="Times New Roman" w:eastAsia="Times New Roman" w:hAnsi="Times New Roman" w:cs="Times New Roman"/>
          <w:sz w:val="24"/>
          <w:szCs w:val="24"/>
          <w:highlight w:val="white"/>
        </w:rPr>
        <w:t xml:space="preserve">upă </w:t>
      </w:r>
      <w:r>
        <w:rPr>
          <w:rFonts w:ascii="Times New Roman" w:eastAsia="Times New Roman" w:hAnsi="Times New Roman" w:cs="Times New Roman"/>
          <w:sz w:val="24"/>
          <w:szCs w:val="24"/>
          <w:highlight w:val="white"/>
        </w:rPr>
        <w:t xml:space="preserve">ce a </w:t>
      </w:r>
      <w:r w:rsidRPr="00C602F5">
        <w:rPr>
          <w:rFonts w:ascii="Times New Roman" w:eastAsia="Times New Roman" w:hAnsi="Times New Roman" w:cs="Times New Roman"/>
          <w:sz w:val="24"/>
          <w:szCs w:val="24"/>
          <w:highlight w:val="white"/>
        </w:rPr>
        <w:t>înregistra</w:t>
      </w:r>
      <w:r>
        <w:rPr>
          <w:rFonts w:ascii="Times New Roman" w:eastAsia="Times New Roman" w:hAnsi="Times New Roman" w:cs="Times New Roman"/>
          <w:sz w:val="24"/>
          <w:szCs w:val="24"/>
          <w:highlight w:val="white"/>
        </w:rPr>
        <w:t xml:space="preserve">t </w:t>
      </w:r>
      <w:r w:rsidRPr="00C602F5">
        <w:rPr>
          <w:rFonts w:ascii="Times New Roman" w:eastAsia="Times New Roman" w:hAnsi="Times New Roman" w:cs="Times New Roman"/>
          <w:sz w:val="24"/>
          <w:szCs w:val="24"/>
          <w:highlight w:val="white"/>
        </w:rPr>
        <w:t>grupul de inițiativă</w:t>
      </w:r>
      <w:r>
        <w:rPr>
          <w:rFonts w:ascii="Times New Roman" w:eastAsia="Times New Roman" w:hAnsi="Times New Roman" w:cs="Times New Roman"/>
          <w:sz w:val="24"/>
          <w:szCs w:val="24"/>
          <w:highlight w:val="white"/>
        </w:rPr>
        <w:t>,</w:t>
      </w:r>
      <w:r w:rsidRPr="00C602F5">
        <w:rPr>
          <w:rFonts w:ascii="Times New Roman" w:eastAsia="Times New Roman" w:hAnsi="Times New Roman" w:cs="Times New Roman"/>
          <w:sz w:val="24"/>
          <w:szCs w:val="24"/>
          <w:highlight w:val="white"/>
        </w:rPr>
        <w:t xml:space="preserve"> Comisia Electorală Centrală eliberează în termen de 72 de ore formularele listelor de subscripție, conform modelului </w:t>
      </w:r>
      <w:r w:rsidRPr="00C602F5">
        <w:rPr>
          <w:rFonts w:ascii="Times New Roman" w:eastAsia="Times New Roman" w:hAnsi="Times New Roman" w:cs="Times New Roman"/>
          <w:sz w:val="24"/>
          <w:szCs w:val="24"/>
        </w:rPr>
        <w:t>prezentat în</w:t>
      </w:r>
      <w:r w:rsidRPr="00C602F5">
        <w:rPr>
          <w:rFonts w:ascii="Times New Roman" w:eastAsia="Times New Roman" w:hAnsi="Times New Roman" w:cs="Times New Roman"/>
          <w:sz w:val="24"/>
          <w:szCs w:val="24"/>
          <w:highlight w:val="white"/>
        </w:rPr>
        <w:t xml:space="preserve"> anexa </w:t>
      </w:r>
      <w:r>
        <w:rPr>
          <w:rFonts w:ascii="Times New Roman" w:eastAsia="Times New Roman" w:hAnsi="Times New Roman" w:cs="Times New Roman"/>
          <w:sz w:val="24"/>
          <w:szCs w:val="24"/>
          <w:highlight w:val="white"/>
        </w:rPr>
        <w:t xml:space="preserve">      </w:t>
      </w:r>
      <w:r w:rsidRPr="00C602F5">
        <w:rPr>
          <w:rFonts w:ascii="Times New Roman" w:eastAsia="Times New Roman" w:hAnsi="Times New Roman" w:cs="Times New Roman"/>
          <w:sz w:val="24"/>
          <w:szCs w:val="24"/>
          <w:highlight w:val="white"/>
        </w:rPr>
        <w:t>nr. 2</w:t>
      </w:r>
      <w:r>
        <w:rPr>
          <w:rFonts w:ascii="Times New Roman" w:eastAsia="Times New Roman" w:hAnsi="Times New Roman" w:cs="Times New Roman"/>
          <w:sz w:val="24"/>
          <w:szCs w:val="24"/>
          <w:highlight w:val="white"/>
        </w:rPr>
        <w:t>5</w:t>
      </w:r>
      <w:r w:rsidRPr="00C602F5">
        <w:rPr>
          <w:rFonts w:ascii="Times New Roman" w:eastAsia="Times New Roman" w:hAnsi="Times New Roman" w:cs="Times New Roman"/>
          <w:sz w:val="24"/>
          <w:szCs w:val="24"/>
          <w:highlight w:val="white"/>
        </w:rPr>
        <w:t xml:space="preserve">, și legitimațiile membrilor grupului de inițiativă, în baza actului de </w:t>
      </w:r>
      <w:r w:rsidRPr="009152F1">
        <w:rPr>
          <w:rFonts w:ascii="Times New Roman" w:eastAsia="Times New Roman" w:hAnsi="Times New Roman" w:cs="Times New Roman"/>
          <w:sz w:val="24"/>
          <w:szCs w:val="24"/>
        </w:rPr>
        <w:t xml:space="preserve">transmitere-recepționare. </w:t>
      </w:r>
      <w:r w:rsidRPr="00C602F5">
        <w:rPr>
          <w:rFonts w:ascii="Times New Roman" w:eastAsia="Times New Roman" w:hAnsi="Times New Roman" w:cs="Times New Roman"/>
          <w:sz w:val="24"/>
          <w:szCs w:val="24"/>
          <w:highlight w:val="white"/>
        </w:rPr>
        <w:t xml:space="preserve">În cazul neprezentării membrilor biroului executiv al grupului de inițiativă la sediul Comisiei </w:t>
      </w:r>
      <w:r>
        <w:rPr>
          <w:rFonts w:ascii="Times New Roman" w:eastAsia="Times New Roman" w:hAnsi="Times New Roman" w:cs="Times New Roman"/>
          <w:sz w:val="24"/>
          <w:szCs w:val="24"/>
          <w:highlight w:val="white"/>
        </w:rPr>
        <w:t xml:space="preserve">Electorale Centrale </w:t>
      </w:r>
      <w:r w:rsidRPr="00C602F5">
        <w:rPr>
          <w:rFonts w:ascii="Times New Roman" w:eastAsia="Times New Roman" w:hAnsi="Times New Roman" w:cs="Times New Roman"/>
          <w:sz w:val="24"/>
          <w:szCs w:val="24"/>
          <w:highlight w:val="white"/>
        </w:rPr>
        <w:t>în termenul stabilit pentru recepționarea listelor de subscripție, termenul și dreptul pentru colectarea semnăturilor încep după expirarea termenului de eliberare</w:t>
      </w:r>
      <w:r>
        <w:rPr>
          <w:rFonts w:ascii="Times New Roman" w:eastAsia="Times New Roman" w:hAnsi="Times New Roman" w:cs="Times New Roman"/>
          <w:sz w:val="24"/>
          <w:szCs w:val="24"/>
          <w:highlight w:val="white"/>
        </w:rPr>
        <w:t xml:space="preserve"> a acestora</w:t>
      </w:r>
      <w:r w:rsidRPr="00C602F5">
        <w:rPr>
          <w:rFonts w:ascii="Times New Roman" w:eastAsia="Times New Roman" w:hAnsi="Times New Roman" w:cs="Times New Roman"/>
          <w:sz w:val="24"/>
          <w:szCs w:val="24"/>
          <w:highlight w:val="white"/>
        </w:rPr>
        <w:t xml:space="preserve">.      </w:t>
      </w:r>
    </w:p>
    <w:p w:rsidR="007C0659" w:rsidRPr="00C602F5" w:rsidRDefault="007C0659" w:rsidP="007C0659">
      <w:pPr>
        <w:spacing w:after="0"/>
        <w:ind w:right="4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109. Până a colecta semnăturile, colectorul în mod obligatoriu va aduce la cunoștința susținătorilor problema supusă referendumului</w:t>
      </w:r>
      <w:r>
        <w:rPr>
          <w:rFonts w:ascii="Times New Roman" w:eastAsia="Times New Roman" w:hAnsi="Times New Roman" w:cs="Times New Roman"/>
          <w:sz w:val="24"/>
          <w:szCs w:val="24"/>
        </w:rPr>
        <w:t xml:space="preserve"> sau</w:t>
      </w:r>
      <w:r w:rsidRPr="00C602F5">
        <w:rPr>
          <w:rFonts w:ascii="Times New Roman" w:eastAsia="Times New Roman" w:hAnsi="Times New Roman" w:cs="Times New Roman"/>
          <w:sz w:val="24"/>
          <w:szCs w:val="24"/>
        </w:rPr>
        <w:t>, după caz</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textul proiectului de lege și va explica în ce constă problema supusă referendumului.</w:t>
      </w:r>
    </w:p>
    <w:p w:rsidR="007C0659" w:rsidRPr="00C602F5" w:rsidRDefault="007C0659" w:rsidP="007C0659">
      <w:pPr>
        <w:spacing w:after="0"/>
        <w:ind w:right="49"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110. Perioada de timp care se oferă prin hotărâre a Comisiei Electorale Centrale grupului de inițiativă pentru colectarea semnăturilor este asimilată perioadei electorale, în sensul prevederilor Codului electoral și ale actelor normative conexe, care se aplică în modul corespunzător.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111. </w:t>
      </w:r>
      <w:r w:rsidRPr="00C602F5">
        <w:rPr>
          <w:rFonts w:ascii="Times New Roman" w:eastAsia="Times New Roman" w:hAnsi="Times New Roman" w:cs="Times New Roman"/>
        </w:rPr>
        <w:t>O</w:t>
      </w:r>
      <w:r w:rsidRPr="00C602F5">
        <w:rPr>
          <w:rFonts w:ascii="Times New Roman" w:eastAsia="Times New Roman" w:hAnsi="Times New Roman" w:cs="Times New Roman"/>
          <w:sz w:val="24"/>
          <w:szCs w:val="24"/>
        </w:rPr>
        <w:t xml:space="preserve"> listă de subscripție va conține semnăturile susținătorilor arondați, după cum urmează: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din oricare localități din circumscripția electorală națională – în cazul referendumului republican consultativ sau legislativ;</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din aceeași unitate administrativ-teritorială de nivelul al doilea – în cazul referendumului republican constituțional.</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 xml:space="preserve">112. Listele de </w:t>
      </w:r>
      <w:proofErr w:type="spellStart"/>
      <w:r w:rsidRPr="00C602F5">
        <w:rPr>
          <w:rFonts w:ascii="Times New Roman" w:eastAsia="Times New Roman" w:hAnsi="Times New Roman" w:cs="Times New Roman"/>
          <w:sz w:val="24"/>
          <w:szCs w:val="24"/>
          <w:highlight w:val="white"/>
        </w:rPr>
        <w:t>subscripţie</w:t>
      </w:r>
      <w:proofErr w:type="spellEnd"/>
      <w:r w:rsidRPr="00C602F5">
        <w:rPr>
          <w:rFonts w:ascii="Times New Roman" w:eastAsia="Times New Roman" w:hAnsi="Times New Roman" w:cs="Times New Roman"/>
          <w:sz w:val="24"/>
          <w:szCs w:val="24"/>
          <w:highlight w:val="white"/>
        </w:rPr>
        <w:t xml:space="preserve"> pentru </w:t>
      </w:r>
      <w:proofErr w:type="spellStart"/>
      <w:r w:rsidRPr="00C602F5">
        <w:rPr>
          <w:rFonts w:ascii="Times New Roman" w:eastAsia="Times New Roman" w:hAnsi="Times New Roman" w:cs="Times New Roman"/>
          <w:sz w:val="24"/>
          <w:szCs w:val="24"/>
          <w:highlight w:val="white"/>
        </w:rPr>
        <w:t>susţinerea</w:t>
      </w:r>
      <w:proofErr w:type="spellEnd"/>
      <w:r w:rsidRPr="00C602F5">
        <w:rPr>
          <w:rFonts w:ascii="Times New Roman" w:eastAsia="Times New Roman" w:hAnsi="Times New Roman" w:cs="Times New Roman"/>
          <w:sz w:val="24"/>
          <w:szCs w:val="24"/>
          <w:highlight w:val="white"/>
        </w:rPr>
        <w:t xml:space="preserve"> </w:t>
      </w:r>
      <w:proofErr w:type="spellStart"/>
      <w:r w:rsidRPr="00C602F5">
        <w:rPr>
          <w:rFonts w:ascii="Times New Roman" w:eastAsia="Times New Roman" w:hAnsi="Times New Roman" w:cs="Times New Roman"/>
          <w:sz w:val="24"/>
          <w:szCs w:val="24"/>
          <w:highlight w:val="white"/>
        </w:rPr>
        <w:t>iniţierii</w:t>
      </w:r>
      <w:proofErr w:type="spellEnd"/>
      <w:r w:rsidRPr="00C602F5">
        <w:rPr>
          <w:rFonts w:ascii="Times New Roman" w:eastAsia="Times New Roman" w:hAnsi="Times New Roman" w:cs="Times New Roman"/>
          <w:sz w:val="24"/>
          <w:szCs w:val="24"/>
          <w:highlight w:val="white"/>
        </w:rPr>
        <w:t xml:space="preserve"> referendumului republican trebuie să conțină: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cel puțin 200 000 de semnături ale cetățenilor Republicii Moldova cu drept de vot – în cazul referendumului republican constituțional. Cetățenii care inițiază revizuirea Constituției trebuie să provină din cel puțin jumătate din unitățile administrativ-teritoriale de nivelul al doilea, iar în fiecare dintre ele trebuie să fie înregistrate cel puțin 20 000 de semnături în sprijinul acestei inițiative;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cel puțin 100 000 de semnături ale cetățenilor Republicii Moldova cu drept de vot – în cazul referendumurilor republicane legislative și celor consultative.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113. Listele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inițierii referendumului republican vor fi întocmite și vor conține în mod obligatoriu toate rubricile prevăzute la pct.150</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153</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completate în modul corespunzător.</w:t>
      </w:r>
    </w:p>
    <w:p w:rsidR="007C0659" w:rsidRPr="00C602F5" w:rsidRDefault="007C0659" w:rsidP="007C0659">
      <w:pPr>
        <w:spacing w:after="0"/>
        <w:jc w:val="both"/>
        <w:rPr>
          <w:rFonts w:ascii="Times New Roman" w:eastAsia="Times New Roman" w:hAnsi="Times New Roman" w:cs="Times New Roman"/>
          <w:b/>
          <w:sz w:val="24"/>
          <w:szCs w:val="24"/>
        </w:rPr>
      </w:pPr>
      <w:r w:rsidRPr="00C602F5">
        <w:rPr>
          <w:rFonts w:ascii="Times New Roman" w:eastAsia="Times New Roman" w:hAnsi="Times New Roman" w:cs="Times New Roman"/>
          <w:sz w:val="24"/>
          <w:szCs w:val="24"/>
        </w:rPr>
        <w:t xml:space="preserve">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3. Procedura de recepționare și sistematizare 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de către Comisia Electorală Centrală</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114.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ce conțin semnăturile susținătorilor pentru </w:t>
      </w:r>
      <w:proofErr w:type="spellStart"/>
      <w:r w:rsidRPr="00C602F5">
        <w:rPr>
          <w:rFonts w:ascii="Times New Roman" w:eastAsia="Times New Roman" w:hAnsi="Times New Roman" w:cs="Times New Roman"/>
          <w:sz w:val="24"/>
          <w:szCs w:val="24"/>
        </w:rPr>
        <w:t>iniţierea</w:t>
      </w:r>
      <w:proofErr w:type="spellEnd"/>
      <w:r w:rsidRPr="00C602F5">
        <w:rPr>
          <w:rFonts w:ascii="Times New Roman" w:eastAsia="Times New Roman" w:hAnsi="Times New Roman" w:cs="Times New Roman"/>
          <w:sz w:val="24"/>
          <w:szCs w:val="24"/>
        </w:rPr>
        <w:t xml:space="preserve"> referendumului republican se depun la Comisia Electorală Centrală nu mai târziu de ultima zi a termenului de colectare a semnăturilor împreună cu procesul-verbal cu privire la totalizarea procedurii de colectare a semnăturilor întocmit și semnat de către toți membrii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conform </w:t>
      </w:r>
      <w:r w:rsidRPr="00B74291">
        <w:rPr>
          <w:rFonts w:ascii="Times New Roman" w:eastAsia="Times New Roman" w:hAnsi="Times New Roman" w:cs="Times New Roman"/>
          <w:sz w:val="24"/>
          <w:szCs w:val="24"/>
        </w:rPr>
        <w:t>modelului prezentat în anexa nr. 20.</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115. Grupul de inițiativă întocmește câte un proces-verbal de totalizare separat pentru fiecare întrebare în cazul listelor de subscripție ce conțin întrebări diferite.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116. Listele de subscripție neutilizate se restituie și se sistematizează separat pentru fiecare întrebare.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117. Listele de subscripție ce conțin semnăturile susținătorilor pentru inițierea referendumului</w:t>
      </w:r>
      <w:r w:rsidRPr="00C602F5">
        <w:t xml:space="preserve"> </w:t>
      </w:r>
      <w:r w:rsidRPr="00C602F5">
        <w:rPr>
          <w:rFonts w:ascii="Times New Roman" w:eastAsia="Times New Roman" w:hAnsi="Times New Roman" w:cs="Times New Roman"/>
          <w:sz w:val="24"/>
          <w:szCs w:val="24"/>
        </w:rPr>
        <w:t xml:space="preserve">republican constituțional sunt numerotate și sistematizate pe fiecare unitate </w:t>
      </w:r>
      <w:r w:rsidRPr="00C602F5">
        <w:rPr>
          <w:rFonts w:ascii="Times New Roman" w:eastAsia="Times New Roman" w:hAnsi="Times New Roman" w:cs="Times New Roman"/>
          <w:sz w:val="24"/>
          <w:szCs w:val="24"/>
        </w:rPr>
        <w:lastRenderedPageBreak/>
        <w:t xml:space="preserve">administrativ-teritorială de nivelul al doilea și însoțite de o notă informativă privind numărul listelor de subscripție și semnăturilor din aceste liste (conform modelului </w:t>
      </w:r>
      <w:r w:rsidRPr="00B74291">
        <w:rPr>
          <w:rFonts w:ascii="Times New Roman" w:eastAsia="Times New Roman" w:hAnsi="Times New Roman" w:cs="Times New Roman"/>
          <w:sz w:val="24"/>
          <w:szCs w:val="24"/>
        </w:rPr>
        <w:t>prezentat în anexa nr. 6).</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118. La recepționarea documentelor prezentate în vederea inițierii referendumului republican de către cetățeni, </w:t>
      </w: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 xml:space="preserve">omisia de recepționare verifică </w:t>
      </w:r>
      <w:r>
        <w:rPr>
          <w:rFonts w:ascii="Times New Roman" w:eastAsia="Times New Roman" w:hAnsi="Times New Roman" w:cs="Times New Roman"/>
          <w:sz w:val="24"/>
          <w:szCs w:val="24"/>
        </w:rPr>
        <w:t xml:space="preserve">sub aspect </w:t>
      </w:r>
      <w:r w:rsidRPr="00C602F5">
        <w:rPr>
          <w:rFonts w:ascii="Times New Roman" w:eastAsia="Times New Roman" w:hAnsi="Times New Roman" w:cs="Times New Roman"/>
          <w:sz w:val="24"/>
          <w:szCs w:val="24"/>
        </w:rPr>
        <w:t xml:space="preserve">cantitativ, în corespundere cu prevederile Codului electoral, listele de subscripție prezentate de către grupul de inițiativă. În actul </w:t>
      </w:r>
      <w:r w:rsidRPr="00F47CD2">
        <w:rPr>
          <w:rFonts w:ascii="Times New Roman" w:eastAsia="Times New Roman" w:hAnsi="Times New Roman" w:cs="Times New Roman"/>
          <w:sz w:val="24"/>
          <w:szCs w:val="24"/>
        </w:rPr>
        <w:t xml:space="preserve">de transmitere-recepționare </w:t>
      </w:r>
      <w:r w:rsidRPr="00A40E07">
        <w:rPr>
          <w:rFonts w:ascii="Times New Roman" w:eastAsia="Times New Roman" w:hAnsi="Times New Roman" w:cs="Times New Roman"/>
          <w:sz w:val="24"/>
          <w:szCs w:val="24"/>
        </w:rPr>
        <w:t>se</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numărul de semnături ale susținătorilor inițierii referendumului declarate, autenticitatea cărora urmează a fi verificată, conform prevederilor pct.  154-169.</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119. În cazul prezentării listelor de subscripție ce conțin întrebări diferite, </w:t>
      </w: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omisia</w:t>
      </w:r>
      <w:r>
        <w:rPr>
          <w:rFonts w:ascii="Times New Roman" w:eastAsia="Times New Roman" w:hAnsi="Times New Roman" w:cs="Times New Roman"/>
          <w:sz w:val="24"/>
          <w:szCs w:val="24"/>
        </w:rPr>
        <w:t xml:space="preserve"> (după caz, c</w:t>
      </w:r>
      <w:r w:rsidRPr="00C602F5">
        <w:rPr>
          <w:rFonts w:ascii="Times New Roman" w:eastAsia="Times New Roman" w:hAnsi="Times New Roman" w:cs="Times New Roman"/>
          <w:sz w:val="24"/>
          <w:szCs w:val="24"/>
        </w:rPr>
        <w:t>omisiile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de recepționare din cadrul </w:t>
      </w:r>
      <w:r>
        <w:rPr>
          <w:rFonts w:ascii="Times New Roman" w:eastAsia="Times New Roman" w:hAnsi="Times New Roman" w:cs="Times New Roman"/>
          <w:sz w:val="24"/>
          <w:szCs w:val="24"/>
        </w:rPr>
        <w:t>Comisiei Electorale Centrale</w:t>
      </w:r>
      <w:r w:rsidRPr="00C602F5">
        <w:rPr>
          <w:rFonts w:ascii="Times New Roman" w:eastAsia="Times New Roman" w:hAnsi="Times New Roman" w:cs="Times New Roman"/>
          <w:sz w:val="24"/>
          <w:szCs w:val="24"/>
        </w:rPr>
        <w:t xml:space="preserve"> recepționează listele de subscripție separat pentru fiecare tip de listă. La rândul său, grupul de inițiativă deleagă membrii responsabili de transmiterea listelor de subscripție, inclusiv pentru fiecare categorie de liste, către </w:t>
      </w: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omisia</w:t>
      </w:r>
      <w:r>
        <w:rPr>
          <w:rFonts w:ascii="Times New Roman" w:eastAsia="Times New Roman" w:hAnsi="Times New Roman" w:cs="Times New Roman"/>
          <w:sz w:val="24"/>
          <w:szCs w:val="24"/>
        </w:rPr>
        <w:t xml:space="preserve"> (după caz, c</w:t>
      </w:r>
      <w:r w:rsidRPr="00C602F5">
        <w:rPr>
          <w:rFonts w:ascii="Times New Roman" w:eastAsia="Times New Roman" w:hAnsi="Times New Roman" w:cs="Times New Roman"/>
          <w:sz w:val="24"/>
          <w:szCs w:val="24"/>
        </w:rPr>
        <w:t>omisiile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de recepționare. </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120. Procedura de transmitere și recepționare a listelor de subscripție se desfășoară cu respectarea următoarelor etape: </w:t>
      </w:r>
    </w:p>
    <w:p w:rsidR="007C0659" w:rsidRPr="0019284D"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membrii desemnați din cadrul </w:t>
      </w:r>
      <w:r w:rsidRPr="009152F1">
        <w:rPr>
          <w:rFonts w:ascii="Times New Roman" w:eastAsia="Times New Roman" w:hAnsi="Times New Roman" w:cs="Times New Roman"/>
          <w:sz w:val="24"/>
          <w:szCs w:val="24"/>
        </w:rPr>
        <w:t>Comisiei</w:t>
      </w:r>
      <w:r w:rsidRPr="00F47CD2">
        <w:rPr>
          <w:rFonts w:ascii="Times New Roman" w:eastAsia="Times New Roman" w:hAnsi="Times New Roman" w:cs="Times New Roman"/>
          <w:sz w:val="24"/>
          <w:szCs w:val="24"/>
        </w:rPr>
        <w:t xml:space="preserve"> Electorale Centrale primesc și verifică listele de subscripție sub aspect cantitativ;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19284D">
        <w:rPr>
          <w:rFonts w:ascii="Times New Roman" w:eastAsia="Times New Roman" w:hAnsi="Times New Roman" w:cs="Times New Roman"/>
          <w:sz w:val="24"/>
          <w:szCs w:val="24"/>
        </w:rPr>
        <w:t xml:space="preserve">b) după ce listele de subscripție se verifică cantitativ, membrii </w:t>
      </w:r>
      <w:r w:rsidRPr="009152F1">
        <w:rPr>
          <w:rFonts w:ascii="Times New Roman" w:eastAsia="Times New Roman" w:hAnsi="Times New Roman" w:cs="Times New Roman"/>
          <w:sz w:val="24"/>
          <w:szCs w:val="24"/>
        </w:rPr>
        <w:t>comisiei</w:t>
      </w:r>
      <w:r w:rsidRPr="00F47CD2">
        <w:rPr>
          <w:rFonts w:ascii="Times New Roman" w:eastAsia="Times New Roman" w:hAnsi="Times New Roman" w:cs="Times New Roman"/>
          <w:sz w:val="24"/>
          <w:szCs w:val="24"/>
        </w:rPr>
        <w:t xml:space="preserve"> de recepționare</w:t>
      </w:r>
      <w:r w:rsidRPr="00C602F5">
        <w:rPr>
          <w:rFonts w:ascii="Times New Roman" w:eastAsia="Times New Roman" w:hAnsi="Times New Roman" w:cs="Times New Roman"/>
          <w:sz w:val="24"/>
          <w:szCs w:val="24"/>
        </w:rPr>
        <w:t xml:space="preserve"> le sistematizează și le separă, de regulă câte 50 de file, pentru a fi cusute în dosare (un dosar separat va conține listele supuse verificării, iar un alt dosar va include listele neutilizate, cele deteriorate sau transmise fără a fi supuse verificării);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pentru fiecare dosar cu liste de subscripție se întocmește o notă informativă care va conține următoarele elemente: denumirea circumscripției electorale, după caz a unității administrativ-teritoriale de nivelul al doilea, numărul listelor de subscripție, rubrica „Numărul dosarului”, numele, prenumele președintelui biroului executiv al grupului de inițiativă și ale membrului </w:t>
      </w:r>
      <w:r w:rsidRPr="009152F1">
        <w:rPr>
          <w:rFonts w:ascii="Times New Roman" w:eastAsia="Times New Roman" w:hAnsi="Times New Roman" w:cs="Times New Roman"/>
          <w:sz w:val="24"/>
          <w:szCs w:val="24"/>
        </w:rPr>
        <w:t>comisiei</w:t>
      </w:r>
      <w:r w:rsidRPr="00F47CD2">
        <w:rPr>
          <w:rFonts w:ascii="Times New Roman" w:eastAsia="Times New Roman" w:hAnsi="Times New Roman" w:cs="Times New Roman"/>
          <w:sz w:val="24"/>
          <w:szCs w:val="24"/>
        </w:rPr>
        <w:t xml:space="preserve"> de recepționare responsabili</w:t>
      </w:r>
      <w:r w:rsidRPr="00C602F5">
        <w:rPr>
          <w:rFonts w:ascii="Times New Roman" w:eastAsia="Times New Roman" w:hAnsi="Times New Roman" w:cs="Times New Roman"/>
          <w:sz w:val="24"/>
          <w:szCs w:val="24"/>
        </w:rPr>
        <w:t xml:space="preserve"> de predarea</w:t>
      </w:r>
      <w:r>
        <w:rPr>
          <w:rFonts w:ascii="Times New Roman" w:eastAsia="Times New Roman" w:hAnsi="Times New Roman" w:cs="Times New Roman"/>
          <w:sz w:val="24"/>
          <w:szCs w:val="24"/>
        </w:rPr>
        <w:t xml:space="preserve"> și</w:t>
      </w:r>
      <w:r w:rsidRPr="00C602F5">
        <w:rPr>
          <w:rFonts w:ascii="Times New Roman" w:eastAsia="Times New Roman" w:hAnsi="Times New Roman" w:cs="Times New Roman"/>
          <w:sz w:val="24"/>
          <w:szCs w:val="24"/>
        </w:rPr>
        <w:t>, respectiv</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recepționarea listelor, data întocmirii notei informative (conform modelului </w:t>
      </w:r>
      <w:r w:rsidRPr="00B74291">
        <w:rPr>
          <w:rFonts w:ascii="Times New Roman" w:eastAsia="Times New Roman" w:hAnsi="Times New Roman" w:cs="Times New Roman"/>
          <w:sz w:val="24"/>
          <w:szCs w:val="24"/>
        </w:rPr>
        <w:t>prezentat în anexa nr. 7);</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 listele de subscripție verificate cantitativ și divizate conform lit. b), împreună cu nota informativă ce se anexează la începutul dosarului, se cos în partea de sus (poziția orizontală, forma A3) și se sigilează pe versoul ultimei file, unde se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numărul total al filelor listelor de subscripție sigilate, se înscriu numele și prenumele președintelui biroului executiv al grupului de inițiativă și ale membrului Comisiei și semnăturile acestora;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e)  dosarul cu listele de subscripție cusute și sigilate conform cerințelor de la lit.  b)- d) se transmite responsabilului de introducerea, în format electronic, a datelor procesate conform notei informative și înscrierea numărului de evidență atribuit dosarului procesat. Numărul de evidență al dosarului </w:t>
      </w:r>
      <w:r>
        <w:rPr>
          <w:rFonts w:ascii="Times New Roman" w:eastAsia="Times New Roman" w:hAnsi="Times New Roman" w:cs="Times New Roman"/>
          <w:sz w:val="24"/>
          <w:szCs w:val="24"/>
        </w:rPr>
        <w:t>este format</w:t>
      </w:r>
      <w:r w:rsidRPr="00C602F5">
        <w:rPr>
          <w:rFonts w:ascii="Times New Roman" w:eastAsia="Times New Roman" w:hAnsi="Times New Roman" w:cs="Times New Roman"/>
          <w:sz w:val="24"/>
          <w:szCs w:val="24"/>
        </w:rPr>
        <w:t xml:space="preserve"> din 3 indice.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121</w:t>
      </w:r>
      <w:r w:rsidRPr="00F47CD2">
        <w:rPr>
          <w:rFonts w:ascii="Times New Roman" w:eastAsia="Times New Roman" w:hAnsi="Times New Roman" w:cs="Times New Roman"/>
          <w:sz w:val="24"/>
          <w:szCs w:val="24"/>
        </w:rPr>
        <w:t xml:space="preserve">. Rezultatele recepționării documentelor și listelor de subscripție conform pct. 120 se înscriu în actul de </w:t>
      </w:r>
      <w:r w:rsidRPr="009152F1">
        <w:rPr>
          <w:rFonts w:ascii="Times New Roman" w:eastAsia="Times New Roman" w:hAnsi="Times New Roman" w:cs="Times New Roman"/>
          <w:sz w:val="24"/>
          <w:szCs w:val="24"/>
        </w:rPr>
        <w:t>transmitere-recepționare</w:t>
      </w:r>
      <w:r>
        <w:rPr>
          <w:rFonts w:ascii="Times New Roman" w:eastAsia="Times New Roman" w:hAnsi="Times New Roman" w:cs="Times New Roman"/>
          <w:sz w:val="24"/>
          <w:szCs w:val="24"/>
        </w:rPr>
        <w:t xml:space="preserve"> </w:t>
      </w:r>
      <w:r w:rsidRPr="00F47CD2">
        <w:rPr>
          <w:rFonts w:ascii="Times New Roman" w:eastAsia="Times New Roman" w:hAnsi="Times New Roman" w:cs="Times New Roman"/>
          <w:sz w:val="24"/>
          <w:szCs w:val="24"/>
        </w:rPr>
        <w:t xml:space="preserve">(conform modelului prezentat </w:t>
      </w:r>
      <w:r w:rsidRPr="00B74291">
        <w:rPr>
          <w:rFonts w:ascii="Times New Roman" w:eastAsia="Times New Roman" w:hAnsi="Times New Roman" w:cs="Times New Roman"/>
          <w:sz w:val="24"/>
          <w:szCs w:val="24"/>
        </w:rPr>
        <w:t>în anexa nr. 26).</w:t>
      </w:r>
      <w:r w:rsidRPr="0019284D">
        <w:rPr>
          <w:rFonts w:ascii="Times New Roman" w:eastAsia="Times New Roman" w:hAnsi="Times New Roman" w:cs="Times New Roman"/>
          <w:sz w:val="24"/>
          <w:szCs w:val="24"/>
        </w:rPr>
        <w:t xml:space="preserve"> În cazul prezentării listelor de subscripție ce conțin întrebări diferite, se vor întocmi acte de transmitere-recepționare separat pentru fiecare tip de listă.</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VI.</w:t>
      </w:r>
      <w:r w:rsidRPr="00C602F5">
        <w:t xml:space="preserve"> </w:t>
      </w:r>
      <w:r w:rsidRPr="00C602F5">
        <w:rPr>
          <w:rFonts w:ascii="Times New Roman" w:eastAsia="Times New Roman" w:hAnsi="Times New Roman" w:cs="Times New Roman"/>
          <w:b/>
          <w:sz w:val="24"/>
          <w:szCs w:val="24"/>
        </w:rPr>
        <w:t>Constituirea și înregistrarea grupurilor de inițiativă, întocmirea,</w:t>
      </w:r>
    </w:p>
    <w:p w:rsidR="007C0659" w:rsidRPr="00C602F5" w:rsidRDefault="007C0659" w:rsidP="007C0659">
      <w:pPr>
        <w:tabs>
          <w:tab w:val="left" w:pos="851"/>
        </w:tabs>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 xml:space="preserve">                       sistematizarea </w:t>
      </w: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prezentarea listelor de subscripție pentru susținerea </w:t>
      </w:r>
    </w:p>
    <w:p w:rsidR="007C0659" w:rsidRPr="00C602F5" w:rsidRDefault="007C0659" w:rsidP="007C0659">
      <w:pPr>
        <w:spacing w:after="0"/>
        <w:ind w:firstLine="72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inițierii referendumului local</w:t>
      </w:r>
    </w:p>
    <w:p w:rsidR="007C0659" w:rsidRPr="00C602F5" w:rsidRDefault="007C0659" w:rsidP="007C0659">
      <w:pPr>
        <w:spacing w:after="0"/>
        <w:ind w:firstLine="720"/>
        <w:jc w:val="center"/>
        <w:rPr>
          <w:rFonts w:ascii="Times New Roman" w:eastAsia="Times New Roman" w:hAnsi="Times New Roman" w:cs="Times New Roman"/>
          <w:sz w:val="24"/>
          <w:szCs w:val="24"/>
        </w:rPr>
      </w:pPr>
    </w:p>
    <w:p w:rsidR="007C0659" w:rsidRPr="00C602F5" w:rsidRDefault="007C0659" w:rsidP="007C0659">
      <w:pPr>
        <w:tabs>
          <w:tab w:val="left" w:pos="851"/>
        </w:tabs>
        <w:spacing w:after="0"/>
        <w:jc w:val="center"/>
        <w:rPr>
          <w:rFonts w:ascii="Times New Roman" w:eastAsia="Times New Roman" w:hAnsi="Times New Roman" w:cs="Times New Roman"/>
          <w:i/>
          <w:sz w:val="24"/>
          <w:szCs w:val="24"/>
          <w:highlight w:val="yellow"/>
        </w:rPr>
      </w:pPr>
      <w:r w:rsidRPr="00C602F5">
        <w:rPr>
          <w:rFonts w:ascii="Times New Roman" w:eastAsia="Times New Roman" w:hAnsi="Times New Roman" w:cs="Times New Roman"/>
          <w:b/>
          <w:i/>
          <w:sz w:val="24"/>
          <w:szCs w:val="24"/>
        </w:rPr>
        <w:t xml:space="preserve">Secțiunea 1. Constituirea și înregistrarea grupurilor de </w:t>
      </w:r>
      <w:proofErr w:type="spellStart"/>
      <w:r w:rsidRPr="00C602F5">
        <w:rPr>
          <w:rFonts w:ascii="Times New Roman" w:eastAsia="Times New Roman" w:hAnsi="Times New Roman" w:cs="Times New Roman"/>
          <w:b/>
          <w:i/>
          <w:sz w:val="24"/>
          <w:szCs w:val="24"/>
        </w:rPr>
        <w:t>iniţiativă</w:t>
      </w:r>
      <w:proofErr w:type="spellEnd"/>
    </w:p>
    <w:p w:rsidR="007C0659" w:rsidRPr="00C602F5" w:rsidRDefault="007C0659" w:rsidP="007C0659">
      <w:pPr>
        <w:tabs>
          <w:tab w:val="left" w:pos="851"/>
        </w:tabs>
        <w:spacing w:after="0"/>
        <w:jc w:val="center"/>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b/>
          <w:sz w:val="24"/>
          <w:szCs w:val="24"/>
        </w:rPr>
        <w:lastRenderedPageBreak/>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122. Grupul de inițiativă pentru inițierea referendumului local se constituie, în cadrul unei adunări, la care trebuie să participe cel puțin 30 </w:t>
      </w:r>
      <w:r>
        <w:rPr>
          <w:rFonts w:ascii="Times New Roman" w:eastAsia="Times New Roman" w:hAnsi="Times New Roman" w:cs="Times New Roman"/>
          <w:sz w:val="24"/>
          <w:szCs w:val="24"/>
        </w:rPr>
        <w:t xml:space="preserve">de </w:t>
      </w:r>
      <w:r w:rsidRPr="00C602F5">
        <w:rPr>
          <w:rFonts w:ascii="Times New Roman" w:eastAsia="Times New Roman" w:hAnsi="Times New Roman" w:cs="Times New Roman"/>
          <w:sz w:val="24"/>
          <w:szCs w:val="24"/>
        </w:rPr>
        <w:t>persoane cu drept de vot care au domiciliul pe teritoriul unității administrativ-teritoriale respective.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123. Cu cel puțin 3 zile înainte de adunare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inițiatorii sunt obligați să comunice în scris primarului timpul, locul și scopul desfășurării adunării. </w:t>
      </w:r>
    </w:p>
    <w:p w:rsidR="007C0659" w:rsidRPr="000F3ACD"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124. Grupul de inițiativă trebuie să includă cel puțin 20 </w:t>
      </w:r>
      <w:r>
        <w:rPr>
          <w:rFonts w:ascii="Times New Roman" w:eastAsia="Times New Roman" w:hAnsi="Times New Roman" w:cs="Times New Roman"/>
          <w:sz w:val="24"/>
          <w:szCs w:val="24"/>
        </w:rPr>
        <w:t xml:space="preserve">de </w:t>
      </w:r>
      <w:r w:rsidRPr="00C602F5">
        <w:rPr>
          <w:rFonts w:ascii="Times New Roman" w:eastAsia="Times New Roman" w:hAnsi="Times New Roman" w:cs="Times New Roman"/>
          <w:sz w:val="24"/>
          <w:szCs w:val="24"/>
        </w:rPr>
        <w:t xml:space="preserve">persoane cu drept de vot care au domiciliul pe teritoriul unității administrativ-teritoriale </w:t>
      </w:r>
      <w:r w:rsidRPr="000F3ACD">
        <w:rPr>
          <w:rFonts w:ascii="Times New Roman" w:eastAsia="Times New Roman" w:hAnsi="Times New Roman" w:cs="Times New Roman"/>
          <w:sz w:val="24"/>
          <w:szCs w:val="24"/>
        </w:rPr>
        <w:t>respective și care au participat la adunarea de constituire.</w:t>
      </w:r>
    </w:p>
    <w:p w:rsidR="007C0659" w:rsidRDefault="007C0659" w:rsidP="007C0659">
      <w:pPr>
        <w:spacing w:after="0"/>
        <w:ind w:firstLine="720"/>
        <w:jc w:val="both"/>
        <w:rPr>
          <w:rFonts w:ascii="Times New Roman" w:eastAsia="Times New Roman" w:hAnsi="Times New Roman" w:cs="Times New Roman"/>
          <w:sz w:val="24"/>
          <w:szCs w:val="24"/>
        </w:rPr>
      </w:pPr>
      <w:r w:rsidRPr="000F3ACD">
        <w:rPr>
          <w:rFonts w:ascii="Times New Roman" w:eastAsia="Times New Roman" w:hAnsi="Times New Roman" w:cs="Times New Roman"/>
          <w:sz w:val="24"/>
          <w:szCs w:val="24"/>
        </w:rPr>
        <w:t>125. La adunarea cetățenilor se întocmește un proces-verbal sem</w:t>
      </w:r>
      <w:r w:rsidRPr="00C602F5">
        <w:rPr>
          <w:rFonts w:ascii="Times New Roman" w:eastAsia="Times New Roman" w:hAnsi="Times New Roman" w:cs="Times New Roman"/>
          <w:sz w:val="24"/>
          <w:szCs w:val="24"/>
        </w:rPr>
        <w:t xml:space="preserve">nat de către conducătorul grupului de inițiativă și de către persoanele prezente la adunare, conform modelului </w:t>
      </w:r>
      <w:r>
        <w:rPr>
          <w:rFonts w:ascii="Times New Roman" w:eastAsia="Times New Roman" w:hAnsi="Times New Roman" w:cs="Times New Roman"/>
          <w:sz w:val="24"/>
          <w:szCs w:val="24"/>
        </w:rPr>
        <w:t>din</w:t>
      </w:r>
      <w:r w:rsidRPr="00484A0A">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anexa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w:t>
      </w:r>
      <w:r w:rsidRPr="00B74291">
        <w:rPr>
          <w:rFonts w:ascii="Times New Roman" w:eastAsia="Times New Roman" w:hAnsi="Times New Roman" w:cs="Times New Roman"/>
          <w:sz w:val="24"/>
          <w:szCs w:val="24"/>
        </w:rPr>
        <w:t>nr. 18, în</w:t>
      </w:r>
      <w:r w:rsidRPr="00C602F5">
        <w:rPr>
          <w:rFonts w:ascii="Times New Roman" w:eastAsia="Times New Roman" w:hAnsi="Times New Roman" w:cs="Times New Roman"/>
          <w:sz w:val="24"/>
          <w:szCs w:val="24"/>
        </w:rPr>
        <w:t xml:space="preserve"> care se v</w:t>
      </w:r>
      <w:r>
        <w:rPr>
          <w:rFonts w:ascii="Times New Roman" w:eastAsia="Times New Roman" w:hAnsi="Times New Roman" w:cs="Times New Roman"/>
          <w:sz w:val="24"/>
          <w:szCs w:val="24"/>
        </w:rPr>
        <w:t>or</w:t>
      </w:r>
      <w:r w:rsidRPr="00C602F5">
        <w:rPr>
          <w:rFonts w:ascii="Times New Roman" w:eastAsia="Times New Roman" w:hAnsi="Times New Roman" w:cs="Times New Roman"/>
          <w:sz w:val="24"/>
          <w:szCs w:val="24"/>
        </w:rPr>
        <w:t xml:space="preserve"> consemna: </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602F5">
        <w:rPr>
          <w:rFonts w:ascii="Times New Roman" w:eastAsia="Times New Roman" w:hAnsi="Times New Roman" w:cs="Times New Roman"/>
          <w:sz w:val="24"/>
          <w:szCs w:val="24"/>
        </w:rPr>
        <w:t>alegerea conducătorul grupului de inițiativă</w:t>
      </w:r>
      <w:r>
        <w:rPr>
          <w:rFonts w:ascii="Times New Roman" w:eastAsia="Times New Roman" w:hAnsi="Times New Roman" w:cs="Times New Roman"/>
          <w:sz w:val="24"/>
          <w:szCs w:val="24"/>
        </w:rPr>
        <w:t>;</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602F5">
        <w:rPr>
          <w:rFonts w:ascii="Times New Roman" w:eastAsia="Times New Roman" w:hAnsi="Times New Roman" w:cs="Times New Roman"/>
          <w:sz w:val="24"/>
          <w:szCs w:val="24"/>
        </w:rPr>
        <w:t>aprobarea ordinii de zi</w:t>
      </w:r>
      <w:r>
        <w:rPr>
          <w:rFonts w:ascii="Times New Roman" w:eastAsia="Times New Roman" w:hAnsi="Times New Roman" w:cs="Times New Roman"/>
          <w:sz w:val="24"/>
          <w:szCs w:val="24"/>
        </w:rPr>
        <w:t>;</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602F5">
        <w:rPr>
          <w:rFonts w:ascii="Times New Roman" w:eastAsia="Times New Roman" w:hAnsi="Times New Roman" w:cs="Times New Roman"/>
          <w:sz w:val="24"/>
          <w:szCs w:val="24"/>
        </w:rPr>
        <w:t xml:space="preserve"> aprobarea propunerii privind desfășurarea referendumului</w:t>
      </w:r>
      <w:r>
        <w:rPr>
          <w:rFonts w:ascii="Times New Roman" w:eastAsia="Times New Roman" w:hAnsi="Times New Roman" w:cs="Times New Roman"/>
          <w:sz w:val="24"/>
          <w:szCs w:val="24"/>
        </w:rPr>
        <w:t>;</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602F5">
        <w:rPr>
          <w:rFonts w:ascii="Times New Roman" w:eastAsia="Times New Roman" w:hAnsi="Times New Roman" w:cs="Times New Roman"/>
          <w:sz w:val="24"/>
          <w:szCs w:val="24"/>
        </w:rPr>
        <w:t xml:space="preserve"> întrebările la referendumul local formulate fără ambiguități</w:t>
      </w:r>
      <w:r>
        <w:rPr>
          <w:rFonts w:ascii="Times New Roman" w:eastAsia="Times New Roman" w:hAnsi="Times New Roman" w:cs="Times New Roman"/>
          <w:sz w:val="24"/>
          <w:szCs w:val="24"/>
        </w:rPr>
        <w:t>,</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alegerea membrilor grupului de inițiativă, cu indicarea datelor de identitate ale acestora</w:t>
      </w:r>
      <w:r>
        <w:rPr>
          <w:rFonts w:ascii="Times New Roman" w:eastAsia="Times New Roman" w:hAnsi="Times New Roman" w:cs="Times New Roman"/>
          <w:sz w:val="24"/>
          <w:szCs w:val="24"/>
        </w:rPr>
        <w:t>;</w:t>
      </w:r>
    </w:p>
    <w:p w:rsidR="007C0659"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C602F5">
        <w:rPr>
          <w:rFonts w:ascii="Times New Roman" w:eastAsia="Times New Roman" w:hAnsi="Times New Roman" w:cs="Times New Roman"/>
          <w:sz w:val="24"/>
          <w:szCs w:val="24"/>
        </w:rPr>
        <w:t xml:space="preserve"> rezultatele votării fiecărei chestiuni </w:t>
      </w:r>
      <w:r>
        <w:rPr>
          <w:rFonts w:ascii="Times New Roman" w:eastAsia="Times New Roman" w:hAnsi="Times New Roman" w:cs="Times New Roman"/>
          <w:sz w:val="24"/>
          <w:szCs w:val="24"/>
        </w:rPr>
        <w:t>de pe</w:t>
      </w:r>
      <w:r w:rsidRPr="00C602F5">
        <w:rPr>
          <w:rFonts w:ascii="Times New Roman" w:eastAsia="Times New Roman" w:hAnsi="Times New Roman" w:cs="Times New Roman"/>
          <w:sz w:val="24"/>
          <w:szCs w:val="24"/>
        </w:rPr>
        <w:t xml:space="preserve"> ordinea de zi</w:t>
      </w:r>
      <w:r>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C602F5">
        <w:rPr>
          <w:rFonts w:ascii="Times New Roman" w:eastAsia="Times New Roman" w:hAnsi="Times New Roman" w:cs="Times New Roman"/>
          <w:sz w:val="24"/>
          <w:szCs w:val="24"/>
        </w:rPr>
        <w:t xml:space="preserve"> lista participanților la adunare.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126. Pentru înregistrarea grupului de inițiativă</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Comisiei Electorale Centrale i se prezintă următoarele </w:t>
      </w:r>
      <w:r>
        <w:rPr>
          <w:rFonts w:ascii="Times New Roman" w:eastAsia="Times New Roman" w:hAnsi="Times New Roman" w:cs="Times New Roman"/>
          <w:sz w:val="24"/>
          <w:szCs w:val="24"/>
        </w:rPr>
        <w:t>documente</w:t>
      </w:r>
      <w:r w:rsidRPr="00C602F5">
        <w:rPr>
          <w:rFonts w:ascii="Times New Roman" w:eastAsia="Times New Roman" w:hAnsi="Times New Roman" w:cs="Times New Roman"/>
          <w:sz w:val="24"/>
          <w:szCs w:val="24"/>
        </w:rPr>
        <w:t xml:space="preserve">: </w:t>
      </w:r>
    </w:p>
    <w:p w:rsidR="007C0659" w:rsidRPr="00B74291"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cererea privind înregistrarea grupului de </w:t>
      </w:r>
      <w:proofErr w:type="spellStart"/>
      <w:r w:rsidRPr="00C602F5">
        <w:rPr>
          <w:rFonts w:ascii="Times New Roman" w:eastAsia="Times New Roman" w:hAnsi="Times New Roman" w:cs="Times New Roman"/>
          <w:sz w:val="24"/>
          <w:szCs w:val="24"/>
        </w:rPr>
        <w:t>iniţiativă</w:t>
      </w:r>
      <w:proofErr w:type="spellEnd"/>
      <w:r>
        <w:rPr>
          <w:rFonts w:ascii="Times New Roman" w:eastAsia="Times New Roman" w:hAnsi="Times New Roman" w:cs="Times New Roman"/>
          <w:sz w:val="24"/>
          <w:szCs w:val="24"/>
        </w:rPr>
        <w:t>,</w:t>
      </w:r>
      <w:r w:rsidRPr="00706B7F">
        <w:rPr>
          <w:rFonts w:ascii="Times New Roman" w:eastAsia="Times New Roman" w:hAnsi="Times New Roman" w:cs="Times New Roman"/>
          <w:sz w:val="24"/>
          <w:szCs w:val="24"/>
        </w:rPr>
        <w:t xml:space="preserve"> </w:t>
      </w:r>
      <w:r w:rsidRPr="00484A0A">
        <w:rPr>
          <w:rFonts w:ascii="Times New Roman" w:eastAsia="Times New Roman" w:hAnsi="Times New Roman" w:cs="Times New Roman"/>
          <w:sz w:val="24"/>
          <w:szCs w:val="24"/>
        </w:rPr>
        <w:t xml:space="preserve">conform modelului </w:t>
      </w:r>
      <w:r w:rsidRPr="00B74291">
        <w:rPr>
          <w:rFonts w:ascii="Times New Roman" w:eastAsia="Times New Roman" w:hAnsi="Times New Roman" w:cs="Times New Roman"/>
          <w:sz w:val="24"/>
          <w:szCs w:val="24"/>
        </w:rPr>
        <w:t>prezentat în anexa nr.17;</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B74291">
        <w:rPr>
          <w:rFonts w:ascii="Times New Roman" w:eastAsia="Times New Roman" w:hAnsi="Times New Roman" w:cs="Times New Roman"/>
          <w:sz w:val="24"/>
          <w:szCs w:val="24"/>
        </w:rPr>
        <w:t>b) dovada de comunicare autorității administrației publice locale despre</w:t>
      </w:r>
      <w:r w:rsidRPr="00C602F5">
        <w:rPr>
          <w:rFonts w:ascii="Times New Roman" w:eastAsia="Times New Roman" w:hAnsi="Times New Roman" w:cs="Times New Roman"/>
          <w:sz w:val="24"/>
          <w:szCs w:val="24"/>
        </w:rPr>
        <w:t xml:space="preserve"> organizarea adunării de inițiere a referendumului și de constituire a grupului de inițiativă, în care sunt indicate timpul, locul și scopul adunării;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 lista participanților la adunare,</w:t>
      </w:r>
      <w:r w:rsidRPr="00C602F5">
        <w:t xml:space="preserve"> </w:t>
      </w:r>
      <w:r w:rsidRPr="00C602F5">
        <w:rPr>
          <w:rFonts w:ascii="Times New Roman" w:eastAsia="Times New Roman" w:hAnsi="Times New Roman" w:cs="Times New Roman"/>
          <w:sz w:val="24"/>
          <w:szCs w:val="24"/>
        </w:rPr>
        <w:t>pe suport de hârtie și în format electronic, care va cuprinde: numele, prenumele, anul nașterii, IDNP, domiciliul/reședința</w:t>
      </w:r>
      <w:r>
        <w:rPr>
          <w:rFonts w:ascii="Times New Roman" w:eastAsia="Times New Roman" w:hAnsi="Times New Roman" w:cs="Times New Roman"/>
          <w:sz w:val="24"/>
          <w:szCs w:val="24"/>
        </w:rPr>
        <w:t xml:space="preserve"> </w:t>
      </w:r>
      <w:r w:rsidRPr="00F47CD2">
        <w:rPr>
          <w:rFonts w:ascii="Times New Roman" w:eastAsia="Times New Roman" w:hAnsi="Times New Roman" w:cs="Times New Roman"/>
          <w:sz w:val="24"/>
          <w:szCs w:val="24"/>
        </w:rPr>
        <w:t>temporară</w:t>
      </w:r>
      <w:r w:rsidRPr="00C602F5">
        <w:rPr>
          <w:rFonts w:ascii="Times New Roman" w:eastAsia="Times New Roman" w:hAnsi="Times New Roman" w:cs="Times New Roman"/>
          <w:sz w:val="24"/>
          <w:szCs w:val="24"/>
        </w:rPr>
        <w:t xml:space="preserve"> și semnătura participantului;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 procesul-verbal al adunării cetățenilor prevăzut la pct. 125;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 textul întrebării preconizate a fi supuse referendumului formulată clar;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f) lista membrilor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pe suport de hârtie și în format electronic, cu indicarea datelor de identitate ale acestora: nume, prenume, data, luna, anul nașterii, IDNP, domiciliul</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reședința</w:t>
      </w:r>
      <w:r>
        <w:rPr>
          <w:rFonts w:ascii="Times New Roman" w:eastAsia="Times New Roman" w:hAnsi="Times New Roman" w:cs="Times New Roman"/>
          <w:sz w:val="24"/>
          <w:szCs w:val="24"/>
        </w:rPr>
        <w:t xml:space="preserve"> </w:t>
      </w:r>
      <w:r w:rsidRPr="00F47CD2">
        <w:rPr>
          <w:rFonts w:ascii="Times New Roman" w:eastAsia="Times New Roman" w:hAnsi="Times New Roman" w:cs="Times New Roman"/>
          <w:sz w:val="24"/>
          <w:szCs w:val="24"/>
        </w:rPr>
        <w:t xml:space="preserve">temporară a acestora, datele de contact (nr. de telefon și e-mail), data și semnătura membrului grupului;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g)</w:t>
      </w:r>
      <w:r w:rsidRPr="00C602F5">
        <w:t xml:space="preserve"> </w:t>
      </w:r>
      <w:r w:rsidRPr="00C602F5">
        <w:rPr>
          <w:rFonts w:ascii="Times New Roman" w:eastAsia="Times New Roman" w:hAnsi="Times New Roman" w:cs="Times New Roman"/>
          <w:sz w:val="24"/>
          <w:szCs w:val="24"/>
        </w:rPr>
        <w:t>după caz</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cererea în formă scrisă </w:t>
      </w:r>
      <w:r>
        <w:rPr>
          <w:rFonts w:ascii="Times New Roman" w:eastAsia="Times New Roman" w:hAnsi="Times New Roman" w:cs="Times New Roman"/>
          <w:sz w:val="24"/>
          <w:szCs w:val="24"/>
        </w:rPr>
        <w:t>a</w:t>
      </w:r>
      <w:r w:rsidRPr="00C602F5">
        <w:rPr>
          <w:rFonts w:ascii="Times New Roman" w:eastAsia="Times New Roman" w:hAnsi="Times New Roman" w:cs="Times New Roman"/>
          <w:sz w:val="24"/>
          <w:szCs w:val="24"/>
        </w:rPr>
        <w:t xml:space="preserve"> conducătorului grupului de inițiativă privind desemnarea persoanei responsabile de finanțele grupului de inițiativă (trezorierul).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127. Termenul limită pentru </w:t>
      </w:r>
      <w:r w:rsidRPr="00F47CD2">
        <w:rPr>
          <w:rFonts w:ascii="Times New Roman" w:eastAsia="Times New Roman" w:hAnsi="Times New Roman" w:cs="Times New Roman"/>
          <w:sz w:val="24"/>
          <w:szCs w:val="24"/>
        </w:rPr>
        <w:t xml:space="preserve">prezentarea </w:t>
      </w:r>
      <w:r w:rsidRPr="009152F1">
        <w:rPr>
          <w:rFonts w:ascii="Times New Roman" w:eastAsia="Times New Roman" w:hAnsi="Times New Roman" w:cs="Times New Roman"/>
          <w:sz w:val="24"/>
          <w:szCs w:val="24"/>
        </w:rPr>
        <w:t>cererii</w:t>
      </w:r>
      <w:r w:rsidRPr="00F47CD2">
        <w:rPr>
          <w:rFonts w:ascii="Times New Roman" w:eastAsia="Times New Roman" w:hAnsi="Times New Roman" w:cs="Times New Roman"/>
          <w:sz w:val="24"/>
          <w:szCs w:val="24"/>
        </w:rPr>
        <w:t xml:space="preserve"> privind</w:t>
      </w:r>
      <w:r w:rsidRPr="00C602F5">
        <w:rPr>
          <w:rFonts w:ascii="Times New Roman" w:eastAsia="Times New Roman" w:hAnsi="Times New Roman" w:cs="Times New Roman"/>
          <w:sz w:val="24"/>
          <w:szCs w:val="24"/>
        </w:rPr>
        <w:t xml:space="preserve">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cu actele aferente este de 30 de zile din data desfășurării adunării de constituire a grupului de inițiativă.</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b/>
        <w:t xml:space="preserve">128. Dacă </w:t>
      </w:r>
      <w:r>
        <w:rPr>
          <w:rFonts w:ascii="Times New Roman" w:eastAsia="Times New Roman" w:hAnsi="Times New Roman" w:cs="Times New Roman"/>
          <w:sz w:val="24"/>
          <w:szCs w:val="24"/>
        </w:rPr>
        <w:t>documentele</w:t>
      </w:r>
      <w:r w:rsidRPr="00C602F5">
        <w:rPr>
          <w:rFonts w:ascii="Times New Roman" w:eastAsia="Times New Roman" w:hAnsi="Times New Roman" w:cs="Times New Roman"/>
          <w:sz w:val="24"/>
          <w:szCs w:val="24"/>
        </w:rPr>
        <w:t xml:space="preserve"> prezentate corespund cerințelor prevăzute la pct. 122-125,</w:t>
      </w:r>
      <w:r w:rsidRPr="00C602F5">
        <w:t xml:space="preserve"> </w:t>
      </w:r>
      <w:r w:rsidRPr="00C602F5">
        <w:rPr>
          <w:rFonts w:ascii="Times New Roman" w:eastAsia="Times New Roman" w:hAnsi="Times New Roman" w:cs="Times New Roman"/>
          <w:sz w:val="24"/>
          <w:szCs w:val="24"/>
        </w:rPr>
        <w:t xml:space="preserve">în termen de 7 zile de la depunerea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pct. 126,  Comisia Electorală Centrală adoptă o hotărâre privind înregistrarea grupului de inițiativă</w:t>
      </w:r>
      <w:r>
        <w:rPr>
          <w:rFonts w:ascii="Times New Roman" w:eastAsia="Times New Roman" w:hAnsi="Times New Roman" w:cs="Times New Roman"/>
          <w:sz w:val="24"/>
          <w:szCs w:val="24"/>
        </w:rPr>
        <w:t xml:space="preserve">. </w:t>
      </w:r>
      <w:r w:rsidRPr="00F47CD2">
        <w:rPr>
          <w:rFonts w:ascii="Times New Roman" w:eastAsia="Times New Roman" w:hAnsi="Times New Roman" w:cs="Times New Roman"/>
          <w:sz w:val="24"/>
          <w:szCs w:val="24"/>
        </w:rPr>
        <w:t xml:space="preserve">În hotărârea de înregistrare se indică termenul de colectare a semnăturilor solicitat de grupul de inițiativă, care nu poate fi mai mic de 30 de zile și </w:t>
      </w:r>
      <w:r w:rsidRPr="0019284D">
        <w:rPr>
          <w:rFonts w:ascii="Times New Roman" w:eastAsia="Times New Roman" w:hAnsi="Times New Roman" w:cs="Times New Roman"/>
          <w:sz w:val="24"/>
          <w:szCs w:val="24"/>
        </w:rPr>
        <w:t xml:space="preserve">mai mare de 60 de zile, precum și întrebarea la referendumul local. Comisia Electorală Centrală eliberează conducătorului grupului de inițiativă legitimațiile </w:t>
      </w:r>
      <w:r w:rsidRPr="0019284D">
        <w:rPr>
          <w:rFonts w:ascii="Times New Roman" w:eastAsia="Times New Roman" w:hAnsi="Times New Roman" w:cs="Times New Roman"/>
          <w:sz w:val="24"/>
          <w:szCs w:val="24"/>
        </w:rPr>
        <w:lastRenderedPageBreak/>
        <w:t xml:space="preserve">membrilor grupului de inițiativă înregistrat </w:t>
      </w:r>
      <w:proofErr w:type="spellStart"/>
      <w:r w:rsidRPr="0019284D">
        <w:rPr>
          <w:rFonts w:ascii="Times New Roman" w:eastAsia="Times New Roman" w:hAnsi="Times New Roman" w:cs="Times New Roman"/>
          <w:sz w:val="24"/>
          <w:szCs w:val="24"/>
        </w:rPr>
        <w:t>şi</w:t>
      </w:r>
      <w:proofErr w:type="spellEnd"/>
      <w:r w:rsidRPr="0019284D">
        <w:rPr>
          <w:rFonts w:ascii="Times New Roman" w:eastAsia="Times New Roman" w:hAnsi="Times New Roman" w:cs="Times New Roman"/>
          <w:sz w:val="24"/>
          <w:szCs w:val="24"/>
        </w:rPr>
        <w:t xml:space="preserve"> formularele listelor de subscripție ce vor</w:t>
      </w:r>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conţine</w:t>
      </w:r>
      <w:proofErr w:type="spellEnd"/>
      <w:r w:rsidRPr="00C602F5">
        <w:rPr>
          <w:rFonts w:ascii="Times New Roman" w:eastAsia="Times New Roman" w:hAnsi="Times New Roman" w:cs="Times New Roman"/>
          <w:sz w:val="24"/>
          <w:szCs w:val="24"/>
        </w:rPr>
        <w:t xml:space="preserve"> un număr de rubrici suficient pentru a colecta semnăturile susținătorilor în limita plafonului maxim stabilit la art. 222 alin. (3)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w:t>
      </w:r>
    </w:p>
    <w:p w:rsidR="007C0659" w:rsidRPr="00A40E07"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129. Comisia Electorală Centrală </w:t>
      </w:r>
      <w:r w:rsidRPr="00F47CD2">
        <w:rPr>
          <w:rFonts w:ascii="Times New Roman" w:eastAsia="Times New Roman" w:hAnsi="Times New Roman" w:cs="Times New Roman"/>
          <w:sz w:val="24"/>
          <w:szCs w:val="24"/>
        </w:rPr>
        <w:t xml:space="preserve">respinge </w:t>
      </w:r>
      <w:r w:rsidRPr="009152F1">
        <w:rPr>
          <w:rFonts w:ascii="Times New Roman" w:eastAsia="Times New Roman" w:hAnsi="Times New Roman" w:cs="Times New Roman"/>
          <w:sz w:val="24"/>
          <w:szCs w:val="24"/>
        </w:rPr>
        <w:t>cererea</w:t>
      </w:r>
      <w:r w:rsidRPr="00F47CD2">
        <w:rPr>
          <w:rFonts w:ascii="Times New Roman" w:eastAsia="Times New Roman" w:hAnsi="Times New Roman" w:cs="Times New Roman"/>
          <w:sz w:val="24"/>
          <w:szCs w:val="24"/>
        </w:rPr>
        <w:t xml:space="preserve"> privind înregistrarea grupului de </w:t>
      </w:r>
      <w:proofErr w:type="spellStart"/>
      <w:r w:rsidRPr="00F47CD2">
        <w:rPr>
          <w:rFonts w:ascii="Times New Roman" w:eastAsia="Times New Roman" w:hAnsi="Times New Roman" w:cs="Times New Roman"/>
          <w:sz w:val="24"/>
          <w:szCs w:val="24"/>
        </w:rPr>
        <w:t>iniţiativă</w:t>
      </w:r>
      <w:proofErr w:type="spellEnd"/>
      <w:r w:rsidRPr="00F47CD2">
        <w:rPr>
          <w:rFonts w:ascii="Times New Roman" w:eastAsia="Times New Roman" w:hAnsi="Times New Roman" w:cs="Times New Roman"/>
          <w:sz w:val="24"/>
          <w:szCs w:val="24"/>
        </w:rPr>
        <w:t xml:space="preserve"> în cazul în care după verificarea listei membrilor grupului de </w:t>
      </w:r>
      <w:proofErr w:type="spellStart"/>
      <w:r w:rsidRPr="00F47CD2">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se constată că mai </w:t>
      </w:r>
      <w:proofErr w:type="spellStart"/>
      <w:r w:rsidRPr="00C602F5">
        <w:rPr>
          <w:rFonts w:ascii="Times New Roman" w:eastAsia="Times New Roman" w:hAnsi="Times New Roman" w:cs="Times New Roman"/>
          <w:sz w:val="24"/>
          <w:szCs w:val="24"/>
        </w:rPr>
        <w:t>puţin</w:t>
      </w:r>
      <w:proofErr w:type="spellEnd"/>
      <w:r w:rsidRPr="00C602F5">
        <w:rPr>
          <w:rFonts w:ascii="Times New Roman" w:eastAsia="Times New Roman" w:hAnsi="Times New Roman" w:cs="Times New Roman"/>
          <w:sz w:val="24"/>
          <w:szCs w:val="24"/>
        </w:rPr>
        <w:t xml:space="preserve"> de 20 de persoane întrunesc condițiile necesare pentru a fi înregistrate în calitate de membri. De asemenea, drept temei de a refuza înregistrarea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servește lipsa sau neconformitatea </w:t>
      </w:r>
      <w:r>
        <w:rPr>
          <w:rFonts w:ascii="Times New Roman" w:eastAsia="Times New Roman" w:hAnsi="Times New Roman" w:cs="Times New Roman"/>
          <w:sz w:val="24"/>
          <w:szCs w:val="24"/>
        </w:rPr>
        <w:t>documentelor</w:t>
      </w:r>
      <w:r w:rsidRPr="00C602F5">
        <w:rPr>
          <w:rFonts w:ascii="Times New Roman" w:eastAsia="Times New Roman" w:hAnsi="Times New Roman" w:cs="Times New Roman"/>
          <w:sz w:val="24"/>
          <w:szCs w:val="24"/>
        </w:rPr>
        <w:t xml:space="preserve"> prevăzute la pct. 126. Hotărârea Comisiei Electorale Centrale privind refuzul de a înregistra grupul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poate fi contestată în  conformitate cu prevederile Capitolului XIII din Codul electoral</w:t>
      </w:r>
      <w:r w:rsidRPr="00FC43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nr. 325/2022 </w:t>
      </w:r>
      <w:r w:rsidRPr="00C602F5">
        <w:rPr>
          <w:rFonts w:ascii="Times New Roman" w:eastAsia="Times New Roman" w:hAnsi="Times New Roman" w:cs="Times New Roman"/>
          <w:sz w:val="24"/>
          <w:szCs w:val="24"/>
        </w:rPr>
        <w:t xml:space="preserve">și ale Regulamentului privind procedura de examinare a contestațiilor în perioada electorală, aprobat prin hotărârea Comisiei Electorale </w:t>
      </w:r>
      <w:r w:rsidRPr="00F47CD2">
        <w:rPr>
          <w:rFonts w:ascii="Times New Roman" w:eastAsia="Times New Roman" w:hAnsi="Times New Roman" w:cs="Times New Roman"/>
          <w:sz w:val="24"/>
          <w:szCs w:val="24"/>
        </w:rPr>
        <w:t>Centrale nr.</w:t>
      </w:r>
      <w:r w:rsidRPr="00A40E07">
        <w:rPr>
          <w:rFonts w:ascii="Times New Roman" w:eastAsia="Times New Roman" w:hAnsi="Times New Roman" w:cs="Times New Roman"/>
          <w:sz w:val="24"/>
          <w:szCs w:val="24"/>
        </w:rPr>
        <w:t xml:space="preserve"> 1128/2023.</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F47CD2">
        <w:rPr>
          <w:rFonts w:ascii="Times New Roman" w:eastAsia="Times New Roman" w:hAnsi="Times New Roman" w:cs="Times New Roman"/>
          <w:sz w:val="24"/>
          <w:szCs w:val="24"/>
        </w:rPr>
        <w:t>130. Cereri privind modificarea sau completarea componenței grupului de inițiativă pot fi depuse până la prezentarea listelor de subscripție Comisiei Electorale Centrale pentru verificare, de către conducătorul grupului de inițiativă a cărui prerogativă în acest sens se</w:t>
      </w:r>
      <w:r w:rsidRPr="00C602F5">
        <w:rPr>
          <w:rFonts w:ascii="Times New Roman" w:eastAsia="Times New Roman" w:hAnsi="Times New Roman" w:cs="Times New Roman"/>
          <w:sz w:val="24"/>
          <w:szCs w:val="24"/>
        </w:rPr>
        <w:t xml:space="preserve"> stabilește odată cu alegerea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numirea acestuia și, respectiv, constituirea grupului, prin consemnarea acestui fapt în procesele-verbale întocmite în condițiile pct. 125.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131. Conducătorul grupului de inițiativă poate fi reales în aceleași condiții în care a fost ales anterior și doar din rândul membrilor grupului, prezentând Comisiei Electorale Centrale procesul-verbal privind înlocuirea conducătorului grupului, în decurs de 3 zile de la data întocmirii acestuia, dar nu mai târziu de data depunerii documentelor pentru susținerea inițierii referendumului local.</w:t>
      </w:r>
    </w:p>
    <w:p w:rsidR="007C0659" w:rsidRPr="00C602F5" w:rsidRDefault="007C0659" w:rsidP="007C0659">
      <w:pPr>
        <w:spacing w:after="0"/>
        <w:ind w:firstLine="720"/>
        <w:jc w:val="center"/>
        <w:rPr>
          <w:rFonts w:ascii="Times New Roman" w:eastAsia="Times New Roman" w:hAnsi="Times New Roman" w:cs="Times New Roman"/>
          <w:b/>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Secțiunea 2. Condițiile speciale privind colectarea semnăturilor </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și întocmirea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ind w:firstLine="720"/>
        <w:jc w:val="both"/>
        <w:rPr>
          <w:rFonts w:ascii="Times New Roman" w:eastAsia="Times New Roman" w:hAnsi="Times New Roman" w:cs="Times New Roman"/>
          <w:b/>
          <w:i/>
          <w:sz w:val="24"/>
          <w:szCs w:val="24"/>
        </w:rPr>
      </w:pPr>
      <w:r w:rsidRPr="00C602F5">
        <w:rPr>
          <w:rFonts w:ascii="Times New Roman" w:eastAsia="Times New Roman" w:hAnsi="Times New Roman" w:cs="Times New Roman"/>
          <w:sz w:val="24"/>
          <w:szCs w:val="24"/>
        </w:rPr>
        <w:t>132. Dreptul de a colecta semnături pentru inițierea referendumului local îl au membrii grupului de inițiativă înregistrat de Comisia Electorală Centrală.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133.</w:t>
      </w:r>
      <w:r w:rsidRPr="00E46D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w:t>
      </w:r>
      <w:r w:rsidRPr="00C602F5">
        <w:rPr>
          <w:rFonts w:ascii="Times New Roman" w:eastAsia="Times New Roman" w:hAnsi="Times New Roman" w:cs="Times New Roman"/>
          <w:sz w:val="24"/>
          <w:szCs w:val="24"/>
          <w:highlight w:val="white"/>
        </w:rPr>
        <w:t xml:space="preserve">upă </w:t>
      </w:r>
      <w:r>
        <w:rPr>
          <w:rFonts w:ascii="Times New Roman" w:eastAsia="Times New Roman" w:hAnsi="Times New Roman" w:cs="Times New Roman"/>
          <w:sz w:val="24"/>
          <w:szCs w:val="24"/>
          <w:highlight w:val="white"/>
        </w:rPr>
        <w:t xml:space="preserve">ce a </w:t>
      </w:r>
      <w:r w:rsidRPr="00C602F5">
        <w:rPr>
          <w:rFonts w:ascii="Times New Roman" w:eastAsia="Times New Roman" w:hAnsi="Times New Roman" w:cs="Times New Roman"/>
          <w:sz w:val="24"/>
          <w:szCs w:val="24"/>
          <w:highlight w:val="white"/>
        </w:rPr>
        <w:t>înregistra</w:t>
      </w:r>
      <w:r>
        <w:rPr>
          <w:rFonts w:ascii="Times New Roman" w:eastAsia="Times New Roman" w:hAnsi="Times New Roman" w:cs="Times New Roman"/>
          <w:sz w:val="24"/>
          <w:szCs w:val="24"/>
          <w:highlight w:val="white"/>
        </w:rPr>
        <w:t xml:space="preserve">t </w:t>
      </w:r>
      <w:r w:rsidRPr="00C602F5">
        <w:rPr>
          <w:rFonts w:ascii="Times New Roman" w:eastAsia="Times New Roman" w:hAnsi="Times New Roman" w:cs="Times New Roman"/>
          <w:sz w:val="24"/>
          <w:szCs w:val="24"/>
          <w:highlight w:val="white"/>
        </w:rPr>
        <w:t>grupul de inițiativă</w:t>
      </w:r>
      <w:r>
        <w:rPr>
          <w:rFonts w:ascii="Times New Roman" w:eastAsia="Times New Roman" w:hAnsi="Times New Roman" w:cs="Times New Roman"/>
          <w:sz w:val="24"/>
          <w:szCs w:val="24"/>
          <w:highlight w:val="white"/>
        </w:rPr>
        <w:t>,</w:t>
      </w:r>
      <w:r w:rsidRPr="00C602F5">
        <w:rPr>
          <w:rFonts w:ascii="Times New Roman" w:eastAsia="Times New Roman" w:hAnsi="Times New Roman" w:cs="Times New Roman"/>
          <w:sz w:val="24"/>
          <w:szCs w:val="24"/>
          <w:highlight w:val="white"/>
        </w:rPr>
        <w:t xml:space="preserve"> </w:t>
      </w:r>
      <w:r w:rsidRPr="00C602F5">
        <w:rPr>
          <w:rFonts w:ascii="Times New Roman" w:eastAsia="Times New Roman" w:hAnsi="Times New Roman" w:cs="Times New Roman"/>
          <w:sz w:val="24"/>
          <w:szCs w:val="24"/>
        </w:rPr>
        <w:t xml:space="preserve">Comisia Electorală Centrală </w:t>
      </w:r>
      <w:r w:rsidRPr="00C602F5">
        <w:rPr>
          <w:sz w:val="24"/>
          <w:szCs w:val="24"/>
        </w:rPr>
        <w:t xml:space="preserve"> </w:t>
      </w:r>
      <w:r w:rsidRPr="00C602F5">
        <w:rPr>
          <w:rFonts w:ascii="Times New Roman" w:eastAsia="Times New Roman" w:hAnsi="Times New Roman" w:cs="Times New Roman"/>
          <w:sz w:val="24"/>
          <w:szCs w:val="24"/>
        </w:rPr>
        <w:t>eliberează în termen de 48 de ore formularele listelor de subscripție, conform modelului prezentat în anexa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w:t>
      </w:r>
      <w:r w:rsidRPr="00B74291">
        <w:rPr>
          <w:rFonts w:ascii="Times New Roman" w:eastAsia="Times New Roman" w:hAnsi="Times New Roman" w:cs="Times New Roman"/>
          <w:sz w:val="24"/>
          <w:szCs w:val="24"/>
        </w:rPr>
        <w:t>nr. 25, și</w:t>
      </w:r>
      <w:r w:rsidRPr="00C602F5">
        <w:rPr>
          <w:rFonts w:ascii="Times New Roman" w:eastAsia="Times New Roman" w:hAnsi="Times New Roman" w:cs="Times New Roman"/>
          <w:sz w:val="24"/>
          <w:szCs w:val="24"/>
        </w:rPr>
        <w:t xml:space="preserve"> legitimațiile membrilor grupului de inițiativă, în baza </w:t>
      </w:r>
      <w:r w:rsidRPr="00F47CD2">
        <w:rPr>
          <w:rFonts w:ascii="Times New Roman" w:eastAsia="Times New Roman" w:hAnsi="Times New Roman" w:cs="Times New Roman"/>
          <w:sz w:val="24"/>
          <w:szCs w:val="24"/>
        </w:rPr>
        <w:t xml:space="preserve">actului de </w:t>
      </w:r>
      <w:r w:rsidRPr="009152F1">
        <w:rPr>
          <w:rFonts w:ascii="Times New Roman" w:eastAsia="Times New Roman" w:hAnsi="Times New Roman" w:cs="Times New Roman"/>
          <w:sz w:val="24"/>
          <w:szCs w:val="24"/>
        </w:rPr>
        <w:t>transmitere-recepționare</w:t>
      </w:r>
      <w:r w:rsidRPr="00F47CD2">
        <w:rPr>
          <w:rFonts w:ascii="Times New Roman" w:eastAsia="Times New Roman" w:hAnsi="Times New Roman" w:cs="Times New Roman"/>
          <w:sz w:val="24"/>
          <w:szCs w:val="24"/>
        </w:rPr>
        <w:t xml:space="preserve">. În cazul neprezentării conducătorului grupului de inițiativă la sediul Comisiei </w:t>
      </w:r>
      <w:r w:rsidRPr="009152F1">
        <w:rPr>
          <w:rFonts w:ascii="Times New Roman" w:eastAsia="Times New Roman" w:hAnsi="Times New Roman" w:cs="Times New Roman"/>
          <w:sz w:val="24"/>
          <w:szCs w:val="24"/>
        </w:rPr>
        <w:t xml:space="preserve">Electorale Centrale </w:t>
      </w:r>
      <w:r w:rsidRPr="00F47CD2">
        <w:rPr>
          <w:rFonts w:ascii="Times New Roman" w:eastAsia="Times New Roman" w:hAnsi="Times New Roman" w:cs="Times New Roman"/>
          <w:sz w:val="24"/>
          <w:szCs w:val="24"/>
        </w:rPr>
        <w:t>în</w:t>
      </w:r>
      <w:r w:rsidRPr="00C602F5">
        <w:rPr>
          <w:rFonts w:ascii="Times New Roman" w:eastAsia="Times New Roman" w:hAnsi="Times New Roman" w:cs="Times New Roman"/>
          <w:sz w:val="24"/>
          <w:szCs w:val="24"/>
        </w:rPr>
        <w:t xml:space="preserve"> termenul stabilit pentru recepționarea listelor de subscripție, termenul și dreptul pentru colectarea semnăturilor încep după expirarea termenului de eliberare</w:t>
      </w:r>
      <w:r>
        <w:rPr>
          <w:rFonts w:ascii="Times New Roman" w:eastAsia="Times New Roman" w:hAnsi="Times New Roman" w:cs="Times New Roman"/>
          <w:sz w:val="24"/>
          <w:szCs w:val="24"/>
        </w:rPr>
        <w:t xml:space="preserve"> a acestora</w:t>
      </w:r>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134. Semnăturile pentru susținerea inițierii referendumului local sunt colectate în aceeași unitate administrativ-teritorială de nivelul întâi sau de nivelul al doilea, în care urmează să fie organizat referendumul local.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135. Listele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inițierii referendumului local vor fi întocmite și vor conține în mod obligatoriu toate rubricile prevăzute la pct.150-153</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fiind completate în modul corespunzător.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136. Colectorul urmează să informeze fiecare cetățean despre faptul că poate semna numai într-o singură listă de subscripție.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137.</w:t>
      </w:r>
      <w:r w:rsidRPr="00C602F5">
        <w:t xml:space="preserve"> </w:t>
      </w:r>
      <w:r w:rsidRPr="00C602F5">
        <w:rPr>
          <w:rFonts w:ascii="Times New Roman" w:eastAsia="Times New Roman" w:hAnsi="Times New Roman" w:cs="Times New Roman"/>
          <w:sz w:val="24"/>
          <w:szCs w:val="24"/>
        </w:rPr>
        <w:t xml:space="preserve">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iniţierii</w:t>
      </w:r>
      <w:proofErr w:type="spellEnd"/>
      <w:r w:rsidRPr="00C602F5">
        <w:rPr>
          <w:rFonts w:ascii="Times New Roman" w:eastAsia="Times New Roman" w:hAnsi="Times New Roman" w:cs="Times New Roman"/>
          <w:sz w:val="24"/>
          <w:szCs w:val="24"/>
        </w:rPr>
        <w:t xml:space="preserve"> referendumului local trebuie să conțină cel puțin 10% din numărul cetățenilor cu drept de vot care domiciliază în unitatea administrativ-teritorială respectivă la data înregistrării grupului de inițiativă.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138. Până a colecta semnăturile, colectorul în mod obligatoriu va aduce la cunoștința susținătorilor problema supusă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 xml:space="preserve">139. Perioada de timp care se oferă prin hotărâre a Comisiei Electorale Centrale grupului de inițiativă pentru colectarea semnăturilor este asimilată perioadei electorale, în sensul prevederilor Codului electoral și ale actelor normative conexe, care se aplică în modul corespunzător cu excepțiile prevăzute de prezentul </w:t>
      </w:r>
      <w:r>
        <w:rPr>
          <w:rFonts w:ascii="Times New Roman" w:eastAsia="Times New Roman" w:hAnsi="Times New Roman" w:cs="Times New Roman"/>
          <w:sz w:val="24"/>
          <w:szCs w:val="24"/>
        </w:rPr>
        <w:t>r</w:t>
      </w:r>
      <w:r w:rsidRPr="00C602F5">
        <w:rPr>
          <w:rFonts w:ascii="Times New Roman" w:eastAsia="Times New Roman" w:hAnsi="Times New Roman" w:cs="Times New Roman"/>
          <w:sz w:val="24"/>
          <w:szCs w:val="24"/>
        </w:rPr>
        <w:t>egulament.</w:t>
      </w:r>
    </w:p>
    <w:p w:rsidR="007C0659" w:rsidRPr="00C602F5" w:rsidRDefault="007C0659" w:rsidP="007C0659">
      <w:pPr>
        <w:spacing w:after="0"/>
        <w:jc w:val="center"/>
        <w:rPr>
          <w:rFonts w:ascii="Times New Roman" w:eastAsia="Times New Roman" w:hAnsi="Times New Roman" w:cs="Times New Roman"/>
          <w:b/>
          <w:sz w:val="24"/>
          <w:szCs w:val="24"/>
        </w:rPr>
      </w:pP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Secțiunea 3. Procedura de recepționare și sistematizare a listelor de subscripție</w:t>
      </w:r>
    </w:p>
    <w:p w:rsidR="007C0659" w:rsidRPr="00C602F5" w:rsidRDefault="007C0659" w:rsidP="007C0659">
      <w:pPr>
        <w:spacing w:after="0"/>
        <w:jc w:val="center"/>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rPr>
        <w:t xml:space="preserve">            de către Comisia Electorală Centrală</w:t>
      </w:r>
    </w:p>
    <w:p w:rsidR="007C0659" w:rsidRPr="00C602F5" w:rsidRDefault="007C0659" w:rsidP="007C0659">
      <w:pPr>
        <w:spacing w:after="0"/>
        <w:jc w:val="center"/>
        <w:rPr>
          <w:rFonts w:ascii="Times New Roman" w:eastAsia="Times New Roman" w:hAnsi="Times New Roman" w:cs="Times New Roman"/>
          <w:b/>
          <w:i/>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140. După finalizarea colectării semnăturilor, dar nu mai târziu de ultima zi a termenului de colectare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grupul de inițiativă prezintă Comisiei Electorale Centrale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împreună cu procesul-verbal de totalizare întocmit și semnat de către toți membrii grupului de </w:t>
      </w:r>
      <w:proofErr w:type="spellStart"/>
      <w:r w:rsidRPr="00C602F5">
        <w:rPr>
          <w:rFonts w:ascii="Times New Roman" w:eastAsia="Times New Roman" w:hAnsi="Times New Roman" w:cs="Times New Roman"/>
          <w:sz w:val="24"/>
          <w:szCs w:val="24"/>
        </w:rPr>
        <w:t>iniţiativă</w:t>
      </w:r>
      <w:proofErr w:type="spellEnd"/>
      <w:r w:rsidRPr="00C602F5">
        <w:rPr>
          <w:rFonts w:ascii="Times New Roman" w:eastAsia="Times New Roman" w:hAnsi="Times New Roman" w:cs="Times New Roman"/>
          <w:sz w:val="24"/>
          <w:szCs w:val="24"/>
        </w:rPr>
        <w:t xml:space="preserve">, conform </w:t>
      </w:r>
      <w:r w:rsidRPr="00B74291">
        <w:rPr>
          <w:rFonts w:ascii="Times New Roman" w:eastAsia="Times New Roman" w:hAnsi="Times New Roman" w:cs="Times New Roman"/>
          <w:sz w:val="24"/>
          <w:szCs w:val="24"/>
        </w:rPr>
        <w:t>modelului prezentat în anexa nr. 20.</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141. Procedura de recepționare și sistematizare a listelor de subscripție </w:t>
      </w:r>
      <w:r>
        <w:rPr>
          <w:rFonts w:ascii="Times New Roman" w:eastAsia="Times New Roman" w:hAnsi="Times New Roman" w:cs="Times New Roman"/>
          <w:sz w:val="24"/>
          <w:szCs w:val="24"/>
        </w:rPr>
        <w:t>se realizează</w:t>
      </w:r>
      <w:r w:rsidRPr="00C602F5">
        <w:rPr>
          <w:rFonts w:ascii="Times New Roman" w:eastAsia="Times New Roman" w:hAnsi="Times New Roman" w:cs="Times New Roman"/>
          <w:sz w:val="24"/>
          <w:szCs w:val="24"/>
        </w:rPr>
        <w:t xml:space="preserve"> în condițiile pct. 114-121, care se aplic</w:t>
      </w:r>
      <w:r>
        <w:rPr>
          <w:rFonts w:ascii="Times New Roman" w:eastAsia="Times New Roman" w:hAnsi="Times New Roman" w:cs="Times New Roman"/>
          <w:sz w:val="24"/>
          <w:szCs w:val="24"/>
        </w:rPr>
        <w:t>ă</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în modul </w:t>
      </w:r>
      <w:r w:rsidRPr="00C602F5">
        <w:rPr>
          <w:rFonts w:ascii="Times New Roman" w:eastAsia="Times New Roman" w:hAnsi="Times New Roman" w:cs="Times New Roman"/>
          <w:sz w:val="24"/>
          <w:szCs w:val="24"/>
        </w:rPr>
        <w:t>corespunzător.</w:t>
      </w:r>
    </w:p>
    <w:p w:rsidR="007C0659" w:rsidRPr="00C602F5" w:rsidRDefault="007C0659" w:rsidP="007C0659">
      <w:pPr>
        <w:spacing w:after="0"/>
        <w:ind w:firstLine="720"/>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142.</w:t>
      </w:r>
      <w:r w:rsidRPr="00C602F5">
        <w:t xml:space="preserve"> </w:t>
      </w:r>
      <w:r w:rsidRPr="00C602F5">
        <w:rPr>
          <w:rFonts w:ascii="Times New Roman" w:eastAsia="Times New Roman" w:hAnsi="Times New Roman" w:cs="Times New Roman"/>
          <w:sz w:val="24"/>
          <w:szCs w:val="24"/>
        </w:rPr>
        <w:t>Listele de subscripție ce conțin semnăturile susținătorilor pentru inițierea referendumului local sunt numerotate și sistematizate pe fiecare unitate administrativ-teritorială de nivelul întâi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al doilea și sunt însoțite de o notă informativă privind numărul listelor de subscripție și semnăturilor din aceste liste (conform </w:t>
      </w:r>
      <w:r w:rsidRPr="00B74291">
        <w:rPr>
          <w:rFonts w:ascii="Times New Roman" w:eastAsia="Times New Roman" w:hAnsi="Times New Roman" w:cs="Times New Roman"/>
          <w:sz w:val="24"/>
          <w:szCs w:val="24"/>
        </w:rPr>
        <w:t xml:space="preserve">modelului prezentat în anexa nr. 6).        </w:t>
      </w:r>
    </w:p>
    <w:p w:rsidR="007C0659" w:rsidRPr="00C602F5" w:rsidRDefault="007C0659" w:rsidP="007C0659">
      <w:pPr>
        <w:spacing w:after="0"/>
        <w:ind w:firstLine="709"/>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143. Rezultatele recepționării documentelor și listelor de subscripție conform pct. 141 se înscriu în actul de </w:t>
      </w:r>
      <w:r w:rsidRPr="00F47CD2">
        <w:rPr>
          <w:rFonts w:ascii="Times New Roman" w:eastAsia="Times New Roman" w:hAnsi="Times New Roman" w:cs="Times New Roman"/>
          <w:sz w:val="24"/>
          <w:szCs w:val="24"/>
        </w:rPr>
        <w:t>transmitere-recepționare</w:t>
      </w:r>
      <w:r w:rsidDel="00AC41EA">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(conform modelului prezentat </w:t>
      </w:r>
      <w:r w:rsidRPr="00B74291">
        <w:rPr>
          <w:rFonts w:ascii="Times New Roman" w:eastAsia="Times New Roman" w:hAnsi="Times New Roman" w:cs="Times New Roman"/>
          <w:sz w:val="24"/>
          <w:szCs w:val="24"/>
        </w:rPr>
        <w:t>în anexa nr. 27).</w:t>
      </w:r>
    </w:p>
    <w:p w:rsidR="007C0659" w:rsidRPr="00C602F5" w:rsidRDefault="007C0659" w:rsidP="007C0659">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144. Listele de subscripție se verifică conform prevederilor pct. 154-169.</w:t>
      </w:r>
    </w:p>
    <w:p w:rsidR="007C0659" w:rsidRPr="00C602F5" w:rsidRDefault="007C0659" w:rsidP="007C0659">
      <w:pPr>
        <w:spacing w:after="0"/>
        <w:jc w:val="both"/>
        <w:rPr>
          <w:rFonts w:ascii="Times New Roman" w:eastAsia="Times New Roman" w:hAnsi="Times New Roman" w:cs="Times New Roman"/>
          <w:sz w:val="24"/>
          <w:szCs w:val="24"/>
        </w:rPr>
      </w:pPr>
    </w:p>
    <w:p w:rsidR="007C0659" w:rsidRPr="00C602F5" w:rsidRDefault="007C0659" w:rsidP="007C0659">
      <w:pPr>
        <w:spacing w:after="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VII. Modul de întocmire (completare) și verificare a listelor de subscripție</w:t>
      </w:r>
    </w:p>
    <w:p w:rsidR="007C0659" w:rsidRPr="00C602F5" w:rsidRDefault="007C0659" w:rsidP="007C0659">
      <w:pPr>
        <w:spacing w:after="0"/>
        <w:jc w:val="both"/>
        <w:rPr>
          <w:rFonts w:ascii="Times New Roman" w:eastAsia="Times New Roman" w:hAnsi="Times New Roman" w:cs="Times New Roman"/>
          <w:sz w:val="24"/>
          <w:szCs w:val="24"/>
        </w:rPr>
      </w:pPr>
    </w:p>
    <w:p w:rsidR="007C0659" w:rsidRPr="00BE1ADA" w:rsidRDefault="007C0659" w:rsidP="007C0659">
      <w:pPr>
        <w:spacing w:after="0"/>
        <w:ind w:firstLine="720"/>
        <w:jc w:val="center"/>
        <w:rPr>
          <w:rFonts w:ascii="Times New Roman" w:eastAsia="Times New Roman" w:hAnsi="Times New Roman" w:cs="Times New Roman"/>
          <w:b/>
          <w:i/>
          <w:sz w:val="24"/>
          <w:szCs w:val="24"/>
        </w:rPr>
      </w:pPr>
      <w:r w:rsidRPr="00BE1ADA">
        <w:rPr>
          <w:rFonts w:ascii="Times New Roman" w:eastAsia="Times New Roman" w:hAnsi="Times New Roman" w:cs="Times New Roman"/>
          <w:b/>
          <w:i/>
          <w:sz w:val="24"/>
          <w:szCs w:val="24"/>
        </w:rPr>
        <w:t>Secțiunea 1. Întocmirea (completarea) listelor de subscripție</w:t>
      </w:r>
    </w:p>
    <w:p w:rsidR="007C0659" w:rsidRPr="00BE1ADA" w:rsidRDefault="007C0659" w:rsidP="007C0659">
      <w:pPr>
        <w:spacing w:after="0"/>
        <w:ind w:firstLine="720"/>
        <w:jc w:val="center"/>
        <w:rPr>
          <w:rFonts w:ascii="Times New Roman" w:eastAsia="Times New Roman" w:hAnsi="Times New Roman" w:cs="Times New Roman"/>
          <w:b/>
          <w:i/>
          <w:sz w:val="24"/>
          <w:szCs w:val="24"/>
        </w:rPr>
      </w:pPr>
      <w:r w:rsidRPr="00BE1ADA">
        <w:rPr>
          <w:rFonts w:ascii="Times New Roman" w:eastAsia="Times New Roman" w:hAnsi="Times New Roman" w:cs="Times New Roman"/>
          <w:b/>
          <w:i/>
          <w:sz w:val="24"/>
          <w:szCs w:val="24"/>
        </w:rPr>
        <w:t xml:space="preserve">pentru </w:t>
      </w:r>
      <w:proofErr w:type="spellStart"/>
      <w:r w:rsidRPr="00BE1ADA">
        <w:rPr>
          <w:rFonts w:ascii="Times New Roman" w:eastAsia="Times New Roman" w:hAnsi="Times New Roman" w:cs="Times New Roman"/>
          <w:b/>
          <w:i/>
          <w:sz w:val="24"/>
          <w:szCs w:val="24"/>
        </w:rPr>
        <w:t>susţinerea</w:t>
      </w:r>
      <w:proofErr w:type="spellEnd"/>
      <w:r w:rsidRPr="00BE1ADA">
        <w:rPr>
          <w:rFonts w:ascii="Times New Roman" w:eastAsia="Times New Roman" w:hAnsi="Times New Roman" w:cs="Times New Roman"/>
          <w:b/>
          <w:i/>
          <w:sz w:val="24"/>
          <w:szCs w:val="24"/>
        </w:rPr>
        <w:t xml:space="preserve"> candidatului la alegeri prezidențiale, parlamentare și locale</w:t>
      </w:r>
    </w:p>
    <w:p w:rsidR="007C0659" w:rsidRPr="00C602F5" w:rsidRDefault="007C0659" w:rsidP="007C0659">
      <w:pPr>
        <w:spacing w:after="0"/>
        <w:ind w:firstLine="720"/>
        <w:jc w:val="both"/>
        <w:rPr>
          <w:rFonts w:ascii="Times New Roman" w:eastAsia="Times New Roman" w:hAnsi="Times New Roman" w:cs="Times New Roman"/>
          <w:b/>
          <w:sz w:val="24"/>
          <w:szCs w:val="24"/>
        </w:rPr>
      </w:pP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145. Lista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candidatului la una dintre funcțiile elective  prevăzute la pct. 3 conține în mod obligatoriu:</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tipul alegerilor;</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data desfășurării alegerilor;</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 numărul listei de subscripție;</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 funcția electivă pentru care se colectează semnăturile;</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 numele, prenumele, anul nașterii, profesia (ocupația), funcția, locul de muncă ale candidatului, subiectul care l-a desemnat;</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f)  denumirea circumscripției electorale și a unității administrativ-teritoriale de nivelul al doilea unde are loc colectarea semnăturilor;</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g) numele și prenumele colectorului;</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h) mențiunile despre modalitatea de completare a listei de subscripție de către susținători, precum și despre acordul susținătorilor privind prelucrarea datelor personale ale acestora conform Legii nr.133/2011 privind protecția datelor cu caracter personal;</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i) mențiunea privind responsabilitățile colectorului în procesul de prelucrare a datelor cu caracter personal ale susținătorilor conform Legii nr.133/2011 privind protecția datelor cu caracter personal, precum și mențiunea despre autenticitatea datelor de pe lista de subscripție și semnătura colectorului;</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j)  numele, prenumele, anul nașterii, domiciliul, seria și numărul actului de identitate, data la care semnează pe listă și semnătura susținătorului candidatului;</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k) rubrica „Notă” în care se înscriu motivele pentru care datele despre susținător sunt completate de către colector sau de către reprezentantul susținătorului.</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146. Datele prevăzute la pct. 145 lit. j) se completează personal de către fiecare susținător al candidatului, în limba română sau într-o altă limbă, după caz. Dacă susținătorul, din motive obiective, nu poate să înscrie singur datele sale personale, acestea sunt înscrise de colector, însă semnătura pe lista de subscripție o </w:t>
      </w:r>
      <w:r>
        <w:rPr>
          <w:rFonts w:ascii="Times New Roman" w:eastAsia="Times New Roman" w:hAnsi="Times New Roman" w:cs="Times New Roman"/>
          <w:sz w:val="24"/>
          <w:szCs w:val="24"/>
        </w:rPr>
        <w:t xml:space="preserve">înscrie </w:t>
      </w:r>
      <w:r w:rsidRPr="00C602F5">
        <w:rPr>
          <w:rFonts w:ascii="Times New Roman" w:eastAsia="Times New Roman" w:hAnsi="Times New Roman" w:cs="Times New Roman"/>
          <w:sz w:val="24"/>
          <w:szCs w:val="24"/>
        </w:rPr>
        <w:t xml:space="preserve">personal susținătorul, iar dacă susținătorul nu poate nici să semneze, are dreptul să-și pună semnătura în locul lui reprezentantul acestuia.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147. Numele, prenumele și anul nașterii candidatului se înscriu conform actului de identitate valabil.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148. Datele privind funcția și locul de muncă se indică în baza Clasificatorului ocupațiilor din Republica Moldova. În cazul în care candidatul activează în cadrul mai multor unități, se va înscrie funcția deținută la locul de muncă de bază.</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149. Profesia (ocupația) se înscrie conform diplomei, certificatului, atestatului sau altor acte ce confirmă profesia. În cazul în care candidatul activează în cadrul mai multor unități, se va indica funcția deținută la locul de muncă de bază, iar dacă are două sau mai multe profesii, se va înscrie doar una dintre ele.</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spacing w:after="0"/>
        <w:ind w:firstLine="720"/>
        <w:jc w:val="center"/>
        <w:rPr>
          <w:rFonts w:ascii="Times New Roman" w:eastAsia="Times New Roman" w:hAnsi="Times New Roman" w:cs="Times New Roman"/>
          <w:b/>
          <w:i/>
          <w:sz w:val="24"/>
          <w:szCs w:val="24"/>
        </w:rPr>
      </w:pPr>
    </w:p>
    <w:p w:rsidR="007C0659" w:rsidRPr="005F37D9" w:rsidRDefault="007C0659" w:rsidP="007C0659">
      <w:pPr>
        <w:spacing w:after="0"/>
        <w:ind w:firstLine="720"/>
        <w:jc w:val="center"/>
        <w:rPr>
          <w:rFonts w:ascii="Times New Roman" w:eastAsia="Times New Roman" w:hAnsi="Times New Roman" w:cs="Times New Roman"/>
          <w:b/>
          <w:i/>
          <w:sz w:val="24"/>
          <w:szCs w:val="24"/>
        </w:rPr>
      </w:pPr>
      <w:proofErr w:type="spellStart"/>
      <w:r w:rsidRPr="005F37D9">
        <w:rPr>
          <w:rFonts w:ascii="Times New Roman" w:eastAsia="Times New Roman" w:hAnsi="Times New Roman" w:cs="Times New Roman"/>
          <w:b/>
          <w:i/>
          <w:sz w:val="24"/>
          <w:szCs w:val="24"/>
        </w:rPr>
        <w:t>Secţiunea</w:t>
      </w:r>
      <w:proofErr w:type="spellEnd"/>
      <w:r w:rsidRPr="005F37D9">
        <w:rPr>
          <w:rFonts w:ascii="Times New Roman" w:eastAsia="Times New Roman" w:hAnsi="Times New Roman" w:cs="Times New Roman"/>
          <w:b/>
          <w:i/>
          <w:sz w:val="24"/>
          <w:szCs w:val="24"/>
        </w:rPr>
        <w:t xml:space="preserve"> 2. Întocmirea (completarea) listelor de </w:t>
      </w:r>
      <w:proofErr w:type="spellStart"/>
      <w:r w:rsidRPr="005F37D9">
        <w:rPr>
          <w:rFonts w:ascii="Times New Roman" w:eastAsia="Times New Roman" w:hAnsi="Times New Roman" w:cs="Times New Roman"/>
          <w:b/>
          <w:i/>
          <w:sz w:val="24"/>
          <w:szCs w:val="24"/>
        </w:rPr>
        <w:t>subscripţie</w:t>
      </w:r>
      <w:proofErr w:type="spellEnd"/>
    </w:p>
    <w:p w:rsidR="007C0659" w:rsidRPr="005F37D9" w:rsidRDefault="007C0659" w:rsidP="007C0659">
      <w:pPr>
        <w:spacing w:after="0"/>
        <w:ind w:firstLine="720"/>
        <w:jc w:val="center"/>
        <w:rPr>
          <w:rFonts w:ascii="Times New Roman" w:eastAsia="Times New Roman" w:hAnsi="Times New Roman" w:cs="Times New Roman"/>
          <w:b/>
          <w:i/>
          <w:sz w:val="24"/>
          <w:szCs w:val="24"/>
        </w:rPr>
      </w:pPr>
      <w:r w:rsidRPr="005F37D9">
        <w:rPr>
          <w:rFonts w:ascii="Times New Roman" w:eastAsia="Times New Roman" w:hAnsi="Times New Roman" w:cs="Times New Roman"/>
          <w:b/>
          <w:i/>
          <w:sz w:val="24"/>
          <w:szCs w:val="24"/>
        </w:rPr>
        <w:t xml:space="preserve">pentru susținerea </w:t>
      </w:r>
      <w:proofErr w:type="spellStart"/>
      <w:r w:rsidRPr="005F37D9">
        <w:rPr>
          <w:rFonts w:ascii="Times New Roman" w:eastAsia="Times New Roman" w:hAnsi="Times New Roman" w:cs="Times New Roman"/>
          <w:b/>
          <w:i/>
          <w:sz w:val="24"/>
          <w:szCs w:val="24"/>
        </w:rPr>
        <w:t>iniţierii</w:t>
      </w:r>
      <w:proofErr w:type="spellEnd"/>
      <w:r w:rsidRPr="005F37D9">
        <w:rPr>
          <w:rFonts w:ascii="Times New Roman" w:eastAsia="Times New Roman" w:hAnsi="Times New Roman" w:cs="Times New Roman"/>
          <w:b/>
          <w:i/>
          <w:sz w:val="24"/>
          <w:szCs w:val="24"/>
        </w:rPr>
        <w:t xml:space="preserve"> referendumului republican sau local</w:t>
      </w:r>
    </w:p>
    <w:p w:rsidR="007C0659" w:rsidRPr="00C602F5" w:rsidRDefault="007C0659" w:rsidP="007C0659">
      <w:pPr>
        <w:spacing w:after="0"/>
        <w:ind w:firstLine="720"/>
        <w:jc w:val="both"/>
        <w:rPr>
          <w:rFonts w:ascii="Times New Roman" w:eastAsia="Times New Roman" w:hAnsi="Times New Roman" w:cs="Times New Roman"/>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150. Lista de subscripție, în formă tipărită, pentru </w:t>
      </w:r>
      <w:proofErr w:type="spellStart"/>
      <w:r w:rsidRPr="00C602F5">
        <w:rPr>
          <w:rFonts w:ascii="Times New Roman" w:eastAsia="Times New Roman" w:hAnsi="Times New Roman" w:cs="Times New Roman"/>
          <w:sz w:val="24"/>
          <w:szCs w:val="24"/>
        </w:rPr>
        <w:t>susţinerea</w:t>
      </w:r>
      <w:proofErr w:type="spellEnd"/>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iniţierii</w:t>
      </w:r>
      <w:proofErr w:type="spellEnd"/>
      <w:r w:rsidRPr="00C602F5">
        <w:rPr>
          <w:rFonts w:ascii="Times New Roman" w:eastAsia="Times New Roman" w:hAnsi="Times New Roman" w:cs="Times New Roman"/>
          <w:sz w:val="24"/>
          <w:szCs w:val="24"/>
        </w:rPr>
        <w:t xml:space="preserve"> referendumului conține în mod obligatoriu:</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tipul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b) numărul listei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 întrebarea </w:t>
      </w:r>
      <w:r>
        <w:rPr>
          <w:rFonts w:ascii="Times New Roman" w:eastAsia="Times New Roman" w:hAnsi="Times New Roman" w:cs="Times New Roman"/>
          <w:sz w:val="24"/>
          <w:szCs w:val="24"/>
        </w:rPr>
        <w:t>la</w:t>
      </w:r>
      <w:r w:rsidRPr="00C602F5">
        <w:rPr>
          <w:rFonts w:ascii="Times New Roman" w:eastAsia="Times New Roman" w:hAnsi="Times New Roman" w:cs="Times New Roman"/>
          <w:sz w:val="24"/>
          <w:szCs w:val="24"/>
        </w:rPr>
        <w:t xml:space="preserve"> referendum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în cazul referendumului constituțional sau legislativ, proiectul legii care va fi supus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 numele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prenumele colectorului;</w:t>
      </w:r>
    </w:p>
    <w:p w:rsidR="007C0659" w:rsidRPr="00C602F5" w:rsidRDefault="007C0659" w:rsidP="007C0659">
      <w:pPr>
        <w:tabs>
          <w:tab w:val="left" w:pos="1543"/>
        </w:tabs>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 denumirea circumscripției electorale și a unității administrativ-teritoriale de nivelul al doilea unde are loc colectarea semnăturilor;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f) mențiunile despre modalitatea de completare a listei de subscripție de către susținători, precum și despre acordul susținătorilor privind prelucrarea datelor personale ale acestora conform Legii nr.133/2011 privind protecția datelor cu caracter personal;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g) mențiunea privind responsabilitățile colectorului în procesul de prelucrare a datelor cu caracter personal ale susținătorilor conform Legii nr.133/2011 privind protecția datelor cu caracter personal, precum și mențiunea despre autenticitatea datelor de pe lista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semnătura colectorului;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h) numele, prenumele, anul nașterii, domiciliul, seria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numărul actului de identitate, data la care semnează pe listă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semnătura susținătorului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i) rubrica „Notă” în care se înscriu motivele pentru care datele despre susținător sunt completate de către colector sau de către reprezentantul susținătorului.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151.</w:t>
      </w:r>
      <w:r w:rsidRPr="00C602F5">
        <w:t xml:space="preserve"> </w:t>
      </w:r>
      <w:r w:rsidRPr="00C602F5">
        <w:rPr>
          <w:rFonts w:ascii="Times New Roman" w:eastAsia="Times New Roman" w:hAnsi="Times New Roman" w:cs="Times New Roman"/>
          <w:sz w:val="24"/>
          <w:szCs w:val="24"/>
        </w:rPr>
        <w:t xml:space="preserve">Datele prevăzute la pct. 150 lit. h) se completează personal de către fiecare susținător al inițierii referendumului, în limba română sau într-o altă limbă, după caz. Dacă susținătorul, din motive obiective, nu poate să înscrie singur datele sale personale, acestea sunt înscrise de colector, însă semnătura pe lista de subscripție o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personal susținătorul, iar </w:t>
      </w:r>
      <w:r w:rsidRPr="00C602F5">
        <w:rPr>
          <w:rFonts w:ascii="Times New Roman" w:eastAsia="Times New Roman" w:hAnsi="Times New Roman" w:cs="Times New Roman"/>
          <w:sz w:val="24"/>
          <w:szCs w:val="24"/>
        </w:rPr>
        <w:lastRenderedPageBreak/>
        <w:t xml:space="preserve">dacă susținătorul nu poate nici să semneze, are dreptul să-și pună semnătura în locul lui reprezentantul acestuia. </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 xml:space="preserve">152. Fiecare listă </w:t>
      </w:r>
      <w:r>
        <w:rPr>
          <w:rFonts w:ascii="Times New Roman" w:eastAsia="Times New Roman" w:hAnsi="Times New Roman" w:cs="Times New Roman"/>
          <w:sz w:val="24"/>
          <w:szCs w:val="24"/>
          <w:highlight w:val="white"/>
        </w:rPr>
        <w:t xml:space="preserve">de subscripție </w:t>
      </w:r>
      <w:r w:rsidRPr="00C602F5">
        <w:rPr>
          <w:rFonts w:ascii="Times New Roman" w:eastAsia="Times New Roman" w:hAnsi="Times New Roman" w:cs="Times New Roman"/>
          <w:sz w:val="24"/>
          <w:szCs w:val="24"/>
          <w:highlight w:val="white"/>
        </w:rPr>
        <w:t xml:space="preserve">pentru </w:t>
      </w:r>
      <w:proofErr w:type="spellStart"/>
      <w:r w:rsidRPr="00C602F5">
        <w:rPr>
          <w:rFonts w:ascii="Times New Roman" w:eastAsia="Times New Roman" w:hAnsi="Times New Roman" w:cs="Times New Roman"/>
          <w:sz w:val="24"/>
          <w:szCs w:val="24"/>
          <w:highlight w:val="white"/>
        </w:rPr>
        <w:t>susţinerea</w:t>
      </w:r>
      <w:proofErr w:type="spellEnd"/>
      <w:r w:rsidRPr="00C602F5">
        <w:rPr>
          <w:rFonts w:ascii="Times New Roman" w:eastAsia="Times New Roman" w:hAnsi="Times New Roman" w:cs="Times New Roman"/>
          <w:sz w:val="24"/>
          <w:szCs w:val="24"/>
          <w:highlight w:val="white"/>
        </w:rPr>
        <w:t xml:space="preserve"> inițierii referendumului conține în mod obligatoriu textul întrebării</w:t>
      </w:r>
      <w:r>
        <w:rPr>
          <w:rFonts w:ascii="Times New Roman" w:eastAsia="Times New Roman" w:hAnsi="Times New Roman" w:cs="Times New Roman"/>
          <w:sz w:val="24"/>
          <w:szCs w:val="24"/>
          <w:highlight w:val="white"/>
        </w:rPr>
        <w:t xml:space="preserve"> </w:t>
      </w:r>
      <w:r w:rsidRPr="00C602F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C602F5">
        <w:rPr>
          <w:rFonts w:ascii="Times New Roman" w:eastAsia="Times New Roman" w:hAnsi="Times New Roman" w:cs="Times New Roman"/>
          <w:sz w:val="24"/>
          <w:szCs w:val="24"/>
          <w:highlight w:val="white"/>
        </w:rPr>
        <w:t xml:space="preserve">întrebărilor </w:t>
      </w:r>
      <w:r>
        <w:rPr>
          <w:rFonts w:ascii="Times New Roman" w:eastAsia="Times New Roman" w:hAnsi="Times New Roman" w:cs="Times New Roman"/>
          <w:sz w:val="24"/>
          <w:szCs w:val="24"/>
          <w:highlight w:val="white"/>
        </w:rPr>
        <w:t>la</w:t>
      </w:r>
      <w:r w:rsidRPr="00C602F5">
        <w:rPr>
          <w:rFonts w:ascii="Times New Roman" w:eastAsia="Times New Roman" w:hAnsi="Times New Roman" w:cs="Times New Roman"/>
          <w:sz w:val="24"/>
          <w:szCs w:val="24"/>
          <w:highlight w:val="white"/>
        </w:rPr>
        <w:t xml:space="preserve"> referendum. Se interzice colectarea de semnături pe liste ce nu conțin textul întrebărilor.</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153. În cazul referendumului constituțional sau legislativ, proiectul de lege se tipărește pe fiecare listă de subscripție. Dacă este voluminos, proiectul de lege se tipărește separat și se anexează la lista de subscripție, care va cuprinde denumirea proiectului și nota informativă sau rezumatul acesteia.</w:t>
      </w:r>
    </w:p>
    <w:p w:rsidR="007C0659" w:rsidRPr="00C602F5" w:rsidRDefault="007C0659" w:rsidP="007C0659">
      <w:pPr>
        <w:spacing w:after="0"/>
        <w:ind w:firstLine="720"/>
        <w:jc w:val="both"/>
        <w:rPr>
          <w:rFonts w:ascii="Times New Roman" w:eastAsia="Times New Roman" w:hAnsi="Times New Roman" w:cs="Times New Roman"/>
          <w:sz w:val="24"/>
          <w:szCs w:val="24"/>
          <w:highlight w:val="yellow"/>
        </w:rPr>
      </w:pPr>
    </w:p>
    <w:p w:rsidR="007C0659" w:rsidRPr="00C602F5" w:rsidRDefault="007C0659" w:rsidP="007C0659">
      <w:pPr>
        <w:spacing w:after="0"/>
        <w:ind w:firstLine="720"/>
        <w:jc w:val="center"/>
        <w:rPr>
          <w:rFonts w:ascii="Times New Roman" w:eastAsia="Times New Roman" w:hAnsi="Times New Roman" w:cs="Times New Roman"/>
          <w:b/>
          <w:sz w:val="24"/>
          <w:szCs w:val="24"/>
        </w:rPr>
      </w:pPr>
    </w:p>
    <w:p w:rsidR="007C0659" w:rsidRPr="005F37D9" w:rsidRDefault="007C0659" w:rsidP="007C0659">
      <w:pPr>
        <w:spacing w:after="0"/>
        <w:ind w:firstLine="720"/>
        <w:jc w:val="center"/>
        <w:rPr>
          <w:rFonts w:ascii="Times New Roman" w:eastAsia="Times New Roman" w:hAnsi="Times New Roman" w:cs="Times New Roman"/>
          <w:b/>
          <w:i/>
          <w:sz w:val="24"/>
          <w:szCs w:val="24"/>
        </w:rPr>
      </w:pPr>
      <w:r w:rsidRPr="005F37D9">
        <w:rPr>
          <w:rFonts w:ascii="Times New Roman" w:eastAsia="Times New Roman" w:hAnsi="Times New Roman" w:cs="Times New Roman"/>
          <w:b/>
          <w:i/>
          <w:sz w:val="24"/>
          <w:szCs w:val="24"/>
        </w:rPr>
        <w:t>Secțiunea 3. Modul de verificare a listelor de subscripție</w:t>
      </w:r>
    </w:p>
    <w:p w:rsidR="007C0659" w:rsidRPr="00C602F5" w:rsidRDefault="007C0659" w:rsidP="007C0659">
      <w:pPr>
        <w:spacing w:after="0"/>
        <w:ind w:firstLine="720"/>
        <w:jc w:val="center"/>
        <w:rPr>
          <w:rFonts w:ascii="Times New Roman" w:eastAsia="Times New Roman" w:hAnsi="Times New Roman" w:cs="Times New Roman"/>
          <w:b/>
          <w:i/>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154. După finalizarea colectării semnăturilor, dar nu mai târziu de termenele prevăzute la pct. 168,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se depun:</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la Comisia Electorală Centrală – în cazul susținerii candidatului la funcția de Președinte al Republicii Moldova, candidatului independent la funcția de deputat în Parlament, </w:t>
      </w:r>
      <w:proofErr w:type="spellStart"/>
      <w:r w:rsidRPr="00C602F5">
        <w:rPr>
          <w:rFonts w:ascii="Times New Roman" w:eastAsia="Times New Roman" w:hAnsi="Times New Roman" w:cs="Times New Roman"/>
          <w:sz w:val="24"/>
          <w:szCs w:val="24"/>
        </w:rPr>
        <w:t>iniţierii</w:t>
      </w:r>
      <w:proofErr w:type="spellEnd"/>
      <w:r w:rsidRPr="00C602F5">
        <w:rPr>
          <w:rFonts w:ascii="Times New Roman" w:eastAsia="Times New Roman" w:hAnsi="Times New Roman" w:cs="Times New Roman"/>
          <w:sz w:val="24"/>
          <w:szCs w:val="24"/>
        </w:rPr>
        <w:t xml:space="preserve"> referendumului republican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inițierii referendumului local în condițiile art. 220 lit. (d)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la consiliul electoral de circumscripție – în cazul susținerii candidatului independent la funcția de consilier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de primar.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155. Termenele de depunere spre verificare a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cu semnăturile susținătorilor sunt: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cel mai târziu cu 30 de zile înainte de ziua alegerilor – în cazul susținerii candidatului la alegerile parlamentare, prezidențiale sau locale;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b) cel târziu în ultima zi a termenului de colectare indicat în legitimația colectorului – în cazul susțineri </w:t>
      </w:r>
      <w:proofErr w:type="spellStart"/>
      <w:r w:rsidRPr="00C602F5">
        <w:rPr>
          <w:rFonts w:ascii="Times New Roman" w:eastAsia="Times New Roman" w:hAnsi="Times New Roman" w:cs="Times New Roman"/>
          <w:sz w:val="24"/>
          <w:szCs w:val="24"/>
        </w:rPr>
        <w:t>iniţierii</w:t>
      </w:r>
      <w:proofErr w:type="spellEnd"/>
      <w:r w:rsidRPr="00C602F5">
        <w:rPr>
          <w:rFonts w:ascii="Times New Roman" w:eastAsia="Times New Roman" w:hAnsi="Times New Roman" w:cs="Times New Roman"/>
          <w:sz w:val="24"/>
          <w:szCs w:val="24"/>
        </w:rPr>
        <w:t xml:space="preserve"> referendumului.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156. </w:t>
      </w:r>
      <w:r>
        <w:rPr>
          <w:rFonts w:ascii="Times New Roman" w:eastAsia="Times New Roman" w:hAnsi="Times New Roman" w:cs="Times New Roman"/>
          <w:sz w:val="24"/>
          <w:szCs w:val="24"/>
        </w:rPr>
        <w:t>Se interzice</w:t>
      </w:r>
      <w:r w:rsidRPr="00C602F5">
        <w:rPr>
          <w:rFonts w:ascii="Times New Roman" w:eastAsia="Times New Roman" w:hAnsi="Times New Roman" w:cs="Times New Roman"/>
          <w:sz w:val="24"/>
          <w:szCs w:val="24"/>
        </w:rPr>
        <w:t xml:space="preserve"> depunerea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suplimentare după ce organul electoral a primit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a înregistrat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w:t>
      </w:r>
    </w:p>
    <w:p w:rsidR="007C0659" w:rsidRPr="00C602F5" w:rsidRDefault="007C0659" w:rsidP="007C0659">
      <w:pPr>
        <w:spacing w:after="0"/>
        <w:ind w:firstLine="720"/>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sz w:val="24"/>
          <w:szCs w:val="24"/>
        </w:rPr>
        <w:t xml:space="preserve">157. Organul electoral va supune verificării autenticitatea semnăturilor de pe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în limita numărului stabilit la </w:t>
      </w:r>
      <w:r>
        <w:rPr>
          <w:rFonts w:ascii="Times New Roman" w:eastAsia="Times New Roman" w:hAnsi="Times New Roman" w:cs="Times New Roman"/>
          <w:sz w:val="24"/>
          <w:szCs w:val="24"/>
        </w:rPr>
        <w:t>pct.</w:t>
      </w:r>
      <w:r w:rsidRPr="00C602F5">
        <w:rPr>
          <w:rFonts w:ascii="Times New Roman" w:eastAsia="Times New Roman" w:hAnsi="Times New Roman" w:cs="Times New Roman"/>
          <w:sz w:val="24"/>
          <w:szCs w:val="24"/>
        </w:rPr>
        <w:t xml:space="preserve"> 37, 62, 83, 112 și 137. În cazul prezentării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ce conțin un număr mai mare de semnături decât cel stabilit, va fi verificată </w:t>
      </w:r>
      <w:r w:rsidRPr="00C602F5">
        <w:rPr>
          <w:rFonts w:ascii="Times New Roman" w:eastAsia="Times New Roman" w:hAnsi="Times New Roman" w:cs="Times New Roman"/>
          <w:color w:val="000000"/>
          <w:sz w:val="24"/>
          <w:szCs w:val="24"/>
        </w:rPr>
        <w:t>autenticitatea semnăturilor colectate până la atingerea numărului minim necesar prevăzut, celelalte semnături colectate peste plafonul stabilit nu se vor verifica.</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158. După recepționarea listelor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organul electoral verifică semnăturile din listele de subscripție prezentate, autenticitatea datelor înscrise, dreptul de vot al persoanelor înscrise </w:t>
      </w:r>
      <w:r>
        <w:rPr>
          <w:rFonts w:ascii="Times New Roman" w:eastAsia="Times New Roman" w:hAnsi="Times New Roman" w:cs="Times New Roman"/>
          <w:sz w:val="24"/>
          <w:szCs w:val="24"/>
        </w:rPr>
        <w:t xml:space="preserve">pe </w:t>
      </w:r>
      <w:r w:rsidRPr="00C602F5">
        <w:rPr>
          <w:rFonts w:ascii="Times New Roman" w:eastAsia="Times New Roman" w:hAnsi="Times New Roman" w:cs="Times New Roman"/>
          <w:sz w:val="24"/>
          <w:szCs w:val="24"/>
        </w:rPr>
        <w:t>liste, adresa domiciliului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sau </w:t>
      </w:r>
      <w:r w:rsidRPr="00F47CD2">
        <w:rPr>
          <w:rFonts w:ascii="Times New Roman" w:eastAsia="Times New Roman" w:hAnsi="Times New Roman" w:cs="Times New Roman"/>
          <w:sz w:val="24"/>
          <w:szCs w:val="24"/>
        </w:rPr>
        <w:t>reședinței temporare</w:t>
      </w:r>
      <w:r>
        <w:rPr>
          <w:rStyle w:val="Referincomentariu"/>
        </w:rPr>
        <w:t>:</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în termen de 5 zile, dar nu mai târziu de termenul prevăzut pentru înregistrare – în cazul susținerii candidatului la alegeri;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b) în termen de 30 zile – în cazul inițierii referendumului republican;</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 în termen de 15 zile – în cazul inițierii referendumului local.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159. Pentru </w:t>
      </w:r>
      <w:r>
        <w:rPr>
          <w:rFonts w:ascii="Times New Roman" w:eastAsia="Times New Roman" w:hAnsi="Times New Roman" w:cs="Times New Roman"/>
          <w:sz w:val="24"/>
          <w:szCs w:val="24"/>
        </w:rPr>
        <w:t>efectuarea</w:t>
      </w:r>
      <w:r w:rsidRPr="00C602F5">
        <w:rPr>
          <w:rFonts w:ascii="Times New Roman" w:eastAsia="Times New Roman" w:hAnsi="Times New Roman" w:cs="Times New Roman"/>
          <w:sz w:val="24"/>
          <w:szCs w:val="24"/>
        </w:rPr>
        <w:t xml:space="preserve"> procedurii de verificare a listelor de subscripție, prezentate în alegerile prezidențiale, parlamentare, referendumul republican sau local, Comisia Electorală Centrală poate contracta persoane </w:t>
      </w:r>
      <w:r>
        <w:rPr>
          <w:rFonts w:ascii="Times New Roman" w:eastAsia="Times New Roman" w:hAnsi="Times New Roman" w:cs="Times New Roman"/>
          <w:sz w:val="24"/>
          <w:szCs w:val="24"/>
        </w:rPr>
        <w:t>p</w:t>
      </w:r>
      <w:r w:rsidRPr="00C602F5">
        <w:rPr>
          <w:rFonts w:ascii="Times New Roman" w:eastAsia="Times New Roman" w:hAnsi="Times New Roman" w:cs="Times New Roman"/>
          <w:sz w:val="24"/>
          <w:szCs w:val="24"/>
        </w:rPr>
        <w:t xml:space="preserve">entru </w:t>
      </w:r>
      <w:r>
        <w:rPr>
          <w:rFonts w:ascii="Times New Roman" w:eastAsia="Times New Roman" w:hAnsi="Times New Roman" w:cs="Times New Roman"/>
          <w:sz w:val="24"/>
          <w:szCs w:val="24"/>
        </w:rPr>
        <w:t>efectuarea</w:t>
      </w:r>
      <w:r w:rsidRPr="00C602F5">
        <w:rPr>
          <w:rFonts w:ascii="Times New Roman" w:eastAsia="Times New Roman" w:hAnsi="Times New Roman" w:cs="Times New Roman"/>
          <w:sz w:val="24"/>
          <w:szCs w:val="24"/>
        </w:rPr>
        <w:t xml:space="preserve"> procedurii de procesare și verificare a listelor de subscripție (în continuare – </w:t>
      </w:r>
      <w:r w:rsidRPr="009152F1">
        <w:rPr>
          <w:rFonts w:ascii="Times New Roman" w:eastAsia="Times New Roman" w:hAnsi="Times New Roman" w:cs="Times New Roman"/>
          <w:i/>
          <w:sz w:val="24"/>
          <w:szCs w:val="24"/>
        </w:rPr>
        <w:t>operatori</w:t>
      </w:r>
      <w:r w:rsidRPr="00C602F5">
        <w:rPr>
          <w:rFonts w:ascii="Times New Roman" w:eastAsia="Times New Roman" w:hAnsi="Times New Roman" w:cs="Times New Roman"/>
          <w:sz w:val="24"/>
          <w:szCs w:val="24"/>
        </w:rPr>
        <w:t xml:space="preserv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160. </w:t>
      </w:r>
      <w:r>
        <w:rPr>
          <w:rFonts w:ascii="Times New Roman" w:eastAsia="Times New Roman" w:hAnsi="Times New Roman" w:cs="Times New Roman"/>
          <w:sz w:val="24"/>
          <w:szCs w:val="24"/>
        </w:rPr>
        <w:t xml:space="preserve">În cazul alegerilor locale, </w:t>
      </w:r>
      <w:r w:rsidRPr="00C602F5">
        <w:rPr>
          <w:rFonts w:ascii="Times New Roman" w:eastAsia="Times New Roman" w:hAnsi="Times New Roman" w:cs="Times New Roman"/>
          <w:sz w:val="24"/>
          <w:szCs w:val="24"/>
        </w:rPr>
        <w:t>consil</w:t>
      </w:r>
      <w:r>
        <w:rPr>
          <w:rFonts w:ascii="Times New Roman" w:eastAsia="Times New Roman" w:hAnsi="Times New Roman" w:cs="Times New Roman"/>
          <w:sz w:val="24"/>
          <w:szCs w:val="24"/>
        </w:rPr>
        <w:t xml:space="preserve">iul electoral de circumscripție </w:t>
      </w:r>
      <w:r w:rsidRPr="00C602F5">
        <w:rPr>
          <w:rFonts w:ascii="Times New Roman" w:eastAsia="Times New Roman" w:hAnsi="Times New Roman" w:cs="Times New Roman"/>
          <w:sz w:val="24"/>
          <w:szCs w:val="24"/>
        </w:rPr>
        <w:t xml:space="preserve">angajează operatori </w:t>
      </w:r>
      <w:r>
        <w:rPr>
          <w:rFonts w:ascii="Times New Roman" w:eastAsia="Times New Roman" w:hAnsi="Times New Roman" w:cs="Times New Roman"/>
          <w:sz w:val="24"/>
          <w:szCs w:val="24"/>
        </w:rPr>
        <w:t>p</w:t>
      </w:r>
      <w:r w:rsidRPr="00C602F5">
        <w:rPr>
          <w:rFonts w:ascii="Times New Roman" w:eastAsia="Times New Roman" w:hAnsi="Times New Roman" w:cs="Times New Roman"/>
          <w:sz w:val="24"/>
          <w:szCs w:val="24"/>
        </w:rPr>
        <w:t xml:space="preserve">entru </w:t>
      </w:r>
      <w:r>
        <w:rPr>
          <w:rFonts w:ascii="Times New Roman" w:eastAsia="Times New Roman" w:hAnsi="Times New Roman" w:cs="Times New Roman"/>
          <w:sz w:val="24"/>
          <w:szCs w:val="24"/>
        </w:rPr>
        <w:t>efectuarea</w:t>
      </w:r>
      <w:r w:rsidRPr="00C602F5">
        <w:rPr>
          <w:rFonts w:ascii="Times New Roman" w:eastAsia="Times New Roman" w:hAnsi="Times New Roman" w:cs="Times New Roman"/>
          <w:sz w:val="24"/>
          <w:szCs w:val="24"/>
        </w:rPr>
        <w:t xml:space="preserve"> procedurii de verificare a listelor de subscripție prezentate. Informația despre </w:t>
      </w:r>
      <w:r>
        <w:rPr>
          <w:rFonts w:ascii="Times New Roman" w:eastAsia="Times New Roman" w:hAnsi="Times New Roman" w:cs="Times New Roman"/>
          <w:sz w:val="24"/>
          <w:szCs w:val="24"/>
        </w:rPr>
        <w:lastRenderedPageBreak/>
        <w:t xml:space="preserve">aceste </w:t>
      </w:r>
      <w:r w:rsidRPr="001C7FAC">
        <w:rPr>
          <w:rFonts w:ascii="Times New Roman" w:eastAsia="Times New Roman" w:hAnsi="Times New Roman" w:cs="Times New Roman"/>
          <w:sz w:val="24"/>
          <w:szCs w:val="24"/>
        </w:rPr>
        <w:t>persoane angajate de către</w:t>
      </w:r>
      <w:r w:rsidRPr="00C602F5">
        <w:rPr>
          <w:rFonts w:ascii="Times New Roman" w:eastAsia="Times New Roman" w:hAnsi="Times New Roman" w:cs="Times New Roman"/>
          <w:sz w:val="24"/>
          <w:szCs w:val="24"/>
        </w:rPr>
        <w:t xml:space="preserve"> consiliul electoral de circumscripție se aduce la cunoștința Comisiei Electorale Centrale care creează pentru acestea accesul securizat la aplicația „Liste de Subscripție”, conform procedurilor interne stabilite.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161.  Acțiunile de repartizare și restituire a dosarelor se trec într-un registru de evidență (conform modelului </w:t>
      </w:r>
      <w:r w:rsidRPr="001C7FAC">
        <w:rPr>
          <w:rFonts w:ascii="Times New Roman" w:eastAsia="Times New Roman" w:hAnsi="Times New Roman" w:cs="Times New Roman"/>
          <w:sz w:val="24"/>
          <w:szCs w:val="24"/>
        </w:rPr>
        <w:t>prezentat în anexa nr. 28). Responsabilitatea</w:t>
      </w:r>
      <w:r w:rsidRPr="00C602F5">
        <w:rPr>
          <w:rFonts w:ascii="Times New Roman" w:eastAsia="Times New Roman" w:hAnsi="Times New Roman" w:cs="Times New Roman"/>
          <w:sz w:val="24"/>
          <w:szCs w:val="24"/>
        </w:rPr>
        <w:t xml:space="preserve"> pentru integritatea și restituirea zilnică a dosarului cu listele de subscripție revine </w:t>
      </w:r>
      <w:r w:rsidRPr="00A40E07">
        <w:rPr>
          <w:rFonts w:ascii="Times New Roman" w:eastAsia="Times New Roman" w:hAnsi="Times New Roman" w:cs="Times New Roman"/>
          <w:sz w:val="24"/>
          <w:szCs w:val="24"/>
        </w:rPr>
        <w:t>unui membru al comisiei de recepționare</w:t>
      </w:r>
      <w:r w:rsidRPr="002E6D5E">
        <w:rPr>
          <w:rFonts w:ascii="Times New Roman" w:eastAsia="Times New Roman" w:hAnsi="Times New Roman" w:cs="Times New Roman"/>
          <w:sz w:val="24"/>
          <w:szCs w:val="24"/>
        </w:rPr>
        <w:t xml:space="preserve"> și operatorului la care a fost repartizat d</w:t>
      </w:r>
      <w:r w:rsidRPr="00C602F5">
        <w:rPr>
          <w:rFonts w:ascii="Times New Roman" w:eastAsia="Times New Roman" w:hAnsi="Times New Roman" w:cs="Times New Roman"/>
          <w:sz w:val="24"/>
          <w:szCs w:val="24"/>
        </w:rPr>
        <w:t>osarul spre procesare.</w:t>
      </w:r>
    </w:p>
    <w:p w:rsidR="007C0659" w:rsidRPr="00C602F5" w:rsidRDefault="007C0659" w:rsidP="007C0659">
      <w:pPr>
        <w:spacing w:after="0"/>
        <w:ind w:firstLine="720"/>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sz w:val="24"/>
          <w:szCs w:val="24"/>
        </w:rPr>
        <w:t>162. La procesul de verificare a listelor de subscripție au dreptul să asiste candidații la alegeri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conducătorii grupurilor de inițiativă</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membrii biroului executiv al grupului de inițiativă, precum și observatorii acreditați, în baza unei cereri către organul electoral. Candidații la alegeri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conducătorii grupurilor de inițiativă</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membrii biroului executiv al grupului de inițiativă au dreptul să asiste doar la verificarea listelor de subscripție pe care le-au prezentat. Condițiile de asistare la procesul de verificare a listelor de subscripție se stabilesc în Ghidul privind funcționarea aplicației</w:t>
      </w:r>
      <w:r w:rsidRPr="00C602F5">
        <w:t xml:space="preserve"> </w:t>
      </w:r>
      <w:r w:rsidRPr="00C602F5">
        <w:rPr>
          <w:rFonts w:ascii="Times New Roman" w:eastAsia="Times New Roman" w:hAnsi="Times New Roman" w:cs="Times New Roman"/>
          <w:color w:val="000000"/>
          <w:sz w:val="24"/>
          <w:szCs w:val="24"/>
        </w:rPr>
        <w:t>„Liste de Subscripție”, aprobat prin dispoziția președintelui Comisiei Electorale Centrale.</w:t>
      </w:r>
    </w:p>
    <w:p w:rsidR="007C0659" w:rsidRPr="00C602F5" w:rsidRDefault="007C0659" w:rsidP="007C0659">
      <w:pPr>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163. În conformitate cu prevederile articolelor 65-67, 113, 139, 164, 194-197 și 222-225 din Codul electoral</w:t>
      </w:r>
      <w:r>
        <w:rPr>
          <w:rFonts w:ascii="Times New Roman" w:eastAsia="Times New Roman" w:hAnsi="Times New Roman" w:cs="Times New Roman"/>
          <w:sz w:val="24"/>
          <w:szCs w:val="24"/>
        </w:rPr>
        <w:t xml:space="preserve"> nr. 325/2022</w:t>
      </w:r>
      <w:r w:rsidRPr="00C602F5">
        <w:rPr>
          <w:rFonts w:ascii="Times New Roman" w:eastAsia="Times New Roman" w:hAnsi="Times New Roman" w:cs="Times New Roman"/>
          <w:sz w:val="24"/>
          <w:szCs w:val="24"/>
        </w:rPr>
        <w:t>, precum și în condițiile prezentului regulament:</w:t>
      </w:r>
    </w:p>
    <w:p w:rsidR="007C0659" w:rsidRPr="00C602F5" w:rsidRDefault="007C0659" w:rsidP="007C0659">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sidRPr="00C602F5">
        <w:rPr>
          <w:rFonts w:ascii="Times New Roman" w:eastAsia="Times New Roman" w:hAnsi="Times New Roman" w:cs="Times New Roman"/>
          <w:i/>
          <w:color w:val="000000"/>
          <w:sz w:val="24"/>
          <w:szCs w:val="24"/>
        </w:rPr>
        <w:t>Lista de subscripție se invalidează în întregime dacă:</w:t>
      </w:r>
    </w:p>
    <w:p w:rsidR="007C0659" w:rsidRPr="00C602F5" w:rsidRDefault="007C0659" w:rsidP="007C0659">
      <w:pPr>
        <w:pBdr>
          <w:top w:val="nil"/>
          <w:left w:val="nil"/>
          <w:bottom w:val="nil"/>
          <w:right w:val="nil"/>
          <w:between w:val="nil"/>
        </w:pBdr>
        <w:spacing w:after="0" w:line="276" w:lineRule="auto"/>
        <w:ind w:left="993" w:hanging="426"/>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a) este de un alt model sau serie (număr) decât cele eliberate colectorului de către organul electoral (lipsesc rubricile, are un alt conținut decât modelul aprobat și eliberat, lipsește numărul de serie, are un număr de serie care se repetă și pe alt</w:t>
      </w:r>
      <w:r>
        <w:rPr>
          <w:rFonts w:ascii="Times New Roman" w:eastAsia="Times New Roman" w:hAnsi="Times New Roman" w:cs="Times New Roman"/>
          <w:color w:val="000000"/>
          <w:sz w:val="24"/>
          <w:szCs w:val="24"/>
        </w:rPr>
        <w:t>ă</w:t>
      </w:r>
      <w:r w:rsidRPr="00C602F5">
        <w:rPr>
          <w:rFonts w:ascii="Times New Roman" w:eastAsia="Times New Roman" w:hAnsi="Times New Roman" w:cs="Times New Roman"/>
          <w:color w:val="000000"/>
          <w:sz w:val="24"/>
          <w:szCs w:val="24"/>
        </w:rPr>
        <w:t xml:space="preserve"> listă);</w:t>
      </w:r>
    </w:p>
    <w:p w:rsidR="007C0659" w:rsidRPr="00C602F5" w:rsidRDefault="007C0659" w:rsidP="007C0659">
      <w:pPr>
        <w:pBdr>
          <w:top w:val="nil"/>
          <w:left w:val="nil"/>
          <w:bottom w:val="nil"/>
          <w:right w:val="nil"/>
          <w:between w:val="nil"/>
        </w:pBdr>
        <w:spacing w:after="0"/>
        <w:ind w:left="1080" w:hanging="370"/>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b) nu este semnată de colector</w:t>
      </w:r>
      <w:r w:rsidRPr="00C602F5">
        <w:rPr>
          <w:rFonts w:ascii="Times New Roman" w:eastAsia="Times New Roman" w:hAnsi="Times New Roman" w:cs="Times New Roman"/>
          <w:sz w:val="24"/>
          <w:szCs w:val="24"/>
        </w:rPr>
        <w:t xml:space="preserve">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w:t>
      </w:r>
      <w:r w:rsidRPr="00C602F5">
        <w:rPr>
          <w:rFonts w:ascii="Times New Roman" w:eastAsia="Times New Roman" w:hAnsi="Times New Roman" w:cs="Times New Roman"/>
          <w:color w:val="000000"/>
          <w:sz w:val="24"/>
          <w:szCs w:val="24"/>
        </w:rPr>
        <w:t>lipsește numele</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prenumele colectorului;</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c) nu conține numele și prenumele candidatului</w:t>
      </w:r>
      <w:r w:rsidRPr="00C602F5">
        <w:rPr>
          <w:rFonts w:ascii="Times New Roman" w:eastAsia="Times New Roman" w:hAnsi="Times New Roman" w:cs="Times New Roman"/>
          <w:sz w:val="24"/>
          <w:szCs w:val="24"/>
        </w:rPr>
        <w:t xml:space="preserve"> desemnat</w:t>
      </w:r>
      <w:r w:rsidRPr="00C602F5">
        <w:rPr>
          <w:rFonts w:ascii="Times New Roman" w:eastAsia="Times New Roman" w:hAnsi="Times New Roman" w:cs="Times New Roman"/>
          <w:color w:val="000000"/>
          <w:sz w:val="24"/>
          <w:szCs w:val="24"/>
        </w:rPr>
        <w:t>;</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d) nu conține textul întrebării </w:t>
      </w:r>
      <w:r>
        <w:rPr>
          <w:rFonts w:ascii="Times New Roman" w:eastAsia="Times New Roman" w:hAnsi="Times New Roman" w:cs="Times New Roman"/>
          <w:color w:val="000000"/>
          <w:sz w:val="24"/>
          <w:szCs w:val="24"/>
        </w:rPr>
        <w:t>la</w:t>
      </w:r>
      <w:r w:rsidRPr="00C602F5">
        <w:rPr>
          <w:rFonts w:ascii="Times New Roman" w:eastAsia="Times New Roman" w:hAnsi="Times New Roman" w:cs="Times New Roman"/>
          <w:color w:val="000000"/>
          <w:sz w:val="24"/>
          <w:szCs w:val="24"/>
        </w:rPr>
        <w:t xml:space="preserve"> referendum;</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e) nu are completate toate rubricile;</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FF0000"/>
          <w:sz w:val="24"/>
          <w:szCs w:val="24"/>
        </w:rPr>
      </w:pPr>
      <w:r w:rsidRPr="00C602F5">
        <w:rPr>
          <w:rFonts w:ascii="Times New Roman" w:eastAsia="Times New Roman" w:hAnsi="Times New Roman" w:cs="Times New Roman"/>
          <w:color w:val="000000"/>
          <w:sz w:val="24"/>
          <w:szCs w:val="24"/>
        </w:rPr>
        <w:t xml:space="preserve"> g) colectorul este înregistrat să colecteze semnături pentru un alt candidat</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sz w:val="24"/>
          <w:szCs w:val="24"/>
        </w:rPr>
        <w:t>grup de inițiativă pentru inițierea</w:t>
      </w:r>
      <w:r w:rsidRPr="00C602F5">
        <w:rPr>
          <w:rFonts w:ascii="Times New Roman" w:eastAsia="Times New Roman" w:hAnsi="Times New Roman" w:cs="Times New Roman"/>
          <w:color w:val="000000"/>
          <w:sz w:val="24"/>
          <w:szCs w:val="24"/>
        </w:rPr>
        <w:t xml:space="preserve"> referendumului.</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p>
    <w:p w:rsidR="007C0659" w:rsidRPr="00C602F5" w:rsidRDefault="007C0659" w:rsidP="007C0659">
      <w:pPr>
        <w:pBdr>
          <w:top w:val="nil"/>
          <w:left w:val="nil"/>
          <w:bottom w:val="nil"/>
          <w:right w:val="nil"/>
          <w:between w:val="nil"/>
        </w:pBdr>
        <w:spacing w:after="0" w:line="276" w:lineRule="auto"/>
        <w:ind w:left="851" w:hanging="142"/>
        <w:rPr>
          <w:color w:val="000000"/>
          <w:sz w:val="24"/>
          <w:szCs w:val="24"/>
        </w:rPr>
      </w:pPr>
      <w:r w:rsidRPr="00C602F5">
        <w:rPr>
          <w:rFonts w:ascii="Times New Roman" w:eastAsia="Times New Roman" w:hAnsi="Times New Roman" w:cs="Times New Roman"/>
          <w:color w:val="000000"/>
          <w:sz w:val="24"/>
          <w:szCs w:val="24"/>
        </w:rPr>
        <w:t>2)</w:t>
      </w:r>
      <w:r w:rsidRPr="00C602F5">
        <w:rPr>
          <w:rFonts w:ascii="Georgia" w:eastAsia="Georgia" w:hAnsi="Georgia" w:cs="Georgia"/>
          <w:color w:val="333333"/>
          <w:sz w:val="24"/>
          <w:szCs w:val="24"/>
        </w:rPr>
        <w:t xml:space="preserve">  </w:t>
      </w:r>
      <w:r w:rsidRPr="00C602F5">
        <w:rPr>
          <w:rFonts w:ascii="Times New Roman" w:eastAsia="Times New Roman" w:hAnsi="Times New Roman" w:cs="Times New Roman"/>
          <w:i/>
          <w:color w:val="000000"/>
          <w:sz w:val="24"/>
          <w:szCs w:val="24"/>
        </w:rPr>
        <w:t>Semnătura de pe lista de subscripție se invalidează dacă susținătorul:</w:t>
      </w:r>
    </w:p>
    <w:p w:rsidR="007C0659" w:rsidRPr="00C602F5" w:rsidRDefault="007C0659" w:rsidP="007C0659">
      <w:pPr>
        <w:pBdr>
          <w:top w:val="nil"/>
          <w:left w:val="nil"/>
          <w:bottom w:val="nil"/>
          <w:right w:val="nil"/>
          <w:between w:val="nil"/>
        </w:pBdr>
        <w:spacing w:after="0" w:line="276" w:lineRule="auto"/>
        <w:ind w:left="851" w:hanging="142"/>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a) a înscris datele personale, însă nu a semnat; </w:t>
      </w:r>
    </w:p>
    <w:p w:rsidR="007C0659" w:rsidRPr="00C602F5" w:rsidRDefault="007C0659" w:rsidP="007C0659">
      <w:pPr>
        <w:pBdr>
          <w:top w:val="nil"/>
          <w:left w:val="nil"/>
          <w:bottom w:val="nil"/>
          <w:right w:val="nil"/>
          <w:between w:val="nil"/>
        </w:pBdr>
        <w:spacing w:after="0"/>
        <w:ind w:left="851" w:hanging="142"/>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b) nu are dreptul de vot la data semnării </w:t>
      </w:r>
      <w:r>
        <w:rPr>
          <w:rFonts w:ascii="Times New Roman" w:eastAsia="Times New Roman" w:hAnsi="Times New Roman" w:cs="Times New Roman"/>
          <w:color w:val="000000"/>
          <w:sz w:val="24"/>
          <w:szCs w:val="24"/>
        </w:rPr>
        <w:t>pe</w:t>
      </w:r>
      <w:r w:rsidRPr="00C602F5">
        <w:rPr>
          <w:rFonts w:ascii="Times New Roman" w:eastAsia="Times New Roman" w:hAnsi="Times New Roman" w:cs="Times New Roman"/>
          <w:color w:val="000000"/>
          <w:sz w:val="24"/>
          <w:szCs w:val="24"/>
        </w:rPr>
        <w:t xml:space="preserve"> lista de subscripție;</w:t>
      </w:r>
    </w:p>
    <w:p w:rsidR="007C0659" w:rsidRPr="00C602F5" w:rsidRDefault="007C0659" w:rsidP="007C0659">
      <w:pPr>
        <w:pBdr>
          <w:top w:val="nil"/>
          <w:left w:val="nil"/>
          <w:bottom w:val="nil"/>
          <w:right w:val="nil"/>
          <w:between w:val="nil"/>
        </w:pBdr>
        <w:spacing w:after="0"/>
        <w:ind w:left="851" w:hanging="142"/>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c) și-a înscris datele din actul de identitate expirat;</w:t>
      </w:r>
    </w:p>
    <w:p w:rsidR="007C0659" w:rsidRPr="00C602F5" w:rsidRDefault="007C0659" w:rsidP="007C0659">
      <w:pPr>
        <w:pBdr>
          <w:top w:val="nil"/>
          <w:left w:val="nil"/>
          <w:bottom w:val="nil"/>
          <w:right w:val="nil"/>
          <w:between w:val="nil"/>
        </w:pBdr>
        <w:spacing w:after="0"/>
        <w:ind w:left="851" w:hanging="142"/>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d) este arondat în altă circumscripție electorală decât cea pe teritoriul căreia au fost colectate semnăturile;</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  e) a înscris pe lista de subscripție date de identitate eronate, care nu permit identificarea sa (datele personale ale posesorului actului de identitate indicat nu corespund cu cele înscrise pe listă, datele de identitate sunt înscrise într-un alt mod decât cel solicitat sau nu sunt completate toate rubricile prevăzute în modelul listei de subscripție);</w:t>
      </w:r>
    </w:p>
    <w:p w:rsidR="007C0659" w:rsidRPr="00C602F5" w:rsidRDefault="007C0659" w:rsidP="007C0659">
      <w:pPr>
        <w:pBdr>
          <w:top w:val="nil"/>
          <w:left w:val="nil"/>
          <w:bottom w:val="nil"/>
          <w:right w:val="nil"/>
          <w:between w:val="nil"/>
        </w:pBdr>
        <w:spacing w:after="0"/>
        <w:ind w:left="851" w:hanging="142"/>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f) s-a înscris și a semnat de două sau multe ori pe liste de subscripție în susținerea aceluiași candidat la aceeași funcție electivă sau în susținerea inițierii referendumului;</w:t>
      </w:r>
    </w:p>
    <w:p w:rsidR="007C0659" w:rsidRPr="00C602F5" w:rsidRDefault="007C0659" w:rsidP="007C0659">
      <w:pPr>
        <w:pBdr>
          <w:top w:val="nil"/>
          <w:left w:val="nil"/>
          <w:bottom w:val="nil"/>
          <w:right w:val="nil"/>
          <w:between w:val="nil"/>
        </w:pBdr>
        <w:ind w:left="851" w:hanging="142"/>
        <w:jc w:val="both"/>
        <w:rPr>
          <w:color w:val="000000"/>
        </w:rPr>
      </w:pPr>
      <w:r w:rsidRPr="00C602F5">
        <w:rPr>
          <w:rFonts w:ascii="Times New Roman" w:eastAsia="Times New Roman" w:hAnsi="Times New Roman" w:cs="Times New Roman"/>
          <w:color w:val="000000"/>
          <w:sz w:val="24"/>
          <w:szCs w:val="24"/>
        </w:rPr>
        <w:t>g) a înscris datele unui alt act de identitate (seria și numărul pașaportului, seria și numărul unui act de identitate emis de autoritățile altui stat).</w:t>
      </w:r>
    </w:p>
    <w:p w:rsidR="007C0659" w:rsidRPr="00C602F5" w:rsidRDefault="007C0659" w:rsidP="007C0659">
      <w:pPr>
        <w:spacing w:after="0"/>
        <w:ind w:firstLine="720"/>
        <w:jc w:val="both"/>
      </w:pPr>
      <w:r w:rsidRPr="00C602F5">
        <w:rPr>
          <w:rFonts w:ascii="Times New Roman" w:eastAsia="Times New Roman" w:hAnsi="Times New Roman" w:cs="Times New Roman"/>
          <w:sz w:val="24"/>
          <w:szCs w:val="24"/>
        </w:rPr>
        <w:t xml:space="preserve">164. După verificarea listelor de subscripție, se generează un raport în urma procesării tuturor listelor de subscripție din dosar și se întocmește o notă informativă privind rezultatele verificării (conform modelelor </w:t>
      </w:r>
      <w:r w:rsidRPr="001C7FAC">
        <w:rPr>
          <w:rFonts w:ascii="Times New Roman" w:eastAsia="Times New Roman" w:hAnsi="Times New Roman" w:cs="Times New Roman"/>
          <w:sz w:val="24"/>
          <w:szCs w:val="24"/>
        </w:rPr>
        <w:t>prezentate în anexa nr. 29 sau 30)</w:t>
      </w:r>
      <w:r w:rsidRPr="00C602F5">
        <w:rPr>
          <w:rFonts w:ascii="Times New Roman" w:eastAsia="Times New Roman" w:hAnsi="Times New Roman" w:cs="Times New Roman"/>
          <w:sz w:val="24"/>
          <w:szCs w:val="24"/>
        </w:rPr>
        <w:t xml:space="preserve"> care se aduce la cunoștința </w:t>
      </w:r>
      <w:r w:rsidRPr="00C602F5">
        <w:rPr>
          <w:rFonts w:ascii="Times New Roman" w:eastAsia="Times New Roman" w:hAnsi="Times New Roman" w:cs="Times New Roman"/>
          <w:sz w:val="24"/>
          <w:szCs w:val="24"/>
        </w:rPr>
        <w:lastRenderedPageBreak/>
        <w:t>candidatului desemnat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sau conducătorului grupului de inițiativă sau președintelui biroului executiv al grupului de inițiativă în termen de 24 ore.</w:t>
      </w:r>
      <w:r w:rsidRPr="00C602F5">
        <w:t xml:space="preserve"> </w:t>
      </w:r>
    </w:p>
    <w:p w:rsidR="007C0659" w:rsidRPr="00C602F5" w:rsidRDefault="007C0659" w:rsidP="007C0659">
      <w:pPr>
        <w:spacing w:after="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highlight w:val="white"/>
        </w:rPr>
        <w:t xml:space="preserve">  165. Dacă se constată un număr de semnături mai mic decât cel prevăzut sau, în urma excluderii semnăturilor nevalabile, numărul lor s-a redus față de plafonul minim prevăzut la pct. 37, 62, 83, 112 și 137, organul electoral adoptă o hotărâre, prin care:</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a) refuză înregistrarea candidatului, comunicându-i hotărârea respectivă în termen de 24 de ore de la adoptare;</w:t>
      </w:r>
    </w:p>
    <w:p w:rsidR="007C0659" w:rsidRPr="00C602F5" w:rsidRDefault="007C0659" w:rsidP="007C0659">
      <w:pPr>
        <w:spacing w:after="0"/>
        <w:ind w:firstLine="720"/>
        <w:jc w:val="both"/>
        <w:rPr>
          <w:rFonts w:ascii="Times New Roman" w:eastAsia="Times New Roman" w:hAnsi="Times New Roman" w:cs="Times New Roman"/>
          <w:sz w:val="24"/>
          <w:szCs w:val="24"/>
          <w:highlight w:val="white"/>
        </w:rPr>
      </w:pPr>
      <w:r w:rsidRPr="00C602F5">
        <w:rPr>
          <w:rFonts w:ascii="Times New Roman" w:eastAsia="Times New Roman" w:hAnsi="Times New Roman" w:cs="Times New Roman"/>
          <w:sz w:val="24"/>
          <w:szCs w:val="24"/>
          <w:highlight w:val="white"/>
        </w:rPr>
        <w:t xml:space="preserve">b) respinge propunerea de a efectua referendumul, anulând înregistrarea grupului de </w:t>
      </w:r>
      <w:proofErr w:type="spellStart"/>
      <w:r w:rsidRPr="00C602F5">
        <w:rPr>
          <w:rFonts w:ascii="Times New Roman" w:eastAsia="Times New Roman" w:hAnsi="Times New Roman" w:cs="Times New Roman"/>
          <w:sz w:val="24"/>
          <w:szCs w:val="24"/>
          <w:highlight w:val="white"/>
        </w:rPr>
        <w:t>iniţiativă</w:t>
      </w:r>
      <w:proofErr w:type="spellEnd"/>
      <w:r w:rsidRPr="00C602F5">
        <w:rPr>
          <w:rFonts w:ascii="Times New Roman" w:eastAsia="Times New Roman" w:hAnsi="Times New Roman" w:cs="Times New Roman"/>
          <w:sz w:val="24"/>
          <w:szCs w:val="24"/>
          <w:highlight w:val="white"/>
        </w:rPr>
        <w:t>.</w:t>
      </w:r>
    </w:p>
    <w:p w:rsidR="007C0659" w:rsidRPr="00484A0A" w:rsidRDefault="007C0659" w:rsidP="007C0659">
      <w:pPr>
        <w:spacing w:after="0"/>
        <w:ind w:firstLine="720"/>
        <w:jc w:val="both"/>
        <w:rPr>
          <w:rFonts w:ascii="Times New Roman" w:eastAsia="Times New Roman" w:hAnsi="Times New Roman" w:cs="Times New Roman"/>
          <w:sz w:val="24"/>
          <w:szCs w:val="24"/>
          <w:shd w:val="clear" w:color="auto" w:fill="999999"/>
        </w:rPr>
      </w:pPr>
      <w:r w:rsidRPr="00C602F5">
        <w:rPr>
          <w:rFonts w:ascii="Times New Roman" w:eastAsia="Times New Roman" w:hAnsi="Times New Roman" w:cs="Times New Roman"/>
          <w:sz w:val="24"/>
          <w:szCs w:val="24"/>
          <w:highlight w:val="white"/>
        </w:rPr>
        <w:t>166. În cazul în care candidatul</w:t>
      </w:r>
      <w:r>
        <w:rPr>
          <w:rFonts w:ascii="Times New Roman" w:eastAsia="Times New Roman" w:hAnsi="Times New Roman" w:cs="Times New Roman"/>
          <w:sz w:val="24"/>
          <w:szCs w:val="24"/>
          <w:highlight w:val="white"/>
        </w:rPr>
        <w:t xml:space="preserve"> desemnat</w:t>
      </w:r>
      <w:r w:rsidRPr="00C602F5">
        <w:rPr>
          <w:rFonts w:ascii="Times New Roman" w:eastAsia="Times New Roman" w:hAnsi="Times New Roman" w:cs="Times New Roman"/>
          <w:sz w:val="24"/>
          <w:szCs w:val="24"/>
          <w:highlight w:val="white"/>
        </w:rPr>
        <w:t xml:space="preserve"> sau membrii grupului de </w:t>
      </w:r>
      <w:proofErr w:type="spellStart"/>
      <w:r w:rsidRPr="00C602F5">
        <w:rPr>
          <w:rFonts w:ascii="Times New Roman" w:eastAsia="Times New Roman" w:hAnsi="Times New Roman" w:cs="Times New Roman"/>
          <w:sz w:val="24"/>
          <w:szCs w:val="24"/>
          <w:highlight w:val="white"/>
        </w:rPr>
        <w:t>iniţiativă</w:t>
      </w:r>
      <w:proofErr w:type="spellEnd"/>
      <w:r w:rsidRPr="00C602F5">
        <w:rPr>
          <w:rFonts w:ascii="Times New Roman" w:eastAsia="Times New Roman" w:hAnsi="Times New Roman" w:cs="Times New Roman"/>
          <w:sz w:val="24"/>
          <w:szCs w:val="24"/>
          <w:highlight w:val="white"/>
        </w:rPr>
        <w:t xml:space="preserve"> pentru </w:t>
      </w:r>
      <w:proofErr w:type="spellStart"/>
      <w:r w:rsidRPr="00C602F5">
        <w:rPr>
          <w:rFonts w:ascii="Times New Roman" w:eastAsia="Times New Roman" w:hAnsi="Times New Roman" w:cs="Times New Roman"/>
          <w:sz w:val="24"/>
          <w:szCs w:val="24"/>
          <w:highlight w:val="white"/>
        </w:rPr>
        <w:t>iniţierea</w:t>
      </w:r>
      <w:proofErr w:type="spellEnd"/>
      <w:r w:rsidRPr="00C602F5">
        <w:rPr>
          <w:rFonts w:ascii="Times New Roman" w:eastAsia="Times New Roman" w:hAnsi="Times New Roman" w:cs="Times New Roman"/>
          <w:sz w:val="24"/>
          <w:szCs w:val="24"/>
          <w:highlight w:val="white"/>
        </w:rPr>
        <w:t xml:space="preserve"> referendum</w:t>
      </w:r>
      <w:r>
        <w:rPr>
          <w:rFonts w:ascii="Times New Roman" w:eastAsia="Times New Roman" w:hAnsi="Times New Roman" w:cs="Times New Roman"/>
          <w:sz w:val="24"/>
          <w:szCs w:val="24"/>
          <w:highlight w:val="white"/>
        </w:rPr>
        <w:t>ului</w:t>
      </w:r>
      <w:r w:rsidRPr="00C602F5">
        <w:rPr>
          <w:rFonts w:ascii="Times New Roman" w:eastAsia="Times New Roman" w:hAnsi="Times New Roman" w:cs="Times New Roman"/>
          <w:sz w:val="24"/>
          <w:szCs w:val="24"/>
          <w:highlight w:val="white"/>
        </w:rPr>
        <w:t xml:space="preserve"> nu sunt de acord cu hotărârea organului electoral, aceasta poate fi contestată în conformitate cu prevederile Capitolului XIII din Codul electoral </w:t>
      </w:r>
      <w:r>
        <w:rPr>
          <w:rFonts w:ascii="Times New Roman" w:eastAsia="Times New Roman" w:hAnsi="Times New Roman" w:cs="Times New Roman"/>
          <w:sz w:val="24"/>
          <w:szCs w:val="24"/>
          <w:highlight w:val="white"/>
        </w:rPr>
        <w:t xml:space="preserve">nr. 325/2022 </w:t>
      </w:r>
      <w:r w:rsidRPr="00C602F5">
        <w:rPr>
          <w:rFonts w:ascii="Times New Roman" w:eastAsia="Times New Roman" w:hAnsi="Times New Roman" w:cs="Times New Roman"/>
          <w:sz w:val="24"/>
          <w:szCs w:val="24"/>
          <w:highlight w:val="white"/>
        </w:rPr>
        <w:t xml:space="preserve">și ale Regulamentului privind procedura de examinare a contestațiilor </w:t>
      </w:r>
      <w:r w:rsidRPr="009152F1">
        <w:rPr>
          <w:rFonts w:ascii="Times New Roman" w:eastAsia="Times New Roman" w:hAnsi="Times New Roman" w:cs="Times New Roman"/>
          <w:sz w:val="24"/>
          <w:szCs w:val="24"/>
        </w:rPr>
        <w:t>în perioada electorală, aprobat prin hotărârea Comisiei Electorale Centrale</w:t>
      </w:r>
      <w:r w:rsidRPr="00484A0A">
        <w:rPr>
          <w:rFonts w:ascii="Times New Roman" w:eastAsia="Times New Roman" w:hAnsi="Times New Roman" w:cs="Times New Roman"/>
          <w:sz w:val="24"/>
          <w:szCs w:val="24"/>
        </w:rPr>
        <w:t xml:space="preserve"> </w:t>
      </w:r>
      <w:r w:rsidRPr="00A049B8">
        <w:rPr>
          <w:rFonts w:ascii="Times New Roman" w:eastAsia="Times New Roman" w:hAnsi="Times New Roman" w:cs="Times New Roman"/>
          <w:sz w:val="24"/>
          <w:szCs w:val="24"/>
        </w:rPr>
        <w:t xml:space="preserve">nr. </w:t>
      </w:r>
      <w:r w:rsidRPr="00491369">
        <w:rPr>
          <w:rFonts w:ascii="Times New Roman" w:eastAsia="Times New Roman" w:hAnsi="Times New Roman" w:cs="Times New Roman"/>
          <w:sz w:val="24"/>
          <w:szCs w:val="24"/>
        </w:rPr>
        <w:t>1128/202</w:t>
      </w:r>
      <w:r>
        <w:rPr>
          <w:rFonts w:ascii="Times New Roman" w:eastAsia="Times New Roman" w:hAnsi="Times New Roman" w:cs="Times New Roman"/>
          <w:sz w:val="24"/>
          <w:szCs w:val="24"/>
        </w:rPr>
        <w:t>3.</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484A0A">
        <w:rPr>
          <w:rFonts w:ascii="Times New Roman" w:eastAsia="Times New Roman" w:hAnsi="Times New Roman" w:cs="Times New Roman"/>
          <w:sz w:val="24"/>
          <w:szCs w:val="24"/>
        </w:rPr>
        <w:t>167. Dacă</w:t>
      </w:r>
      <w:r w:rsidRPr="00C602F5">
        <w:rPr>
          <w:rFonts w:ascii="Times New Roman" w:eastAsia="Times New Roman" w:hAnsi="Times New Roman" w:cs="Times New Roman"/>
          <w:sz w:val="24"/>
          <w:szCs w:val="24"/>
        </w:rPr>
        <w:t xml:space="preserve"> după verificarea listelor de subscripție cu semnăturile susținătorilor pentru susținerea inițierii referendumului republican, se constată că numărul semnăturilor valabile sunt în limita plafonului prevăzut la art. 183 alin. (1) lit. a) din Codul electoral</w:t>
      </w:r>
      <w:r w:rsidRPr="006943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nr. 325/2022</w:t>
      </w:r>
      <w:r w:rsidRPr="00C602F5">
        <w:rPr>
          <w:rFonts w:ascii="Times New Roman" w:eastAsia="Times New Roman" w:hAnsi="Times New Roman" w:cs="Times New Roman"/>
          <w:sz w:val="24"/>
          <w:szCs w:val="24"/>
        </w:rPr>
        <w:t xml:space="preserve">, Comisia Electorală Centrală adoptă o hotărâre cu </w:t>
      </w:r>
      <w:r w:rsidRPr="002E6D5E">
        <w:rPr>
          <w:rFonts w:ascii="Times New Roman" w:eastAsia="Times New Roman" w:hAnsi="Times New Roman" w:cs="Times New Roman"/>
          <w:sz w:val="24"/>
          <w:szCs w:val="24"/>
        </w:rPr>
        <w:t xml:space="preserve">privire la inițierea </w:t>
      </w:r>
      <w:r w:rsidRPr="00A40E07">
        <w:rPr>
          <w:rFonts w:ascii="Times New Roman" w:eastAsia="Times New Roman" w:hAnsi="Times New Roman" w:cs="Times New Roman"/>
          <w:sz w:val="24"/>
          <w:szCs w:val="24"/>
        </w:rPr>
        <w:t>referendumului</w:t>
      </w:r>
      <w:r w:rsidRPr="00C602F5">
        <w:rPr>
          <w:rFonts w:ascii="Times New Roman" w:eastAsia="Times New Roman" w:hAnsi="Times New Roman" w:cs="Times New Roman"/>
          <w:sz w:val="24"/>
          <w:szCs w:val="24"/>
        </w:rPr>
        <w:t xml:space="preserve"> republican. Procesul-verbal </w:t>
      </w:r>
      <w:r>
        <w:rPr>
          <w:rFonts w:ascii="Times New Roman" w:eastAsia="Times New Roman" w:hAnsi="Times New Roman" w:cs="Times New Roman"/>
          <w:sz w:val="24"/>
          <w:szCs w:val="24"/>
        </w:rPr>
        <w:t>privind</w:t>
      </w:r>
      <w:r w:rsidRPr="00C602F5">
        <w:rPr>
          <w:rFonts w:ascii="Times New Roman" w:eastAsia="Times New Roman" w:hAnsi="Times New Roman" w:cs="Times New Roman"/>
          <w:sz w:val="24"/>
          <w:szCs w:val="24"/>
        </w:rPr>
        <w:t xml:space="preserve"> verificarea listelor de subscripție și hotărârea Comisiei Electorale Centrale privind inițierea referendumului se remit în termen de 3 zile Biroului permanent al Parlamentului.</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168. Dacă după verificarea listelor de subscripție cu semnăturile susținătorilor pentru susținerea inițierii referendumului local, se constată că numărul semnăturilor valabile sunt în limita plafonului prevăzut la art. 220 lit. d) din Codul electoral</w:t>
      </w:r>
      <w:r w:rsidRPr="0051612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nr. 325/2022</w:t>
      </w:r>
      <w:r w:rsidRPr="00C602F5">
        <w:rPr>
          <w:rFonts w:ascii="Times New Roman" w:eastAsia="Times New Roman" w:hAnsi="Times New Roman" w:cs="Times New Roman"/>
          <w:sz w:val="24"/>
          <w:szCs w:val="24"/>
        </w:rPr>
        <w:t xml:space="preserve">, Comisia Electorală Centrală adoptă o hotărâre cu privire la desfășurarea referendumului local.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169. După expirarea termenului de 6 luni din data înregistrării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refuzului de înregistrare a candidatului în calitate de concurent electoral, returnării listelor de subscripție de către candidat fără ca acesta să solicite înregistrarea sa în calitate de concurent electoral sau adoptării hotărârii de către Comisia Electorală Centrală privind </w:t>
      </w:r>
      <w:proofErr w:type="spellStart"/>
      <w:r w:rsidRPr="00C602F5">
        <w:rPr>
          <w:rFonts w:ascii="Times New Roman" w:eastAsia="Times New Roman" w:hAnsi="Times New Roman" w:cs="Times New Roman"/>
          <w:sz w:val="24"/>
          <w:szCs w:val="24"/>
        </w:rPr>
        <w:t>iniţierea</w:t>
      </w:r>
      <w:proofErr w:type="spellEnd"/>
      <w:r w:rsidRPr="00C602F5">
        <w:rPr>
          <w:rFonts w:ascii="Times New Roman" w:eastAsia="Times New Roman" w:hAnsi="Times New Roman" w:cs="Times New Roman"/>
          <w:sz w:val="24"/>
          <w:szCs w:val="24"/>
        </w:rPr>
        <w:t xml:space="preserve"> sau respingerea referendumului republican și</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sau referendumului local,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se nimicesc de către autoritatea competentă care asigură păstrarea lor.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Dacă persoana a fost aleasă, listele de subscripție se vor nimici după încetarea mandatului acesteia.</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În cazul în care hotărârile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deciziile de inițiere</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desfășurare a referendumului se contestă în instanța de judecată sau materialele se remit altor autorități competente,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se vor păstra până la soluționarea definitivă a cauzei </w:t>
      </w:r>
      <w:proofErr w:type="spellStart"/>
      <w:r w:rsidRPr="00C602F5">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sau</w:t>
      </w:r>
      <w:r w:rsidRPr="00C602F5">
        <w:rPr>
          <w:rFonts w:ascii="Times New Roman" w:eastAsia="Times New Roman" w:hAnsi="Times New Roman" w:cs="Times New Roman"/>
          <w:sz w:val="24"/>
          <w:szCs w:val="24"/>
        </w:rPr>
        <w:t xml:space="preserve"> până la emiterea unei hotărâri judecătorești irevocabile. </w:t>
      </w:r>
    </w:p>
    <w:p w:rsidR="007C0659" w:rsidRPr="00C602F5" w:rsidRDefault="007C0659" w:rsidP="007C0659">
      <w:pPr>
        <w:spacing w:after="0"/>
        <w:ind w:firstLine="720"/>
        <w:jc w:val="center"/>
        <w:rPr>
          <w:rFonts w:ascii="Times New Roman" w:eastAsia="Times New Roman" w:hAnsi="Times New Roman" w:cs="Times New Roman"/>
          <w:b/>
          <w:sz w:val="24"/>
          <w:szCs w:val="24"/>
          <w:highlight w:val="green"/>
        </w:rPr>
      </w:pPr>
    </w:p>
    <w:p w:rsidR="007C0659" w:rsidRPr="00C602F5" w:rsidRDefault="007C0659" w:rsidP="007C0659">
      <w:pPr>
        <w:spacing w:after="0"/>
        <w:ind w:firstLine="72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Capitolul VIII. Responsabilitățile colectorilor</w:t>
      </w:r>
    </w:p>
    <w:p w:rsidR="007C0659" w:rsidRPr="00C602F5" w:rsidRDefault="007C0659" w:rsidP="007C0659">
      <w:pPr>
        <w:spacing w:after="0"/>
        <w:ind w:firstLine="720"/>
        <w:jc w:val="both"/>
        <w:rPr>
          <w:rFonts w:ascii="Times New Roman" w:eastAsia="Times New Roman" w:hAnsi="Times New Roman" w:cs="Times New Roman"/>
          <w:b/>
          <w:sz w:val="24"/>
          <w:szCs w:val="24"/>
        </w:rPr>
      </w:pP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170. </w:t>
      </w:r>
      <w:r>
        <w:rPr>
          <w:rFonts w:ascii="Times New Roman" w:eastAsia="Times New Roman" w:hAnsi="Times New Roman" w:cs="Times New Roman"/>
          <w:sz w:val="24"/>
          <w:szCs w:val="24"/>
        </w:rPr>
        <w:t>Se interzice</w:t>
      </w:r>
      <w:r w:rsidRPr="00C602F5">
        <w:rPr>
          <w:rFonts w:ascii="Times New Roman" w:eastAsia="Times New Roman" w:hAnsi="Times New Roman" w:cs="Times New Roman"/>
          <w:sz w:val="24"/>
          <w:szCs w:val="24"/>
        </w:rPr>
        <w:t xml:space="preserve"> multiplicarea listelor de subscripție prin fotocopiere pentru a nu admite repetarea numărului de serie.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171. Colectorii sunt responsabili pentru asigurarea autenticității datelor de pe listele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sunt obligați să-i comunice </w:t>
      </w:r>
      <w:proofErr w:type="spellStart"/>
      <w:r w:rsidRPr="00C602F5">
        <w:rPr>
          <w:rFonts w:ascii="Times New Roman" w:eastAsia="Times New Roman" w:hAnsi="Times New Roman" w:cs="Times New Roman"/>
          <w:sz w:val="24"/>
          <w:szCs w:val="24"/>
        </w:rPr>
        <w:t>susţinătorului</w:t>
      </w:r>
      <w:proofErr w:type="spellEnd"/>
      <w:r w:rsidRPr="00C602F5">
        <w:rPr>
          <w:rFonts w:ascii="Times New Roman" w:eastAsia="Times New Roman" w:hAnsi="Times New Roman" w:cs="Times New Roman"/>
          <w:sz w:val="24"/>
          <w:szCs w:val="24"/>
        </w:rPr>
        <w:t xml:space="preserve"> că poate semna doar pe o singură listă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cu excepția cazurilor prevăzute la pct. 5. </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 xml:space="preserve">172. Colectorul își </w:t>
      </w:r>
      <w:r>
        <w:rPr>
          <w:rFonts w:ascii="Times New Roman" w:eastAsia="Times New Roman" w:hAnsi="Times New Roman" w:cs="Times New Roman"/>
          <w:sz w:val="24"/>
          <w:szCs w:val="24"/>
        </w:rPr>
        <w:t>înscrie</w:t>
      </w:r>
      <w:r w:rsidRPr="00C602F5">
        <w:rPr>
          <w:rFonts w:ascii="Times New Roman" w:eastAsia="Times New Roman" w:hAnsi="Times New Roman" w:cs="Times New Roman"/>
          <w:sz w:val="24"/>
          <w:szCs w:val="24"/>
        </w:rPr>
        <w:t xml:space="preserve"> semnătura pe fiecare foaie a listei de </w:t>
      </w:r>
      <w:proofErr w:type="spellStart"/>
      <w:r w:rsidRPr="00C602F5">
        <w:rPr>
          <w:rFonts w:ascii="Times New Roman" w:eastAsia="Times New Roman" w:hAnsi="Times New Roman" w:cs="Times New Roman"/>
          <w:sz w:val="24"/>
          <w:szCs w:val="24"/>
        </w:rPr>
        <w:t>subscripţie</w:t>
      </w:r>
      <w:proofErr w:type="spellEnd"/>
      <w:r w:rsidRPr="00C602F5">
        <w:rPr>
          <w:rFonts w:ascii="Times New Roman" w:eastAsia="Times New Roman" w:hAnsi="Times New Roman" w:cs="Times New Roman"/>
          <w:sz w:val="24"/>
          <w:szCs w:val="24"/>
        </w:rPr>
        <w:t xml:space="preserve"> prin care confirmă că semnăturile susținătorilor au fost colectate de el personal </w:t>
      </w:r>
      <w:proofErr w:type="spellStart"/>
      <w:r w:rsidRPr="00C602F5">
        <w:rPr>
          <w:rFonts w:ascii="Times New Roman" w:eastAsia="Times New Roman" w:hAnsi="Times New Roman" w:cs="Times New Roman"/>
          <w:sz w:val="24"/>
          <w:szCs w:val="24"/>
        </w:rPr>
        <w:t>şi</w:t>
      </w:r>
      <w:proofErr w:type="spellEnd"/>
      <w:r w:rsidRPr="00C602F5">
        <w:rPr>
          <w:rFonts w:ascii="Times New Roman" w:eastAsia="Times New Roman" w:hAnsi="Times New Roman" w:cs="Times New Roman"/>
          <w:sz w:val="24"/>
          <w:szCs w:val="24"/>
        </w:rPr>
        <w:t xml:space="preserve"> că identitatea persoanelor ale căror nume apar pe liste a fost verificată de el în baza actelor de identitate.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173. Colectorii vor asigura, în conformitate cu prevederile Legii nr. 133/2011 privind protecția datelor cu caracter personal, confidențialitatea și conformitatea prelucrării datelor cu caracter personal ale susținătorilor de pe listele de subscripție la care au acces și nu vor utiliza</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prelucra datele în alte scopuri decât cel stabilit, precum și nu vor dezvălui datele de care au luat cunoștință în activitatea lor, nici după încetarea calității de colector.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174. Pentru nerespectarea dispozițiilor prezentului regulament și a celor ce vizează domeniul protecției datelor cu caracter personal, colectorii poartă </w:t>
      </w:r>
      <w:r w:rsidRPr="002E6D5E">
        <w:rPr>
          <w:rFonts w:ascii="Times New Roman" w:eastAsia="Times New Roman" w:hAnsi="Times New Roman" w:cs="Times New Roman"/>
          <w:sz w:val="24"/>
          <w:szCs w:val="24"/>
        </w:rPr>
        <w:t xml:space="preserve">răspundere conform legislației. În cazul survenirii răspunderii, aceasta se aplică de către autoritățile abilitate, în limita acțiunilor / </w:t>
      </w:r>
      <w:r w:rsidRPr="00A40E07">
        <w:rPr>
          <w:rFonts w:ascii="Times New Roman" w:eastAsia="Times New Roman" w:hAnsi="Times New Roman" w:cs="Times New Roman"/>
          <w:sz w:val="24"/>
          <w:szCs w:val="24"/>
        </w:rPr>
        <w:t>inacțiunilor săvârșite de către colector.</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175. Listele de subscripție utilizate, cele neutilizate și legitimațiile  colectorilor se returnează organului electoral odată cu depunerea documentelor sau la expirarea termenului pentru înregistrarea candidatului în calitate de concurent electoral sau la expirarea termenului de colectare indicat în legitimația colectorului – în cazul susținerii </w:t>
      </w:r>
      <w:proofErr w:type="spellStart"/>
      <w:r w:rsidRPr="00C602F5">
        <w:rPr>
          <w:rFonts w:ascii="Times New Roman" w:eastAsia="Times New Roman" w:hAnsi="Times New Roman" w:cs="Times New Roman"/>
          <w:sz w:val="24"/>
          <w:szCs w:val="24"/>
        </w:rPr>
        <w:t>iniţierii</w:t>
      </w:r>
      <w:proofErr w:type="spellEnd"/>
      <w:r w:rsidRPr="00C602F5">
        <w:rPr>
          <w:rFonts w:ascii="Times New Roman" w:eastAsia="Times New Roman" w:hAnsi="Times New Roman" w:cs="Times New Roman"/>
          <w:sz w:val="24"/>
          <w:szCs w:val="24"/>
        </w:rPr>
        <w:t xml:space="preserve"> referendumului. Neprezentarea listelor de subscripție în acest caz servește drept temei pentru organul electoral de a se adresa autorităților competente în vederea asigurării respectării legislației în domeniul protecției datelor cu caracter personal.</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176. Solicitările înaintate de subiecții ce pretind un anumit interes la elaborarea studiilor statistice prin examinarea conținutului listelor de subscripție prezentate de grupurile de inițiativă sau de candidații la alegeri vor fi examinate și soluționate în vederea asigurării accesului </w:t>
      </w:r>
      <w:r>
        <w:rPr>
          <w:rFonts w:ascii="Times New Roman" w:eastAsia="Times New Roman" w:hAnsi="Times New Roman" w:cs="Times New Roman"/>
          <w:sz w:val="24"/>
          <w:szCs w:val="24"/>
        </w:rPr>
        <w:t>sub</w:t>
      </w:r>
      <w:r w:rsidRPr="00C602F5">
        <w:rPr>
          <w:rFonts w:ascii="Times New Roman" w:eastAsia="Times New Roman" w:hAnsi="Times New Roman" w:cs="Times New Roman"/>
          <w:sz w:val="24"/>
          <w:szCs w:val="24"/>
        </w:rPr>
        <w:t xml:space="preserve"> condiți</w:t>
      </w:r>
      <w:r>
        <w:rPr>
          <w:rFonts w:ascii="Times New Roman" w:eastAsia="Times New Roman" w:hAnsi="Times New Roman" w:cs="Times New Roman"/>
          <w:sz w:val="24"/>
          <w:szCs w:val="24"/>
        </w:rPr>
        <w:t xml:space="preserve">a </w:t>
      </w:r>
      <w:r w:rsidRPr="00C602F5">
        <w:rPr>
          <w:rFonts w:ascii="Times New Roman" w:eastAsia="Times New Roman" w:hAnsi="Times New Roman" w:cs="Times New Roman"/>
          <w:sz w:val="24"/>
          <w:szCs w:val="24"/>
        </w:rPr>
        <w:t>respectării Legii nr.133/2011 privind protecția datelor cu caracter personal și doar după încheierea perioadei electorale, dar nu mai târziu de expirarea termenului de păstrare a listelor de subscripție, fiind depersonalizate. Solicitările privind examinarea conținutului listelor de subscripție de către subiecții interesați se vor admite doar în vederea efectuării studiilor statistice. Alte temeiuri pentru a obține accesul la conținutul listelor de subscripție, inclusiv invocarea scopului de a efectua analize cu privire la modul de verificare a listelor de către autoritățile competente, nu se vor admite, iar cererile în acest sens vor fi înaintate și examinate în ordinea prevăzută pentru soluționarea litigiilor electorale.</w:t>
      </w:r>
    </w:p>
    <w:p w:rsidR="007C0659" w:rsidRPr="00C602F5" w:rsidRDefault="007C0659" w:rsidP="007C0659">
      <w:pPr>
        <w:spacing w:after="0"/>
        <w:ind w:firstLine="72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Solicitările se vor adresa autorităților responsabile de păstrarea listelor de subscripție până la nimicirea acestora în condițiile pct. 169.</w:t>
      </w:r>
    </w:p>
    <w:p w:rsidR="007C0659" w:rsidRPr="00C602F5" w:rsidRDefault="007C0659" w:rsidP="007C0659">
      <w:pPr>
        <w:spacing w:after="0"/>
        <w:ind w:right="40"/>
        <w:jc w:val="right"/>
        <w:rPr>
          <w:rFonts w:ascii="Times New Roman" w:eastAsia="Times New Roman" w:hAnsi="Times New Roman" w:cs="Times New Roman"/>
          <w:i/>
        </w:rPr>
      </w:pPr>
      <w:bookmarkStart w:id="0" w:name="_heading=h.gjdgxs" w:colFirst="0" w:colLast="0"/>
      <w:bookmarkEnd w:id="0"/>
    </w:p>
    <w:p w:rsidR="007C0659" w:rsidRPr="00C602F5" w:rsidRDefault="007C0659" w:rsidP="007C0659">
      <w:pPr>
        <w:spacing w:after="0"/>
        <w:ind w:right="40"/>
        <w:jc w:val="right"/>
        <w:rPr>
          <w:rFonts w:ascii="Times New Roman" w:eastAsia="Times New Roman" w:hAnsi="Times New Roman" w:cs="Times New Roman"/>
          <w:i/>
        </w:rPr>
      </w:pPr>
    </w:p>
    <w:p w:rsidR="007C0659" w:rsidRDefault="007C0659" w:rsidP="007C0659">
      <w:pPr>
        <w:spacing w:after="0"/>
        <w:ind w:right="40"/>
        <w:jc w:val="right"/>
        <w:rPr>
          <w:rFonts w:ascii="Times New Roman" w:eastAsia="Times New Roman" w:hAnsi="Times New Roman" w:cs="Times New Roman"/>
          <w:i/>
        </w:rPr>
      </w:pPr>
    </w:p>
    <w:p w:rsidR="007C0659" w:rsidRDefault="007C0659" w:rsidP="007C0659">
      <w:pPr>
        <w:spacing w:after="0"/>
        <w:ind w:right="40"/>
        <w:jc w:val="right"/>
        <w:rPr>
          <w:rFonts w:ascii="Times New Roman" w:eastAsia="Times New Roman" w:hAnsi="Times New Roman" w:cs="Times New Roman"/>
          <w:i/>
        </w:rPr>
      </w:pPr>
    </w:p>
    <w:p w:rsidR="00945E7D" w:rsidRPr="00C602F5" w:rsidRDefault="00945E7D" w:rsidP="00945E7D">
      <w:pPr>
        <w:spacing w:after="0"/>
        <w:jc w:val="right"/>
        <w:rPr>
          <w:rFonts w:ascii="Times New Roman" w:eastAsia="Times New Roman" w:hAnsi="Times New Roman" w:cs="Times New Roman"/>
          <w:i/>
          <w:sz w:val="20"/>
          <w:szCs w:val="20"/>
        </w:rPr>
      </w:pPr>
      <w:bookmarkStart w:id="1" w:name="_GoBack"/>
      <w:bookmarkEnd w:id="1"/>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201C9E" w:rsidRPr="00B57924" w:rsidRDefault="00201C9E" w:rsidP="00B57924"/>
    <w:sectPr w:rsidR="00201C9E" w:rsidRPr="00B57924">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FB"/>
    <w:multiLevelType w:val="multilevel"/>
    <w:tmpl w:val="996C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07869"/>
    <w:multiLevelType w:val="multilevel"/>
    <w:tmpl w:val="61C0924C"/>
    <w:lvl w:ilvl="0">
      <w:start w:val="1"/>
      <w:numFmt w:val="decimal"/>
      <w:lvlText w:val="%1."/>
      <w:lvlJc w:val="left"/>
      <w:pPr>
        <w:ind w:left="690"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75957"/>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963AB0"/>
    <w:multiLevelType w:val="multilevel"/>
    <w:tmpl w:val="80B4DDB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54C5B"/>
    <w:multiLevelType w:val="multilevel"/>
    <w:tmpl w:val="FB94F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05802F5"/>
    <w:multiLevelType w:val="multilevel"/>
    <w:tmpl w:val="3FC83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F5F6C"/>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F41D9"/>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024E8C"/>
    <w:multiLevelType w:val="multilevel"/>
    <w:tmpl w:val="22E0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5C2E98"/>
    <w:multiLevelType w:val="multilevel"/>
    <w:tmpl w:val="9614E9F2"/>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36D4C"/>
    <w:multiLevelType w:val="multilevel"/>
    <w:tmpl w:val="8DD47AB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F358B5"/>
    <w:multiLevelType w:val="multilevel"/>
    <w:tmpl w:val="E72056E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E963104"/>
    <w:multiLevelType w:val="multilevel"/>
    <w:tmpl w:val="4EA0D236"/>
    <w:lvl w:ilvl="0">
      <w:start w:val="1"/>
      <w:numFmt w:val="decimal"/>
      <w:lvlText w:val="%1."/>
      <w:lvlJc w:val="left"/>
      <w:pPr>
        <w:ind w:left="69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E43C81"/>
    <w:multiLevelType w:val="multilevel"/>
    <w:tmpl w:val="E6525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BA5B25"/>
    <w:multiLevelType w:val="multilevel"/>
    <w:tmpl w:val="D84A11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245574"/>
    <w:multiLevelType w:val="multilevel"/>
    <w:tmpl w:val="11CAEB4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014D56"/>
    <w:multiLevelType w:val="multilevel"/>
    <w:tmpl w:val="1FAEB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72DDA"/>
    <w:multiLevelType w:val="multilevel"/>
    <w:tmpl w:val="987A2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17920"/>
    <w:multiLevelType w:val="multilevel"/>
    <w:tmpl w:val="39D63A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84148AC"/>
    <w:multiLevelType w:val="multilevel"/>
    <w:tmpl w:val="D6FE4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A3F34EB"/>
    <w:multiLevelType w:val="multilevel"/>
    <w:tmpl w:val="A95494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F7770DE"/>
    <w:multiLevelType w:val="multilevel"/>
    <w:tmpl w:val="87D45E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20457AE"/>
    <w:multiLevelType w:val="multilevel"/>
    <w:tmpl w:val="F3CEC7C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272641"/>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7C2359"/>
    <w:multiLevelType w:val="multilevel"/>
    <w:tmpl w:val="A72E223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14"/>
  </w:num>
  <w:num w:numId="2">
    <w:abstractNumId w:val="22"/>
  </w:num>
  <w:num w:numId="3">
    <w:abstractNumId w:val="1"/>
  </w:num>
  <w:num w:numId="4">
    <w:abstractNumId w:val="0"/>
  </w:num>
  <w:num w:numId="5">
    <w:abstractNumId w:val="11"/>
  </w:num>
  <w:num w:numId="6">
    <w:abstractNumId w:val="24"/>
  </w:num>
  <w:num w:numId="7">
    <w:abstractNumId w:val="8"/>
  </w:num>
  <w:num w:numId="8">
    <w:abstractNumId w:val="19"/>
  </w:num>
  <w:num w:numId="9">
    <w:abstractNumId w:val="4"/>
  </w:num>
  <w:num w:numId="10">
    <w:abstractNumId w:val="5"/>
  </w:num>
  <w:num w:numId="11">
    <w:abstractNumId w:val="17"/>
  </w:num>
  <w:num w:numId="12">
    <w:abstractNumId w:val="10"/>
  </w:num>
  <w:num w:numId="13">
    <w:abstractNumId w:val="7"/>
  </w:num>
  <w:num w:numId="14">
    <w:abstractNumId w:val="23"/>
  </w:num>
  <w:num w:numId="15">
    <w:abstractNumId w:val="9"/>
  </w:num>
  <w:num w:numId="16">
    <w:abstractNumId w:val="2"/>
  </w:num>
  <w:num w:numId="17">
    <w:abstractNumId w:val="6"/>
  </w:num>
  <w:num w:numId="18">
    <w:abstractNumId w:val="3"/>
  </w:num>
  <w:num w:numId="19">
    <w:abstractNumId w:val="20"/>
  </w:num>
  <w:num w:numId="20">
    <w:abstractNumId w:val="16"/>
  </w:num>
  <w:num w:numId="21">
    <w:abstractNumId w:val="15"/>
  </w:num>
  <w:num w:numId="22">
    <w:abstractNumId w:val="12"/>
  </w:num>
  <w:num w:numId="23">
    <w:abstractNumId w:val="13"/>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3"/>
    <w:rsid w:val="00064C35"/>
    <w:rsid w:val="001F172E"/>
    <w:rsid w:val="00201C9E"/>
    <w:rsid w:val="00213E93"/>
    <w:rsid w:val="002833D1"/>
    <w:rsid w:val="00294390"/>
    <w:rsid w:val="00310105"/>
    <w:rsid w:val="00326336"/>
    <w:rsid w:val="003A0DA5"/>
    <w:rsid w:val="003C4A15"/>
    <w:rsid w:val="003C7854"/>
    <w:rsid w:val="00437348"/>
    <w:rsid w:val="004E5A87"/>
    <w:rsid w:val="00575C26"/>
    <w:rsid w:val="0063002A"/>
    <w:rsid w:val="00781ADC"/>
    <w:rsid w:val="007C0659"/>
    <w:rsid w:val="007C4544"/>
    <w:rsid w:val="007D3BC0"/>
    <w:rsid w:val="00801C49"/>
    <w:rsid w:val="00870A4A"/>
    <w:rsid w:val="008F5D95"/>
    <w:rsid w:val="009157F6"/>
    <w:rsid w:val="00945E7D"/>
    <w:rsid w:val="00957AFB"/>
    <w:rsid w:val="00987819"/>
    <w:rsid w:val="009F409E"/>
    <w:rsid w:val="00A56ADD"/>
    <w:rsid w:val="00A57A15"/>
    <w:rsid w:val="00B566BF"/>
    <w:rsid w:val="00B57924"/>
    <w:rsid w:val="00D568A5"/>
    <w:rsid w:val="00D84CE9"/>
    <w:rsid w:val="00DD02D8"/>
    <w:rsid w:val="00EA1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A9AE-ACB0-430A-B269-4DD0B4F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53"/>
    <w:rPr>
      <w:rFonts w:ascii="Calibri" w:eastAsia="Calibri" w:hAnsi="Calibri" w:cs="Calibri"/>
    </w:rPr>
  </w:style>
  <w:style w:type="paragraph" w:styleId="Titlu1">
    <w:name w:val="heading 1"/>
    <w:basedOn w:val="Normal"/>
    <w:link w:val="Titlu1Caracter"/>
    <w:uiPriority w:val="1"/>
    <w:qFormat/>
    <w:rsid w:val="00213E93"/>
    <w:pPr>
      <w:widowControl w:val="0"/>
      <w:autoSpaceDE w:val="0"/>
      <w:autoSpaceDN w:val="0"/>
      <w:spacing w:after="0" w:line="240" w:lineRule="auto"/>
      <w:ind w:left="145"/>
      <w:outlineLvl w:val="0"/>
    </w:pPr>
    <w:rPr>
      <w:rFonts w:ascii="Times New Roman" w:eastAsia="Times New Roman" w:hAnsi="Times New Roman" w:cs="Times New Roman"/>
      <w:b/>
      <w:bCs/>
      <w:sz w:val="24"/>
      <w:szCs w:val="24"/>
    </w:rPr>
  </w:style>
  <w:style w:type="paragraph" w:styleId="Titlu2">
    <w:name w:val="heading 2"/>
    <w:basedOn w:val="Normal"/>
    <w:link w:val="Titlu2Caracter"/>
    <w:uiPriority w:val="1"/>
    <w:qFormat/>
    <w:rsid w:val="00213E93"/>
    <w:pPr>
      <w:widowControl w:val="0"/>
      <w:autoSpaceDE w:val="0"/>
      <w:autoSpaceDN w:val="0"/>
      <w:spacing w:before="1" w:after="0" w:line="240" w:lineRule="auto"/>
      <w:ind w:left="145"/>
      <w:outlineLvl w:val="1"/>
    </w:pPr>
    <w:rPr>
      <w:rFonts w:ascii="Times New Roman" w:eastAsia="Times New Roman" w:hAnsi="Times New Roman" w:cs="Times New Roman"/>
      <w:b/>
      <w:bCs/>
      <w:i/>
      <w:iCs/>
      <w:sz w:val="24"/>
      <w:szCs w:val="24"/>
      <w:u w:val="single" w:color="000000"/>
    </w:rPr>
  </w:style>
  <w:style w:type="paragraph" w:styleId="Titlu3">
    <w:name w:val="heading 3"/>
    <w:basedOn w:val="Normal"/>
    <w:next w:val="Normal"/>
    <w:link w:val="Titlu3Caracter"/>
    <w:rsid w:val="007C0659"/>
    <w:pPr>
      <w:keepNext/>
      <w:keepLines/>
      <w:spacing w:before="280" w:after="80"/>
      <w:outlineLvl w:val="2"/>
    </w:pPr>
    <w:rPr>
      <w:b/>
      <w:sz w:val="28"/>
      <w:szCs w:val="28"/>
    </w:rPr>
  </w:style>
  <w:style w:type="paragraph" w:styleId="Titlu4">
    <w:name w:val="heading 4"/>
    <w:basedOn w:val="Normal"/>
    <w:next w:val="Normal"/>
    <w:link w:val="Titlu4Caracter"/>
    <w:rsid w:val="007C0659"/>
    <w:pPr>
      <w:keepNext/>
      <w:keepLines/>
      <w:spacing w:before="240" w:after="40"/>
      <w:outlineLvl w:val="3"/>
    </w:pPr>
    <w:rPr>
      <w:b/>
      <w:sz w:val="24"/>
      <w:szCs w:val="24"/>
    </w:rPr>
  </w:style>
  <w:style w:type="paragraph" w:styleId="Titlu5">
    <w:name w:val="heading 5"/>
    <w:basedOn w:val="Normal"/>
    <w:next w:val="Normal"/>
    <w:link w:val="Titlu5Caracter"/>
    <w:rsid w:val="007C0659"/>
    <w:pPr>
      <w:keepNext/>
      <w:keepLines/>
      <w:spacing w:before="220" w:after="40"/>
      <w:outlineLvl w:val="4"/>
    </w:pPr>
    <w:rPr>
      <w:b/>
    </w:rPr>
  </w:style>
  <w:style w:type="paragraph" w:styleId="Titlu6">
    <w:name w:val="heading 6"/>
    <w:basedOn w:val="Normal"/>
    <w:next w:val="Normal"/>
    <w:link w:val="Titlu6Caracter"/>
    <w:rsid w:val="007C0659"/>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213E93"/>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1"/>
    <w:rsid w:val="00213E93"/>
    <w:rPr>
      <w:rFonts w:ascii="Times New Roman" w:eastAsia="Times New Roman" w:hAnsi="Times New Roman" w:cs="Times New Roman"/>
      <w:b/>
      <w:bCs/>
      <w:i/>
      <w:iCs/>
      <w:sz w:val="24"/>
      <w:szCs w:val="24"/>
      <w:u w:val="single" w:color="000000"/>
    </w:rPr>
  </w:style>
  <w:style w:type="paragraph" w:styleId="Titlu">
    <w:name w:val="Title"/>
    <w:basedOn w:val="Normal"/>
    <w:link w:val="TitluCaracter"/>
    <w:uiPriority w:val="1"/>
    <w:qFormat/>
    <w:rsid w:val="00213E93"/>
    <w:pPr>
      <w:widowControl w:val="0"/>
      <w:autoSpaceDE w:val="0"/>
      <w:autoSpaceDN w:val="0"/>
      <w:spacing w:before="96" w:after="0" w:line="240" w:lineRule="auto"/>
      <w:ind w:left="9882" w:right="9888"/>
      <w:jc w:val="center"/>
    </w:pPr>
    <w:rPr>
      <w:rFonts w:ascii="Times New Roman" w:eastAsia="Times New Roman" w:hAnsi="Times New Roman" w:cs="Times New Roman"/>
      <w:b/>
      <w:bCs/>
      <w:sz w:val="28"/>
      <w:szCs w:val="28"/>
    </w:rPr>
  </w:style>
  <w:style w:type="character" w:customStyle="1" w:styleId="TitluCaracter">
    <w:name w:val="Titlu Caracter"/>
    <w:basedOn w:val="Fontdeparagrafimplicit"/>
    <w:link w:val="Titlu"/>
    <w:uiPriority w:val="1"/>
    <w:rsid w:val="00213E93"/>
    <w:rPr>
      <w:rFonts w:ascii="Times New Roman" w:eastAsia="Times New Roman" w:hAnsi="Times New Roman" w:cs="Times New Roman"/>
      <w:b/>
      <w:bCs/>
      <w:sz w:val="28"/>
      <w:szCs w:val="28"/>
    </w:rPr>
  </w:style>
  <w:style w:type="table" w:styleId="Tabelgril">
    <w:name w:val="Table Grid"/>
    <w:basedOn w:val="TabelNormal"/>
    <w:uiPriority w:val="59"/>
    <w:rsid w:val="00213E93"/>
    <w:pPr>
      <w:spacing w:after="0" w:line="240" w:lineRule="auto"/>
      <w:jc w:val="both"/>
    </w:pPr>
    <w:rPr>
      <w:rFonts w:ascii="Times New Roman" w:hAnsi="Times New Roman" w:cs="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57924"/>
    <w:pPr>
      <w:ind w:left="720"/>
      <w:contextualSpacing/>
    </w:pPr>
  </w:style>
  <w:style w:type="character" w:customStyle="1" w:styleId="Titlu3Caracter">
    <w:name w:val="Titlu 3 Caracter"/>
    <w:basedOn w:val="Fontdeparagrafimplicit"/>
    <w:link w:val="Titlu3"/>
    <w:rsid w:val="007C0659"/>
    <w:rPr>
      <w:rFonts w:ascii="Calibri" w:eastAsia="Calibri" w:hAnsi="Calibri" w:cs="Calibri"/>
      <w:b/>
      <w:sz w:val="28"/>
      <w:szCs w:val="28"/>
    </w:rPr>
  </w:style>
  <w:style w:type="character" w:customStyle="1" w:styleId="Titlu4Caracter">
    <w:name w:val="Titlu 4 Caracter"/>
    <w:basedOn w:val="Fontdeparagrafimplicit"/>
    <w:link w:val="Titlu4"/>
    <w:rsid w:val="007C0659"/>
    <w:rPr>
      <w:rFonts w:ascii="Calibri" w:eastAsia="Calibri" w:hAnsi="Calibri" w:cs="Calibri"/>
      <w:b/>
      <w:sz w:val="24"/>
      <w:szCs w:val="24"/>
    </w:rPr>
  </w:style>
  <w:style w:type="character" w:customStyle="1" w:styleId="Titlu5Caracter">
    <w:name w:val="Titlu 5 Caracter"/>
    <w:basedOn w:val="Fontdeparagrafimplicit"/>
    <w:link w:val="Titlu5"/>
    <w:rsid w:val="007C0659"/>
    <w:rPr>
      <w:rFonts w:ascii="Calibri" w:eastAsia="Calibri" w:hAnsi="Calibri" w:cs="Calibri"/>
      <w:b/>
    </w:rPr>
  </w:style>
  <w:style w:type="character" w:customStyle="1" w:styleId="Titlu6Caracter">
    <w:name w:val="Titlu 6 Caracter"/>
    <w:basedOn w:val="Fontdeparagrafimplicit"/>
    <w:link w:val="Titlu6"/>
    <w:rsid w:val="007C0659"/>
    <w:rPr>
      <w:rFonts w:ascii="Calibri" w:eastAsia="Calibri" w:hAnsi="Calibri" w:cs="Calibri"/>
      <w:b/>
      <w:sz w:val="20"/>
      <w:szCs w:val="20"/>
    </w:rPr>
  </w:style>
  <w:style w:type="table" w:customStyle="1" w:styleId="TableNormal1">
    <w:name w:val="Table Normal1"/>
    <w:uiPriority w:val="2"/>
    <w:rsid w:val="007C0659"/>
    <w:rPr>
      <w:rFonts w:ascii="Calibri" w:eastAsia="Calibri" w:hAnsi="Calibri" w:cs="Calibri"/>
    </w:rPr>
    <w:tblPr>
      <w:tblCellMar>
        <w:top w:w="0" w:type="dxa"/>
        <w:left w:w="0" w:type="dxa"/>
        <w:bottom w:w="0" w:type="dxa"/>
        <w:right w:w="0" w:type="dxa"/>
      </w:tblCellMar>
    </w:tblPr>
  </w:style>
  <w:style w:type="table" w:customStyle="1" w:styleId="TableNormal2">
    <w:name w:val="Table Normal2"/>
    <w:rsid w:val="007C0659"/>
    <w:rPr>
      <w:rFonts w:ascii="Calibri" w:eastAsia="Calibri" w:hAnsi="Calibri" w:cs="Calibri"/>
    </w:rPr>
    <w:tblPr>
      <w:tblCellMar>
        <w:top w:w="0" w:type="dxa"/>
        <w:left w:w="0" w:type="dxa"/>
        <w:bottom w:w="0" w:type="dxa"/>
        <w:right w:w="0" w:type="dxa"/>
      </w:tblCellMar>
    </w:tblPr>
  </w:style>
  <w:style w:type="paragraph" w:styleId="Revizuire">
    <w:name w:val="Revision"/>
    <w:hidden/>
    <w:uiPriority w:val="99"/>
    <w:semiHidden/>
    <w:rsid w:val="007C0659"/>
    <w:pPr>
      <w:spacing w:after="0" w:line="240" w:lineRule="auto"/>
    </w:pPr>
    <w:rPr>
      <w:rFonts w:ascii="Calibri" w:eastAsia="Calibri" w:hAnsi="Calibri" w:cs="Calibri"/>
    </w:rPr>
  </w:style>
  <w:style w:type="character" w:styleId="Referincomentariu">
    <w:name w:val="annotation reference"/>
    <w:basedOn w:val="Fontdeparagrafimplicit"/>
    <w:unhideWhenUsed/>
    <w:rsid w:val="007C0659"/>
    <w:rPr>
      <w:sz w:val="16"/>
      <w:szCs w:val="16"/>
    </w:rPr>
  </w:style>
  <w:style w:type="paragraph" w:styleId="Textcomentariu">
    <w:name w:val="annotation text"/>
    <w:basedOn w:val="Normal"/>
    <w:link w:val="TextcomentariuCaracter"/>
    <w:uiPriority w:val="99"/>
    <w:semiHidden/>
    <w:unhideWhenUsed/>
    <w:rsid w:val="007C065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C0659"/>
    <w:rPr>
      <w:rFonts w:ascii="Calibri" w:eastAsia="Calibri" w:hAnsi="Calibri" w:cs="Calibri"/>
      <w:sz w:val="20"/>
      <w:szCs w:val="20"/>
    </w:rPr>
  </w:style>
  <w:style w:type="paragraph" w:styleId="SubiectComentariu">
    <w:name w:val="annotation subject"/>
    <w:basedOn w:val="Textcomentariu"/>
    <w:next w:val="Textcomentariu"/>
    <w:link w:val="SubiectComentariuCaracter"/>
    <w:uiPriority w:val="99"/>
    <w:semiHidden/>
    <w:unhideWhenUsed/>
    <w:rsid w:val="007C0659"/>
    <w:rPr>
      <w:b/>
      <w:bCs/>
    </w:rPr>
  </w:style>
  <w:style w:type="character" w:customStyle="1" w:styleId="SubiectComentariuCaracter">
    <w:name w:val="Subiect Comentariu Caracter"/>
    <w:basedOn w:val="TextcomentariuCaracter"/>
    <w:link w:val="SubiectComentariu"/>
    <w:uiPriority w:val="99"/>
    <w:semiHidden/>
    <w:rsid w:val="007C0659"/>
    <w:rPr>
      <w:rFonts w:ascii="Calibri" w:eastAsia="Calibri" w:hAnsi="Calibri" w:cs="Calibri"/>
      <w:b/>
      <w:bCs/>
      <w:sz w:val="20"/>
      <w:szCs w:val="20"/>
    </w:rPr>
  </w:style>
  <w:style w:type="paragraph" w:styleId="TextnBalon">
    <w:name w:val="Balloon Text"/>
    <w:basedOn w:val="Normal"/>
    <w:link w:val="TextnBalonCaracter"/>
    <w:uiPriority w:val="99"/>
    <w:semiHidden/>
    <w:unhideWhenUsed/>
    <w:rsid w:val="007C065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C0659"/>
    <w:rPr>
      <w:rFonts w:ascii="Segoe UI" w:eastAsia="Calibri" w:hAnsi="Segoe UI" w:cs="Segoe UI"/>
      <w:sz w:val="18"/>
      <w:szCs w:val="18"/>
    </w:rPr>
  </w:style>
  <w:style w:type="paragraph" w:styleId="NormalWeb">
    <w:name w:val="Normal (Web)"/>
    <w:basedOn w:val="Normal"/>
    <w:uiPriority w:val="99"/>
    <w:unhideWhenUsed/>
    <w:rsid w:val="007C0659"/>
    <w:rPr>
      <w:rFonts w:ascii="Times New Roman" w:hAnsi="Times New Roman" w:cs="Times New Roman"/>
      <w:sz w:val="24"/>
      <w:szCs w:val="24"/>
    </w:rPr>
  </w:style>
  <w:style w:type="paragraph" w:styleId="Corptext">
    <w:name w:val="Body Text"/>
    <w:basedOn w:val="Normal"/>
    <w:link w:val="CorptextCaracter"/>
    <w:uiPriority w:val="1"/>
    <w:qFormat/>
    <w:rsid w:val="007C06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uiPriority w:val="1"/>
    <w:rsid w:val="007C06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C0659"/>
    <w:pPr>
      <w:widowControl w:val="0"/>
      <w:autoSpaceDE w:val="0"/>
      <w:autoSpaceDN w:val="0"/>
      <w:spacing w:after="0" w:line="240" w:lineRule="auto"/>
    </w:pPr>
    <w:rPr>
      <w:rFonts w:ascii="Times New Roman" w:eastAsia="Times New Roman" w:hAnsi="Times New Roman" w:cs="Times New Roman"/>
    </w:rPr>
  </w:style>
  <w:style w:type="paragraph" w:styleId="Antet">
    <w:name w:val="header"/>
    <w:basedOn w:val="Normal"/>
    <w:link w:val="AntetCaracter"/>
    <w:uiPriority w:val="99"/>
    <w:unhideWhenUsed/>
    <w:rsid w:val="007C0659"/>
    <w:pPr>
      <w:widowControl w:val="0"/>
      <w:tabs>
        <w:tab w:val="center" w:pos="4703"/>
        <w:tab w:val="right" w:pos="9406"/>
      </w:tabs>
      <w:autoSpaceDE w:val="0"/>
      <w:autoSpaceDN w:val="0"/>
      <w:spacing w:after="0" w:line="240" w:lineRule="auto"/>
    </w:pPr>
    <w:rPr>
      <w:rFonts w:ascii="Times New Roman" w:eastAsia="Times New Roman" w:hAnsi="Times New Roman" w:cs="Times New Roman"/>
    </w:rPr>
  </w:style>
  <w:style w:type="character" w:customStyle="1" w:styleId="AntetCaracter">
    <w:name w:val="Antet Caracter"/>
    <w:basedOn w:val="Fontdeparagrafimplicit"/>
    <w:link w:val="Antet"/>
    <w:uiPriority w:val="99"/>
    <w:rsid w:val="007C0659"/>
    <w:rPr>
      <w:rFonts w:ascii="Times New Roman" w:eastAsia="Times New Roman" w:hAnsi="Times New Roman" w:cs="Times New Roman"/>
    </w:rPr>
  </w:style>
  <w:style w:type="paragraph" w:styleId="Subsol">
    <w:name w:val="footer"/>
    <w:basedOn w:val="Normal"/>
    <w:link w:val="SubsolCaracter"/>
    <w:uiPriority w:val="99"/>
    <w:unhideWhenUsed/>
    <w:rsid w:val="007C065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C0659"/>
    <w:rPr>
      <w:rFonts w:ascii="Calibri" w:eastAsia="Calibri" w:hAnsi="Calibri" w:cs="Calibri"/>
    </w:rPr>
  </w:style>
  <w:style w:type="paragraph" w:styleId="Subtitlu">
    <w:name w:val="Subtitle"/>
    <w:basedOn w:val="Normal"/>
    <w:next w:val="Normal"/>
    <w:link w:val="SubtitluCaracter"/>
    <w:rsid w:val="007C0659"/>
    <w:pPr>
      <w:keepNext/>
      <w:keepLines/>
      <w:spacing w:before="360" w:after="80"/>
    </w:pPr>
    <w:rPr>
      <w:rFonts w:ascii="Georgia" w:eastAsia="Georgia" w:hAnsi="Georgia" w:cs="Georgia"/>
      <w:i/>
      <w:color w:val="666666"/>
      <w:sz w:val="48"/>
      <w:szCs w:val="48"/>
    </w:rPr>
  </w:style>
  <w:style w:type="character" w:customStyle="1" w:styleId="SubtitluCaracter">
    <w:name w:val="Subtitlu Caracter"/>
    <w:basedOn w:val="Fontdeparagrafimplicit"/>
    <w:link w:val="Subtitlu"/>
    <w:rsid w:val="007C0659"/>
    <w:rPr>
      <w:rFonts w:ascii="Georgia" w:eastAsia="Georgia" w:hAnsi="Georgia" w:cs="Georgia"/>
      <w:i/>
      <w:color w:val="666666"/>
      <w:sz w:val="48"/>
      <w:szCs w:val="48"/>
    </w:rPr>
  </w:style>
  <w:style w:type="table" w:customStyle="1" w:styleId="2">
    <w:name w:val="2"/>
    <w:basedOn w:val="TableNormal1"/>
    <w:rsid w:val="007C0659"/>
    <w:pPr>
      <w:widowControl w:val="0"/>
      <w:autoSpaceDE w:val="0"/>
      <w:autoSpaceDN w:val="0"/>
      <w:spacing w:after="0" w:line="240" w:lineRule="auto"/>
    </w:pPr>
    <w:tblPr>
      <w:tblStyleRowBandSize w:val="1"/>
      <w:tblStyleColBandSize w:val="1"/>
      <w:tblInd w:w="0" w:type="dxa"/>
    </w:tblPr>
  </w:style>
  <w:style w:type="table" w:customStyle="1" w:styleId="1">
    <w:name w:val="1"/>
    <w:basedOn w:val="TableNormal1"/>
    <w:rsid w:val="007C0659"/>
    <w:pPr>
      <w:widowControl w:val="0"/>
      <w:autoSpaceDE w:val="0"/>
      <w:autoSpaceDN w:val="0"/>
      <w:spacing w:after="0" w:line="240" w:lineRule="auto"/>
    </w:pPr>
    <w:tblPr>
      <w:tblStyleRowBandSize w:val="1"/>
      <w:tblStyleColBandSize w:val="1"/>
      <w:tblInd w:w="0" w:type="dxa"/>
    </w:tblPr>
  </w:style>
  <w:style w:type="numbering" w:customStyle="1" w:styleId="FrListare1">
    <w:name w:val="Fără Listare1"/>
    <w:next w:val="FrListare"/>
    <w:uiPriority w:val="99"/>
    <w:semiHidden/>
    <w:unhideWhenUsed/>
    <w:rsid w:val="007C0659"/>
  </w:style>
  <w:style w:type="character" w:styleId="Hyperlink">
    <w:name w:val="Hyperlink"/>
    <w:basedOn w:val="Fontdeparagrafimplicit"/>
    <w:uiPriority w:val="99"/>
    <w:unhideWhenUsed/>
    <w:rsid w:val="007C0659"/>
    <w:rPr>
      <w:color w:val="0000FF"/>
      <w:u w:val="single"/>
    </w:rPr>
  </w:style>
  <w:style w:type="paragraph" w:styleId="Textnotdesubsol">
    <w:name w:val="footnote text"/>
    <w:basedOn w:val="Normal"/>
    <w:link w:val="TextnotdesubsolCaracter"/>
    <w:uiPriority w:val="99"/>
    <w:semiHidden/>
    <w:unhideWhenUsed/>
    <w:rsid w:val="007C0659"/>
    <w:pPr>
      <w:spacing w:after="0" w:line="240" w:lineRule="auto"/>
    </w:pPr>
    <w:rPr>
      <w:rFonts w:cs="Times New Roman"/>
      <w:sz w:val="20"/>
      <w:szCs w:val="20"/>
      <w:lang w:val="ru-RU"/>
    </w:rPr>
  </w:style>
  <w:style w:type="character" w:customStyle="1" w:styleId="TextnotdesubsolCaracter">
    <w:name w:val="Text notă de subsol Caracter"/>
    <w:basedOn w:val="Fontdeparagrafimplicit"/>
    <w:link w:val="Textnotdesubsol"/>
    <w:uiPriority w:val="99"/>
    <w:semiHidden/>
    <w:rsid w:val="007C0659"/>
    <w:rPr>
      <w:rFonts w:ascii="Calibri" w:eastAsia="Calibri" w:hAnsi="Calibri" w:cs="Times New Roman"/>
      <w:sz w:val="20"/>
      <w:szCs w:val="20"/>
      <w:lang w:val="ru-RU"/>
    </w:rPr>
  </w:style>
  <w:style w:type="character" w:styleId="Referinnotdesubsol">
    <w:name w:val="footnote reference"/>
    <w:basedOn w:val="Fontdeparagrafimplicit"/>
    <w:uiPriority w:val="99"/>
    <w:semiHidden/>
    <w:unhideWhenUsed/>
    <w:rsid w:val="007C0659"/>
    <w:rPr>
      <w:vertAlign w:val="superscript"/>
    </w:rPr>
  </w:style>
  <w:style w:type="paragraph" w:customStyle="1" w:styleId="Default">
    <w:name w:val="Default"/>
    <w:rsid w:val="007C0659"/>
    <w:pPr>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styleId="Accentuat">
    <w:name w:val="Emphasis"/>
    <w:basedOn w:val="Fontdeparagrafimplicit"/>
    <w:uiPriority w:val="20"/>
    <w:qFormat/>
    <w:rsid w:val="007C0659"/>
    <w:rPr>
      <w:i/>
      <w:iCs/>
    </w:rPr>
  </w:style>
  <w:style w:type="character" w:customStyle="1" w:styleId="apple-converted-space">
    <w:name w:val="apple-converted-space"/>
    <w:basedOn w:val="Fontdeparagrafimplicit"/>
    <w:rsid w:val="007C0659"/>
  </w:style>
  <w:style w:type="character" w:customStyle="1" w:styleId="HyperlinkParcurs1">
    <w:name w:val="HyperlinkParcurs1"/>
    <w:basedOn w:val="Fontdeparagrafimplicit"/>
    <w:uiPriority w:val="99"/>
    <w:semiHidden/>
    <w:unhideWhenUsed/>
    <w:rsid w:val="007C0659"/>
    <w:rPr>
      <w:color w:val="800080"/>
      <w:u w:val="single"/>
    </w:rPr>
  </w:style>
  <w:style w:type="character" w:customStyle="1" w:styleId="object">
    <w:name w:val="object"/>
    <w:basedOn w:val="Fontdeparagrafimplicit"/>
    <w:rsid w:val="007C0659"/>
  </w:style>
  <w:style w:type="table" w:customStyle="1" w:styleId="TableGrid">
    <w:name w:val="TableGrid"/>
    <w:rsid w:val="007C0659"/>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HyperlinkParcurs">
    <w:name w:val="FollowedHyperlink"/>
    <w:basedOn w:val="Fontdeparagrafimplicit"/>
    <w:uiPriority w:val="99"/>
    <w:semiHidden/>
    <w:unhideWhenUsed/>
    <w:rsid w:val="007C0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12091</Words>
  <Characters>70133</Characters>
  <Application>Microsoft Office Word</Application>
  <DocSecurity>0</DocSecurity>
  <Lines>584</Lines>
  <Paragraphs>164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2</cp:revision>
  <dcterms:created xsi:type="dcterms:W3CDTF">2023-09-06T13:59:00Z</dcterms:created>
  <dcterms:modified xsi:type="dcterms:W3CDTF">2023-09-06T13:59:00Z</dcterms:modified>
</cp:coreProperties>
</file>