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552D" w:rsidRDefault="001C552D" w:rsidP="008B606E">
      <w:pPr>
        <w:spacing w:line="276" w:lineRule="auto"/>
        <w:rPr>
          <w:rFonts w:ascii="Times New Roman" w:hAnsi="Times New Roman" w:cs="Times New Roman"/>
          <w:b/>
          <w:sz w:val="24"/>
          <w:szCs w:val="24"/>
          <w:u w:val="single"/>
        </w:rPr>
      </w:pPr>
    </w:p>
    <w:p w:rsidR="00230F0F" w:rsidRPr="002B4826" w:rsidRDefault="00AC5693" w:rsidP="002B4826">
      <w:pPr>
        <w:spacing w:line="276" w:lineRule="auto"/>
        <w:jc w:val="center"/>
        <w:rPr>
          <w:rFonts w:ascii="Times New Roman" w:hAnsi="Times New Roman" w:cs="Times New Roman"/>
          <w:b/>
          <w:sz w:val="24"/>
          <w:szCs w:val="24"/>
          <w:u w:val="single"/>
        </w:rPr>
      </w:pPr>
      <w:r w:rsidRPr="002B4826">
        <w:rPr>
          <w:rFonts w:ascii="Times New Roman" w:hAnsi="Times New Roman" w:cs="Times New Roman"/>
          <w:b/>
          <w:sz w:val="24"/>
          <w:szCs w:val="24"/>
          <w:u w:val="single"/>
        </w:rPr>
        <w:t>ANUNȚ</w:t>
      </w:r>
    </w:p>
    <w:p w:rsidR="00117CF2" w:rsidRDefault="00117CF2" w:rsidP="00467876">
      <w:pPr>
        <w:spacing w:after="0" w:line="276" w:lineRule="auto"/>
        <w:rPr>
          <w:rFonts w:ascii="Times New Roman" w:hAnsi="Times New Roman" w:cs="Times New Roman"/>
          <w:sz w:val="24"/>
          <w:szCs w:val="24"/>
        </w:rPr>
      </w:pPr>
      <w:r>
        <w:rPr>
          <w:rFonts w:ascii="Times New Roman" w:hAnsi="Times New Roman" w:cs="Times New Roman"/>
          <w:sz w:val="24"/>
          <w:szCs w:val="24"/>
        </w:rPr>
        <w:t>cu privire la condițiile de desfășurare a concursului pentru ocuparea funcției publice de</w:t>
      </w:r>
    </w:p>
    <w:p w:rsidR="00117CF2" w:rsidRPr="00343686" w:rsidRDefault="00862D61" w:rsidP="00467876">
      <w:pPr>
        <w:spacing w:after="0" w:line="276"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Specialist principal</w:t>
      </w:r>
      <w:r w:rsidR="00FF2FF2" w:rsidRPr="00343686">
        <w:rPr>
          <w:rFonts w:ascii="Times New Roman" w:hAnsi="Times New Roman" w:cs="Times New Roman"/>
          <w:b/>
          <w:color w:val="000000" w:themeColor="text1"/>
          <w:sz w:val="24"/>
          <w:szCs w:val="24"/>
        </w:rPr>
        <w:t xml:space="preserve"> </w:t>
      </w:r>
      <w:r w:rsidR="00117CF2" w:rsidRPr="00343686">
        <w:rPr>
          <w:rFonts w:ascii="Times New Roman" w:hAnsi="Times New Roman" w:cs="Times New Roman"/>
          <w:b/>
          <w:color w:val="000000" w:themeColor="text1"/>
          <w:sz w:val="24"/>
          <w:szCs w:val="24"/>
        </w:rPr>
        <w:t xml:space="preserve">al Direcției </w:t>
      </w:r>
      <w:r>
        <w:rPr>
          <w:rFonts w:ascii="Times New Roman" w:hAnsi="Times New Roman" w:cs="Times New Roman"/>
          <w:b/>
          <w:color w:val="000000" w:themeColor="text1"/>
          <w:sz w:val="24"/>
          <w:szCs w:val="24"/>
        </w:rPr>
        <w:t>financiar-economice</w:t>
      </w:r>
      <w:r w:rsidR="00117CF2" w:rsidRPr="00343686">
        <w:rPr>
          <w:rFonts w:ascii="Times New Roman" w:hAnsi="Times New Roman" w:cs="Times New Roman"/>
          <w:b/>
          <w:color w:val="000000" w:themeColor="text1"/>
          <w:sz w:val="24"/>
          <w:szCs w:val="24"/>
        </w:rPr>
        <w:t xml:space="preserve"> </w:t>
      </w:r>
      <w:r w:rsidR="00117CF2">
        <w:rPr>
          <w:rFonts w:ascii="Times New Roman" w:hAnsi="Times New Roman" w:cs="Times New Roman"/>
          <w:sz w:val="24"/>
          <w:szCs w:val="24"/>
        </w:rPr>
        <w:t>din cadr</w:t>
      </w:r>
      <w:r w:rsidR="00467876">
        <w:rPr>
          <w:rFonts w:ascii="Times New Roman" w:hAnsi="Times New Roman" w:cs="Times New Roman"/>
          <w:sz w:val="24"/>
          <w:szCs w:val="24"/>
        </w:rPr>
        <w:t xml:space="preserve">ul Comisiei Electorale Centrale. </w:t>
      </w:r>
      <w:r w:rsidR="00117CF2">
        <w:rPr>
          <w:rFonts w:ascii="Times New Roman" w:hAnsi="Times New Roman" w:cs="Times New Roman"/>
          <w:sz w:val="24"/>
          <w:szCs w:val="24"/>
        </w:rPr>
        <w:t xml:space="preserve">Perioada </w:t>
      </w:r>
      <w:r w:rsidR="00467876">
        <w:rPr>
          <w:rFonts w:ascii="Times New Roman" w:hAnsi="Times New Roman" w:cs="Times New Roman"/>
          <w:sz w:val="24"/>
          <w:szCs w:val="24"/>
        </w:rPr>
        <w:t>de</w:t>
      </w:r>
      <w:r w:rsidR="00117CF2">
        <w:rPr>
          <w:rFonts w:ascii="Times New Roman" w:hAnsi="Times New Roman" w:cs="Times New Roman"/>
          <w:sz w:val="24"/>
          <w:szCs w:val="24"/>
        </w:rPr>
        <w:t xml:space="preserve"> depunere</w:t>
      </w:r>
      <w:r w:rsidR="00467876">
        <w:rPr>
          <w:rFonts w:ascii="Times New Roman" w:hAnsi="Times New Roman" w:cs="Times New Roman"/>
          <w:sz w:val="24"/>
          <w:szCs w:val="24"/>
        </w:rPr>
        <w:t xml:space="preserve"> a dosarelor de concurs</w:t>
      </w:r>
      <w:r w:rsidR="005F392D">
        <w:rPr>
          <w:rFonts w:ascii="Times New Roman" w:hAnsi="Times New Roman" w:cs="Times New Roman"/>
          <w:sz w:val="24"/>
          <w:szCs w:val="24"/>
        </w:rPr>
        <w:t xml:space="preserve"> </w:t>
      </w:r>
      <w:r w:rsidR="00B51449">
        <w:rPr>
          <w:rFonts w:ascii="Times New Roman" w:hAnsi="Times New Roman" w:cs="Times New Roman"/>
          <w:b/>
          <w:sz w:val="24"/>
          <w:szCs w:val="24"/>
        </w:rPr>
        <w:t>03 iunie</w:t>
      </w:r>
      <w:r w:rsidR="00467876" w:rsidRPr="005F392D">
        <w:rPr>
          <w:rFonts w:ascii="Times New Roman" w:hAnsi="Times New Roman" w:cs="Times New Roman"/>
          <w:b/>
          <w:color w:val="000000" w:themeColor="text1"/>
          <w:sz w:val="24"/>
          <w:szCs w:val="24"/>
        </w:rPr>
        <w:t xml:space="preserve"> 2025</w:t>
      </w:r>
      <w:r w:rsidR="00467876">
        <w:rPr>
          <w:rFonts w:ascii="Times New Roman" w:hAnsi="Times New Roman" w:cs="Times New Roman"/>
          <w:b/>
          <w:color w:val="000000" w:themeColor="text1"/>
          <w:sz w:val="24"/>
          <w:szCs w:val="24"/>
        </w:rPr>
        <w:t xml:space="preserve"> – </w:t>
      </w:r>
      <w:r w:rsidR="00B51449">
        <w:rPr>
          <w:rFonts w:ascii="Times New Roman" w:hAnsi="Times New Roman" w:cs="Times New Roman"/>
          <w:b/>
          <w:color w:val="000000" w:themeColor="text1"/>
          <w:sz w:val="24"/>
          <w:szCs w:val="24"/>
        </w:rPr>
        <w:t>18 iunie</w:t>
      </w:r>
      <w:r w:rsidR="00467876">
        <w:rPr>
          <w:rFonts w:ascii="Times New Roman" w:hAnsi="Times New Roman" w:cs="Times New Roman"/>
          <w:b/>
          <w:color w:val="000000" w:themeColor="text1"/>
          <w:sz w:val="24"/>
          <w:szCs w:val="24"/>
        </w:rPr>
        <w:t xml:space="preserve"> 2025</w:t>
      </w:r>
      <w:r w:rsidR="00117CF2" w:rsidRPr="00343686">
        <w:rPr>
          <w:rFonts w:ascii="Times New Roman" w:hAnsi="Times New Roman" w:cs="Times New Roman"/>
          <w:b/>
          <w:color w:val="000000" w:themeColor="text1"/>
          <w:sz w:val="24"/>
          <w:szCs w:val="24"/>
        </w:rPr>
        <w:t>.</w:t>
      </w:r>
    </w:p>
    <w:p w:rsidR="008B606E" w:rsidRPr="002828ED" w:rsidRDefault="008B606E" w:rsidP="00A25612">
      <w:pPr>
        <w:spacing w:after="0" w:line="276" w:lineRule="auto"/>
        <w:jc w:val="center"/>
        <w:rPr>
          <w:rFonts w:ascii="Times New Roman" w:hAnsi="Times New Roman" w:cs="Times New Roman"/>
          <w:sz w:val="24"/>
          <w:szCs w:val="24"/>
        </w:rPr>
      </w:pPr>
    </w:p>
    <w:p w:rsidR="00A10749" w:rsidRDefault="00A10749" w:rsidP="005F392D">
      <w:pPr>
        <w:pStyle w:val="Listparagraf"/>
        <w:spacing w:line="276" w:lineRule="auto"/>
        <w:ind w:left="0"/>
        <w:jc w:val="both"/>
        <w:rPr>
          <w:rFonts w:ascii="Times New Roman" w:hAnsi="Times New Roman" w:cs="Times New Roman"/>
          <w:b/>
          <w:sz w:val="24"/>
          <w:szCs w:val="24"/>
          <w:u w:val="single"/>
        </w:rPr>
      </w:pPr>
      <w:r>
        <w:rPr>
          <w:rFonts w:ascii="Times New Roman" w:hAnsi="Times New Roman" w:cs="Times New Roman"/>
          <w:b/>
          <w:sz w:val="24"/>
          <w:szCs w:val="24"/>
          <w:u w:val="single"/>
        </w:rPr>
        <w:t>Condițiile pentru a candida la o funcție publică conform Legii nr. 158/2008:</w:t>
      </w:r>
    </w:p>
    <w:p w:rsidR="00D260FE" w:rsidRPr="002828ED" w:rsidRDefault="00D260FE" w:rsidP="00D260FE">
      <w:pPr>
        <w:pStyle w:val="Listparagraf"/>
        <w:numPr>
          <w:ilvl w:val="0"/>
          <w:numId w:val="2"/>
        </w:numPr>
        <w:shd w:val="clear" w:color="auto" w:fill="FFFFFF"/>
        <w:spacing w:before="100" w:beforeAutospacing="1" w:after="100" w:afterAutospacing="1" w:line="276"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D</w:t>
      </w:r>
      <w:r w:rsidRPr="002828ED">
        <w:rPr>
          <w:rFonts w:ascii="Times New Roman" w:eastAsia="Times New Roman" w:hAnsi="Times New Roman" w:cs="Times New Roman"/>
          <w:sz w:val="24"/>
          <w:szCs w:val="24"/>
          <w:lang w:eastAsia="ro-RO"/>
        </w:rPr>
        <w:t>eține cetățenia Republicii Moldova;</w:t>
      </w:r>
    </w:p>
    <w:p w:rsidR="00D260FE" w:rsidRPr="003F737C" w:rsidRDefault="00D260FE" w:rsidP="00D260FE">
      <w:pPr>
        <w:pStyle w:val="Listparagraf"/>
        <w:numPr>
          <w:ilvl w:val="0"/>
          <w:numId w:val="2"/>
        </w:numPr>
        <w:shd w:val="clear" w:color="auto" w:fill="FFFFFF"/>
        <w:spacing w:before="100" w:beforeAutospacing="1" w:after="100" w:afterAutospacing="1" w:line="276"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Cunoaște limba română</w:t>
      </w:r>
      <w:r w:rsidRPr="003F737C">
        <w:rPr>
          <w:rFonts w:ascii="Times New Roman" w:eastAsia="Times New Roman" w:hAnsi="Times New Roman" w:cs="Times New Roman"/>
          <w:sz w:val="24"/>
          <w:szCs w:val="24"/>
          <w:lang w:eastAsia="ro-RO"/>
        </w:rPr>
        <w:t>;</w:t>
      </w:r>
    </w:p>
    <w:p w:rsidR="00D260FE" w:rsidRPr="002828ED" w:rsidRDefault="00D260FE" w:rsidP="00D260FE">
      <w:pPr>
        <w:numPr>
          <w:ilvl w:val="0"/>
          <w:numId w:val="2"/>
        </w:numPr>
        <w:shd w:val="clear" w:color="auto" w:fill="FFFFFF"/>
        <w:spacing w:before="100" w:beforeAutospacing="1" w:after="100" w:afterAutospacing="1" w:line="276"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A</w:t>
      </w:r>
      <w:r w:rsidRPr="002828ED">
        <w:rPr>
          <w:rFonts w:ascii="Times New Roman" w:eastAsia="Times New Roman" w:hAnsi="Times New Roman" w:cs="Times New Roman"/>
          <w:sz w:val="24"/>
          <w:szCs w:val="24"/>
          <w:lang w:eastAsia="ro-RO"/>
        </w:rPr>
        <w:t>re capacitate deplină de exercițiu;</w:t>
      </w:r>
    </w:p>
    <w:p w:rsidR="00D260FE" w:rsidRPr="002828ED" w:rsidRDefault="00D260FE" w:rsidP="00D260FE">
      <w:pPr>
        <w:numPr>
          <w:ilvl w:val="0"/>
          <w:numId w:val="2"/>
        </w:numPr>
        <w:shd w:val="clear" w:color="auto" w:fill="FFFFFF"/>
        <w:spacing w:before="100" w:beforeAutospacing="1" w:after="100" w:afterAutospacing="1" w:line="276"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N</w:t>
      </w:r>
      <w:r w:rsidRPr="002828ED">
        <w:rPr>
          <w:rFonts w:ascii="Times New Roman" w:eastAsia="Times New Roman" w:hAnsi="Times New Roman" w:cs="Times New Roman"/>
          <w:sz w:val="24"/>
          <w:szCs w:val="24"/>
          <w:lang w:eastAsia="ro-RO"/>
        </w:rPr>
        <w:t>u a împlinit vârsta de 63 de ani;</w:t>
      </w:r>
    </w:p>
    <w:p w:rsidR="00D260FE" w:rsidRPr="002828ED" w:rsidRDefault="00D260FE" w:rsidP="00D260FE">
      <w:pPr>
        <w:numPr>
          <w:ilvl w:val="0"/>
          <w:numId w:val="2"/>
        </w:numPr>
        <w:shd w:val="clear" w:color="auto" w:fill="FFFFFF"/>
        <w:spacing w:before="100" w:beforeAutospacing="1" w:after="100" w:afterAutospacing="1" w:line="276" w:lineRule="auto"/>
        <w:jc w:val="both"/>
        <w:rPr>
          <w:rFonts w:ascii="Times New Roman" w:eastAsia="Times New Roman" w:hAnsi="Times New Roman" w:cs="Times New Roman"/>
          <w:sz w:val="24"/>
          <w:szCs w:val="24"/>
          <w:lang w:eastAsia="ro-RO"/>
        </w:rPr>
      </w:pPr>
      <w:r w:rsidRPr="003F737C">
        <w:rPr>
          <w:rFonts w:ascii="Times New Roman" w:eastAsia="Times New Roman" w:hAnsi="Times New Roman" w:cs="Times New Roman"/>
          <w:sz w:val="24"/>
          <w:szCs w:val="24"/>
          <w:lang w:eastAsia="ro-RO"/>
        </w:rPr>
        <w:t>Este apt(ă), din punct de vedere al stării sănătății, pentru exercitarea funcției publice, conform certificatului medical eliberat de instituția medicală abilitată, dacă pentru funcția respectivă sânt stabilite cerințe speciale de sănătate</w:t>
      </w:r>
      <w:r w:rsidRPr="002828ED">
        <w:rPr>
          <w:rFonts w:ascii="Times New Roman" w:eastAsia="Times New Roman" w:hAnsi="Times New Roman" w:cs="Times New Roman"/>
          <w:sz w:val="24"/>
          <w:szCs w:val="24"/>
          <w:lang w:eastAsia="ro-RO"/>
        </w:rPr>
        <w:t>;</w:t>
      </w:r>
    </w:p>
    <w:p w:rsidR="00D260FE" w:rsidRPr="002828ED" w:rsidRDefault="00D260FE" w:rsidP="00D260FE">
      <w:pPr>
        <w:numPr>
          <w:ilvl w:val="0"/>
          <w:numId w:val="2"/>
        </w:numPr>
        <w:shd w:val="clear" w:color="auto" w:fill="FFFFFF"/>
        <w:spacing w:before="100" w:beforeAutospacing="1" w:after="100" w:afterAutospacing="1" w:line="276"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A</w:t>
      </w:r>
      <w:r w:rsidRPr="002828ED">
        <w:rPr>
          <w:rFonts w:ascii="Times New Roman" w:eastAsia="Times New Roman" w:hAnsi="Times New Roman" w:cs="Times New Roman"/>
          <w:sz w:val="24"/>
          <w:szCs w:val="24"/>
          <w:lang w:eastAsia="ro-RO"/>
        </w:rPr>
        <w:t>re studiile necesare prevăzute pentru funcția publică respectivă;</w:t>
      </w:r>
    </w:p>
    <w:p w:rsidR="00D260FE" w:rsidRDefault="00D260FE" w:rsidP="00D260FE">
      <w:pPr>
        <w:numPr>
          <w:ilvl w:val="0"/>
          <w:numId w:val="2"/>
        </w:numPr>
        <w:shd w:val="clear" w:color="auto" w:fill="FFFFFF"/>
        <w:spacing w:before="100" w:beforeAutospacing="1" w:after="100" w:afterAutospacing="1" w:line="276"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Î</w:t>
      </w:r>
      <w:r w:rsidRPr="002828ED">
        <w:rPr>
          <w:rFonts w:ascii="Times New Roman" w:eastAsia="Times New Roman" w:hAnsi="Times New Roman" w:cs="Times New Roman"/>
          <w:sz w:val="24"/>
          <w:szCs w:val="24"/>
          <w:lang w:eastAsia="ro-RO"/>
        </w:rPr>
        <w:t>n ultimii 5 ani nu a fost destituită dintr-o funcție publică conform art. 64 alin. (1) lit. a) și b) sau nu i-a încetat contractul individual de muncă pentru motive disciplinare;</w:t>
      </w:r>
    </w:p>
    <w:p w:rsidR="00D260FE" w:rsidRPr="006C0234" w:rsidRDefault="00D260FE" w:rsidP="00D260FE">
      <w:pPr>
        <w:numPr>
          <w:ilvl w:val="0"/>
          <w:numId w:val="2"/>
        </w:numPr>
        <w:shd w:val="clear" w:color="auto" w:fill="FFFFFF"/>
        <w:spacing w:before="100" w:beforeAutospacing="1" w:after="100" w:afterAutospacing="1" w:line="276" w:lineRule="auto"/>
        <w:jc w:val="both"/>
        <w:rPr>
          <w:rFonts w:ascii="Times New Roman" w:eastAsia="Times New Roman" w:hAnsi="Times New Roman" w:cs="Times New Roman"/>
          <w:sz w:val="24"/>
          <w:szCs w:val="24"/>
          <w:lang w:eastAsia="ro-RO"/>
        </w:rPr>
      </w:pPr>
      <w:r>
        <w:rPr>
          <w:rFonts w:ascii="Times New Roman" w:hAnsi="Times New Roman" w:cs="Times New Roman"/>
          <w:sz w:val="24"/>
          <w:szCs w:val="24"/>
        </w:rPr>
        <w:t>Î</w:t>
      </w:r>
      <w:r w:rsidRPr="006C0234">
        <w:rPr>
          <w:rFonts w:ascii="Times New Roman" w:hAnsi="Times New Roman" w:cs="Times New Roman"/>
          <w:sz w:val="24"/>
          <w:szCs w:val="24"/>
        </w:rPr>
        <w:t>n ultimii 5 ani, în cazierul privind integritatea profesională nu are înscrieri cu privire la rezultatul negativ al testului de integritate profesională pentru încălcarea obligației prevăzute la art. 7 alin. (2) lit. a) din Legea nr. 325/2013 privind evaluarea integrității instituționale;</w:t>
      </w:r>
    </w:p>
    <w:p w:rsidR="00D260FE" w:rsidRPr="002828ED" w:rsidRDefault="00D260FE" w:rsidP="00D260FE">
      <w:pPr>
        <w:numPr>
          <w:ilvl w:val="0"/>
          <w:numId w:val="2"/>
        </w:numPr>
        <w:shd w:val="clear" w:color="auto" w:fill="FFFFFF"/>
        <w:spacing w:before="100" w:beforeAutospacing="1" w:after="100" w:afterAutospacing="1" w:line="276"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N</w:t>
      </w:r>
      <w:r w:rsidRPr="002828ED">
        <w:rPr>
          <w:rFonts w:ascii="Times New Roman" w:eastAsia="Times New Roman" w:hAnsi="Times New Roman" w:cs="Times New Roman"/>
          <w:sz w:val="24"/>
          <w:szCs w:val="24"/>
          <w:lang w:eastAsia="ro-RO"/>
        </w:rPr>
        <w:t>u are antecedente penale nestinse pentru infracțiuni săvârșite cu intenție;</w:t>
      </w:r>
    </w:p>
    <w:p w:rsidR="00D260FE" w:rsidRPr="002828ED" w:rsidRDefault="00D260FE" w:rsidP="00D260FE">
      <w:pPr>
        <w:numPr>
          <w:ilvl w:val="0"/>
          <w:numId w:val="2"/>
        </w:numPr>
        <w:shd w:val="clear" w:color="auto" w:fill="FFFFFF"/>
        <w:spacing w:before="100" w:beforeAutospacing="1" w:after="100" w:afterAutospacing="1" w:line="276"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N</w:t>
      </w:r>
      <w:r w:rsidRPr="002828ED">
        <w:rPr>
          <w:rFonts w:ascii="Times New Roman" w:eastAsia="Times New Roman" w:hAnsi="Times New Roman" w:cs="Times New Roman"/>
          <w:sz w:val="24"/>
          <w:szCs w:val="24"/>
          <w:lang w:eastAsia="ro-RO"/>
        </w:rPr>
        <w:t>u este privată de dreptul de a ocupa anumite funcții sau de a exercita o anumită activitate, ca pedeapsă de bază sau complementară, ca urmare a sentinței judecătorești definitive prin care s-a dispus această interdicție;</w:t>
      </w:r>
    </w:p>
    <w:p w:rsidR="00042E55" w:rsidRPr="00D260FE" w:rsidRDefault="00D260FE" w:rsidP="00D260FE">
      <w:pPr>
        <w:numPr>
          <w:ilvl w:val="0"/>
          <w:numId w:val="2"/>
        </w:numPr>
        <w:shd w:val="clear" w:color="auto" w:fill="FFFFFF"/>
        <w:spacing w:before="100" w:beforeAutospacing="1" w:after="100" w:afterAutospacing="1" w:line="276"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N</w:t>
      </w:r>
      <w:r w:rsidRPr="002828ED">
        <w:rPr>
          <w:rFonts w:ascii="Times New Roman" w:eastAsia="Times New Roman" w:hAnsi="Times New Roman" w:cs="Times New Roman"/>
          <w:sz w:val="24"/>
          <w:szCs w:val="24"/>
          <w:lang w:eastAsia="ro-RO"/>
        </w:rPr>
        <w:t>u are interdicția de a ocupa o funcție publică sau de demnitate publică, ce derivă dintr-un act de constatare al Autor</w:t>
      </w:r>
      <w:r>
        <w:rPr>
          <w:rFonts w:ascii="Times New Roman" w:eastAsia="Times New Roman" w:hAnsi="Times New Roman" w:cs="Times New Roman"/>
          <w:sz w:val="24"/>
          <w:szCs w:val="24"/>
          <w:lang w:eastAsia="ro-RO"/>
        </w:rPr>
        <w:t>ității Naționale de Integritate.</w:t>
      </w:r>
    </w:p>
    <w:p w:rsidR="005F392D" w:rsidRPr="005F392D" w:rsidRDefault="005F392D" w:rsidP="005F392D">
      <w:pPr>
        <w:spacing w:after="0" w:line="276" w:lineRule="auto"/>
        <w:ind w:left="709" w:hanging="709"/>
        <w:rPr>
          <w:rFonts w:ascii="Times New Roman" w:eastAsia="Times New Roman" w:hAnsi="Times New Roman" w:cs="Times New Roman"/>
          <w:sz w:val="24"/>
          <w:szCs w:val="24"/>
          <w:shd w:val="clear" w:color="auto" w:fill="FFFFFF"/>
          <w:lang w:bidi="en-US"/>
        </w:rPr>
      </w:pPr>
      <w:r w:rsidRPr="005F392D">
        <w:rPr>
          <w:rStyle w:val="Robust"/>
          <w:rFonts w:ascii="Times New Roman" w:hAnsi="Times New Roman" w:cs="Times New Roman"/>
          <w:sz w:val="24"/>
          <w:szCs w:val="24"/>
          <w:u w:val="single"/>
        </w:rPr>
        <w:t>Studii</w:t>
      </w:r>
      <w:r>
        <w:rPr>
          <w:rStyle w:val="Robust"/>
          <w:rFonts w:ascii="Times New Roman" w:hAnsi="Times New Roman" w:cs="Times New Roman"/>
          <w:sz w:val="24"/>
          <w:szCs w:val="24"/>
          <w:u w:val="single"/>
        </w:rPr>
        <w:t>:</w:t>
      </w:r>
      <w:r w:rsidRPr="005F392D">
        <w:rPr>
          <w:szCs w:val="24"/>
        </w:rPr>
        <w:t xml:space="preserve"> </w:t>
      </w:r>
      <w:r w:rsidR="00862D61" w:rsidRPr="00862D61">
        <w:rPr>
          <w:rFonts w:ascii="Times New Roman" w:hAnsi="Times New Roman" w:cs="Times New Roman"/>
          <w:sz w:val="24"/>
          <w:szCs w:val="24"/>
        </w:rPr>
        <w:t xml:space="preserve">superioare de </w:t>
      </w:r>
      <w:proofErr w:type="spellStart"/>
      <w:r w:rsidR="00862D61" w:rsidRPr="00862D61">
        <w:rPr>
          <w:rFonts w:ascii="Times New Roman" w:hAnsi="Times New Roman" w:cs="Times New Roman"/>
          <w:sz w:val="24"/>
          <w:szCs w:val="24"/>
        </w:rPr>
        <w:t>licenţă</w:t>
      </w:r>
      <w:proofErr w:type="spellEnd"/>
      <w:r w:rsidR="00862D61" w:rsidRPr="00862D61">
        <w:rPr>
          <w:rFonts w:ascii="Times New Roman" w:hAnsi="Times New Roman" w:cs="Times New Roman"/>
          <w:sz w:val="24"/>
          <w:szCs w:val="24"/>
        </w:rPr>
        <w:t xml:space="preserve"> sau echivalent</w:t>
      </w:r>
      <w:r w:rsidR="00862D61" w:rsidRPr="00862D61">
        <w:rPr>
          <w:rFonts w:ascii="Times New Roman" w:hAnsi="Times New Roman" w:cs="Times New Roman"/>
          <w:sz w:val="24"/>
          <w:szCs w:val="24"/>
          <w:shd w:val="clear" w:color="auto" w:fill="FFFFFF"/>
        </w:rPr>
        <w:t xml:space="preserve"> în domeniul</w:t>
      </w:r>
      <w:r w:rsidR="00862D61" w:rsidRPr="00862D61">
        <w:rPr>
          <w:rFonts w:ascii="Times New Roman" w:hAnsi="Times New Roman" w:cs="Times New Roman"/>
          <w:sz w:val="24"/>
          <w:szCs w:val="24"/>
        </w:rPr>
        <w:t xml:space="preserve"> </w:t>
      </w:r>
      <w:r w:rsidR="00862D61" w:rsidRPr="00862D61">
        <w:rPr>
          <w:rFonts w:ascii="Times New Roman" w:hAnsi="Times New Roman" w:cs="Times New Roman"/>
          <w:sz w:val="24"/>
          <w:szCs w:val="24"/>
          <w:shd w:val="clear" w:color="auto" w:fill="FFFFFF"/>
        </w:rPr>
        <w:t>economiei, contabilității sau finanțelor.</w:t>
      </w:r>
    </w:p>
    <w:p w:rsidR="00F67830" w:rsidRPr="005F392D" w:rsidRDefault="00F67830" w:rsidP="00F67830">
      <w:pPr>
        <w:spacing w:after="0" w:line="276" w:lineRule="auto"/>
        <w:contextualSpacing/>
        <w:rPr>
          <w:rStyle w:val="Robust"/>
          <w:rFonts w:ascii="Times New Roman" w:hAnsi="Times New Roman" w:cs="Times New Roman"/>
          <w:sz w:val="24"/>
          <w:szCs w:val="24"/>
          <w:u w:val="single"/>
        </w:rPr>
      </w:pPr>
      <w:r w:rsidRPr="005F392D">
        <w:rPr>
          <w:rStyle w:val="Robust"/>
          <w:rFonts w:ascii="Times New Roman" w:hAnsi="Times New Roman" w:cs="Times New Roman"/>
          <w:sz w:val="24"/>
          <w:szCs w:val="24"/>
          <w:u w:val="single"/>
        </w:rPr>
        <w:t xml:space="preserve">Cerințe specifice minime: </w:t>
      </w:r>
    </w:p>
    <w:p w:rsidR="00862D61" w:rsidRPr="00862D61" w:rsidRDefault="00862D61" w:rsidP="00862D61">
      <w:pPr>
        <w:widowControl w:val="0"/>
        <w:adjustRightInd w:val="0"/>
        <w:spacing w:after="0" w:line="276" w:lineRule="auto"/>
        <w:contextualSpacing/>
        <w:jc w:val="both"/>
        <w:textAlignment w:val="baseline"/>
        <w:rPr>
          <w:rFonts w:ascii="Times New Roman" w:eastAsia="Times New Roman" w:hAnsi="Times New Roman" w:cs="Times New Roman"/>
          <w:sz w:val="24"/>
          <w:szCs w:val="24"/>
          <w:lang w:bidi="en-US"/>
        </w:rPr>
      </w:pPr>
      <w:r w:rsidRPr="00862D61">
        <w:rPr>
          <w:rFonts w:ascii="Times New Roman" w:eastAsia="Times New Roman" w:hAnsi="Times New Roman" w:cs="Times New Roman"/>
          <w:sz w:val="24"/>
          <w:szCs w:val="24"/>
        </w:rPr>
        <w:t xml:space="preserve">- 1 an de </w:t>
      </w:r>
      <w:proofErr w:type="spellStart"/>
      <w:r w:rsidRPr="00862D61">
        <w:rPr>
          <w:rFonts w:ascii="Times New Roman" w:eastAsia="Times New Roman" w:hAnsi="Times New Roman" w:cs="Times New Roman"/>
          <w:sz w:val="24"/>
          <w:szCs w:val="24"/>
        </w:rPr>
        <w:t>experienţă</w:t>
      </w:r>
      <w:proofErr w:type="spellEnd"/>
      <w:r w:rsidRPr="00862D61">
        <w:rPr>
          <w:rFonts w:ascii="Times New Roman" w:eastAsia="Times New Roman" w:hAnsi="Times New Roman" w:cs="Times New Roman"/>
          <w:sz w:val="24"/>
          <w:szCs w:val="24"/>
        </w:rPr>
        <w:t xml:space="preserve"> profesională în domeniu;</w:t>
      </w:r>
    </w:p>
    <w:p w:rsidR="00862D61" w:rsidRPr="00862D61" w:rsidRDefault="00862D61" w:rsidP="00862D61">
      <w:pPr>
        <w:widowControl w:val="0"/>
        <w:adjustRightInd w:val="0"/>
        <w:spacing w:after="0" w:line="276" w:lineRule="auto"/>
        <w:contextualSpacing/>
        <w:jc w:val="both"/>
        <w:textAlignment w:val="baseline"/>
        <w:rPr>
          <w:rFonts w:ascii="Times New Roman" w:eastAsia="Times New Roman" w:hAnsi="Times New Roman" w:cs="Times New Roman"/>
          <w:sz w:val="24"/>
          <w:szCs w:val="24"/>
          <w:lang w:bidi="en-US"/>
        </w:rPr>
      </w:pPr>
      <w:r w:rsidRPr="00862D61">
        <w:rPr>
          <w:rFonts w:ascii="Times New Roman" w:eastAsia="Times New Roman" w:hAnsi="Times New Roman" w:cs="Times New Roman"/>
          <w:sz w:val="24"/>
          <w:szCs w:val="24"/>
        </w:rPr>
        <w:t xml:space="preserve">- </w:t>
      </w:r>
      <w:proofErr w:type="spellStart"/>
      <w:r w:rsidRPr="00862D61">
        <w:rPr>
          <w:rFonts w:ascii="Times New Roman" w:eastAsia="Times New Roman" w:hAnsi="Times New Roman" w:cs="Times New Roman"/>
          <w:sz w:val="24"/>
          <w:szCs w:val="24"/>
        </w:rPr>
        <w:t>abilităţi</w:t>
      </w:r>
      <w:proofErr w:type="spellEnd"/>
      <w:r w:rsidRPr="00862D61">
        <w:rPr>
          <w:rFonts w:ascii="Times New Roman" w:eastAsia="Times New Roman" w:hAnsi="Times New Roman" w:cs="Times New Roman"/>
          <w:sz w:val="24"/>
          <w:szCs w:val="24"/>
        </w:rPr>
        <w:t xml:space="preserve"> de utilizare a computerului </w:t>
      </w:r>
      <w:r w:rsidRPr="00862D61">
        <w:rPr>
          <w:rFonts w:ascii="Times New Roman" w:eastAsia="Times New Roman" w:hAnsi="Times New Roman" w:cs="Times New Roman"/>
          <w:sz w:val="24"/>
          <w:szCs w:val="24"/>
          <w:lang w:bidi="en-US"/>
        </w:rPr>
        <w:t xml:space="preserve">(Word, Excel, Power Point, Internet, </w:t>
      </w:r>
      <w:proofErr w:type="spellStart"/>
      <w:r w:rsidRPr="00862D61">
        <w:rPr>
          <w:rFonts w:ascii="Times New Roman" w:eastAsia="Times New Roman" w:hAnsi="Times New Roman" w:cs="Times New Roman"/>
          <w:sz w:val="24"/>
          <w:szCs w:val="24"/>
          <w:lang w:bidi="en-US"/>
        </w:rPr>
        <w:t>poşta</w:t>
      </w:r>
      <w:proofErr w:type="spellEnd"/>
      <w:r w:rsidRPr="00862D61">
        <w:rPr>
          <w:rFonts w:ascii="Times New Roman" w:eastAsia="Times New Roman" w:hAnsi="Times New Roman" w:cs="Times New Roman"/>
          <w:sz w:val="24"/>
          <w:szCs w:val="24"/>
          <w:lang w:bidi="en-US"/>
        </w:rPr>
        <w:t xml:space="preserve"> electronică etc.)</w:t>
      </w:r>
      <w:r w:rsidRPr="00862D61">
        <w:rPr>
          <w:rFonts w:ascii="Times New Roman" w:eastAsia="Times New Roman" w:hAnsi="Times New Roman" w:cs="Times New Roman"/>
          <w:sz w:val="24"/>
          <w:szCs w:val="24"/>
        </w:rPr>
        <w:t>.</w:t>
      </w:r>
    </w:p>
    <w:p w:rsidR="005F392D" w:rsidRDefault="005F392D" w:rsidP="005F392D">
      <w:pPr>
        <w:widowControl w:val="0"/>
        <w:adjustRightInd w:val="0"/>
        <w:spacing w:after="0" w:line="276" w:lineRule="auto"/>
        <w:contextualSpacing/>
        <w:jc w:val="both"/>
        <w:textAlignment w:val="baseline"/>
        <w:rPr>
          <w:rFonts w:ascii="Times New Roman" w:eastAsia="Times New Roman" w:hAnsi="Times New Roman" w:cs="Times New Roman"/>
          <w:sz w:val="24"/>
          <w:szCs w:val="24"/>
          <w:lang w:bidi="en-US"/>
        </w:rPr>
      </w:pPr>
    </w:p>
    <w:p w:rsidR="006A1065" w:rsidRDefault="005B424F" w:rsidP="005F392D">
      <w:pPr>
        <w:widowControl w:val="0"/>
        <w:adjustRightInd w:val="0"/>
        <w:spacing w:after="0" w:line="276" w:lineRule="auto"/>
        <w:contextualSpacing/>
        <w:jc w:val="both"/>
        <w:textAlignment w:val="baseline"/>
        <w:rPr>
          <w:rFonts w:ascii="Times New Roman" w:hAnsi="Times New Roman" w:cs="Times New Roman"/>
          <w:b/>
          <w:sz w:val="24"/>
          <w:szCs w:val="24"/>
          <w:u w:val="single"/>
        </w:rPr>
      </w:pPr>
      <w:r>
        <w:rPr>
          <w:rFonts w:ascii="Times New Roman" w:eastAsia="Times New Roman" w:hAnsi="Times New Roman" w:cs="Times New Roman"/>
          <w:b/>
          <w:sz w:val="24"/>
          <w:szCs w:val="24"/>
          <w:lang w:eastAsia="ro-RO"/>
        </w:rPr>
        <w:t xml:space="preserve"> </w:t>
      </w:r>
      <w:r w:rsidR="005F392D">
        <w:rPr>
          <w:rFonts w:ascii="Times New Roman" w:hAnsi="Times New Roman" w:cs="Times New Roman"/>
          <w:b/>
          <w:sz w:val="24"/>
          <w:szCs w:val="24"/>
          <w:u w:val="single"/>
        </w:rPr>
        <w:t>Sarcini</w:t>
      </w:r>
      <w:r w:rsidR="00042E55" w:rsidRPr="00042E55">
        <w:rPr>
          <w:rFonts w:ascii="Times New Roman" w:hAnsi="Times New Roman" w:cs="Times New Roman"/>
          <w:b/>
          <w:sz w:val="24"/>
          <w:szCs w:val="24"/>
          <w:u w:val="single"/>
        </w:rPr>
        <w:t xml:space="preserve"> de bază:</w:t>
      </w:r>
    </w:p>
    <w:p w:rsidR="00862D61" w:rsidRPr="00862D61" w:rsidRDefault="005F392D" w:rsidP="00862D61">
      <w:pPr>
        <w:numPr>
          <w:ilvl w:val="0"/>
          <w:numId w:val="25"/>
        </w:numPr>
        <w:tabs>
          <w:tab w:val="left" w:pos="133"/>
          <w:tab w:val="left" w:pos="255"/>
        </w:tabs>
        <w:spacing w:after="0" w:line="276" w:lineRule="auto"/>
        <w:ind w:left="255" w:hanging="255"/>
        <w:jc w:val="both"/>
        <w:rPr>
          <w:rFonts w:ascii="Times New Roman" w:hAnsi="Times New Roman" w:cs="Times New Roman"/>
          <w:sz w:val="24"/>
          <w:szCs w:val="24"/>
        </w:rPr>
      </w:pPr>
      <w:r w:rsidRPr="00862D61">
        <w:rPr>
          <w:rFonts w:ascii="Times New Roman" w:eastAsia="Times New Roman" w:hAnsi="Times New Roman" w:cs="Times New Roman"/>
          <w:sz w:val="24"/>
          <w:szCs w:val="24"/>
          <w:lang w:bidi="en-US"/>
        </w:rPr>
        <w:t xml:space="preserve"> </w:t>
      </w:r>
      <w:r w:rsidR="00862D61" w:rsidRPr="00862D61">
        <w:rPr>
          <w:rFonts w:ascii="Times New Roman" w:hAnsi="Times New Roman" w:cs="Times New Roman"/>
          <w:sz w:val="24"/>
          <w:szCs w:val="24"/>
        </w:rPr>
        <w:t xml:space="preserve">Ținerea evidenței decontărilor cu personalul privind retribuirea muncii și cu titularii de avans. </w:t>
      </w:r>
    </w:p>
    <w:p w:rsidR="00862D61" w:rsidRPr="00862D61" w:rsidRDefault="00862D61" w:rsidP="00862D61">
      <w:pPr>
        <w:numPr>
          <w:ilvl w:val="0"/>
          <w:numId w:val="25"/>
        </w:numPr>
        <w:tabs>
          <w:tab w:val="left" w:pos="255"/>
        </w:tabs>
        <w:spacing w:after="0" w:line="276" w:lineRule="auto"/>
        <w:ind w:left="255" w:hanging="255"/>
        <w:jc w:val="both"/>
        <w:rPr>
          <w:rFonts w:ascii="Times New Roman" w:hAnsi="Times New Roman" w:cs="Times New Roman"/>
          <w:sz w:val="24"/>
          <w:szCs w:val="24"/>
        </w:rPr>
      </w:pPr>
      <w:r w:rsidRPr="00862D61">
        <w:rPr>
          <w:rFonts w:ascii="Times New Roman" w:hAnsi="Times New Roman" w:cs="Times New Roman"/>
          <w:sz w:val="24"/>
          <w:szCs w:val="24"/>
        </w:rPr>
        <w:t xml:space="preserve">Ținerea evidenței mijloacelor fixe și activelor nemateriale, calculul uzurii mijloacelor fixe și amortizarea activelor nemateriale, inclusiv evidența scoaterii din funcțiune a unor mijloace fixe. </w:t>
      </w:r>
    </w:p>
    <w:p w:rsidR="00862D61" w:rsidRPr="00862D61" w:rsidRDefault="00862D61" w:rsidP="00862D61">
      <w:pPr>
        <w:numPr>
          <w:ilvl w:val="0"/>
          <w:numId w:val="25"/>
        </w:numPr>
        <w:tabs>
          <w:tab w:val="left" w:pos="255"/>
        </w:tabs>
        <w:spacing w:after="0" w:line="276" w:lineRule="auto"/>
        <w:ind w:left="255" w:hanging="255"/>
        <w:jc w:val="both"/>
        <w:rPr>
          <w:rFonts w:ascii="Times New Roman" w:hAnsi="Times New Roman" w:cs="Times New Roman"/>
          <w:sz w:val="24"/>
          <w:szCs w:val="24"/>
        </w:rPr>
      </w:pPr>
      <w:r w:rsidRPr="00862D61">
        <w:rPr>
          <w:rFonts w:ascii="Times New Roman" w:hAnsi="Times New Roman" w:cs="Times New Roman"/>
          <w:sz w:val="24"/>
          <w:szCs w:val="24"/>
        </w:rPr>
        <w:t xml:space="preserve">Întocmirea listelor de inventariere și a borderourilor de inventariere, înregistrarea rezultatelor inventarierii prin compararea datelor înscrise în liste cu cele contabile, elaborarea procesului-verbal al inventarierii. </w:t>
      </w:r>
    </w:p>
    <w:p w:rsidR="00862D61" w:rsidRPr="00862D61" w:rsidRDefault="00862D61" w:rsidP="00862D61">
      <w:pPr>
        <w:numPr>
          <w:ilvl w:val="0"/>
          <w:numId w:val="25"/>
        </w:numPr>
        <w:tabs>
          <w:tab w:val="left" w:pos="255"/>
        </w:tabs>
        <w:spacing w:after="0" w:line="276" w:lineRule="auto"/>
        <w:ind w:left="255" w:hanging="255"/>
        <w:jc w:val="both"/>
        <w:rPr>
          <w:rFonts w:ascii="Times New Roman" w:hAnsi="Times New Roman" w:cs="Times New Roman"/>
          <w:sz w:val="24"/>
          <w:szCs w:val="24"/>
        </w:rPr>
      </w:pPr>
      <w:r w:rsidRPr="00862D61">
        <w:rPr>
          <w:rFonts w:ascii="Times New Roman" w:hAnsi="Times New Roman" w:cs="Times New Roman"/>
          <w:sz w:val="24"/>
          <w:szCs w:val="24"/>
        </w:rPr>
        <w:t xml:space="preserve">Generalizarea operațiunilor economice și întocmirea notelor de contabilitate și dărilor de seamă contabile. </w:t>
      </w:r>
    </w:p>
    <w:p w:rsidR="005F392D" w:rsidRPr="00862D61" w:rsidRDefault="00862D61" w:rsidP="00862D61">
      <w:pPr>
        <w:numPr>
          <w:ilvl w:val="0"/>
          <w:numId w:val="25"/>
        </w:numPr>
        <w:tabs>
          <w:tab w:val="left" w:pos="255"/>
        </w:tabs>
        <w:spacing w:after="0" w:line="276" w:lineRule="auto"/>
        <w:ind w:left="255" w:hanging="255"/>
        <w:jc w:val="both"/>
        <w:rPr>
          <w:rFonts w:ascii="Times New Roman" w:hAnsi="Times New Roman" w:cs="Times New Roman"/>
          <w:sz w:val="24"/>
          <w:szCs w:val="24"/>
        </w:rPr>
      </w:pPr>
      <w:r w:rsidRPr="00862D61">
        <w:rPr>
          <w:rFonts w:ascii="Times New Roman" w:hAnsi="Times New Roman" w:cs="Times New Roman"/>
          <w:sz w:val="24"/>
          <w:szCs w:val="24"/>
        </w:rPr>
        <w:t>Participarea la procesul de elaborare a materialelor instructive, a formularelor tipizate în domeniul atribuit.</w:t>
      </w:r>
    </w:p>
    <w:p w:rsidR="005F392D" w:rsidRPr="005F392D" w:rsidRDefault="005F392D" w:rsidP="005F392D">
      <w:pPr>
        <w:widowControl w:val="0"/>
        <w:adjustRightInd w:val="0"/>
        <w:spacing w:after="0" w:line="276" w:lineRule="auto"/>
        <w:contextualSpacing/>
        <w:jc w:val="both"/>
        <w:textAlignment w:val="baseline"/>
        <w:rPr>
          <w:rFonts w:ascii="Times New Roman" w:eastAsia="Times New Roman" w:hAnsi="Times New Roman" w:cs="Times New Roman"/>
          <w:sz w:val="24"/>
          <w:szCs w:val="24"/>
          <w:lang w:bidi="en-US"/>
        </w:rPr>
      </w:pPr>
    </w:p>
    <w:p w:rsidR="00042E55" w:rsidRDefault="00042E55" w:rsidP="005F392D">
      <w:pPr>
        <w:spacing w:line="276" w:lineRule="auto"/>
        <w:ind w:left="255" w:hanging="255"/>
        <w:contextualSpacing/>
        <w:rPr>
          <w:rFonts w:ascii="Times New Roman" w:eastAsia="Times New Roman" w:hAnsi="Times New Roman" w:cs="Times New Roman"/>
          <w:b/>
          <w:sz w:val="24"/>
          <w:szCs w:val="24"/>
          <w:u w:val="single"/>
          <w:lang w:eastAsia="ro-RO"/>
        </w:rPr>
      </w:pPr>
      <w:r w:rsidRPr="008B606E">
        <w:rPr>
          <w:rFonts w:ascii="Times New Roman" w:eastAsia="Times New Roman" w:hAnsi="Times New Roman" w:cs="Times New Roman"/>
          <w:b/>
          <w:sz w:val="24"/>
          <w:szCs w:val="24"/>
          <w:u w:val="single"/>
          <w:lang w:eastAsia="ro-RO"/>
        </w:rPr>
        <w:t>Bibliografia</w:t>
      </w:r>
      <w:r w:rsidR="00343686">
        <w:rPr>
          <w:rFonts w:ascii="Times New Roman" w:eastAsia="Times New Roman" w:hAnsi="Times New Roman" w:cs="Times New Roman"/>
          <w:b/>
          <w:sz w:val="24"/>
          <w:szCs w:val="24"/>
          <w:u w:val="single"/>
          <w:lang w:eastAsia="ro-RO"/>
        </w:rPr>
        <w:t>:</w:t>
      </w:r>
    </w:p>
    <w:p w:rsidR="00862D61" w:rsidRPr="00862D61" w:rsidRDefault="00862D61" w:rsidP="00862D61">
      <w:pPr>
        <w:widowControl w:val="0"/>
        <w:numPr>
          <w:ilvl w:val="0"/>
          <w:numId w:val="26"/>
        </w:numPr>
        <w:adjustRightInd w:val="0"/>
        <w:spacing w:before="120" w:after="120" w:line="276" w:lineRule="auto"/>
        <w:contextualSpacing/>
        <w:jc w:val="both"/>
        <w:textAlignment w:val="baseline"/>
        <w:rPr>
          <w:rFonts w:ascii="Times New Roman" w:eastAsia="Times New Roman" w:hAnsi="Times New Roman" w:cs="Times New Roman"/>
          <w:sz w:val="24"/>
          <w:szCs w:val="24"/>
          <w:lang w:bidi="en-US"/>
        </w:rPr>
      </w:pPr>
      <w:r w:rsidRPr="00862D61">
        <w:rPr>
          <w:rFonts w:ascii="Times New Roman" w:eastAsia="Times New Roman" w:hAnsi="Times New Roman" w:cs="Times New Roman"/>
          <w:sz w:val="24"/>
          <w:szCs w:val="24"/>
          <w:lang w:bidi="en-US"/>
        </w:rPr>
        <w:t>Codul Electoral al Republicii Moldova nr. 325/2022;</w:t>
      </w:r>
    </w:p>
    <w:p w:rsidR="00862D61" w:rsidRPr="00862D61" w:rsidRDefault="00862D61" w:rsidP="00862D61">
      <w:pPr>
        <w:widowControl w:val="0"/>
        <w:numPr>
          <w:ilvl w:val="0"/>
          <w:numId w:val="26"/>
        </w:numPr>
        <w:adjustRightInd w:val="0"/>
        <w:spacing w:before="120" w:after="120" w:line="276" w:lineRule="auto"/>
        <w:contextualSpacing/>
        <w:jc w:val="both"/>
        <w:textAlignment w:val="baseline"/>
        <w:rPr>
          <w:rFonts w:ascii="Times New Roman" w:eastAsia="Times New Roman" w:hAnsi="Times New Roman" w:cs="Times New Roman"/>
          <w:color w:val="000000"/>
          <w:sz w:val="24"/>
          <w:szCs w:val="24"/>
          <w:lang w:bidi="en-US"/>
        </w:rPr>
      </w:pPr>
      <w:r w:rsidRPr="00862D61">
        <w:rPr>
          <w:rFonts w:ascii="Times New Roman" w:eastAsia="Times New Roman" w:hAnsi="Times New Roman" w:cs="Times New Roman"/>
          <w:color w:val="000000"/>
          <w:sz w:val="24"/>
          <w:szCs w:val="24"/>
          <w:shd w:val="clear" w:color="auto" w:fill="FFFFFF"/>
          <w:lang w:bidi="en-US"/>
        </w:rPr>
        <w:t>Codul Fiscal nr. 1163/1997;</w:t>
      </w:r>
    </w:p>
    <w:p w:rsidR="00862D61" w:rsidRPr="00862D61" w:rsidRDefault="00862D61" w:rsidP="00862D61">
      <w:pPr>
        <w:widowControl w:val="0"/>
        <w:numPr>
          <w:ilvl w:val="0"/>
          <w:numId w:val="26"/>
        </w:numPr>
        <w:adjustRightInd w:val="0"/>
        <w:spacing w:before="120" w:after="0" w:line="276" w:lineRule="auto"/>
        <w:contextualSpacing/>
        <w:jc w:val="both"/>
        <w:textAlignment w:val="baseline"/>
        <w:rPr>
          <w:rFonts w:ascii="Times New Roman" w:eastAsia="Times New Roman" w:hAnsi="Times New Roman" w:cs="Times New Roman"/>
          <w:color w:val="000000"/>
          <w:sz w:val="24"/>
          <w:szCs w:val="24"/>
          <w:lang w:bidi="en-US"/>
        </w:rPr>
      </w:pPr>
      <w:r w:rsidRPr="00862D61">
        <w:rPr>
          <w:rFonts w:ascii="Times New Roman" w:eastAsia="Times New Roman" w:hAnsi="Times New Roman" w:cs="Times New Roman"/>
          <w:color w:val="000000"/>
          <w:sz w:val="24"/>
          <w:szCs w:val="24"/>
          <w:shd w:val="clear" w:color="auto" w:fill="FFFFFF"/>
          <w:lang w:bidi="en-US"/>
        </w:rPr>
        <w:t>Legea contabilității nr. 113/2007;</w:t>
      </w:r>
    </w:p>
    <w:p w:rsidR="00862D61" w:rsidRPr="00862D61" w:rsidRDefault="00862D61" w:rsidP="00862D61">
      <w:pPr>
        <w:widowControl w:val="0"/>
        <w:numPr>
          <w:ilvl w:val="0"/>
          <w:numId w:val="26"/>
        </w:numPr>
        <w:adjustRightInd w:val="0"/>
        <w:spacing w:before="120" w:after="0" w:line="276" w:lineRule="auto"/>
        <w:contextualSpacing/>
        <w:jc w:val="both"/>
        <w:textAlignment w:val="baseline"/>
        <w:rPr>
          <w:rFonts w:ascii="Times New Roman" w:eastAsia="Times New Roman" w:hAnsi="Times New Roman" w:cs="Times New Roman"/>
          <w:color w:val="000000"/>
          <w:sz w:val="24"/>
          <w:szCs w:val="24"/>
          <w:lang w:bidi="en-US"/>
        </w:rPr>
      </w:pPr>
      <w:r w:rsidRPr="00862D61">
        <w:rPr>
          <w:rFonts w:ascii="Times New Roman" w:eastAsia="Times New Roman" w:hAnsi="Times New Roman" w:cs="Times New Roman"/>
          <w:sz w:val="24"/>
          <w:szCs w:val="24"/>
          <w:lang w:bidi="en-US"/>
        </w:rPr>
        <w:t xml:space="preserve">Legea </w:t>
      </w:r>
      <w:proofErr w:type="spellStart"/>
      <w:r w:rsidRPr="00862D61">
        <w:rPr>
          <w:rFonts w:ascii="Times New Roman" w:eastAsia="Times New Roman" w:hAnsi="Times New Roman" w:cs="Times New Roman"/>
          <w:sz w:val="24"/>
          <w:szCs w:val="24"/>
          <w:lang w:bidi="en-US"/>
        </w:rPr>
        <w:t>finanţelor</w:t>
      </w:r>
      <w:proofErr w:type="spellEnd"/>
      <w:r w:rsidRPr="00862D61">
        <w:rPr>
          <w:rFonts w:ascii="Times New Roman" w:eastAsia="Times New Roman" w:hAnsi="Times New Roman" w:cs="Times New Roman"/>
          <w:sz w:val="24"/>
          <w:szCs w:val="24"/>
          <w:lang w:bidi="en-US"/>
        </w:rPr>
        <w:t xml:space="preserve"> publice </w:t>
      </w:r>
      <w:proofErr w:type="spellStart"/>
      <w:r w:rsidRPr="00862D61">
        <w:rPr>
          <w:rFonts w:ascii="Times New Roman" w:eastAsia="Times New Roman" w:hAnsi="Times New Roman" w:cs="Times New Roman"/>
          <w:sz w:val="24"/>
          <w:szCs w:val="24"/>
          <w:lang w:bidi="en-US"/>
        </w:rPr>
        <w:t>şi</w:t>
      </w:r>
      <w:proofErr w:type="spellEnd"/>
      <w:r w:rsidRPr="00862D61">
        <w:rPr>
          <w:rFonts w:ascii="Times New Roman" w:eastAsia="Times New Roman" w:hAnsi="Times New Roman" w:cs="Times New Roman"/>
          <w:sz w:val="24"/>
          <w:szCs w:val="24"/>
          <w:lang w:bidi="en-US"/>
        </w:rPr>
        <w:t xml:space="preserve"> </w:t>
      </w:r>
      <w:proofErr w:type="spellStart"/>
      <w:r w:rsidRPr="00862D61">
        <w:rPr>
          <w:rFonts w:ascii="Times New Roman" w:eastAsia="Times New Roman" w:hAnsi="Times New Roman" w:cs="Times New Roman"/>
          <w:sz w:val="24"/>
          <w:szCs w:val="24"/>
          <w:lang w:bidi="en-US"/>
        </w:rPr>
        <w:t>responsabilităţii</w:t>
      </w:r>
      <w:proofErr w:type="spellEnd"/>
      <w:r w:rsidRPr="00862D61">
        <w:rPr>
          <w:rFonts w:ascii="Times New Roman" w:eastAsia="Times New Roman" w:hAnsi="Times New Roman" w:cs="Times New Roman"/>
          <w:sz w:val="24"/>
          <w:szCs w:val="24"/>
          <w:lang w:bidi="en-US"/>
        </w:rPr>
        <w:t xml:space="preserve"> bugetar-fiscale nr. 181/2014;</w:t>
      </w:r>
    </w:p>
    <w:p w:rsidR="00862D61" w:rsidRPr="00862D61" w:rsidRDefault="00862D61" w:rsidP="00862D61">
      <w:pPr>
        <w:widowControl w:val="0"/>
        <w:numPr>
          <w:ilvl w:val="0"/>
          <w:numId w:val="26"/>
        </w:numPr>
        <w:adjustRightInd w:val="0"/>
        <w:spacing w:before="120" w:after="0" w:line="276" w:lineRule="auto"/>
        <w:contextualSpacing/>
        <w:jc w:val="both"/>
        <w:textAlignment w:val="baseline"/>
        <w:rPr>
          <w:rFonts w:ascii="Times New Roman" w:eastAsia="Times New Roman" w:hAnsi="Times New Roman" w:cs="Times New Roman"/>
          <w:color w:val="000000"/>
          <w:sz w:val="24"/>
          <w:szCs w:val="24"/>
          <w:lang w:bidi="en-US"/>
        </w:rPr>
      </w:pPr>
      <w:r w:rsidRPr="00862D61">
        <w:rPr>
          <w:rFonts w:ascii="Times New Roman" w:eastAsia="Times New Roman" w:hAnsi="Times New Roman" w:cs="Times New Roman"/>
          <w:color w:val="000000"/>
          <w:sz w:val="24"/>
          <w:szCs w:val="24"/>
          <w:lang w:bidi="en-US"/>
        </w:rPr>
        <w:t xml:space="preserve">Legea nr. 158/2008 cu privire la </w:t>
      </w:r>
      <w:proofErr w:type="spellStart"/>
      <w:r w:rsidRPr="00862D61">
        <w:rPr>
          <w:rFonts w:ascii="Times New Roman" w:eastAsia="Times New Roman" w:hAnsi="Times New Roman" w:cs="Times New Roman"/>
          <w:color w:val="000000"/>
          <w:sz w:val="24"/>
          <w:szCs w:val="24"/>
          <w:lang w:bidi="en-US"/>
        </w:rPr>
        <w:t>funcţia</w:t>
      </w:r>
      <w:proofErr w:type="spellEnd"/>
      <w:r w:rsidRPr="00862D61">
        <w:rPr>
          <w:rFonts w:ascii="Times New Roman" w:eastAsia="Times New Roman" w:hAnsi="Times New Roman" w:cs="Times New Roman"/>
          <w:color w:val="000000"/>
          <w:sz w:val="24"/>
          <w:szCs w:val="24"/>
          <w:lang w:bidi="en-US"/>
        </w:rPr>
        <w:t xml:space="preserve"> publică </w:t>
      </w:r>
      <w:proofErr w:type="spellStart"/>
      <w:r w:rsidRPr="00862D61">
        <w:rPr>
          <w:rFonts w:ascii="Times New Roman" w:eastAsia="Times New Roman" w:hAnsi="Times New Roman" w:cs="Times New Roman"/>
          <w:color w:val="000000"/>
          <w:sz w:val="24"/>
          <w:szCs w:val="24"/>
          <w:lang w:bidi="en-US"/>
        </w:rPr>
        <w:t>şi</w:t>
      </w:r>
      <w:proofErr w:type="spellEnd"/>
      <w:r w:rsidRPr="00862D61">
        <w:rPr>
          <w:rFonts w:ascii="Times New Roman" w:eastAsia="Times New Roman" w:hAnsi="Times New Roman" w:cs="Times New Roman"/>
          <w:color w:val="000000"/>
          <w:sz w:val="24"/>
          <w:szCs w:val="24"/>
          <w:lang w:bidi="en-US"/>
        </w:rPr>
        <w:t xml:space="preserve"> statutul </w:t>
      </w:r>
      <w:proofErr w:type="spellStart"/>
      <w:r w:rsidRPr="00862D61">
        <w:rPr>
          <w:rFonts w:ascii="Times New Roman" w:eastAsia="Times New Roman" w:hAnsi="Times New Roman" w:cs="Times New Roman"/>
          <w:color w:val="000000"/>
          <w:sz w:val="24"/>
          <w:szCs w:val="24"/>
          <w:lang w:bidi="en-US"/>
        </w:rPr>
        <w:t>funcţionarului</w:t>
      </w:r>
      <w:proofErr w:type="spellEnd"/>
      <w:r w:rsidRPr="00862D61">
        <w:rPr>
          <w:rFonts w:ascii="Times New Roman" w:eastAsia="Times New Roman" w:hAnsi="Times New Roman" w:cs="Times New Roman"/>
          <w:color w:val="000000"/>
          <w:sz w:val="24"/>
          <w:szCs w:val="24"/>
          <w:lang w:bidi="en-US"/>
        </w:rPr>
        <w:t xml:space="preserve"> public;</w:t>
      </w:r>
    </w:p>
    <w:p w:rsidR="00862D61" w:rsidRPr="00862D61" w:rsidRDefault="00862D61" w:rsidP="00862D61">
      <w:pPr>
        <w:widowControl w:val="0"/>
        <w:numPr>
          <w:ilvl w:val="0"/>
          <w:numId w:val="26"/>
        </w:numPr>
        <w:adjustRightInd w:val="0"/>
        <w:spacing w:before="120" w:after="120" w:line="276" w:lineRule="auto"/>
        <w:contextualSpacing/>
        <w:jc w:val="both"/>
        <w:textAlignment w:val="baseline"/>
        <w:rPr>
          <w:rFonts w:ascii="Times New Roman" w:eastAsia="Times New Roman" w:hAnsi="Times New Roman" w:cs="Times New Roman"/>
          <w:color w:val="000000"/>
          <w:sz w:val="24"/>
          <w:szCs w:val="24"/>
          <w:lang w:bidi="en-US"/>
        </w:rPr>
      </w:pPr>
      <w:r w:rsidRPr="00862D61">
        <w:rPr>
          <w:rFonts w:ascii="Times New Roman" w:eastAsia="Times New Roman" w:hAnsi="Times New Roman" w:cs="Times New Roman"/>
          <w:color w:val="000000"/>
          <w:sz w:val="24"/>
          <w:szCs w:val="24"/>
          <w:shd w:val="clear" w:color="auto" w:fill="FFFFFF"/>
          <w:lang w:bidi="en-US"/>
        </w:rPr>
        <w:lastRenderedPageBreak/>
        <w:t xml:space="preserve">Legea nr. 270/2018 privind sistemul unitar de salarizare în sectorul bugetar; </w:t>
      </w:r>
    </w:p>
    <w:p w:rsidR="00862D61" w:rsidRPr="00862D61" w:rsidRDefault="00862D61" w:rsidP="00862D61">
      <w:pPr>
        <w:widowControl w:val="0"/>
        <w:numPr>
          <w:ilvl w:val="0"/>
          <w:numId w:val="26"/>
        </w:numPr>
        <w:adjustRightInd w:val="0"/>
        <w:spacing w:before="120" w:after="120" w:line="276" w:lineRule="auto"/>
        <w:contextualSpacing/>
        <w:jc w:val="both"/>
        <w:textAlignment w:val="baseline"/>
        <w:rPr>
          <w:rFonts w:ascii="Times New Roman" w:eastAsia="Times New Roman" w:hAnsi="Times New Roman" w:cs="Times New Roman"/>
          <w:color w:val="000000"/>
          <w:sz w:val="24"/>
          <w:szCs w:val="24"/>
          <w:lang w:bidi="en-US"/>
        </w:rPr>
      </w:pPr>
      <w:r w:rsidRPr="00862D61">
        <w:rPr>
          <w:rFonts w:ascii="Times New Roman" w:eastAsia="Times New Roman" w:hAnsi="Times New Roman" w:cs="Times New Roman"/>
          <w:color w:val="000000"/>
          <w:sz w:val="24"/>
          <w:szCs w:val="24"/>
          <w:lang w:bidi="en-US"/>
        </w:rPr>
        <w:t xml:space="preserve">Legea </w:t>
      </w:r>
      <w:proofErr w:type="spellStart"/>
      <w:r w:rsidRPr="00862D61">
        <w:rPr>
          <w:rFonts w:ascii="Times New Roman" w:eastAsia="Times New Roman" w:hAnsi="Times New Roman" w:cs="Times New Roman"/>
          <w:color w:val="000000"/>
          <w:sz w:val="24"/>
          <w:szCs w:val="24"/>
          <w:lang w:bidi="en-US"/>
        </w:rPr>
        <w:t>intergrității</w:t>
      </w:r>
      <w:proofErr w:type="spellEnd"/>
      <w:r w:rsidRPr="00862D61">
        <w:rPr>
          <w:rFonts w:ascii="Times New Roman" w:eastAsia="Times New Roman" w:hAnsi="Times New Roman" w:cs="Times New Roman"/>
          <w:color w:val="000000"/>
          <w:sz w:val="24"/>
          <w:szCs w:val="24"/>
          <w:lang w:bidi="en-US"/>
        </w:rPr>
        <w:t xml:space="preserve"> nr. 82/2017; </w:t>
      </w:r>
    </w:p>
    <w:p w:rsidR="00862D61" w:rsidRPr="00862D61" w:rsidRDefault="00862D61" w:rsidP="00862D61">
      <w:pPr>
        <w:widowControl w:val="0"/>
        <w:numPr>
          <w:ilvl w:val="0"/>
          <w:numId w:val="26"/>
        </w:numPr>
        <w:adjustRightInd w:val="0"/>
        <w:spacing w:before="120" w:after="120" w:line="276" w:lineRule="auto"/>
        <w:contextualSpacing/>
        <w:jc w:val="both"/>
        <w:textAlignment w:val="baseline"/>
        <w:rPr>
          <w:rFonts w:ascii="Times New Roman" w:eastAsia="Times New Roman" w:hAnsi="Times New Roman" w:cs="Times New Roman"/>
          <w:color w:val="000000"/>
          <w:sz w:val="24"/>
          <w:szCs w:val="24"/>
          <w:lang w:bidi="en-US"/>
        </w:rPr>
      </w:pPr>
      <w:r w:rsidRPr="00862D61">
        <w:rPr>
          <w:rFonts w:ascii="Times New Roman" w:eastAsia="Times New Roman" w:hAnsi="Times New Roman" w:cs="Times New Roman"/>
          <w:color w:val="000000"/>
          <w:sz w:val="24"/>
          <w:szCs w:val="24"/>
          <w:shd w:val="clear" w:color="auto" w:fill="FFFFFF"/>
          <w:lang w:bidi="en-US"/>
        </w:rPr>
        <w:t xml:space="preserve">Ordinul Ministerului Finanțelor nr. 208 din 24.12.2015 privind clasificarea bugetară; Ordinul Ministerului Finanțelor </w:t>
      </w:r>
      <w:hyperlink w:history="1">
        <w:r w:rsidRPr="00862D61">
          <w:rPr>
            <w:rFonts w:ascii="Times New Roman" w:eastAsia="Times New Roman" w:hAnsi="Times New Roman" w:cs="Times New Roman"/>
            <w:color w:val="000000"/>
            <w:sz w:val="24"/>
            <w:szCs w:val="24"/>
            <w:lang w:bidi="en-US"/>
          </w:rPr>
          <w:t xml:space="preserve"> nr. 215 din 28.12.2015 cu privire la aprobarea Normelor metodologice privind executarea de casă  a bugetelor componente ale bugetului public </w:t>
        </w:r>
        <w:proofErr w:type="spellStart"/>
        <w:r w:rsidRPr="00862D61">
          <w:rPr>
            <w:rFonts w:ascii="Times New Roman" w:eastAsia="Times New Roman" w:hAnsi="Times New Roman" w:cs="Times New Roman"/>
            <w:color w:val="000000"/>
            <w:sz w:val="24"/>
            <w:szCs w:val="24"/>
            <w:lang w:bidi="en-US"/>
          </w:rPr>
          <w:t>naţional</w:t>
        </w:r>
        <w:proofErr w:type="spellEnd"/>
        <w:r w:rsidRPr="00862D61">
          <w:rPr>
            <w:rFonts w:ascii="Times New Roman" w:eastAsia="Times New Roman" w:hAnsi="Times New Roman" w:cs="Times New Roman"/>
            <w:color w:val="000000"/>
            <w:sz w:val="24"/>
            <w:szCs w:val="24"/>
            <w:lang w:bidi="en-US"/>
          </w:rPr>
          <w:t xml:space="preserve"> </w:t>
        </w:r>
        <w:proofErr w:type="spellStart"/>
        <w:r w:rsidRPr="00862D61">
          <w:rPr>
            <w:rFonts w:ascii="Times New Roman" w:eastAsia="Times New Roman" w:hAnsi="Times New Roman" w:cs="Times New Roman"/>
            <w:color w:val="000000"/>
            <w:sz w:val="24"/>
            <w:szCs w:val="24"/>
            <w:lang w:bidi="en-US"/>
          </w:rPr>
          <w:t>şi</w:t>
        </w:r>
        <w:proofErr w:type="spellEnd"/>
        <w:r w:rsidRPr="00862D61">
          <w:rPr>
            <w:rFonts w:ascii="Times New Roman" w:eastAsia="Times New Roman" w:hAnsi="Times New Roman" w:cs="Times New Roman"/>
            <w:color w:val="000000"/>
            <w:sz w:val="24"/>
            <w:szCs w:val="24"/>
            <w:lang w:bidi="en-US"/>
          </w:rPr>
          <w:t xml:space="preserve"> a mijloacelor extrabugetare prin Contul Unic </w:t>
        </w:r>
        <w:proofErr w:type="spellStart"/>
        <w:r w:rsidRPr="00862D61">
          <w:rPr>
            <w:rFonts w:ascii="Times New Roman" w:eastAsia="Times New Roman" w:hAnsi="Times New Roman" w:cs="Times New Roman"/>
            <w:color w:val="000000"/>
            <w:sz w:val="24"/>
            <w:szCs w:val="24"/>
            <w:lang w:bidi="en-US"/>
          </w:rPr>
          <w:t>Trezorerial</w:t>
        </w:r>
        <w:proofErr w:type="spellEnd"/>
        <w:r w:rsidRPr="00862D61">
          <w:rPr>
            <w:rFonts w:ascii="Times New Roman" w:eastAsia="Times New Roman" w:hAnsi="Times New Roman" w:cs="Times New Roman"/>
            <w:color w:val="000000"/>
            <w:sz w:val="24"/>
            <w:szCs w:val="24"/>
            <w:lang w:bidi="en-US"/>
          </w:rPr>
          <w:t xml:space="preserve"> al Ministerului </w:t>
        </w:r>
        <w:proofErr w:type="spellStart"/>
        <w:r w:rsidRPr="00862D61">
          <w:rPr>
            <w:rFonts w:ascii="Times New Roman" w:eastAsia="Times New Roman" w:hAnsi="Times New Roman" w:cs="Times New Roman"/>
            <w:color w:val="000000"/>
            <w:sz w:val="24"/>
            <w:szCs w:val="24"/>
            <w:lang w:bidi="en-US"/>
          </w:rPr>
          <w:t>Finanţelor</w:t>
        </w:r>
        <w:proofErr w:type="spellEnd"/>
      </w:hyperlink>
      <w:r w:rsidRPr="00862D61">
        <w:rPr>
          <w:rFonts w:ascii="Times New Roman" w:eastAsia="Times New Roman" w:hAnsi="Times New Roman" w:cs="Times New Roman"/>
          <w:color w:val="000000"/>
          <w:sz w:val="24"/>
          <w:szCs w:val="24"/>
          <w:lang w:bidi="en-US"/>
        </w:rPr>
        <w:t xml:space="preserve">; </w:t>
      </w:r>
      <w:r w:rsidRPr="00862D61">
        <w:rPr>
          <w:rFonts w:ascii="Times New Roman" w:eastAsia="Times New Roman" w:hAnsi="Times New Roman" w:cs="Times New Roman"/>
          <w:color w:val="000000"/>
          <w:sz w:val="24"/>
          <w:szCs w:val="24"/>
          <w:shd w:val="clear" w:color="auto" w:fill="FFFFFF"/>
          <w:lang w:bidi="en-US"/>
        </w:rPr>
        <w:t xml:space="preserve">Ordinul Ministerului Finanțelor nr. 216 din 28.12.2015 </w:t>
      </w:r>
      <w:r w:rsidRPr="00862D61">
        <w:rPr>
          <w:rFonts w:ascii="Times New Roman" w:eastAsia="Times New Roman" w:hAnsi="Times New Roman" w:cs="Times New Roman"/>
          <w:color w:val="000000"/>
          <w:sz w:val="24"/>
          <w:szCs w:val="24"/>
          <w:lang w:bidi="en-US"/>
        </w:rPr>
        <w:t xml:space="preserve">cu privire la aprobarea Planului de conturi contabile în sistemul bugetar </w:t>
      </w:r>
      <w:proofErr w:type="spellStart"/>
      <w:r w:rsidRPr="00862D61">
        <w:rPr>
          <w:rFonts w:ascii="Times New Roman" w:eastAsia="Times New Roman" w:hAnsi="Times New Roman" w:cs="Times New Roman"/>
          <w:color w:val="000000"/>
          <w:sz w:val="24"/>
          <w:szCs w:val="24"/>
          <w:lang w:bidi="en-US"/>
        </w:rPr>
        <w:t>şi</w:t>
      </w:r>
      <w:proofErr w:type="spellEnd"/>
      <w:r w:rsidRPr="00862D61">
        <w:rPr>
          <w:rFonts w:ascii="Times New Roman" w:eastAsia="Times New Roman" w:hAnsi="Times New Roman" w:cs="Times New Roman"/>
          <w:color w:val="000000"/>
          <w:sz w:val="24"/>
          <w:szCs w:val="24"/>
          <w:lang w:bidi="en-US"/>
        </w:rPr>
        <w:t xml:space="preserve"> a Normelor metodologice privind evidența contabilă și raportarea financiară în sistemul bugetar; </w:t>
      </w:r>
      <w:r w:rsidRPr="00862D61">
        <w:rPr>
          <w:rFonts w:ascii="Times New Roman" w:eastAsia="Times New Roman" w:hAnsi="Times New Roman" w:cs="Times New Roman"/>
          <w:color w:val="000000"/>
          <w:sz w:val="24"/>
          <w:szCs w:val="24"/>
          <w:shd w:val="clear" w:color="auto" w:fill="FFFFFF"/>
          <w:lang w:bidi="en-US"/>
        </w:rPr>
        <w:t xml:space="preserve">Ordinul Ministerului Finanțelor </w:t>
      </w:r>
      <w:hyperlink w:history="1">
        <w:r w:rsidRPr="00862D61">
          <w:rPr>
            <w:rFonts w:ascii="Times New Roman" w:eastAsia="Times New Roman" w:hAnsi="Times New Roman" w:cs="Times New Roman"/>
            <w:color w:val="000000"/>
            <w:sz w:val="24"/>
            <w:szCs w:val="24"/>
            <w:lang w:bidi="en-US"/>
          </w:rPr>
          <w:t xml:space="preserve"> nr.60 din 29.05.2012 cu privire la aprobarea Regulamentului privind inventarierea</w:t>
        </w:r>
      </w:hyperlink>
      <w:r w:rsidRPr="00862D61">
        <w:rPr>
          <w:rFonts w:ascii="Times New Roman" w:eastAsia="Times New Roman" w:hAnsi="Times New Roman" w:cs="Times New Roman"/>
          <w:color w:val="000000"/>
          <w:sz w:val="24"/>
          <w:szCs w:val="24"/>
          <w:lang w:bidi="en-US"/>
        </w:rPr>
        <w:t xml:space="preserve">; </w:t>
      </w:r>
      <w:r w:rsidRPr="00862D61">
        <w:rPr>
          <w:rFonts w:ascii="Times New Roman" w:eastAsia="Times New Roman" w:hAnsi="Times New Roman" w:cs="Times New Roman"/>
          <w:color w:val="000000"/>
          <w:sz w:val="24"/>
          <w:szCs w:val="24"/>
          <w:shd w:val="clear" w:color="auto" w:fill="FFFFFF"/>
          <w:lang w:bidi="en-US"/>
        </w:rPr>
        <w:t xml:space="preserve">Ordinul Ministerului Finanțelor </w:t>
      </w:r>
      <w:hyperlink w:history="1">
        <w:r w:rsidRPr="00862D61">
          <w:rPr>
            <w:rFonts w:ascii="Times New Roman" w:eastAsia="Times New Roman" w:hAnsi="Times New Roman" w:cs="Times New Roman"/>
            <w:color w:val="000000"/>
            <w:sz w:val="24"/>
            <w:szCs w:val="24"/>
            <w:lang w:bidi="en-US"/>
          </w:rPr>
          <w:t xml:space="preserve"> nr.164 din 30.12.2016 cu privire la aprobarea </w:t>
        </w:r>
        <w:proofErr w:type="spellStart"/>
        <w:r w:rsidRPr="00862D61">
          <w:rPr>
            <w:rFonts w:ascii="Times New Roman" w:eastAsia="Times New Roman" w:hAnsi="Times New Roman" w:cs="Times New Roman"/>
            <w:color w:val="000000"/>
            <w:sz w:val="24"/>
            <w:szCs w:val="24"/>
            <w:lang w:bidi="en-US"/>
          </w:rPr>
          <w:t>Cerinţelor</w:t>
        </w:r>
        <w:proofErr w:type="spellEnd"/>
        <w:r w:rsidRPr="00862D61">
          <w:rPr>
            <w:rFonts w:ascii="Times New Roman" w:eastAsia="Times New Roman" w:hAnsi="Times New Roman" w:cs="Times New Roman"/>
            <w:color w:val="000000"/>
            <w:sz w:val="24"/>
            <w:szCs w:val="24"/>
            <w:lang w:bidi="en-US"/>
          </w:rPr>
          <w:t xml:space="preserve"> la întocmirea Raportului narativ privind executarea bugetelor </w:t>
        </w:r>
        <w:proofErr w:type="spellStart"/>
        <w:r w:rsidRPr="00862D61">
          <w:rPr>
            <w:rFonts w:ascii="Times New Roman" w:eastAsia="Times New Roman" w:hAnsi="Times New Roman" w:cs="Times New Roman"/>
            <w:color w:val="000000"/>
            <w:sz w:val="24"/>
            <w:szCs w:val="24"/>
            <w:lang w:bidi="en-US"/>
          </w:rPr>
          <w:t>autorităţilor</w:t>
        </w:r>
        <w:proofErr w:type="spellEnd"/>
        <w:r w:rsidRPr="00862D61">
          <w:rPr>
            <w:rFonts w:ascii="Times New Roman" w:eastAsia="Times New Roman" w:hAnsi="Times New Roman" w:cs="Times New Roman"/>
            <w:color w:val="000000"/>
            <w:sz w:val="24"/>
            <w:szCs w:val="24"/>
            <w:lang w:bidi="en-US"/>
          </w:rPr>
          <w:t>/</w:t>
        </w:r>
        <w:proofErr w:type="spellStart"/>
        <w:r w:rsidRPr="00862D61">
          <w:rPr>
            <w:rFonts w:ascii="Times New Roman" w:eastAsia="Times New Roman" w:hAnsi="Times New Roman" w:cs="Times New Roman"/>
            <w:color w:val="000000"/>
            <w:sz w:val="24"/>
            <w:szCs w:val="24"/>
            <w:lang w:bidi="en-US"/>
          </w:rPr>
          <w:t>instituţiilor</w:t>
        </w:r>
        <w:proofErr w:type="spellEnd"/>
        <w:r w:rsidRPr="00862D61">
          <w:rPr>
            <w:rFonts w:ascii="Times New Roman" w:eastAsia="Times New Roman" w:hAnsi="Times New Roman" w:cs="Times New Roman"/>
            <w:color w:val="000000"/>
            <w:sz w:val="24"/>
            <w:szCs w:val="24"/>
            <w:lang w:bidi="en-US"/>
          </w:rPr>
          <w:t xml:space="preserve"> bugetare</w:t>
        </w:r>
      </w:hyperlink>
      <w:r w:rsidRPr="00862D61">
        <w:rPr>
          <w:rFonts w:ascii="Times New Roman" w:eastAsia="Times New Roman" w:hAnsi="Times New Roman" w:cs="Times New Roman"/>
          <w:color w:val="000000"/>
          <w:sz w:val="24"/>
          <w:szCs w:val="24"/>
          <w:lang w:bidi="en-US"/>
        </w:rPr>
        <w:t xml:space="preserve">; </w:t>
      </w:r>
    </w:p>
    <w:p w:rsidR="00862D61" w:rsidRPr="009F30AE" w:rsidRDefault="00862D61" w:rsidP="009F30AE">
      <w:pPr>
        <w:widowControl w:val="0"/>
        <w:numPr>
          <w:ilvl w:val="0"/>
          <w:numId w:val="26"/>
        </w:numPr>
        <w:adjustRightInd w:val="0"/>
        <w:spacing w:before="120" w:after="120" w:line="276" w:lineRule="auto"/>
        <w:contextualSpacing/>
        <w:jc w:val="both"/>
        <w:textAlignment w:val="baseline"/>
        <w:rPr>
          <w:rFonts w:ascii="Times New Roman" w:eastAsia="Times New Roman" w:hAnsi="Times New Roman" w:cs="Times New Roman"/>
          <w:color w:val="000000"/>
          <w:sz w:val="24"/>
          <w:szCs w:val="24"/>
          <w:lang w:bidi="en-US"/>
        </w:rPr>
      </w:pPr>
      <w:r w:rsidRPr="00862D61">
        <w:rPr>
          <w:rFonts w:ascii="Times New Roman" w:eastAsia="Times New Roman" w:hAnsi="Times New Roman" w:cs="Times New Roman"/>
          <w:sz w:val="24"/>
          <w:szCs w:val="20"/>
          <w:lang w:bidi="en-US"/>
        </w:rPr>
        <w:t>Instrucțiunea privind particularitățile evidenței contabile în organele electorale, a cheltuielilor pentru organizarea și desfășurarea alegerilor, aprobarea formularelor documentelor primare și managementul angajamentelor, aprobată prin Hotărârea CEC nr.1221 din 12 septembrie 2023.</w:t>
      </w:r>
    </w:p>
    <w:p w:rsidR="00042E55" w:rsidRDefault="00042E55" w:rsidP="005F392D">
      <w:pPr>
        <w:pStyle w:val="Listparagraf"/>
        <w:shd w:val="clear" w:color="auto" w:fill="FFFFFF"/>
        <w:spacing w:before="100" w:beforeAutospacing="1" w:after="100" w:afterAutospacing="1" w:line="276" w:lineRule="auto"/>
        <w:ind w:left="0"/>
        <w:jc w:val="both"/>
        <w:rPr>
          <w:rFonts w:ascii="Times New Roman" w:eastAsia="Times New Roman" w:hAnsi="Times New Roman" w:cs="Times New Roman"/>
          <w:b/>
          <w:sz w:val="24"/>
          <w:szCs w:val="24"/>
          <w:u w:val="single"/>
          <w:lang w:eastAsia="ro-RO"/>
        </w:rPr>
      </w:pPr>
      <w:r w:rsidRPr="00042E55">
        <w:rPr>
          <w:rFonts w:ascii="Times New Roman" w:eastAsia="Times New Roman" w:hAnsi="Times New Roman" w:cs="Times New Roman"/>
          <w:b/>
          <w:sz w:val="24"/>
          <w:szCs w:val="24"/>
          <w:u w:val="single"/>
          <w:lang w:eastAsia="ro-RO"/>
        </w:rPr>
        <w:t>Modalitatea de depunere a dosarului de concurs:</w:t>
      </w:r>
    </w:p>
    <w:p w:rsidR="008B606E" w:rsidRPr="00042E55" w:rsidRDefault="008B606E" w:rsidP="008B606E">
      <w:pPr>
        <w:pStyle w:val="Listparagraf"/>
        <w:shd w:val="clear" w:color="auto" w:fill="FFFFFF"/>
        <w:spacing w:before="100" w:beforeAutospacing="1" w:after="100" w:afterAutospacing="1" w:line="276" w:lineRule="auto"/>
        <w:ind w:left="0"/>
        <w:jc w:val="both"/>
        <w:rPr>
          <w:rFonts w:ascii="Times New Roman" w:eastAsia="Times New Roman" w:hAnsi="Times New Roman" w:cs="Times New Roman"/>
          <w:b/>
          <w:sz w:val="24"/>
          <w:szCs w:val="24"/>
          <w:u w:val="single"/>
          <w:lang w:eastAsia="ro-RO"/>
        </w:rPr>
      </w:pPr>
    </w:p>
    <w:p w:rsidR="00042E55" w:rsidRPr="002828ED" w:rsidRDefault="00042E55" w:rsidP="00042E55">
      <w:pPr>
        <w:pStyle w:val="Listparagraf"/>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 xml:space="preserve">la adresa de </w:t>
      </w:r>
      <w:r w:rsidRPr="002828ED">
        <w:rPr>
          <w:rFonts w:ascii="Times New Roman" w:eastAsia="Times New Roman" w:hAnsi="Times New Roman" w:cs="Times New Roman"/>
          <w:sz w:val="24"/>
          <w:szCs w:val="24"/>
          <w:lang w:eastAsia="ro-RO"/>
        </w:rPr>
        <w:t>e-mail</w:t>
      </w:r>
      <w:r>
        <w:rPr>
          <w:rFonts w:ascii="Times New Roman" w:eastAsia="Times New Roman" w:hAnsi="Times New Roman" w:cs="Times New Roman"/>
          <w:sz w:val="24"/>
          <w:szCs w:val="24"/>
          <w:lang w:eastAsia="ro-RO"/>
        </w:rPr>
        <w:t xml:space="preserve"> a Comisiei Electorale Centrale</w:t>
      </w:r>
      <w:r w:rsidRPr="002828ED">
        <w:rPr>
          <w:rFonts w:ascii="Times New Roman" w:eastAsia="Times New Roman" w:hAnsi="Times New Roman" w:cs="Times New Roman"/>
          <w:sz w:val="24"/>
          <w:szCs w:val="24"/>
          <w:lang w:eastAsia="ro-RO"/>
        </w:rPr>
        <w:t>;</w:t>
      </w:r>
    </w:p>
    <w:p w:rsidR="00042E55" w:rsidRPr="002828ED" w:rsidRDefault="00042E55" w:rsidP="00042E55">
      <w:pPr>
        <w:pStyle w:val="Listparagraf"/>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prin p</w:t>
      </w:r>
      <w:r w:rsidRPr="002828ED">
        <w:rPr>
          <w:rFonts w:ascii="Times New Roman" w:eastAsia="Times New Roman" w:hAnsi="Times New Roman" w:cs="Times New Roman"/>
          <w:sz w:val="24"/>
          <w:szCs w:val="24"/>
          <w:lang w:eastAsia="ro-RO"/>
        </w:rPr>
        <w:t>oșt</w:t>
      </w:r>
      <w:r>
        <w:rPr>
          <w:rFonts w:ascii="Times New Roman" w:eastAsia="Times New Roman" w:hAnsi="Times New Roman" w:cs="Times New Roman"/>
          <w:sz w:val="24"/>
          <w:szCs w:val="24"/>
          <w:lang w:eastAsia="ro-RO"/>
        </w:rPr>
        <w:t>a clasică</w:t>
      </w:r>
      <w:r w:rsidRPr="002828ED">
        <w:rPr>
          <w:rFonts w:ascii="Times New Roman" w:eastAsia="Times New Roman" w:hAnsi="Times New Roman" w:cs="Times New Roman"/>
          <w:sz w:val="24"/>
          <w:szCs w:val="24"/>
          <w:lang w:eastAsia="ro-RO"/>
        </w:rPr>
        <w:t>;</w:t>
      </w:r>
    </w:p>
    <w:p w:rsidR="00042E55" w:rsidRPr="002828ED" w:rsidRDefault="00042E55" w:rsidP="00042E55">
      <w:pPr>
        <w:pStyle w:val="Listparagraf"/>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direct la sediul Comisiei Electorale Centrale</w:t>
      </w:r>
      <w:r w:rsidRPr="002828ED">
        <w:rPr>
          <w:rFonts w:ascii="Times New Roman" w:eastAsia="Times New Roman" w:hAnsi="Times New Roman" w:cs="Times New Roman"/>
          <w:sz w:val="24"/>
          <w:szCs w:val="24"/>
          <w:lang w:eastAsia="ro-RO"/>
        </w:rPr>
        <w:t xml:space="preserve">. </w:t>
      </w:r>
    </w:p>
    <w:p w:rsidR="00042E55" w:rsidRPr="002828ED" w:rsidRDefault="00042E55" w:rsidP="00042E55">
      <w:pPr>
        <w:shd w:val="clear" w:color="auto" w:fill="FFFFFF"/>
        <w:spacing w:before="100" w:beforeAutospacing="1" w:after="100" w:afterAutospacing="1" w:line="276" w:lineRule="auto"/>
        <w:ind w:left="60"/>
        <w:jc w:val="both"/>
        <w:rPr>
          <w:rFonts w:ascii="Times New Roman" w:eastAsia="Times New Roman" w:hAnsi="Times New Roman" w:cs="Times New Roman"/>
          <w:sz w:val="24"/>
          <w:szCs w:val="24"/>
          <w:lang w:eastAsia="ro-RO"/>
        </w:rPr>
      </w:pPr>
      <w:r w:rsidRPr="002828ED">
        <w:rPr>
          <w:rFonts w:ascii="Times New Roman" w:eastAsia="Times New Roman" w:hAnsi="Times New Roman" w:cs="Times New Roman"/>
          <w:sz w:val="24"/>
          <w:szCs w:val="24"/>
          <w:lang w:eastAsia="ro-RO"/>
        </w:rPr>
        <w:t xml:space="preserve">Data limită </w:t>
      </w:r>
      <w:r w:rsidR="00184209">
        <w:rPr>
          <w:rFonts w:ascii="Times New Roman" w:eastAsia="Times New Roman" w:hAnsi="Times New Roman" w:cs="Times New Roman"/>
          <w:sz w:val="24"/>
          <w:szCs w:val="24"/>
          <w:lang w:eastAsia="ro-RO"/>
        </w:rPr>
        <w:t xml:space="preserve">de depunere a </w:t>
      </w:r>
      <w:r w:rsidR="007520B1">
        <w:rPr>
          <w:rFonts w:ascii="Times New Roman" w:eastAsia="Times New Roman" w:hAnsi="Times New Roman" w:cs="Times New Roman"/>
          <w:sz w:val="24"/>
          <w:szCs w:val="24"/>
          <w:lang w:eastAsia="ro-RO"/>
        </w:rPr>
        <w:t xml:space="preserve"> </w:t>
      </w:r>
      <w:r w:rsidRPr="002828ED">
        <w:rPr>
          <w:rFonts w:ascii="Times New Roman" w:eastAsia="Times New Roman" w:hAnsi="Times New Roman" w:cs="Times New Roman"/>
          <w:sz w:val="24"/>
          <w:szCs w:val="24"/>
          <w:lang w:eastAsia="ro-RO"/>
        </w:rPr>
        <w:t>dosaru</w:t>
      </w:r>
      <w:r w:rsidR="00184209">
        <w:rPr>
          <w:rFonts w:ascii="Times New Roman" w:eastAsia="Times New Roman" w:hAnsi="Times New Roman" w:cs="Times New Roman"/>
          <w:sz w:val="24"/>
          <w:szCs w:val="24"/>
          <w:lang w:eastAsia="ro-RO"/>
        </w:rPr>
        <w:t>lui</w:t>
      </w:r>
      <w:r w:rsidRPr="002828ED">
        <w:rPr>
          <w:rFonts w:ascii="Times New Roman" w:eastAsia="Times New Roman" w:hAnsi="Times New Roman" w:cs="Times New Roman"/>
          <w:sz w:val="24"/>
          <w:szCs w:val="24"/>
          <w:lang w:eastAsia="ro-RO"/>
        </w:rPr>
        <w:t xml:space="preserve"> de concurs </w:t>
      </w:r>
      <w:r w:rsidR="00B51449">
        <w:rPr>
          <w:rFonts w:ascii="Times New Roman" w:eastAsia="Times New Roman" w:hAnsi="Times New Roman" w:cs="Times New Roman"/>
          <w:b/>
          <w:color w:val="000000" w:themeColor="text1"/>
          <w:sz w:val="24"/>
          <w:szCs w:val="24"/>
          <w:shd w:val="clear" w:color="auto" w:fill="FFFFFF" w:themeFill="background1"/>
          <w:lang w:eastAsia="ro-RO"/>
        </w:rPr>
        <w:t>18 iunie</w:t>
      </w:r>
      <w:bookmarkStart w:id="0" w:name="_GoBack"/>
      <w:bookmarkEnd w:id="0"/>
      <w:r w:rsidR="00467876">
        <w:rPr>
          <w:rFonts w:ascii="Times New Roman" w:eastAsia="Times New Roman" w:hAnsi="Times New Roman" w:cs="Times New Roman"/>
          <w:b/>
          <w:color w:val="000000" w:themeColor="text1"/>
          <w:sz w:val="24"/>
          <w:szCs w:val="24"/>
          <w:shd w:val="clear" w:color="auto" w:fill="FFFFFF" w:themeFill="background1"/>
          <w:lang w:eastAsia="ro-RO"/>
        </w:rPr>
        <w:t xml:space="preserve"> 2025</w:t>
      </w:r>
      <w:r w:rsidR="00117CF2" w:rsidRPr="00343686">
        <w:rPr>
          <w:rFonts w:ascii="Times New Roman" w:eastAsia="Times New Roman" w:hAnsi="Times New Roman" w:cs="Times New Roman"/>
          <w:b/>
          <w:color w:val="000000" w:themeColor="text1"/>
          <w:sz w:val="24"/>
          <w:szCs w:val="24"/>
          <w:shd w:val="clear" w:color="auto" w:fill="FFFFFF" w:themeFill="background1"/>
          <w:lang w:eastAsia="ro-RO"/>
        </w:rPr>
        <w:t>, ora 17</w:t>
      </w:r>
      <w:r w:rsidRPr="00343686">
        <w:rPr>
          <w:rFonts w:ascii="Times New Roman" w:eastAsia="Times New Roman" w:hAnsi="Times New Roman" w:cs="Times New Roman"/>
          <w:b/>
          <w:color w:val="000000" w:themeColor="text1"/>
          <w:sz w:val="24"/>
          <w:szCs w:val="24"/>
          <w:shd w:val="clear" w:color="auto" w:fill="FFFFFF" w:themeFill="background1"/>
          <w:lang w:eastAsia="ro-RO"/>
        </w:rPr>
        <w:t>:00.</w:t>
      </w:r>
    </w:p>
    <w:p w:rsidR="00042E55" w:rsidRPr="00042E55" w:rsidRDefault="00042E55" w:rsidP="00042E55">
      <w:pPr>
        <w:pStyle w:val="Listparagraf"/>
        <w:shd w:val="clear" w:color="auto" w:fill="FFFFFF"/>
        <w:spacing w:before="100" w:beforeAutospacing="1" w:after="100" w:afterAutospacing="1" w:line="240" w:lineRule="auto"/>
        <w:ind w:left="1080"/>
        <w:rPr>
          <w:rFonts w:ascii="Times New Roman" w:eastAsia="Times New Roman" w:hAnsi="Times New Roman" w:cs="Times New Roman"/>
          <w:sz w:val="24"/>
          <w:szCs w:val="24"/>
          <w:lang w:eastAsia="ro-RO"/>
        </w:rPr>
      </w:pPr>
    </w:p>
    <w:p w:rsidR="00042E55" w:rsidRPr="00042E55" w:rsidRDefault="00042E55" w:rsidP="00042E55">
      <w:pPr>
        <w:shd w:val="clear" w:color="auto" w:fill="FFFFFF"/>
        <w:spacing w:before="100" w:beforeAutospacing="1" w:after="100" w:afterAutospacing="1" w:line="240" w:lineRule="auto"/>
        <w:rPr>
          <w:rFonts w:ascii="Times New Roman" w:eastAsia="Times New Roman" w:hAnsi="Times New Roman" w:cs="Times New Roman"/>
          <w:b/>
          <w:sz w:val="24"/>
          <w:szCs w:val="24"/>
          <w:lang w:eastAsia="ro-RO"/>
        </w:rPr>
      </w:pPr>
    </w:p>
    <w:p w:rsidR="00042E55" w:rsidRPr="00042E55" w:rsidRDefault="00042E55" w:rsidP="00042E55">
      <w:pPr>
        <w:pStyle w:val="Listparagraf"/>
        <w:shd w:val="clear" w:color="auto" w:fill="FFFFFF"/>
        <w:spacing w:before="100" w:beforeAutospacing="1" w:after="100" w:afterAutospacing="1" w:line="276" w:lineRule="auto"/>
        <w:ind w:left="1080"/>
        <w:jc w:val="both"/>
        <w:rPr>
          <w:rFonts w:ascii="Times New Roman" w:eastAsia="Times New Roman" w:hAnsi="Times New Roman" w:cs="Times New Roman"/>
          <w:sz w:val="24"/>
          <w:szCs w:val="24"/>
          <w:lang w:eastAsia="ro-RO"/>
        </w:rPr>
      </w:pPr>
    </w:p>
    <w:p w:rsidR="006A62D4" w:rsidRPr="002828ED" w:rsidRDefault="006A62D4" w:rsidP="006A62D4">
      <w:pPr>
        <w:spacing w:after="0" w:line="276" w:lineRule="auto"/>
        <w:jc w:val="center"/>
        <w:rPr>
          <w:rFonts w:ascii="Times New Roman" w:hAnsi="Times New Roman" w:cs="Times New Roman"/>
          <w:color w:val="FF0000"/>
          <w:sz w:val="24"/>
          <w:szCs w:val="24"/>
        </w:rPr>
      </w:pPr>
    </w:p>
    <w:sectPr w:rsidR="006A62D4" w:rsidRPr="002828ED" w:rsidSect="005F392D">
      <w:pgSz w:w="11906" w:h="16838"/>
      <w:pgMar w:top="142" w:right="1133"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w:panose1 w:val="020B0604020202020204"/>
    <w:charset w:val="00"/>
    <w:family w:val="swiss"/>
    <w:notTrueType/>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54F33"/>
    <w:multiLevelType w:val="multilevel"/>
    <w:tmpl w:val="42D073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785AE6"/>
    <w:multiLevelType w:val="hybridMultilevel"/>
    <w:tmpl w:val="1542FB6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D1B38D1"/>
    <w:multiLevelType w:val="hybridMultilevel"/>
    <w:tmpl w:val="698A654A"/>
    <w:lvl w:ilvl="0" w:tplc="E6B0AF74">
      <w:start w:val="5"/>
      <w:numFmt w:val="bullet"/>
      <w:lvlText w:val="-"/>
      <w:lvlJc w:val="left"/>
      <w:pPr>
        <w:ind w:left="420" w:hanging="360"/>
      </w:pPr>
      <w:rPr>
        <w:rFonts w:ascii="Helvetica" w:eastAsia="Times New Roman" w:hAnsi="Helvetica" w:cs="Helvetica" w:hint="default"/>
      </w:rPr>
    </w:lvl>
    <w:lvl w:ilvl="1" w:tplc="04180003" w:tentative="1">
      <w:start w:val="1"/>
      <w:numFmt w:val="bullet"/>
      <w:lvlText w:val="o"/>
      <w:lvlJc w:val="left"/>
      <w:pPr>
        <w:ind w:left="1140" w:hanging="360"/>
      </w:pPr>
      <w:rPr>
        <w:rFonts w:ascii="Courier New" w:hAnsi="Courier New" w:cs="Courier New" w:hint="default"/>
      </w:rPr>
    </w:lvl>
    <w:lvl w:ilvl="2" w:tplc="04180005" w:tentative="1">
      <w:start w:val="1"/>
      <w:numFmt w:val="bullet"/>
      <w:lvlText w:val=""/>
      <w:lvlJc w:val="left"/>
      <w:pPr>
        <w:ind w:left="1860" w:hanging="360"/>
      </w:pPr>
      <w:rPr>
        <w:rFonts w:ascii="Wingdings" w:hAnsi="Wingdings" w:hint="default"/>
      </w:rPr>
    </w:lvl>
    <w:lvl w:ilvl="3" w:tplc="04180001" w:tentative="1">
      <w:start w:val="1"/>
      <w:numFmt w:val="bullet"/>
      <w:lvlText w:val=""/>
      <w:lvlJc w:val="left"/>
      <w:pPr>
        <w:ind w:left="2580" w:hanging="360"/>
      </w:pPr>
      <w:rPr>
        <w:rFonts w:ascii="Symbol" w:hAnsi="Symbol" w:hint="default"/>
      </w:rPr>
    </w:lvl>
    <w:lvl w:ilvl="4" w:tplc="04180003" w:tentative="1">
      <w:start w:val="1"/>
      <w:numFmt w:val="bullet"/>
      <w:lvlText w:val="o"/>
      <w:lvlJc w:val="left"/>
      <w:pPr>
        <w:ind w:left="3300" w:hanging="360"/>
      </w:pPr>
      <w:rPr>
        <w:rFonts w:ascii="Courier New" w:hAnsi="Courier New" w:cs="Courier New" w:hint="default"/>
      </w:rPr>
    </w:lvl>
    <w:lvl w:ilvl="5" w:tplc="04180005" w:tentative="1">
      <w:start w:val="1"/>
      <w:numFmt w:val="bullet"/>
      <w:lvlText w:val=""/>
      <w:lvlJc w:val="left"/>
      <w:pPr>
        <w:ind w:left="4020" w:hanging="360"/>
      </w:pPr>
      <w:rPr>
        <w:rFonts w:ascii="Wingdings" w:hAnsi="Wingdings" w:hint="default"/>
      </w:rPr>
    </w:lvl>
    <w:lvl w:ilvl="6" w:tplc="04180001" w:tentative="1">
      <w:start w:val="1"/>
      <w:numFmt w:val="bullet"/>
      <w:lvlText w:val=""/>
      <w:lvlJc w:val="left"/>
      <w:pPr>
        <w:ind w:left="4740" w:hanging="360"/>
      </w:pPr>
      <w:rPr>
        <w:rFonts w:ascii="Symbol" w:hAnsi="Symbol" w:hint="default"/>
      </w:rPr>
    </w:lvl>
    <w:lvl w:ilvl="7" w:tplc="04180003" w:tentative="1">
      <w:start w:val="1"/>
      <w:numFmt w:val="bullet"/>
      <w:lvlText w:val="o"/>
      <w:lvlJc w:val="left"/>
      <w:pPr>
        <w:ind w:left="5460" w:hanging="360"/>
      </w:pPr>
      <w:rPr>
        <w:rFonts w:ascii="Courier New" w:hAnsi="Courier New" w:cs="Courier New" w:hint="default"/>
      </w:rPr>
    </w:lvl>
    <w:lvl w:ilvl="8" w:tplc="04180005" w:tentative="1">
      <w:start w:val="1"/>
      <w:numFmt w:val="bullet"/>
      <w:lvlText w:val=""/>
      <w:lvlJc w:val="left"/>
      <w:pPr>
        <w:ind w:left="6180" w:hanging="360"/>
      </w:pPr>
      <w:rPr>
        <w:rFonts w:ascii="Wingdings" w:hAnsi="Wingdings" w:hint="default"/>
      </w:rPr>
    </w:lvl>
  </w:abstractNum>
  <w:abstractNum w:abstractNumId="3" w15:restartNumberingAfterBreak="0">
    <w:nsid w:val="1E0B504D"/>
    <w:multiLevelType w:val="multilevel"/>
    <w:tmpl w:val="9C4EF1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B11310"/>
    <w:multiLevelType w:val="multilevel"/>
    <w:tmpl w:val="F4B20C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0F6CF6"/>
    <w:multiLevelType w:val="hybridMultilevel"/>
    <w:tmpl w:val="7D2A5C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6F3D4F"/>
    <w:multiLevelType w:val="hybridMultilevel"/>
    <w:tmpl w:val="7D2A5C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3661CC"/>
    <w:multiLevelType w:val="hybridMultilevel"/>
    <w:tmpl w:val="2F7AA67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8" w15:restartNumberingAfterBreak="0">
    <w:nsid w:val="27662A2E"/>
    <w:multiLevelType w:val="hybridMultilevel"/>
    <w:tmpl w:val="CC3831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8147E4"/>
    <w:multiLevelType w:val="hybridMultilevel"/>
    <w:tmpl w:val="74C62F5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0" w15:restartNumberingAfterBreak="0">
    <w:nsid w:val="2ECB56A2"/>
    <w:multiLevelType w:val="multilevel"/>
    <w:tmpl w:val="A2CA87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58B422C"/>
    <w:multiLevelType w:val="hybridMultilevel"/>
    <w:tmpl w:val="D922AA12"/>
    <w:lvl w:ilvl="0" w:tplc="EBE8B518">
      <w:start w:val="1"/>
      <w:numFmt w:val="decimal"/>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2" w15:restartNumberingAfterBreak="0">
    <w:nsid w:val="3E14454C"/>
    <w:multiLevelType w:val="hybridMultilevel"/>
    <w:tmpl w:val="61F8E934"/>
    <w:lvl w:ilvl="0" w:tplc="04090011">
      <w:start w:val="1"/>
      <w:numFmt w:val="decimal"/>
      <w:lvlText w:val="%1)"/>
      <w:lvlJc w:val="left"/>
      <w:pPr>
        <w:ind w:left="786"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B36D11"/>
    <w:multiLevelType w:val="hybridMultilevel"/>
    <w:tmpl w:val="DA0EC2A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4" w15:restartNumberingAfterBreak="0">
    <w:nsid w:val="661751B5"/>
    <w:multiLevelType w:val="multilevel"/>
    <w:tmpl w:val="F30CB406"/>
    <w:lvl w:ilvl="0">
      <w:start w:val="1"/>
      <w:numFmt w:val="decimal"/>
      <w:lvlText w:val="%1."/>
      <w:lvlJc w:val="left"/>
      <w:pPr>
        <w:tabs>
          <w:tab w:val="num" w:pos="720"/>
        </w:tabs>
        <w:ind w:left="720" w:hanging="360"/>
      </w:pPr>
    </w:lvl>
    <w:lvl w:ilvl="1">
      <w:start w:val="4"/>
      <w:numFmt w:val="upp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659238F"/>
    <w:multiLevelType w:val="hybridMultilevel"/>
    <w:tmpl w:val="9B520CB2"/>
    <w:lvl w:ilvl="0" w:tplc="04180001">
      <w:start w:val="1"/>
      <w:numFmt w:val="bullet"/>
      <w:lvlText w:val=""/>
      <w:lvlJc w:val="left"/>
      <w:pPr>
        <w:ind w:left="780" w:hanging="360"/>
      </w:pPr>
      <w:rPr>
        <w:rFonts w:ascii="Symbol" w:hAnsi="Symbol"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16" w15:restartNumberingAfterBreak="0">
    <w:nsid w:val="6E057CD2"/>
    <w:multiLevelType w:val="multilevel"/>
    <w:tmpl w:val="2A6270A8"/>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6E700936"/>
    <w:multiLevelType w:val="hybridMultilevel"/>
    <w:tmpl w:val="0208435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0536EA9"/>
    <w:multiLevelType w:val="hybridMultilevel"/>
    <w:tmpl w:val="34C60B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16D2645"/>
    <w:multiLevelType w:val="hybridMultilevel"/>
    <w:tmpl w:val="D4C40962"/>
    <w:lvl w:ilvl="0" w:tplc="04090011">
      <w:start w:val="1"/>
      <w:numFmt w:val="decimal"/>
      <w:lvlText w:val="%1)"/>
      <w:lvlJc w:val="left"/>
      <w:pPr>
        <w:ind w:left="786"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DF43B0"/>
    <w:multiLevelType w:val="multilevel"/>
    <w:tmpl w:val="EA5448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60573C0"/>
    <w:multiLevelType w:val="multilevel"/>
    <w:tmpl w:val="B7BAE662"/>
    <w:lvl w:ilvl="0">
      <w:start w:val="1"/>
      <w:numFmt w:val="decimal"/>
      <w:lvlText w:val="%1."/>
      <w:lvlJc w:val="left"/>
      <w:pPr>
        <w:tabs>
          <w:tab w:val="num" w:pos="720"/>
        </w:tabs>
        <w:ind w:left="720" w:hanging="360"/>
      </w:pPr>
    </w:lvl>
    <w:lvl w:ilvl="1">
      <w:start w:val="4"/>
      <w:numFmt w:val="upp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C4C4F58"/>
    <w:multiLevelType w:val="hybridMultilevel"/>
    <w:tmpl w:val="31D2D322"/>
    <w:lvl w:ilvl="0" w:tplc="4872D042">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22"/>
  </w:num>
  <w:num w:numId="2">
    <w:abstractNumId w:val="16"/>
  </w:num>
  <w:num w:numId="3">
    <w:abstractNumId w:val="16"/>
    <w:lvlOverride w:ilvl="0">
      <w:startOverride w:val="1"/>
    </w:lvlOverride>
  </w:num>
  <w:num w:numId="4">
    <w:abstractNumId w:val="16"/>
    <w:lvlOverride w:ilvl="0">
      <w:startOverride w:val="10"/>
    </w:lvlOverride>
  </w:num>
  <w:num w:numId="5">
    <w:abstractNumId w:val="0"/>
  </w:num>
  <w:num w:numId="6">
    <w:abstractNumId w:val="20"/>
  </w:num>
  <w:num w:numId="7">
    <w:abstractNumId w:val="2"/>
  </w:num>
  <w:num w:numId="8">
    <w:abstractNumId w:val="15"/>
  </w:num>
  <w:num w:numId="9">
    <w:abstractNumId w:val="3"/>
  </w:num>
  <w:num w:numId="10">
    <w:abstractNumId w:val="4"/>
  </w:num>
  <w:num w:numId="11">
    <w:abstractNumId w:val="11"/>
  </w:num>
  <w:num w:numId="12">
    <w:abstractNumId w:val="14"/>
  </w:num>
  <w:num w:numId="13">
    <w:abstractNumId w:val="10"/>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9"/>
  </w:num>
  <w:num w:numId="17">
    <w:abstractNumId w:val="8"/>
  </w:num>
  <w:num w:numId="18">
    <w:abstractNumId w:val="6"/>
  </w:num>
  <w:num w:numId="19">
    <w:abstractNumId w:val="18"/>
  </w:num>
  <w:num w:numId="20">
    <w:abstractNumId w:val="17"/>
  </w:num>
  <w:num w:numId="21">
    <w:abstractNumId w:val="21"/>
  </w:num>
  <w:num w:numId="22">
    <w:abstractNumId w:val="7"/>
  </w:num>
  <w:num w:numId="23">
    <w:abstractNumId w:val="9"/>
  </w:num>
  <w:num w:numId="24">
    <w:abstractNumId w:val="5"/>
  </w:num>
  <w:num w:numId="25">
    <w:abstractNumId w:val="1"/>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693"/>
    <w:rsid w:val="00042E55"/>
    <w:rsid w:val="000933AA"/>
    <w:rsid w:val="00111A92"/>
    <w:rsid w:val="00117CF2"/>
    <w:rsid w:val="00184209"/>
    <w:rsid w:val="001C552D"/>
    <w:rsid w:val="001D4A79"/>
    <w:rsid w:val="002828ED"/>
    <w:rsid w:val="002B4826"/>
    <w:rsid w:val="00343686"/>
    <w:rsid w:val="003C3685"/>
    <w:rsid w:val="00467876"/>
    <w:rsid w:val="00507ECA"/>
    <w:rsid w:val="005B424F"/>
    <w:rsid w:val="005F392D"/>
    <w:rsid w:val="006A1065"/>
    <w:rsid w:val="006A62D4"/>
    <w:rsid w:val="006B1EED"/>
    <w:rsid w:val="007520B1"/>
    <w:rsid w:val="007C69FB"/>
    <w:rsid w:val="00862D61"/>
    <w:rsid w:val="008A3412"/>
    <w:rsid w:val="008B606E"/>
    <w:rsid w:val="009F30AE"/>
    <w:rsid w:val="00A10749"/>
    <w:rsid w:val="00A25612"/>
    <w:rsid w:val="00AC5693"/>
    <w:rsid w:val="00B51449"/>
    <w:rsid w:val="00C8426B"/>
    <w:rsid w:val="00C87B39"/>
    <w:rsid w:val="00D02424"/>
    <w:rsid w:val="00D260FE"/>
    <w:rsid w:val="00D87B58"/>
    <w:rsid w:val="00F67830"/>
    <w:rsid w:val="00FF2FF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222572-E713-4BF0-A022-1D90A669B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link w:val="ListparagrafCaracter"/>
    <w:uiPriority w:val="34"/>
    <w:qFormat/>
    <w:rsid w:val="00AC5693"/>
    <w:pPr>
      <w:ind w:left="720"/>
      <w:contextualSpacing/>
    </w:pPr>
  </w:style>
  <w:style w:type="paragraph" w:styleId="NormalWeb">
    <w:name w:val="Normal (Web)"/>
    <w:basedOn w:val="Normal"/>
    <w:uiPriority w:val="99"/>
    <w:semiHidden/>
    <w:unhideWhenUsed/>
    <w:rsid w:val="00AC5693"/>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styleId="Hyperlink">
    <w:name w:val="Hyperlink"/>
    <w:basedOn w:val="Fontdeparagrafimplicit"/>
    <w:uiPriority w:val="99"/>
    <w:unhideWhenUsed/>
    <w:rsid w:val="002B4826"/>
    <w:rPr>
      <w:color w:val="0563C1" w:themeColor="hyperlink"/>
      <w:u w:val="single"/>
    </w:rPr>
  </w:style>
  <w:style w:type="character" w:styleId="Robust">
    <w:name w:val="Strong"/>
    <w:basedOn w:val="Fontdeparagrafimplicit"/>
    <w:uiPriority w:val="22"/>
    <w:qFormat/>
    <w:rsid w:val="00C8426B"/>
    <w:rPr>
      <w:b/>
      <w:bCs/>
    </w:rPr>
  </w:style>
  <w:style w:type="paragraph" w:customStyle="1" w:styleId="lf">
    <w:name w:val="lf"/>
    <w:basedOn w:val="Normal"/>
    <w:rsid w:val="00C8426B"/>
    <w:pPr>
      <w:widowControl w:val="0"/>
      <w:adjustRightInd w:val="0"/>
      <w:spacing w:after="0" w:line="240" w:lineRule="auto"/>
      <w:textAlignment w:val="baseline"/>
    </w:pPr>
    <w:rPr>
      <w:rFonts w:ascii="Times New Roman" w:eastAsia="Times New Roman" w:hAnsi="Times New Roman" w:cs="Times New Roman"/>
      <w:sz w:val="24"/>
      <w:szCs w:val="24"/>
      <w:lang w:val="en-US"/>
    </w:rPr>
  </w:style>
  <w:style w:type="character" w:customStyle="1" w:styleId="ListparagrafCaracter">
    <w:name w:val="Listă paragraf Caracter"/>
    <w:link w:val="Listparagraf"/>
    <w:uiPriority w:val="34"/>
    <w:locked/>
    <w:rsid w:val="00C8426B"/>
  </w:style>
  <w:style w:type="character" w:styleId="Accentuat">
    <w:name w:val="Emphasis"/>
    <w:basedOn w:val="Fontdeparagrafimplicit"/>
    <w:uiPriority w:val="20"/>
    <w:qFormat/>
    <w:rsid w:val="006A106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076772">
      <w:bodyDiv w:val="1"/>
      <w:marLeft w:val="0"/>
      <w:marRight w:val="0"/>
      <w:marTop w:val="0"/>
      <w:marBottom w:val="0"/>
      <w:divBdr>
        <w:top w:val="none" w:sz="0" w:space="0" w:color="auto"/>
        <w:left w:val="none" w:sz="0" w:space="0" w:color="auto"/>
        <w:bottom w:val="none" w:sz="0" w:space="0" w:color="auto"/>
        <w:right w:val="none" w:sz="0" w:space="0" w:color="auto"/>
      </w:divBdr>
    </w:div>
    <w:div w:id="242450339">
      <w:bodyDiv w:val="1"/>
      <w:marLeft w:val="0"/>
      <w:marRight w:val="0"/>
      <w:marTop w:val="0"/>
      <w:marBottom w:val="0"/>
      <w:divBdr>
        <w:top w:val="none" w:sz="0" w:space="0" w:color="auto"/>
        <w:left w:val="none" w:sz="0" w:space="0" w:color="auto"/>
        <w:bottom w:val="none" w:sz="0" w:space="0" w:color="auto"/>
        <w:right w:val="none" w:sz="0" w:space="0" w:color="auto"/>
      </w:divBdr>
    </w:div>
    <w:div w:id="407191724">
      <w:bodyDiv w:val="1"/>
      <w:marLeft w:val="0"/>
      <w:marRight w:val="0"/>
      <w:marTop w:val="0"/>
      <w:marBottom w:val="0"/>
      <w:divBdr>
        <w:top w:val="none" w:sz="0" w:space="0" w:color="auto"/>
        <w:left w:val="none" w:sz="0" w:space="0" w:color="auto"/>
        <w:bottom w:val="none" w:sz="0" w:space="0" w:color="auto"/>
        <w:right w:val="none" w:sz="0" w:space="0" w:color="auto"/>
      </w:divBdr>
    </w:div>
    <w:div w:id="426846813">
      <w:bodyDiv w:val="1"/>
      <w:marLeft w:val="0"/>
      <w:marRight w:val="0"/>
      <w:marTop w:val="0"/>
      <w:marBottom w:val="0"/>
      <w:divBdr>
        <w:top w:val="none" w:sz="0" w:space="0" w:color="auto"/>
        <w:left w:val="none" w:sz="0" w:space="0" w:color="auto"/>
        <w:bottom w:val="none" w:sz="0" w:space="0" w:color="auto"/>
        <w:right w:val="none" w:sz="0" w:space="0" w:color="auto"/>
      </w:divBdr>
    </w:div>
    <w:div w:id="534464786">
      <w:bodyDiv w:val="1"/>
      <w:marLeft w:val="0"/>
      <w:marRight w:val="0"/>
      <w:marTop w:val="0"/>
      <w:marBottom w:val="0"/>
      <w:divBdr>
        <w:top w:val="none" w:sz="0" w:space="0" w:color="auto"/>
        <w:left w:val="none" w:sz="0" w:space="0" w:color="auto"/>
        <w:bottom w:val="none" w:sz="0" w:space="0" w:color="auto"/>
        <w:right w:val="none" w:sz="0" w:space="0" w:color="auto"/>
      </w:divBdr>
    </w:div>
    <w:div w:id="758523291">
      <w:bodyDiv w:val="1"/>
      <w:marLeft w:val="0"/>
      <w:marRight w:val="0"/>
      <w:marTop w:val="0"/>
      <w:marBottom w:val="0"/>
      <w:divBdr>
        <w:top w:val="none" w:sz="0" w:space="0" w:color="auto"/>
        <w:left w:val="none" w:sz="0" w:space="0" w:color="auto"/>
        <w:bottom w:val="none" w:sz="0" w:space="0" w:color="auto"/>
        <w:right w:val="none" w:sz="0" w:space="0" w:color="auto"/>
      </w:divBdr>
    </w:div>
    <w:div w:id="1038969015">
      <w:bodyDiv w:val="1"/>
      <w:marLeft w:val="0"/>
      <w:marRight w:val="0"/>
      <w:marTop w:val="0"/>
      <w:marBottom w:val="0"/>
      <w:divBdr>
        <w:top w:val="none" w:sz="0" w:space="0" w:color="auto"/>
        <w:left w:val="none" w:sz="0" w:space="0" w:color="auto"/>
        <w:bottom w:val="none" w:sz="0" w:space="0" w:color="auto"/>
        <w:right w:val="none" w:sz="0" w:space="0" w:color="auto"/>
      </w:divBdr>
    </w:div>
    <w:div w:id="1101876518">
      <w:bodyDiv w:val="1"/>
      <w:marLeft w:val="0"/>
      <w:marRight w:val="0"/>
      <w:marTop w:val="0"/>
      <w:marBottom w:val="0"/>
      <w:divBdr>
        <w:top w:val="none" w:sz="0" w:space="0" w:color="auto"/>
        <w:left w:val="none" w:sz="0" w:space="0" w:color="auto"/>
        <w:bottom w:val="none" w:sz="0" w:space="0" w:color="auto"/>
        <w:right w:val="none" w:sz="0" w:space="0" w:color="auto"/>
      </w:divBdr>
    </w:div>
    <w:div w:id="1148597366">
      <w:bodyDiv w:val="1"/>
      <w:marLeft w:val="0"/>
      <w:marRight w:val="0"/>
      <w:marTop w:val="0"/>
      <w:marBottom w:val="0"/>
      <w:divBdr>
        <w:top w:val="none" w:sz="0" w:space="0" w:color="auto"/>
        <w:left w:val="none" w:sz="0" w:space="0" w:color="auto"/>
        <w:bottom w:val="none" w:sz="0" w:space="0" w:color="auto"/>
        <w:right w:val="none" w:sz="0" w:space="0" w:color="auto"/>
      </w:divBdr>
    </w:div>
    <w:div w:id="1481770664">
      <w:bodyDiv w:val="1"/>
      <w:marLeft w:val="0"/>
      <w:marRight w:val="0"/>
      <w:marTop w:val="0"/>
      <w:marBottom w:val="0"/>
      <w:divBdr>
        <w:top w:val="none" w:sz="0" w:space="0" w:color="auto"/>
        <w:left w:val="none" w:sz="0" w:space="0" w:color="auto"/>
        <w:bottom w:val="none" w:sz="0" w:space="0" w:color="auto"/>
        <w:right w:val="none" w:sz="0" w:space="0" w:color="auto"/>
      </w:divBdr>
    </w:div>
    <w:div w:id="1786726401">
      <w:bodyDiv w:val="1"/>
      <w:marLeft w:val="0"/>
      <w:marRight w:val="0"/>
      <w:marTop w:val="0"/>
      <w:marBottom w:val="0"/>
      <w:divBdr>
        <w:top w:val="none" w:sz="0" w:space="0" w:color="auto"/>
        <w:left w:val="none" w:sz="0" w:space="0" w:color="auto"/>
        <w:bottom w:val="none" w:sz="0" w:space="0" w:color="auto"/>
        <w:right w:val="none" w:sz="0" w:space="0" w:color="auto"/>
      </w:divBdr>
    </w:div>
    <w:div w:id="2056345620">
      <w:bodyDiv w:val="1"/>
      <w:marLeft w:val="0"/>
      <w:marRight w:val="0"/>
      <w:marTop w:val="0"/>
      <w:marBottom w:val="0"/>
      <w:divBdr>
        <w:top w:val="none" w:sz="0" w:space="0" w:color="auto"/>
        <w:left w:val="none" w:sz="0" w:space="0" w:color="auto"/>
        <w:bottom w:val="none" w:sz="0" w:space="0" w:color="auto"/>
        <w:right w:val="none" w:sz="0" w:space="0" w:color="auto"/>
      </w:divBdr>
    </w:div>
    <w:div w:id="2129661919">
      <w:bodyDiv w:val="1"/>
      <w:marLeft w:val="0"/>
      <w:marRight w:val="0"/>
      <w:marTop w:val="0"/>
      <w:marBottom w:val="0"/>
      <w:divBdr>
        <w:top w:val="none" w:sz="0" w:space="0" w:color="auto"/>
        <w:left w:val="none" w:sz="0" w:space="0" w:color="auto"/>
        <w:bottom w:val="none" w:sz="0" w:space="0" w:color="auto"/>
        <w:right w:val="none" w:sz="0" w:space="0" w:color="auto"/>
      </w:divBdr>
      <w:divsChild>
        <w:div w:id="625084867">
          <w:marLeft w:val="0"/>
          <w:marRight w:val="0"/>
          <w:marTop w:val="0"/>
          <w:marBottom w:val="825"/>
          <w:divBdr>
            <w:top w:val="none" w:sz="0" w:space="0" w:color="auto"/>
            <w:left w:val="none" w:sz="0" w:space="0" w:color="auto"/>
            <w:bottom w:val="none" w:sz="0" w:space="0" w:color="auto"/>
            <w:right w:val="none" w:sz="0" w:space="0" w:color="auto"/>
          </w:divBdr>
          <w:divsChild>
            <w:div w:id="649795366">
              <w:marLeft w:val="0"/>
              <w:marRight w:val="0"/>
              <w:marTop w:val="0"/>
              <w:marBottom w:val="0"/>
              <w:divBdr>
                <w:top w:val="none" w:sz="0" w:space="0" w:color="auto"/>
                <w:left w:val="none" w:sz="0" w:space="0" w:color="auto"/>
                <w:bottom w:val="none" w:sz="0" w:space="0" w:color="auto"/>
                <w:right w:val="none" w:sz="0" w:space="0" w:color="auto"/>
              </w:divBdr>
            </w:div>
          </w:divsChild>
        </w:div>
        <w:div w:id="4123639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205</TotalTime>
  <Pages>2</Pages>
  <Words>677</Words>
  <Characters>3931</Characters>
  <Application>Microsoft Office Word</Application>
  <DocSecurity>0</DocSecurity>
  <Lines>32</Lines>
  <Paragraphs>9</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4599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Viorica Nicolaescu</dc:creator>
  <cp:keywords/>
  <dc:description/>
  <cp:lastModifiedBy>Viorica Nicolaescu</cp:lastModifiedBy>
  <cp:revision>29</cp:revision>
  <dcterms:created xsi:type="dcterms:W3CDTF">2023-08-08T14:32:00Z</dcterms:created>
  <dcterms:modified xsi:type="dcterms:W3CDTF">2025-06-20T14:58:00Z</dcterms:modified>
</cp:coreProperties>
</file>