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F9F6" w14:textId="77777777" w:rsidR="001862F8" w:rsidRDefault="001862F8">
      <w:pPr>
        <w:spacing w:line="276" w:lineRule="auto"/>
        <w:jc w:val="right"/>
        <w:rPr>
          <w:i/>
          <w:color w:val="000000"/>
          <w:sz w:val="20"/>
          <w:szCs w:val="20"/>
        </w:rPr>
      </w:pPr>
    </w:p>
    <w:p w14:paraId="7D5CCC46" w14:textId="46AE3AD5" w:rsidR="00E97A9E" w:rsidRPr="00B94195" w:rsidRDefault="004950EA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Anexa nr. </w:t>
      </w:r>
      <w:r w:rsidR="007C64D5" w:rsidRPr="00B94195">
        <w:rPr>
          <w:i/>
          <w:color w:val="000000"/>
          <w:sz w:val="20"/>
          <w:szCs w:val="20"/>
        </w:rPr>
        <w:t>7</w:t>
      </w:r>
    </w:p>
    <w:p w14:paraId="6C159642" w14:textId="77777777" w:rsidR="00E97A9E" w:rsidRPr="00B94195" w:rsidRDefault="004950EA" w:rsidP="00B65835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la Regulamentul privind particularitățile de desemnare </w:t>
      </w:r>
    </w:p>
    <w:p w14:paraId="2513D93E" w14:textId="77777777" w:rsidR="007C64D5" w:rsidRPr="00B94195" w:rsidRDefault="004950EA" w:rsidP="00B65835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 a candidaților la alegerile parlamentare</w:t>
      </w:r>
      <w:r w:rsidR="007C64D5" w:rsidRPr="00B94195">
        <w:rPr>
          <w:i/>
          <w:color w:val="000000"/>
          <w:sz w:val="20"/>
          <w:szCs w:val="20"/>
        </w:rPr>
        <w:t xml:space="preserve">, </w:t>
      </w:r>
    </w:p>
    <w:p w14:paraId="64820AE3" w14:textId="051A66E1" w:rsidR="007C64D5" w:rsidRPr="00B94195" w:rsidRDefault="007C64D5" w:rsidP="00B65835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6318AD" w:rsidRPr="00B94195">
        <w:rPr>
          <w:i/>
          <w:color w:val="000000"/>
          <w:sz w:val="20"/>
          <w:szCs w:val="20"/>
        </w:rPr>
        <w:t>1204/2023</w:t>
      </w:r>
    </w:p>
    <w:p w14:paraId="7862378B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1332537F" w14:textId="0581ED87" w:rsidR="00E97A9E" w:rsidRPr="00B94195" w:rsidRDefault="004950EA">
      <w:pPr>
        <w:spacing w:line="276" w:lineRule="auto"/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</w:t>
      </w:r>
    </w:p>
    <w:p w14:paraId="0CB9E9CF" w14:textId="77777777" w:rsidR="00E97A9E" w:rsidRPr="00B94195" w:rsidRDefault="00E97A9E">
      <w:pPr>
        <w:spacing w:line="276" w:lineRule="auto"/>
        <w:rPr>
          <w:color w:val="000000"/>
        </w:rPr>
      </w:pPr>
    </w:p>
    <w:p w14:paraId="534B664A" w14:textId="77777777" w:rsidR="00E97A9E" w:rsidRPr="00B94195" w:rsidRDefault="004950EA">
      <w:pPr>
        <w:shd w:val="clear" w:color="auto" w:fill="FFFFFF"/>
        <w:spacing w:line="276" w:lineRule="auto"/>
        <w:jc w:val="right"/>
        <w:rPr>
          <w:color w:val="000000"/>
        </w:rPr>
      </w:pPr>
      <w:r w:rsidRPr="00B94195">
        <w:rPr>
          <w:b/>
          <w:color w:val="000000"/>
        </w:rPr>
        <w:t>Comisia Electorală Centrală</w:t>
      </w:r>
    </w:p>
    <w:p w14:paraId="0EA018A6" w14:textId="77777777" w:rsidR="00E97A9E" w:rsidRPr="00B94195" w:rsidRDefault="00E97A9E">
      <w:pPr>
        <w:spacing w:line="276" w:lineRule="auto"/>
        <w:jc w:val="right"/>
      </w:pPr>
    </w:p>
    <w:p w14:paraId="2EDE6422" w14:textId="77777777" w:rsidR="00E97A9E" w:rsidRPr="00B94195" w:rsidRDefault="00E97A9E">
      <w:pPr>
        <w:spacing w:line="276" w:lineRule="auto"/>
        <w:jc w:val="right"/>
      </w:pPr>
    </w:p>
    <w:p w14:paraId="24B43F4D" w14:textId="77777777" w:rsidR="00E97A9E" w:rsidRPr="00B94195" w:rsidRDefault="00E97A9E">
      <w:pPr>
        <w:spacing w:line="276" w:lineRule="auto"/>
        <w:jc w:val="right"/>
      </w:pPr>
    </w:p>
    <w:p w14:paraId="31ED235F" w14:textId="218AA031" w:rsidR="00E97A9E" w:rsidRPr="00B94195" w:rsidRDefault="004950EA">
      <w:pPr>
        <w:spacing w:line="276" w:lineRule="auto"/>
        <w:jc w:val="center"/>
        <w:rPr>
          <w:b/>
        </w:rPr>
      </w:pPr>
      <w:r w:rsidRPr="00B94195">
        <w:rPr>
          <w:b/>
        </w:rPr>
        <w:t>DECLARAŢIE</w:t>
      </w:r>
      <w:r w:rsidR="007F507B" w:rsidRPr="00B94195">
        <w:rPr>
          <w:b/>
          <w:vertAlign w:val="superscript"/>
        </w:rPr>
        <w:t>1</w:t>
      </w:r>
    </w:p>
    <w:p w14:paraId="7172C867" w14:textId="63D3F9C0" w:rsidR="00E97A9E" w:rsidRPr="00B94195" w:rsidRDefault="004950EA">
      <w:pPr>
        <w:spacing w:line="276" w:lineRule="auto"/>
        <w:jc w:val="center"/>
        <w:rPr>
          <w:b/>
        </w:rPr>
      </w:pPr>
      <w:r w:rsidRPr="00B94195">
        <w:rPr>
          <w:b/>
        </w:rPr>
        <w:t xml:space="preserve">pe propria răspundere privind lipsa interdicțiilor </w:t>
      </w:r>
    </w:p>
    <w:p w14:paraId="5B7F0FE7" w14:textId="77777777" w:rsidR="00E97A9E" w:rsidRPr="00B94195" w:rsidRDefault="00E97A9E">
      <w:pPr>
        <w:spacing w:line="276" w:lineRule="auto"/>
        <w:jc w:val="center"/>
        <w:rPr>
          <w:b/>
        </w:rPr>
      </w:pPr>
    </w:p>
    <w:p w14:paraId="3491EDC1" w14:textId="0096C839" w:rsidR="00E97A9E" w:rsidRPr="00B94195" w:rsidRDefault="004950EA">
      <w:pPr>
        <w:spacing w:line="276" w:lineRule="auto"/>
        <w:jc w:val="both"/>
        <w:rPr>
          <w:color w:val="000000"/>
        </w:rPr>
      </w:pPr>
      <w:r w:rsidRPr="00B94195">
        <w:tab/>
      </w:r>
      <w:r w:rsidRPr="00B94195">
        <w:rPr>
          <w:color w:val="000000"/>
        </w:rPr>
        <w:t xml:space="preserve">Subsemnatul(a) </w:t>
      </w:r>
      <w:r w:rsidR="00094D67" w:rsidRPr="00B94195">
        <w:rPr>
          <w:color w:val="000000"/>
        </w:rPr>
        <w:t xml:space="preserve">, </w:t>
      </w:r>
      <w:r w:rsidRPr="00B94195">
        <w:rPr>
          <w:color w:val="000000"/>
        </w:rPr>
        <w:t>____________________________________________</w:t>
      </w:r>
      <w:r w:rsidR="00A97D36" w:rsidRPr="00B94195">
        <w:rPr>
          <w:color w:val="000000"/>
        </w:rPr>
        <w:t>_</w:t>
      </w:r>
      <w:r w:rsidRPr="00B94195">
        <w:rPr>
          <w:color w:val="000000"/>
        </w:rPr>
        <w:t>_</w:t>
      </w:r>
      <w:r w:rsidR="00094D67" w:rsidRPr="00B94195">
        <w:rPr>
          <w:color w:val="000000"/>
        </w:rPr>
        <w:t>_________</w:t>
      </w:r>
      <w:r w:rsidRPr="00B94195">
        <w:rPr>
          <w:color w:val="000000"/>
        </w:rPr>
        <w:t xml:space="preserve">___________, </w:t>
      </w:r>
    </w:p>
    <w:p w14:paraId="5D5AE0F9" w14:textId="5FEA3ABB" w:rsidR="00E97A9E" w:rsidRPr="004460FC" w:rsidRDefault="004950EA">
      <w:pPr>
        <w:spacing w:after="60" w:line="276" w:lineRule="auto"/>
        <w:jc w:val="both"/>
        <w:rPr>
          <w:i/>
          <w:color w:val="000000"/>
          <w:sz w:val="16"/>
          <w:szCs w:val="16"/>
        </w:rPr>
      </w:pPr>
      <w:r w:rsidRPr="004460FC">
        <w:rPr>
          <w:color w:val="000000"/>
          <w:sz w:val="16"/>
          <w:szCs w:val="16"/>
        </w:rPr>
        <w:t xml:space="preserve">                                                                           </w:t>
      </w:r>
      <w:r w:rsidR="00A97D36" w:rsidRPr="004460FC">
        <w:rPr>
          <w:color w:val="000000"/>
          <w:sz w:val="16"/>
          <w:szCs w:val="16"/>
        </w:rPr>
        <w:t xml:space="preserve">           </w:t>
      </w:r>
      <w:r w:rsidR="004460FC">
        <w:rPr>
          <w:color w:val="000000"/>
          <w:sz w:val="16"/>
          <w:szCs w:val="16"/>
        </w:rPr>
        <w:t xml:space="preserve">                            </w:t>
      </w:r>
      <w:r w:rsidR="00A97D36" w:rsidRPr="004460FC">
        <w:rPr>
          <w:color w:val="000000"/>
          <w:sz w:val="16"/>
          <w:szCs w:val="16"/>
        </w:rPr>
        <w:t xml:space="preserve">        </w:t>
      </w:r>
      <w:r w:rsidRPr="004460FC">
        <w:rPr>
          <w:color w:val="000000"/>
          <w:sz w:val="16"/>
          <w:szCs w:val="16"/>
        </w:rPr>
        <w:t xml:space="preserve"> </w:t>
      </w:r>
      <w:r w:rsidRPr="004460FC">
        <w:rPr>
          <w:i/>
          <w:color w:val="000000"/>
          <w:sz w:val="16"/>
          <w:szCs w:val="16"/>
        </w:rPr>
        <w:t>(nume, prenume)</w:t>
      </w:r>
    </w:p>
    <w:p w14:paraId="513632F6" w14:textId="65C63972" w:rsidR="00A97D36" w:rsidRPr="00B94195" w:rsidRDefault="004950EA">
      <w:pPr>
        <w:spacing w:line="276" w:lineRule="auto"/>
        <w:jc w:val="both"/>
        <w:rPr>
          <w:color w:val="000000"/>
        </w:rPr>
      </w:pPr>
      <w:r w:rsidRPr="00B94195">
        <w:t>candidat la funcția de deputat în Parlamentul Republicii Moldova,</w:t>
      </w:r>
      <w:r w:rsidRPr="00B94195">
        <w:rPr>
          <w:i/>
        </w:rPr>
        <w:t xml:space="preserve"> </w:t>
      </w:r>
      <w:r w:rsidRPr="00B94195">
        <w:rPr>
          <w:color w:val="000000"/>
        </w:rPr>
        <w:t>desemnat de</w:t>
      </w:r>
      <w:r w:rsidR="00A97D36" w:rsidRPr="00B94195">
        <w:rPr>
          <w:color w:val="000000"/>
        </w:rPr>
        <w:t xml:space="preserve"> _________________________</w:t>
      </w:r>
    </w:p>
    <w:p w14:paraId="0275A4D3" w14:textId="338BE536" w:rsidR="00E97A9E" w:rsidRPr="00B94195" w:rsidRDefault="004950EA">
      <w:pPr>
        <w:spacing w:line="276" w:lineRule="auto"/>
        <w:jc w:val="both"/>
        <w:rPr>
          <w:i/>
        </w:rPr>
      </w:pPr>
      <w:r w:rsidRPr="00B94195">
        <w:rPr>
          <w:color w:val="000000"/>
        </w:rPr>
        <w:t xml:space="preserve"> </w:t>
      </w:r>
      <w:r w:rsidR="00A97D36" w:rsidRPr="00B94195">
        <w:rPr>
          <w:color w:val="000000"/>
        </w:rPr>
        <w:t>_</w:t>
      </w:r>
      <w:r w:rsidRPr="00B94195">
        <w:rPr>
          <w:color w:val="000000"/>
        </w:rPr>
        <w:t>_____________________________________________________________________</w:t>
      </w:r>
      <w:r w:rsidR="00A97D36" w:rsidRPr="00B94195">
        <w:rPr>
          <w:color w:val="000000"/>
        </w:rPr>
        <w:t>__________</w:t>
      </w:r>
      <w:r w:rsidRPr="00B94195">
        <w:rPr>
          <w:color w:val="000000"/>
        </w:rPr>
        <w:t>______,</w:t>
      </w:r>
    </w:p>
    <w:p w14:paraId="7640E97F" w14:textId="77777777" w:rsidR="00E97A9E" w:rsidRPr="004460FC" w:rsidRDefault="004950EA">
      <w:pPr>
        <w:spacing w:line="276" w:lineRule="auto"/>
        <w:jc w:val="both"/>
        <w:rPr>
          <w:i/>
          <w:color w:val="000000"/>
          <w:sz w:val="16"/>
          <w:szCs w:val="16"/>
        </w:rPr>
      </w:pPr>
      <w:r w:rsidRPr="00B94195">
        <w:rPr>
          <w:i/>
          <w:color w:val="000000"/>
          <w:sz w:val="20"/>
          <w:szCs w:val="20"/>
        </w:rPr>
        <w:t xml:space="preserve">                                  </w:t>
      </w:r>
      <w:r w:rsidRPr="004460FC">
        <w:rPr>
          <w:i/>
          <w:color w:val="000000"/>
          <w:sz w:val="16"/>
          <w:szCs w:val="16"/>
        </w:rPr>
        <w:t>(denumirea partidului politic/ blocului electoral/ sau candidat independent)</w:t>
      </w:r>
    </w:p>
    <w:p w14:paraId="2DD2D6AB" w14:textId="0129AC65" w:rsidR="00296E0D" w:rsidRPr="00CB477E" w:rsidRDefault="004950EA">
      <w:pPr>
        <w:spacing w:line="276" w:lineRule="auto"/>
        <w:jc w:val="both"/>
        <w:rPr>
          <w:color w:val="000000" w:themeColor="text1"/>
        </w:rPr>
      </w:pPr>
      <w:r w:rsidRPr="00CB477E">
        <w:rPr>
          <w:color w:val="000000" w:themeColor="text1"/>
        </w:rPr>
        <w:t>la alegerile parlamentare din _______</w:t>
      </w:r>
      <w:r w:rsidR="00805DC5" w:rsidRPr="00CB477E">
        <w:rPr>
          <w:color w:val="000000" w:themeColor="text1"/>
        </w:rPr>
        <w:t>____________</w:t>
      </w:r>
      <w:r w:rsidRPr="00CB477E">
        <w:rPr>
          <w:color w:val="000000" w:themeColor="text1"/>
        </w:rPr>
        <w:t xml:space="preserve">______, în conformitate cu art. </w:t>
      </w:r>
      <w:r w:rsidR="00A97D36" w:rsidRPr="00CB477E">
        <w:rPr>
          <w:color w:val="000000" w:themeColor="text1"/>
        </w:rPr>
        <w:t>16 alin. (2) lit. c) -</w:t>
      </w:r>
      <w:r w:rsidRPr="00CB477E">
        <w:rPr>
          <w:color w:val="000000" w:themeColor="text1"/>
        </w:rPr>
        <w:t xml:space="preserve"> </w:t>
      </w:r>
      <w:r w:rsidR="00B966E5" w:rsidRPr="00CB477E">
        <w:rPr>
          <w:color w:val="000000" w:themeColor="text1"/>
        </w:rPr>
        <w:t>d</w:t>
      </w:r>
      <w:r w:rsidRPr="00CB477E">
        <w:rPr>
          <w:color w:val="000000" w:themeColor="text1"/>
        </w:rPr>
        <w:t>)</w:t>
      </w:r>
      <w:r w:rsidR="00296E0D" w:rsidRPr="00CB477E">
        <w:rPr>
          <w:color w:val="000000" w:themeColor="text1"/>
        </w:rPr>
        <w:t xml:space="preserve">, 68 </w:t>
      </w:r>
    </w:p>
    <w:p w14:paraId="75D88184" w14:textId="142AF933" w:rsidR="00296E0D" w:rsidRPr="00CB477E" w:rsidRDefault="00296E0D" w:rsidP="004460FC">
      <w:pPr>
        <w:spacing w:line="276" w:lineRule="auto"/>
        <w:ind w:left="1416" w:firstLine="707"/>
        <w:jc w:val="both"/>
        <w:rPr>
          <w:color w:val="000000" w:themeColor="text1"/>
        </w:rPr>
      </w:pPr>
      <w:r w:rsidRPr="00CB477E">
        <w:rPr>
          <w:i/>
          <w:color w:val="000000" w:themeColor="text1"/>
        </w:rPr>
        <w:t xml:space="preserve">                </w:t>
      </w:r>
      <w:r w:rsidRPr="00CB477E">
        <w:rPr>
          <w:i/>
          <w:color w:val="000000" w:themeColor="text1"/>
          <w:sz w:val="16"/>
          <w:szCs w:val="16"/>
        </w:rPr>
        <w:t>(data alegerilor)</w:t>
      </w:r>
    </w:p>
    <w:p w14:paraId="2A4B13AB" w14:textId="54783768" w:rsidR="00E97A9E" w:rsidRDefault="006F44E2" w:rsidP="000D6521">
      <w:pPr>
        <w:spacing w:line="276" w:lineRule="auto"/>
        <w:jc w:val="both"/>
        <w:rPr>
          <w:color w:val="000000" w:themeColor="text1"/>
        </w:rPr>
      </w:pPr>
      <w:r w:rsidRPr="00CB477E">
        <w:rPr>
          <w:color w:val="000000" w:themeColor="text1"/>
        </w:rPr>
        <w:t xml:space="preserve">alin. (1) lit. f) și </w:t>
      </w:r>
      <w:r w:rsidR="00296E0D" w:rsidRPr="00CB477E">
        <w:rPr>
          <w:color w:val="000000" w:themeColor="text1"/>
        </w:rPr>
        <w:t xml:space="preserve">alin. (11) lit. d) </w:t>
      </w:r>
      <w:r w:rsidR="004950EA" w:rsidRPr="00CB477E">
        <w:rPr>
          <w:color w:val="000000" w:themeColor="text1"/>
        </w:rPr>
        <w:t xml:space="preserve"> din Codul electoral</w:t>
      </w:r>
      <w:r w:rsidR="00805DC5" w:rsidRPr="00CB477E">
        <w:rPr>
          <w:color w:val="000000" w:themeColor="text1"/>
        </w:rPr>
        <w:t xml:space="preserve"> nr. 325/2022</w:t>
      </w:r>
      <w:r w:rsidR="004950EA" w:rsidRPr="00CB477E">
        <w:rPr>
          <w:color w:val="000000" w:themeColor="text1"/>
        </w:rPr>
        <w:t xml:space="preserve">, </w:t>
      </w:r>
      <w:r w:rsidR="00145688" w:rsidRPr="00CB477E">
        <w:rPr>
          <w:color w:val="000000" w:themeColor="text1"/>
        </w:rPr>
        <w:t>precum și cunoscând prevederile art. 352</w:t>
      </w:r>
      <w:r w:rsidR="00145688" w:rsidRPr="00CB477E">
        <w:rPr>
          <w:color w:val="000000" w:themeColor="text1"/>
          <w:vertAlign w:val="superscript"/>
        </w:rPr>
        <w:t>1</w:t>
      </w:r>
      <w:r w:rsidR="00145688" w:rsidRPr="00CB477E">
        <w:rPr>
          <w:color w:val="000000" w:themeColor="text1"/>
        </w:rPr>
        <w:t xml:space="preserve"> din Codul penal nr. 985/2002 cu privire la falsul în declarații, </w:t>
      </w:r>
      <w:r w:rsidR="004950EA" w:rsidRPr="00CB477E">
        <w:rPr>
          <w:i/>
          <w:color w:val="000000" w:themeColor="text1"/>
        </w:rPr>
        <w:t>declar pe propria răspundere</w:t>
      </w:r>
      <w:r w:rsidR="004950EA" w:rsidRPr="00CB477E">
        <w:rPr>
          <w:color w:val="000000" w:themeColor="text1"/>
        </w:rPr>
        <w:t xml:space="preserve"> că:</w:t>
      </w:r>
    </w:p>
    <w:p w14:paraId="14E58833" w14:textId="77777777" w:rsidR="00CB477E" w:rsidRPr="00CB477E" w:rsidRDefault="00CB477E" w:rsidP="000D6521">
      <w:pPr>
        <w:spacing w:line="276" w:lineRule="auto"/>
        <w:jc w:val="both"/>
        <w:rPr>
          <w:color w:val="000000" w:themeColor="text1"/>
        </w:rPr>
      </w:pPr>
    </w:p>
    <w:p w14:paraId="28383177" w14:textId="7B4ED09C" w:rsidR="00A97D36" w:rsidRPr="00B94195" w:rsidRDefault="004950EA" w:rsidP="00A97D36">
      <w:pPr>
        <w:pStyle w:val="Listparagraf"/>
        <w:shd w:val="clear" w:color="auto" w:fill="FFFFFF"/>
        <w:spacing w:after="120"/>
        <w:ind w:left="0" w:firstLine="567"/>
        <w:rPr>
          <w:color w:val="000000" w:themeColor="text1"/>
        </w:rPr>
      </w:pPr>
      <w:r w:rsidRPr="00CB477E">
        <w:rPr>
          <w:color w:val="000000" w:themeColor="text1"/>
        </w:rPr>
        <w:t xml:space="preserve">- </w:t>
      </w:r>
      <w:r w:rsidR="00A97D36" w:rsidRPr="00CB477E">
        <w:rPr>
          <w:color w:val="000000" w:themeColor="text1"/>
        </w:rPr>
        <w:t xml:space="preserve">în </w:t>
      </w:r>
      <w:r w:rsidR="00A97D36" w:rsidRPr="00B94195">
        <w:rPr>
          <w:color w:val="000000" w:themeColor="text1"/>
        </w:rPr>
        <w:t>privința mea nu au fost pronunțate hotărâri judecătorești definitive de condamnare la închisoare (privațiune de libertate) și/sau cu privire la privarea de dreptul de a ocupa funcții de răspundere</w:t>
      </w:r>
      <w:r w:rsidR="009F010A" w:rsidRPr="00B94195">
        <w:rPr>
          <w:color w:val="000000" w:themeColor="text1"/>
        </w:rPr>
        <w:t xml:space="preserve"> (publice sau de demnitate publică)</w:t>
      </w:r>
      <w:r w:rsidR="00A97D36" w:rsidRPr="00B94195">
        <w:rPr>
          <w:color w:val="000000" w:themeColor="text1"/>
        </w:rPr>
        <w:t>, precum și faptul că nu am antecedente penale nestinse pentru infracțiuni săvârșite cu intenție;</w:t>
      </w:r>
    </w:p>
    <w:p w14:paraId="0F4A409D" w14:textId="6AE81899" w:rsidR="00690D04" w:rsidRPr="00BB363D" w:rsidRDefault="00A97D36" w:rsidP="00A97D36">
      <w:pPr>
        <w:pStyle w:val="Listparagraf"/>
        <w:shd w:val="clear" w:color="auto" w:fill="FFFFFF"/>
        <w:spacing w:after="120"/>
        <w:ind w:left="0" w:firstLine="567"/>
        <w:rPr>
          <w:rFonts w:eastAsia="Calibri"/>
          <w:lang w:eastAsia="ar-SA"/>
        </w:rPr>
      </w:pPr>
      <w:r w:rsidRPr="00BB363D">
        <w:t xml:space="preserve">- în privința mea nu au fost emise acte de constatare rămase definitive referitoare la </w:t>
      </w:r>
      <w:r w:rsidRPr="00BB363D">
        <w:rPr>
          <w:rFonts w:eastAsia="Calibri"/>
          <w:lang w:eastAsia="ar-SA"/>
        </w:rPr>
        <w:t>încălcarea regimului juridic al declarării averii și a intereselor personale (diferență substanțială), regimului juridic al incompatibilităților, conflictelor de interese, restricțiilor și limitărilor, acte care nu sunt prescrise</w:t>
      </w:r>
      <w:r w:rsidR="003811DC" w:rsidRPr="00BB363D">
        <w:rPr>
          <w:rFonts w:eastAsia="Calibri"/>
          <w:lang w:eastAsia="ar-SA"/>
        </w:rPr>
        <w:t>;</w:t>
      </w:r>
    </w:p>
    <w:p w14:paraId="1D110E8C" w14:textId="7A184C13" w:rsidR="00A97D36" w:rsidRPr="00BB363D" w:rsidRDefault="008F0014" w:rsidP="00CB477E">
      <w:pPr>
        <w:pStyle w:val="Listparagraf"/>
        <w:shd w:val="clear" w:color="auto" w:fill="FFFFFF"/>
        <w:ind w:left="0" w:firstLine="562"/>
        <w:rPr>
          <w:i/>
          <w:shd w:val="clear" w:color="auto" w:fill="FFFFFF"/>
        </w:rPr>
      </w:pPr>
      <w:r w:rsidRPr="00BB363D">
        <w:rPr>
          <w:rFonts w:eastAsia="Calibri"/>
          <w:lang w:eastAsia="ar-SA"/>
        </w:rPr>
        <w:t xml:space="preserve">- </w:t>
      </w:r>
      <w:r w:rsidR="00E26F8D" w:rsidRPr="00BB363D">
        <w:rPr>
          <w:rFonts w:eastAsia="Calibri"/>
          <w:lang w:eastAsia="ar-SA"/>
        </w:rPr>
        <w:t xml:space="preserve">nu </w:t>
      </w:r>
      <w:r w:rsidR="00E25870" w:rsidRPr="00BB363D">
        <w:rPr>
          <w:shd w:val="clear" w:color="auto" w:fill="FFFFFF"/>
        </w:rPr>
        <w:t>desfășo</w:t>
      </w:r>
      <w:r w:rsidR="00E26F8D" w:rsidRPr="00BB363D">
        <w:rPr>
          <w:shd w:val="clear" w:color="auto" w:fill="FFFFFF"/>
        </w:rPr>
        <w:t>r</w:t>
      </w:r>
      <w:r w:rsidR="00E25870" w:rsidRPr="00BB363D">
        <w:rPr>
          <w:shd w:val="clear" w:color="auto" w:fill="FFFFFF"/>
        </w:rPr>
        <w:t xml:space="preserve"> activități electorale comune, concertate și/sau coordonate</w:t>
      </w:r>
      <w:r w:rsidR="00E26F8D" w:rsidRPr="00BB363D">
        <w:rPr>
          <w:shd w:val="clear" w:color="auto" w:fill="FFFFFF"/>
        </w:rPr>
        <w:t xml:space="preserve"> </w:t>
      </w:r>
      <w:r w:rsidR="00B57922" w:rsidRPr="00BB363D">
        <w:rPr>
          <w:shd w:val="clear" w:color="auto" w:fill="FFFFFF"/>
        </w:rPr>
        <w:t xml:space="preserve">cu un </w:t>
      </w:r>
      <w:r w:rsidR="00E26F8D" w:rsidRPr="00BB363D">
        <w:rPr>
          <w:shd w:val="clear" w:color="auto" w:fill="FFFFFF"/>
        </w:rPr>
        <w:t xml:space="preserve">alt partid politic/bloc electoral </w:t>
      </w:r>
      <w:r w:rsidR="00B57922" w:rsidRPr="00BB363D">
        <w:rPr>
          <w:shd w:val="clear" w:color="auto" w:fill="FFFFFF"/>
        </w:rPr>
        <w:t xml:space="preserve">decât cel </w:t>
      </w:r>
      <w:r w:rsidR="00D53544" w:rsidRPr="00BB363D">
        <w:rPr>
          <w:shd w:val="clear" w:color="auto" w:fill="FFFFFF"/>
        </w:rPr>
        <w:t>pe</w:t>
      </w:r>
      <w:r w:rsidR="007C11FF" w:rsidRPr="00BB363D">
        <w:rPr>
          <w:shd w:val="clear" w:color="auto" w:fill="FFFFFF"/>
        </w:rPr>
        <w:t xml:space="preserve"> lista căruia am fost desemnat</w:t>
      </w:r>
      <w:r w:rsidR="00CB477E" w:rsidRPr="00BB363D">
        <w:rPr>
          <w:shd w:val="clear" w:color="auto" w:fill="FFFFFF"/>
        </w:rPr>
        <w:t xml:space="preserve"> </w:t>
      </w:r>
      <w:r w:rsidR="004460FC" w:rsidRPr="00BB363D">
        <w:rPr>
          <w:rFonts w:eastAsia="Calibri"/>
          <w:i/>
          <w:lang w:eastAsia="ar-SA"/>
        </w:rPr>
        <w:t>(</w:t>
      </w:r>
      <w:r w:rsidR="00CB477E" w:rsidRPr="00BB363D">
        <w:rPr>
          <w:rFonts w:eastAsia="Calibri"/>
          <w:i/>
          <w:lang w:eastAsia="ar-SA"/>
        </w:rPr>
        <w:t>î</w:t>
      </w:r>
      <w:r w:rsidR="004460FC" w:rsidRPr="00BB363D">
        <w:rPr>
          <w:rFonts w:eastAsia="Calibri"/>
          <w:i/>
          <w:lang w:eastAsia="ar-SA"/>
        </w:rPr>
        <w:t xml:space="preserve">n cazul candidaților </w:t>
      </w:r>
      <w:r w:rsidR="004460FC" w:rsidRPr="00BB363D">
        <w:rPr>
          <w:i/>
          <w:shd w:val="clear" w:color="auto" w:fill="FFFFFF"/>
        </w:rPr>
        <w:t>din partea partidelor politice sau a blocurilor electorale)</w:t>
      </w:r>
      <w:r w:rsidR="00CB477E" w:rsidRPr="00BB363D">
        <w:rPr>
          <w:i/>
          <w:shd w:val="clear" w:color="auto" w:fill="FFFFFF"/>
        </w:rPr>
        <w:t>;</w:t>
      </w:r>
    </w:p>
    <w:p w14:paraId="44A6B6B6" w14:textId="77777777" w:rsidR="00CB477E" w:rsidRPr="00BB363D" w:rsidRDefault="00CB477E" w:rsidP="00CB477E">
      <w:pPr>
        <w:pStyle w:val="Listparagraf"/>
        <w:shd w:val="clear" w:color="auto" w:fill="FFFFFF"/>
        <w:ind w:left="0" w:firstLine="562"/>
        <w:rPr>
          <w:shd w:val="clear" w:color="auto" w:fill="FFFFFF"/>
        </w:rPr>
      </w:pPr>
    </w:p>
    <w:p w14:paraId="5D59223E" w14:textId="3E371C0A" w:rsidR="007C11FF" w:rsidRPr="00BB363D" w:rsidRDefault="007C11FF" w:rsidP="00CB477E">
      <w:pPr>
        <w:pStyle w:val="Listparagraf"/>
        <w:shd w:val="clear" w:color="auto" w:fill="FFFFFF"/>
        <w:ind w:left="0" w:firstLine="562"/>
      </w:pPr>
      <w:r w:rsidRPr="00BB363D">
        <w:rPr>
          <w:rFonts w:eastAsia="Calibri"/>
          <w:lang w:eastAsia="ar-SA"/>
        </w:rPr>
        <w:t xml:space="preserve">- nu </w:t>
      </w:r>
      <w:r w:rsidRPr="00BB363D">
        <w:rPr>
          <w:shd w:val="clear" w:color="auto" w:fill="FFFFFF"/>
        </w:rPr>
        <w:t>desfășor activități electorale comune, concertate și/sau coordonate cu un partid politic/bloc electoral</w:t>
      </w:r>
      <w:r w:rsidR="00CB477E" w:rsidRPr="00BB363D">
        <w:rPr>
          <w:shd w:val="clear" w:color="auto" w:fill="FFFFFF"/>
        </w:rPr>
        <w:t xml:space="preserve"> (</w:t>
      </w:r>
      <w:r w:rsidR="00CB477E" w:rsidRPr="00BB363D">
        <w:rPr>
          <w:rFonts w:eastAsia="Calibri"/>
          <w:i/>
          <w:lang w:eastAsia="ar-SA"/>
        </w:rPr>
        <w:t>î</w:t>
      </w:r>
      <w:r w:rsidR="004460FC" w:rsidRPr="00BB363D">
        <w:rPr>
          <w:rFonts w:eastAsia="Calibri"/>
          <w:i/>
          <w:lang w:eastAsia="ar-SA"/>
        </w:rPr>
        <w:t xml:space="preserve">n cazul candidaților </w:t>
      </w:r>
      <w:r w:rsidR="004460FC" w:rsidRPr="00BB363D">
        <w:rPr>
          <w:i/>
          <w:shd w:val="clear" w:color="auto" w:fill="FFFFFF"/>
        </w:rPr>
        <w:t>independenți)</w:t>
      </w:r>
      <w:r w:rsidR="00CB477E" w:rsidRPr="00BB363D">
        <w:rPr>
          <w:i/>
          <w:shd w:val="clear" w:color="auto" w:fill="FFFFFF"/>
        </w:rPr>
        <w:t>.</w:t>
      </w:r>
    </w:p>
    <w:p w14:paraId="21553E7A" w14:textId="77777777" w:rsidR="007C11FF" w:rsidRPr="00B94195" w:rsidRDefault="007C11FF" w:rsidP="00A97D36">
      <w:pPr>
        <w:pStyle w:val="Listparagraf"/>
        <w:shd w:val="clear" w:color="auto" w:fill="FFFFFF"/>
        <w:spacing w:after="120"/>
        <w:ind w:left="0" w:firstLine="567"/>
        <w:rPr>
          <w:color w:val="000000" w:themeColor="text1"/>
        </w:rPr>
      </w:pPr>
    </w:p>
    <w:p w14:paraId="722ADF01" w14:textId="77777777" w:rsidR="00E97A9E" w:rsidRPr="00B94195" w:rsidRDefault="00E97A9E">
      <w:pPr>
        <w:spacing w:line="276" w:lineRule="auto"/>
        <w:jc w:val="both"/>
      </w:pPr>
    </w:p>
    <w:p w14:paraId="71BA0B5E" w14:textId="77777777" w:rsidR="00E97A9E" w:rsidRPr="00B94195" w:rsidRDefault="00E97A9E">
      <w:pPr>
        <w:spacing w:line="276" w:lineRule="auto"/>
        <w:jc w:val="both"/>
      </w:pPr>
    </w:p>
    <w:p w14:paraId="09530578" w14:textId="77777777" w:rsidR="00E97A9E" w:rsidRPr="00B94195" w:rsidRDefault="00E97A9E">
      <w:pPr>
        <w:spacing w:line="276" w:lineRule="auto"/>
        <w:jc w:val="both"/>
      </w:pPr>
    </w:p>
    <w:p w14:paraId="51058ADC" w14:textId="19A5DB39" w:rsidR="00E97A9E" w:rsidRPr="00B94195" w:rsidRDefault="004950EA">
      <w:pPr>
        <w:spacing w:line="276" w:lineRule="auto"/>
        <w:ind w:left="-426" w:right="-510"/>
        <w:jc w:val="both"/>
        <w:rPr>
          <w:b/>
          <w:color w:val="000000"/>
        </w:rPr>
      </w:pPr>
      <w:r w:rsidRPr="00B94195">
        <w:rPr>
          <w:b/>
          <w:color w:val="000000"/>
        </w:rPr>
        <w:t xml:space="preserve">      Data completării _________________________</w:t>
      </w:r>
      <w:r w:rsidRPr="00B94195">
        <w:rPr>
          <w:b/>
          <w:color w:val="000000"/>
        </w:rPr>
        <w:tab/>
        <w:t xml:space="preserve">     </w:t>
      </w:r>
      <w:r w:rsidR="009F010A" w:rsidRPr="00B94195">
        <w:rPr>
          <w:b/>
          <w:color w:val="000000"/>
        </w:rPr>
        <w:t xml:space="preserve">                            </w:t>
      </w:r>
      <w:r w:rsidRPr="00B94195">
        <w:rPr>
          <w:b/>
          <w:color w:val="000000"/>
        </w:rPr>
        <w:t xml:space="preserve"> Semnătura</w:t>
      </w:r>
      <w:r w:rsidR="00A97D36" w:rsidRPr="00B94195">
        <w:rPr>
          <w:b/>
          <w:color w:val="000000"/>
        </w:rPr>
        <w:t xml:space="preserve"> </w:t>
      </w:r>
      <w:r w:rsidRPr="00B94195">
        <w:rPr>
          <w:b/>
          <w:color w:val="000000"/>
        </w:rPr>
        <w:t>_____________________</w:t>
      </w:r>
    </w:p>
    <w:p w14:paraId="5CACF196" w14:textId="77777777" w:rsidR="00E97A9E" w:rsidRPr="00B94195" w:rsidRDefault="00E97A9E">
      <w:pPr>
        <w:spacing w:line="276" w:lineRule="auto"/>
        <w:rPr>
          <w:color w:val="000000"/>
        </w:rPr>
      </w:pPr>
    </w:p>
    <w:p w14:paraId="71BCF542" w14:textId="77777777" w:rsidR="00E97A9E" w:rsidRPr="00B94195" w:rsidRDefault="004950EA">
      <w:pPr>
        <w:spacing w:line="276" w:lineRule="auto"/>
        <w:jc w:val="both"/>
        <w:rPr>
          <w:i/>
        </w:rPr>
      </w:pPr>
      <w:r w:rsidRPr="00B94195">
        <w:t xml:space="preserve"> </w:t>
      </w:r>
      <w:r w:rsidRPr="00B94195">
        <w:rPr>
          <w:i/>
        </w:rPr>
        <w:t xml:space="preserve">                </w:t>
      </w:r>
    </w:p>
    <w:p w14:paraId="7919E926" w14:textId="77777777" w:rsidR="00E97A9E" w:rsidRPr="00B94195" w:rsidRDefault="00E97A9E">
      <w:pPr>
        <w:spacing w:line="276" w:lineRule="auto"/>
        <w:jc w:val="both"/>
      </w:pPr>
    </w:p>
    <w:p w14:paraId="41426045" w14:textId="77777777" w:rsidR="00E97A9E" w:rsidRPr="00B94195" w:rsidRDefault="00E97A9E">
      <w:pPr>
        <w:spacing w:line="276" w:lineRule="auto"/>
        <w:jc w:val="right"/>
        <w:rPr>
          <w:i/>
          <w:color w:val="000000"/>
        </w:rPr>
      </w:pPr>
    </w:p>
    <w:p w14:paraId="2A742031" w14:textId="77777777" w:rsidR="00E97A9E" w:rsidRPr="00B94195" w:rsidRDefault="00E97A9E">
      <w:pPr>
        <w:spacing w:line="276" w:lineRule="auto"/>
        <w:jc w:val="right"/>
        <w:rPr>
          <w:i/>
          <w:color w:val="000000"/>
        </w:rPr>
      </w:pPr>
    </w:p>
    <w:p w14:paraId="4403CB92" w14:textId="77777777" w:rsidR="00E97A9E" w:rsidRPr="00B94195" w:rsidRDefault="00E97A9E">
      <w:pPr>
        <w:spacing w:line="276" w:lineRule="auto"/>
        <w:jc w:val="right"/>
        <w:rPr>
          <w:i/>
          <w:color w:val="000000"/>
        </w:rPr>
      </w:pPr>
    </w:p>
    <w:p w14:paraId="60A57CB9" w14:textId="77777777" w:rsidR="00E97A9E" w:rsidRPr="00B94195" w:rsidRDefault="004950EA">
      <w:pPr>
        <w:spacing w:line="276" w:lineRule="auto"/>
        <w:jc w:val="both"/>
        <w:rPr>
          <w:b/>
          <w:color w:val="000000"/>
          <w:vertAlign w:val="superscript"/>
        </w:rPr>
      </w:pPr>
      <w:r w:rsidRPr="00B94195">
        <w:rPr>
          <w:b/>
          <w:color w:val="000000"/>
          <w:vertAlign w:val="superscript"/>
        </w:rPr>
        <w:t>_____________</w:t>
      </w:r>
    </w:p>
    <w:p w14:paraId="47AEB97F" w14:textId="5EC19B40" w:rsidR="00E97A9E" w:rsidRDefault="007F507B">
      <w:pPr>
        <w:spacing w:line="276" w:lineRule="auto"/>
        <w:jc w:val="both"/>
        <w:rPr>
          <w:color w:val="000000"/>
        </w:rPr>
      </w:pPr>
      <w:r w:rsidRPr="00B94195">
        <w:rPr>
          <w:b/>
          <w:color w:val="000000"/>
          <w:vertAlign w:val="superscript"/>
        </w:rPr>
        <w:t>1</w:t>
      </w:r>
      <w:r w:rsidR="004950EA" w:rsidRPr="00B94195">
        <w:rPr>
          <w:color w:val="000000"/>
        </w:rPr>
        <w:t>Declarația se completează</w:t>
      </w:r>
      <w:r w:rsidR="0009516B" w:rsidRPr="00B94195">
        <w:rPr>
          <w:color w:val="000000"/>
        </w:rPr>
        <w:t xml:space="preserve"> și se depune</w:t>
      </w:r>
      <w:r w:rsidR="004950EA" w:rsidRPr="00B94195">
        <w:rPr>
          <w:color w:val="000000"/>
        </w:rPr>
        <w:t xml:space="preserve"> personal de </w:t>
      </w:r>
      <w:sdt>
        <w:sdtPr>
          <w:tag w:val="goog_rdk_154"/>
          <w:id w:val="91374152"/>
        </w:sdtPr>
        <w:sdtEndPr/>
        <w:sdtContent>
          <w:r w:rsidR="004950EA" w:rsidRPr="00B94195">
            <w:rPr>
              <w:color w:val="000000"/>
            </w:rPr>
            <w:t xml:space="preserve">către </w:t>
          </w:r>
        </w:sdtContent>
      </w:sdt>
      <w:r w:rsidR="004950EA" w:rsidRPr="00B94195">
        <w:rPr>
          <w:color w:val="000000"/>
        </w:rPr>
        <w:t xml:space="preserve">candidat. </w:t>
      </w:r>
    </w:p>
    <w:p w14:paraId="633B7968" w14:textId="77777777" w:rsidR="00CB477E" w:rsidRDefault="00CB477E">
      <w:pPr>
        <w:spacing w:line="276" w:lineRule="auto"/>
        <w:jc w:val="both"/>
        <w:rPr>
          <w:color w:val="000000"/>
        </w:rPr>
      </w:pPr>
    </w:p>
    <w:p w14:paraId="5A694E16" w14:textId="77777777" w:rsidR="00CB477E" w:rsidRPr="00B94195" w:rsidRDefault="00CB477E">
      <w:pPr>
        <w:spacing w:line="276" w:lineRule="auto"/>
        <w:jc w:val="both"/>
        <w:rPr>
          <w:color w:val="000000"/>
        </w:rPr>
      </w:pPr>
      <w:bookmarkStart w:id="0" w:name="_GoBack"/>
      <w:bookmarkEnd w:id="0"/>
    </w:p>
    <w:sectPr w:rsidR="00CB477E" w:rsidRPr="00B94195" w:rsidSect="0068087E">
      <w:pgSz w:w="11910" w:h="16840"/>
      <w:pgMar w:top="1134" w:right="851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8DF4" w14:textId="77777777" w:rsidR="00FD7173" w:rsidRDefault="00FD7173">
      <w:r>
        <w:separator/>
      </w:r>
    </w:p>
  </w:endnote>
  <w:endnote w:type="continuationSeparator" w:id="0">
    <w:p w14:paraId="3B44267D" w14:textId="77777777" w:rsidR="00FD7173" w:rsidRDefault="00F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9E16B" w14:textId="77777777" w:rsidR="00FD7173" w:rsidRDefault="00FD7173">
      <w:r>
        <w:separator/>
      </w:r>
    </w:p>
  </w:footnote>
  <w:footnote w:type="continuationSeparator" w:id="0">
    <w:p w14:paraId="6C4E0111" w14:textId="77777777" w:rsidR="00FD7173" w:rsidRDefault="00FD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A7966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04A7E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34D6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087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1C2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173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BBAE8F-08E2-4E6D-955F-902723ED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2025-07-18T06:00:00Z</dcterms:created>
  <dcterms:modified xsi:type="dcterms:W3CDTF">2025-07-18T06:00:00Z</dcterms:modified>
</cp:coreProperties>
</file>