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Anexa nr. 12</w:t>
      </w: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la Regulamentul privind constituirea </w:t>
      </w: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și înregistrarea grupurilor de inițiativă, întocmirea, </w:t>
      </w:r>
    </w:p>
    <w:p w:rsidR="00B34382" w:rsidRPr="00C602F5" w:rsidRDefault="00B34382" w:rsidP="00B3438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prezentarea </w:t>
      </w:r>
      <w:proofErr w:type="spellStart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>şi</w:t>
      </w:r>
      <w:proofErr w:type="spellEnd"/>
      <w:r w:rsidRPr="00C602F5">
        <w:rPr>
          <w:rFonts w:ascii="Times New Roman" w:eastAsia="Times New Roman" w:hAnsi="Times New Roman" w:cs="Times New Roman"/>
          <w:i/>
          <w:sz w:val="20"/>
          <w:szCs w:val="20"/>
        </w:rPr>
        <w:t xml:space="preserve"> verificarea listelor de subscripție  </w:t>
      </w: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B34382" w:rsidRPr="00C602F5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privind consimțământul de a fi susținut în calitate de candidat</w:t>
      </w:r>
    </w:p>
    <w:p w:rsidR="00B34382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funcţia</w:t>
      </w:r>
      <w:proofErr w:type="spellEnd"/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 de primar și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sau consilier al consiliului local </w:t>
      </w:r>
    </w:p>
    <w:p w:rsidR="00B34382" w:rsidRPr="00C602F5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b/>
          <w:sz w:val="24"/>
          <w:szCs w:val="24"/>
        </w:rPr>
        <w:t xml:space="preserve">și întrunirea condițiilor legale pentru a candida </w:t>
      </w:r>
    </w:p>
    <w:p w:rsidR="00B34382" w:rsidRPr="00C602F5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cetățean al Republicii Moldova cu drept de vot, având împlinită vârsta de _____ ani, îmi dau consimțământul de a fi susținut în calitate de candidat la funcția de primar 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sau consilier al consiliului sătesc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comunal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>orășenesc</w:t>
      </w:r>
      <w:r w:rsidRPr="0011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alegerile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locale </w:t>
      </w:r>
      <w:r w:rsidRPr="009152F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227E5">
        <w:rPr>
          <w:rFonts w:ascii="Times New Roman" w:eastAsia="Times New Roman" w:hAnsi="Times New Roman" w:cs="Times New Roman"/>
          <w:sz w:val="24"/>
          <w:szCs w:val="24"/>
        </w:rPr>
        <w:t xml:space="preserve"> din „___” ___________ 20___ .</w:t>
      </w: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_______________</w:t>
      </w: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02F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semnătura                     </w:t>
      </w: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Pr="00C602F5" w:rsidRDefault="00B34382" w:rsidP="00B34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1F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371FC">
        <w:rPr>
          <w:rFonts w:ascii="Times New Roman" w:eastAsia="Times New Roman" w:hAnsi="Times New Roman" w:cs="Times New Roman"/>
          <w:sz w:val="24"/>
          <w:szCs w:val="24"/>
        </w:rPr>
        <w:t>Textul declarației, al cărei model este prezentat mai sus, se scrie personal de candidat și va fi plasată pe pagina web oficială a Comisiei Electorale Centrale (</w:t>
      </w:r>
      <w:hyperlink r:id="rId4">
        <w:r w:rsidRPr="00E371FC">
          <w:rPr>
            <w:rFonts w:ascii="Times New Roman" w:eastAsia="Times New Roman" w:hAnsi="Times New Roman" w:cs="Times New Roman"/>
            <w:sz w:val="24"/>
            <w:szCs w:val="24"/>
          </w:rPr>
          <w:t>www.cec.md</w:t>
        </w:r>
      </w:hyperlink>
      <w:r w:rsidRPr="00E371FC">
        <w:rPr>
          <w:rFonts w:ascii="Times New Roman" w:eastAsia="Times New Roman" w:hAnsi="Times New Roman" w:cs="Times New Roman"/>
          <w:sz w:val="24"/>
          <w:szCs w:val="24"/>
        </w:rPr>
        <w:t>) la rubrica „Alegeri locale...”.</w:t>
      </w:r>
      <w:r w:rsidRPr="00C60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4382" w:rsidRPr="00C602F5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4382" w:rsidRDefault="00B34382" w:rsidP="00B34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B0C97" w:rsidRDefault="00B34382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96"/>
    <w:rsid w:val="004D6C96"/>
    <w:rsid w:val="00B34382"/>
    <w:rsid w:val="00BE0ADC"/>
    <w:rsid w:val="00C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8BC1F-CA9D-40D3-925A-B51BE00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82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c.md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2</cp:revision>
  <dcterms:created xsi:type="dcterms:W3CDTF">2023-09-07T06:26:00Z</dcterms:created>
  <dcterms:modified xsi:type="dcterms:W3CDTF">2023-09-07T06:26:00Z</dcterms:modified>
</cp:coreProperties>
</file>