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BF73E" w14:textId="0EBB4792" w:rsidR="00BC1A07" w:rsidRPr="007269F1" w:rsidRDefault="00BC1A07" w:rsidP="005F74E1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 xml:space="preserve">Anexa nr. </w:t>
      </w:r>
      <w:r w:rsidR="00CD5872"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>1</w:t>
      </w:r>
      <w:r w:rsidR="00056AC6"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>2</w:t>
      </w:r>
    </w:p>
    <w:p w14:paraId="21A8E835" w14:textId="77777777" w:rsidR="00BC1A07" w:rsidRPr="007269F1" w:rsidRDefault="00BC1A07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  <w:r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>la Regulamentul privind</w:t>
      </w:r>
      <w:r w:rsidRPr="007269F1"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  <w:t xml:space="preserve"> particularitățile </w:t>
      </w:r>
    </w:p>
    <w:p w14:paraId="67E0F532" w14:textId="77777777" w:rsidR="00BC1A07" w:rsidRPr="007269F1" w:rsidRDefault="00BC1A07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  <w:r w:rsidRPr="007269F1"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  <w:t xml:space="preserve">de desemnare și înregistrare a candidaților </w:t>
      </w:r>
    </w:p>
    <w:p w14:paraId="3C2B64FE" w14:textId="59746397" w:rsidR="00BC1A07" w:rsidRPr="007269F1" w:rsidRDefault="00BC1A07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  <w:r w:rsidRPr="007269F1"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  <w:t xml:space="preserve">la alegerile locale </w:t>
      </w:r>
    </w:p>
    <w:p w14:paraId="67CE3857" w14:textId="77777777" w:rsidR="00BC1A07" w:rsidRPr="007269F1" w:rsidRDefault="00BC1A07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pacing w:val="-1"/>
          <w:sz w:val="24"/>
          <w:lang w:val="ro-RO" w:eastAsia="ru-RU"/>
        </w:rPr>
      </w:pPr>
    </w:p>
    <w:p w14:paraId="6D545A2A" w14:textId="77777777" w:rsidR="00BC1A07" w:rsidRPr="007269F1" w:rsidRDefault="00BC1A07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</w:pP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  <w:t>Consiliul electoral al circumscripției electorale</w:t>
      </w:r>
    </w:p>
    <w:p w14:paraId="5813E110" w14:textId="77777777" w:rsidR="00BC1A07" w:rsidRPr="007269F1" w:rsidRDefault="00BC1A07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________________________________</w:t>
      </w:r>
      <w:r w:rsidR="00D24ED5"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 xml:space="preserve"> nr. ____</w:t>
      </w:r>
    </w:p>
    <w:p w14:paraId="0DADFA8F" w14:textId="77777777" w:rsidR="00BC1A07" w:rsidRPr="007269F1" w:rsidRDefault="00BC1A07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</w:pPr>
    </w:p>
    <w:p w14:paraId="6671E7F5" w14:textId="77777777" w:rsidR="00BC1A07" w:rsidRPr="007269F1" w:rsidRDefault="00BC1A07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 w:eastAsia="ru-RU"/>
        </w:rPr>
      </w:pPr>
    </w:p>
    <w:p w14:paraId="3ADCA20F" w14:textId="77777777" w:rsidR="00BC1A07" w:rsidRPr="007269F1" w:rsidRDefault="00BC1A07" w:rsidP="00743BCB">
      <w:pPr>
        <w:adjustRightInd w:val="0"/>
        <w:spacing w:after="0" w:line="240" w:lineRule="auto"/>
        <w:ind w:left="383"/>
        <w:jc w:val="center"/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val="ro-RO" w:eastAsia="ru-RU"/>
        </w:rPr>
      </w:pPr>
      <w:r w:rsidRPr="007269F1">
        <w:rPr>
          <w:rFonts w:ascii="Times New Roman" w:eastAsia="Times New Roman" w:hAnsi="Times New Roman"/>
          <w:b/>
          <w:caps/>
          <w:color w:val="000000" w:themeColor="text1"/>
          <w:sz w:val="24"/>
          <w:szCs w:val="24"/>
          <w:lang w:val="ro-RO" w:eastAsia="ru-RU"/>
        </w:rPr>
        <w:t>Declaraţie*</w:t>
      </w:r>
    </w:p>
    <w:p w14:paraId="3D41DD2F" w14:textId="77777777" w:rsidR="00BC1A07" w:rsidRPr="007269F1" w:rsidRDefault="00BC1A07" w:rsidP="00743BCB">
      <w:pPr>
        <w:adjustRightInd w:val="0"/>
        <w:spacing w:after="0" w:line="240" w:lineRule="auto"/>
        <w:ind w:left="383"/>
        <w:jc w:val="center"/>
        <w:rPr>
          <w:rFonts w:ascii="Times New Roman" w:eastAsia="Times New Roman" w:hAnsi="Times New Roman"/>
          <w:caps/>
          <w:color w:val="000000" w:themeColor="text1"/>
          <w:sz w:val="24"/>
          <w:szCs w:val="24"/>
          <w:lang w:val="ro-RO" w:eastAsia="ru-RU"/>
        </w:rPr>
      </w:pPr>
    </w:p>
    <w:p w14:paraId="22CF35B5" w14:textId="77777777" w:rsidR="00BC1A07" w:rsidRPr="007269F1" w:rsidRDefault="00BC1A07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Subsemnatul(a),____________________________________________________, </w:t>
      </w:r>
      <w:proofErr w:type="spellStart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deţinînd</w:t>
      </w:r>
      <w:proofErr w:type="spellEnd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 </w:t>
      </w:r>
      <w:proofErr w:type="spellStart"/>
      <w:r w:rsidRPr="007269F1">
        <w:rPr>
          <w:rFonts w:ascii="Times New Roman" w:hAnsi="Times New Roman"/>
          <w:color w:val="000000" w:themeColor="text1"/>
          <w:sz w:val="24"/>
          <w:szCs w:val="24"/>
          <w:lang w:val="ro-RO"/>
        </w:rPr>
        <w:t>funcţia</w:t>
      </w:r>
      <w:proofErr w:type="spellEnd"/>
      <w:r w:rsidRPr="007269F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 de _____________________________________________________________________ la </w:t>
      </w:r>
      <w:r w:rsidRPr="007269F1">
        <w:rPr>
          <w:color w:val="000000" w:themeColor="text1"/>
          <w:sz w:val="24"/>
          <w:szCs w:val="24"/>
          <w:lang w:val="ro-RO"/>
        </w:rPr>
        <w:t xml:space="preserve">_________________________________________________________________________,  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candidat la </w:t>
      </w:r>
      <w:proofErr w:type="spellStart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funcţia</w:t>
      </w:r>
      <w:proofErr w:type="spellEnd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 de primar/consilier la alegerile locale din „__”___________ 20__, în _____________________________________________________________________________</w:t>
      </w:r>
    </w:p>
    <w:p w14:paraId="024C2E3C" w14:textId="77777777" w:rsidR="00BC1A07" w:rsidRPr="007269F1" w:rsidRDefault="00BC1A07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color w:val="000000" w:themeColor="text1"/>
          <w:sz w:val="16"/>
          <w:szCs w:val="16"/>
          <w:lang w:val="ro-RO" w:eastAsia="ru-RU"/>
        </w:rPr>
      </w:pPr>
      <w:r w:rsidRPr="007269F1">
        <w:rPr>
          <w:rFonts w:ascii="Times New Roman" w:eastAsia="Times New Roman" w:hAnsi="Times New Roman"/>
          <w:i/>
          <w:color w:val="000000" w:themeColor="text1"/>
          <w:sz w:val="16"/>
          <w:szCs w:val="16"/>
          <w:lang w:val="ro-RO" w:eastAsia="ru-RU"/>
        </w:rPr>
        <w:t xml:space="preserve">                                                                  (denumirea consiliului local/localității)</w:t>
      </w:r>
    </w:p>
    <w:p w14:paraId="3F96603B" w14:textId="77777777" w:rsidR="00BC1A07" w:rsidRPr="007269F1" w:rsidRDefault="00BC1A07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16"/>
          <w:szCs w:val="16"/>
          <w:lang w:val="ro-RO" w:eastAsia="ru-RU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în conformitate cu art.49 alin.(1) </w:t>
      </w:r>
      <w:proofErr w:type="spellStart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lit.e</w:t>
      </w:r>
      <w:proofErr w:type="spellEnd"/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 xml:space="preserve">) din Codul electoral, declar pe propria răspundere că: </w:t>
      </w:r>
    </w:p>
    <w:p w14:paraId="06F68644" w14:textId="77777777" w:rsidR="00BC1A07" w:rsidRPr="007269F1" w:rsidRDefault="00BC1A07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</w:p>
    <w:p w14:paraId="3A89861E" w14:textId="77777777" w:rsidR="00BC1A07" w:rsidRPr="007269F1" w:rsidRDefault="00BC1A07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În perioada 1 ianuarie 20__ - 31 decembrie 20___ am realizat următoarele venituri:</w:t>
      </w:r>
    </w:p>
    <w:p w14:paraId="48EAF534" w14:textId="77777777" w:rsidR="00BC1A07" w:rsidRPr="007269F1" w:rsidRDefault="00BC1A07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val="ro-RO" w:eastAsia="ru-RU"/>
        </w:rPr>
      </w:pPr>
    </w:p>
    <w:tbl>
      <w:tblPr>
        <w:tblW w:w="1016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"/>
        <w:gridCol w:w="2742"/>
        <w:gridCol w:w="1422"/>
        <w:gridCol w:w="1255"/>
        <w:gridCol w:w="1953"/>
        <w:gridCol w:w="1417"/>
        <w:gridCol w:w="1130"/>
      </w:tblGrid>
      <w:tr w:rsidR="00A01972" w:rsidRPr="00E220D5" w14:paraId="05FC95DB" w14:textId="77777777" w:rsidTr="00BC1A07">
        <w:trPr>
          <w:trHeight w:val="62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14:paraId="78CDB097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ro-RO"/>
              </w:rPr>
            </w:pPr>
            <w:r w:rsidRPr="007269F1">
              <w:rPr>
                <w:rFonts w:ascii="Times New Roman" w:hAnsi="Times New Roman"/>
                <w:b/>
                <w:iCs/>
                <w:color w:val="000000" w:themeColor="text1"/>
                <w:spacing w:val="-2"/>
                <w:sz w:val="24"/>
                <w:szCs w:val="24"/>
                <w:lang w:val="ro-RO"/>
              </w:rPr>
              <w:t xml:space="preserve">I. VENITURILE OBȚINUTE DE SUBIECTUL DECLARĂRII, DE MEMBRII FAMILIEI LUI ȘI DE CONCUBINUL/CONCUBINA LUI, ATÎT ÎN ȚARĂ CÎT ȘI ÎN STRĂINĂTATE </w:t>
            </w:r>
          </w:p>
        </w:tc>
      </w:tr>
      <w:tr w:rsidR="00BC1A07" w:rsidRPr="007269F1" w14:paraId="78D90125" w14:textId="77777777" w:rsidTr="00BC1A07">
        <w:trPr>
          <w:trHeight w:val="62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3411"/>
              <w:gridCol w:w="2214"/>
              <w:gridCol w:w="1836"/>
              <w:gridCol w:w="1890"/>
            </w:tblGrid>
            <w:tr w:rsidR="00BC1A07" w:rsidRPr="007269F1" w14:paraId="75EBAFDE" w14:textId="77777777" w:rsidTr="00BC1A07">
              <w:trPr>
                <w:trHeight w:val="935"/>
              </w:trPr>
              <w:tc>
                <w:tcPr>
                  <w:tcW w:w="696" w:type="dxa"/>
                </w:tcPr>
                <w:p w14:paraId="460DB5EB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Nr. crt.</w:t>
                  </w:r>
                </w:p>
              </w:tc>
              <w:tc>
                <w:tcPr>
                  <w:tcW w:w="3411" w:type="dxa"/>
                </w:tcPr>
                <w:p w14:paraId="1708DD87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Cine a realizat venitul</w:t>
                  </w:r>
                </w:p>
              </w:tc>
              <w:tc>
                <w:tcPr>
                  <w:tcW w:w="2214" w:type="dxa"/>
                </w:tcPr>
                <w:p w14:paraId="4A273FC3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ind w:left="-117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Sursa venitului: (numele/denumirea persoanei fizice/juridice)</w:t>
                  </w:r>
                </w:p>
              </w:tc>
              <w:tc>
                <w:tcPr>
                  <w:tcW w:w="1836" w:type="dxa"/>
                </w:tcPr>
                <w:p w14:paraId="5EC5ECC3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Serviciul prestat/obiectul generator de venit</w:t>
                  </w:r>
                </w:p>
              </w:tc>
              <w:tc>
                <w:tcPr>
                  <w:tcW w:w="1890" w:type="dxa"/>
                </w:tcPr>
                <w:p w14:paraId="6A18D545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Suma venitului</w:t>
                  </w:r>
                </w:p>
                <w:p w14:paraId="55BAAF80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ind w:right="375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01972" w:rsidRPr="00E220D5" w14:paraId="7DC71538" w14:textId="77777777" w:rsidTr="00BC1A07">
              <w:tc>
                <w:tcPr>
                  <w:tcW w:w="10047" w:type="dxa"/>
                  <w:gridSpan w:val="5"/>
                </w:tcPr>
                <w:p w14:paraId="6DC6C6D7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1. Venitul obținut la locul de muncă de bază</w:t>
                  </w:r>
                </w:p>
              </w:tc>
            </w:tr>
            <w:tr w:rsidR="00BC1A07" w:rsidRPr="007269F1" w14:paraId="4EFCED05" w14:textId="77777777" w:rsidTr="00BC1A07">
              <w:tc>
                <w:tcPr>
                  <w:tcW w:w="696" w:type="dxa"/>
                </w:tcPr>
                <w:p w14:paraId="598613EE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1.1</w:t>
                  </w:r>
                </w:p>
              </w:tc>
              <w:tc>
                <w:tcPr>
                  <w:tcW w:w="3411" w:type="dxa"/>
                </w:tcPr>
                <w:p w14:paraId="07B784C8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Subiectul declarării</w:t>
                  </w:r>
                </w:p>
              </w:tc>
              <w:tc>
                <w:tcPr>
                  <w:tcW w:w="2214" w:type="dxa"/>
                </w:tcPr>
                <w:p w14:paraId="266D8EAD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14:paraId="54074828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14:paraId="3668010C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01972" w:rsidRPr="00E220D5" w14:paraId="72A29A81" w14:textId="77777777" w:rsidTr="00BC1A07">
              <w:tc>
                <w:tcPr>
                  <w:tcW w:w="696" w:type="dxa"/>
                </w:tcPr>
                <w:p w14:paraId="581DB37A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1.2</w:t>
                  </w:r>
                </w:p>
              </w:tc>
              <w:tc>
                <w:tcPr>
                  <w:tcW w:w="3411" w:type="dxa"/>
                </w:tcPr>
                <w:p w14:paraId="067B4749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Soțul/soția sau concubinul/concubina</w:t>
                  </w:r>
                </w:p>
              </w:tc>
              <w:tc>
                <w:tcPr>
                  <w:tcW w:w="2214" w:type="dxa"/>
                </w:tcPr>
                <w:p w14:paraId="426A6794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14:paraId="07146B1E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14:paraId="355E02EA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BC1A07" w:rsidRPr="007269F1" w14:paraId="3B32DC1F" w14:textId="77777777" w:rsidTr="00BC1A07">
              <w:tc>
                <w:tcPr>
                  <w:tcW w:w="696" w:type="dxa"/>
                </w:tcPr>
                <w:p w14:paraId="630E3C59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1.3</w:t>
                  </w:r>
                </w:p>
              </w:tc>
              <w:tc>
                <w:tcPr>
                  <w:tcW w:w="3411" w:type="dxa"/>
                </w:tcPr>
                <w:p w14:paraId="342E1B58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Copiii minori</w:t>
                  </w:r>
                </w:p>
              </w:tc>
              <w:tc>
                <w:tcPr>
                  <w:tcW w:w="2214" w:type="dxa"/>
                </w:tcPr>
                <w:p w14:paraId="67DBBFDB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14:paraId="745C19EF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14:paraId="0C5BDCD0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BC1A07" w:rsidRPr="007269F1" w14:paraId="4B70FF4F" w14:textId="77777777" w:rsidTr="00BC1A07">
              <w:tc>
                <w:tcPr>
                  <w:tcW w:w="696" w:type="dxa"/>
                </w:tcPr>
                <w:p w14:paraId="293372D2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1.4</w:t>
                  </w:r>
                </w:p>
              </w:tc>
              <w:tc>
                <w:tcPr>
                  <w:tcW w:w="3411" w:type="dxa"/>
                </w:tcPr>
                <w:p w14:paraId="35C8A8CC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Persoanele aflate la întreținere</w:t>
                  </w:r>
                </w:p>
              </w:tc>
              <w:tc>
                <w:tcPr>
                  <w:tcW w:w="2214" w:type="dxa"/>
                </w:tcPr>
                <w:p w14:paraId="6E007106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14:paraId="21FCE7FF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14:paraId="7E5CDC01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01972" w:rsidRPr="00E220D5" w14:paraId="06D59F91" w14:textId="77777777" w:rsidTr="00BC1A07">
              <w:trPr>
                <w:trHeight w:val="256"/>
              </w:trPr>
              <w:tc>
                <w:tcPr>
                  <w:tcW w:w="10047" w:type="dxa"/>
                  <w:gridSpan w:val="5"/>
                </w:tcPr>
                <w:p w14:paraId="48FF57BC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2. Venitul obținut din activități didactice, științifice și de creație</w:t>
                  </w:r>
                </w:p>
              </w:tc>
            </w:tr>
            <w:tr w:rsidR="00BC1A07" w:rsidRPr="007269F1" w14:paraId="6C17716B" w14:textId="77777777" w:rsidTr="00BC1A07">
              <w:tc>
                <w:tcPr>
                  <w:tcW w:w="696" w:type="dxa"/>
                </w:tcPr>
                <w:p w14:paraId="4C57301A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2.1</w:t>
                  </w:r>
                </w:p>
              </w:tc>
              <w:tc>
                <w:tcPr>
                  <w:tcW w:w="3411" w:type="dxa"/>
                </w:tcPr>
                <w:p w14:paraId="47DD38A6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Subiectul declarării</w:t>
                  </w:r>
                </w:p>
              </w:tc>
              <w:tc>
                <w:tcPr>
                  <w:tcW w:w="2214" w:type="dxa"/>
                </w:tcPr>
                <w:p w14:paraId="0CD32507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14:paraId="1B404687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14:paraId="0BDE5960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01972" w:rsidRPr="00E220D5" w14:paraId="374C27C9" w14:textId="77777777" w:rsidTr="00BC1A07">
              <w:tc>
                <w:tcPr>
                  <w:tcW w:w="696" w:type="dxa"/>
                </w:tcPr>
                <w:p w14:paraId="5A6702E4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2.2</w:t>
                  </w:r>
                </w:p>
              </w:tc>
              <w:tc>
                <w:tcPr>
                  <w:tcW w:w="3411" w:type="dxa"/>
                </w:tcPr>
                <w:p w14:paraId="3CE6C9C2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Soțul/soția sau concubinul/concubina</w:t>
                  </w:r>
                </w:p>
              </w:tc>
              <w:tc>
                <w:tcPr>
                  <w:tcW w:w="2214" w:type="dxa"/>
                </w:tcPr>
                <w:p w14:paraId="7CD6E4A6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14:paraId="5B0EB7F4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14:paraId="5EB3EB06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BC1A07" w:rsidRPr="007269F1" w14:paraId="4C239236" w14:textId="77777777" w:rsidTr="00BC1A07">
              <w:tc>
                <w:tcPr>
                  <w:tcW w:w="696" w:type="dxa"/>
                </w:tcPr>
                <w:p w14:paraId="7F9F255B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2.3</w:t>
                  </w:r>
                </w:p>
              </w:tc>
              <w:tc>
                <w:tcPr>
                  <w:tcW w:w="3411" w:type="dxa"/>
                </w:tcPr>
                <w:p w14:paraId="1768FE03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Copiii minori</w:t>
                  </w:r>
                </w:p>
              </w:tc>
              <w:tc>
                <w:tcPr>
                  <w:tcW w:w="2214" w:type="dxa"/>
                </w:tcPr>
                <w:p w14:paraId="31E56693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14:paraId="489CD2B2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14:paraId="434BC078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BC1A07" w:rsidRPr="007269F1" w14:paraId="6EE58971" w14:textId="77777777" w:rsidTr="00BC1A07">
              <w:tc>
                <w:tcPr>
                  <w:tcW w:w="696" w:type="dxa"/>
                </w:tcPr>
                <w:p w14:paraId="0BACFA90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2.4</w:t>
                  </w:r>
                </w:p>
              </w:tc>
              <w:tc>
                <w:tcPr>
                  <w:tcW w:w="3411" w:type="dxa"/>
                </w:tcPr>
                <w:p w14:paraId="06150ABB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Persoanele aflate la întreținere</w:t>
                  </w:r>
                </w:p>
              </w:tc>
              <w:tc>
                <w:tcPr>
                  <w:tcW w:w="2214" w:type="dxa"/>
                </w:tcPr>
                <w:p w14:paraId="7049660C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14:paraId="4ADCCA74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14:paraId="134F93CB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01972" w:rsidRPr="00E220D5" w14:paraId="237DCE01" w14:textId="77777777" w:rsidTr="00BC1A07">
              <w:tc>
                <w:tcPr>
                  <w:tcW w:w="10047" w:type="dxa"/>
                  <w:gridSpan w:val="5"/>
                </w:tcPr>
                <w:p w14:paraId="76D6A4D1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3. Venitul obținut din depuneri la instituțiile financiare</w:t>
                  </w:r>
                </w:p>
              </w:tc>
            </w:tr>
            <w:tr w:rsidR="00BC1A07" w:rsidRPr="007269F1" w14:paraId="418AE2A4" w14:textId="77777777" w:rsidTr="00BC1A07">
              <w:tc>
                <w:tcPr>
                  <w:tcW w:w="696" w:type="dxa"/>
                </w:tcPr>
                <w:p w14:paraId="2C54BB61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3.1</w:t>
                  </w:r>
                </w:p>
              </w:tc>
              <w:tc>
                <w:tcPr>
                  <w:tcW w:w="3411" w:type="dxa"/>
                </w:tcPr>
                <w:p w14:paraId="49A548DC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Subiectul declarării</w:t>
                  </w:r>
                </w:p>
              </w:tc>
              <w:tc>
                <w:tcPr>
                  <w:tcW w:w="2214" w:type="dxa"/>
                </w:tcPr>
                <w:p w14:paraId="64E90AD8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14:paraId="5B51E206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14:paraId="6F58ED0C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01972" w:rsidRPr="00E220D5" w14:paraId="308F2D5C" w14:textId="77777777" w:rsidTr="00BC1A07">
              <w:tc>
                <w:tcPr>
                  <w:tcW w:w="696" w:type="dxa"/>
                </w:tcPr>
                <w:p w14:paraId="08257C08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3.2</w:t>
                  </w:r>
                </w:p>
              </w:tc>
              <w:tc>
                <w:tcPr>
                  <w:tcW w:w="3411" w:type="dxa"/>
                </w:tcPr>
                <w:p w14:paraId="2113F934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Soțul/soția sau concubinul/concubina</w:t>
                  </w:r>
                </w:p>
              </w:tc>
              <w:tc>
                <w:tcPr>
                  <w:tcW w:w="2214" w:type="dxa"/>
                </w:tcPr>
                <w:p w14:paraId="164BFF82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14:paraId="7C95D9DE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14:paraId="1BD409F8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BC1A07" w:rsidRPr="007269F1" w14:paraId="42B66EF3" w14:textId="77777777" w:rsidTr="00BC1A07">
              <w:tc>
                <w:tcPr>
                  <w:tcW w:w="696" w:type="dxa"/>
                </w:tcPr>
                <w:p w14:paraId="7FCBFA16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3.3</w:t>
                  </w:r>
                </w:p>
              </w:tc>
              <w:tc>
                <w:tcPr>
                  <w:tcW w:w="3411" w:type="dxa"/>
                </w:tcPr>
                <w:p w14:paraId="4F460BC3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Copiii minori</w:t>
                  </w:r>
                </w:p>
              </w:tc>
              <w:tc>
                <w:tcPr>
                  <w:tcW w:w="2214" w:type="dxa"/>
                </w:tcPr>
                <w:p w14:paraId="4D3E15B9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14:paraId="61D44AE6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14:paraId="284A3A97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BC1A07" w:rsidRPr="007269F1" w14:paraId="018CB213" w14:textId="77777777" w:rsidTr="00BC1A07">
              <w:tc>
                <w:tcPr>
                  <w:tcW w:w="696" w:type="dxa"/>
                </w:tcPr>
                <w:p w14:paraId="6BCB2DAD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3.4</w:t>
                  </w:r>
                </w:p>
              </w:tc>
              <w:tc>
                <w:tcPr>
                  <w:tcW w:w="3411" w:type="dxa"/>
                </w:tcPr>
                <w:p w14:paraId="6CA43809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Persoanele aflate la întreținere</w:t>
                  </w:r>
                </w:p>
              </w:tc>
              <w:tc>
                <w:tcPr>
                  <w:tcW w:w="2214" w:type="dxa"/>
                </w:tcPr>
                <w:p w14:paraId="7306AA93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14:paraId="61CACC9A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14:paraId="3C180BE2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01972" w:rsidRPr="00E220D5" w14:paraId="234E3A35" w14:textId="77777777" w:rsidTr="00BC1A07">
              <w:tc>
                <w:tcPr>
                  <w:tcW w:w="10047" w:type="dxa"/>
                  <w:gridSpan w:val="5"/>
                </w:tcPr>
                <w:p w14:paraId="0D9835A2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4. Venitul obținut din activitatea de reprezentant al statului în societăți comerciale</w:t>
                  </w:r>
                </w:p>
              </w:tc>
            </w:tr>
            <w:tr w:rsidR="00BC1A07" w:rsidRPr="007269F1" w14:paraId="5B8C2437" w14:textId="77777777" w:rsidTr="00BC1A07">
              <w:tc>
                <w:tcPr>
                  <w:tcW w:w="696" w:type="dxa"/>
                </w:tcPr>
                <w:p w14:paraId="0B1BC4A2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4.1</w:t>
                  </w:r>
                </w:p>
              </w:tc>
              <w:tc>
                <w:tcPr>
                  <w:tcW w:w="3411" w:type="dxa"/>
                </w:tcPr>
                <w:p w14:paraId="43532D9E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Subiectul declarării</w:t>
                  </w:r>
                </w:p>
              </w:tc>
              <w:tc>
                <w:tcPr>
                  <w:tcW w:w="2214" w:type="dxa"/>
                </w:tcPr>
                <w:p w14:paraId="6909CF6A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14:paraId="386702E7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14:paraId="62E7393F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01972" w:rsidRPr="00E220D5" w14:paraId="1461ACA2" w14:textId="77777777" w:rsidTr="00BC1A07">
              <w:tc>
                <w:tcPr>
                  <w:tcW w:w="696" w:type="dxa"/>
                </w:tcPr>
                <w:p w14:paraId="2A563543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4.2</w:t>
                  </w:r>
                </w:p>
              </w:tc>
              <w:tc>
                <w:tcPr>
                  <w:tcW w:w="3411" w:type="dxa"/>
                </w:tcPr>
                <w:p w14:paraId="484618AA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Soțul/soția sau concubinul/concubina</w:t>
                  </w:r>
                </w:p>
              </w:tc>
              <w:tc>
                <w:tcPr>
                  <w:tcW w:w="2214" w:type="dxa"/>
                </w:tcPr>
                <w:p w14:paraId="442D1CFB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14:paraId="11BDA041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14:paraId="32B993A3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BC1A07" w:rsidRPr="007269F1" w14:paraId="37F800FC" w14:textId="77777777" w:rsidTr="00BC1A07">
              <w:tc>
                <w:tcPr>
                  <w:tcW w:w="696" w:type="dxa"/>
                </w:tcPr>
                <w:p w14:paraId="02288338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4.3</w:t>
                  </w:r>
                </w:p>
              </w:tc>
              <w:tc>
                <w:tcPr>
                  <w:tcW w:w="3411" w:type="dxa"/>
                </w:tcPr>
                <w:p w14:paraId="673EAFF1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Copiii minori</w:t>
                  </w:r>
                </w:p>
              </w:tc>
              <w:tc>
                <w:tcPr>
                  <w:tcW w:w="2214" w:type="dxa"/>
                </w:tcPr>
                <w:p w14:paraId="6AF09E05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14:paraId="2BEB251F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14:paraId="76FBE11D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BC1A07" w:rsidRPr="007269F1" w14:paraId="7F4052BA" w14:textId="77777777" w:rsidTr="00BC1A07">
              <w:tc>
                <w:tcPr>
                  <w:tcW w:w="696" w:type="dxa"/>
                </w:tcPr>
                <w:p w14:paraId="404A894E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4.4</w:t>
                  </w:r>
                </w:p>
              </w:tc>
              <w:tc>
                <w:tcPr>
                  <w:tcW w:w="3411" w:type="dxa"/>
                </w:tcPr>
                <w:p w14:paraId="0682534D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Persoanele aflate la întreținere</w:t>
                  </w:r>
                </w:p>
              </w:tc>
              <w:tc>
                <w:tcPr>
                  <w:tcW w:w="2214" w:type="dxa"/>
                </w:tcPr>
                <w:p w14:paraId="50C25BE8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14:paraId="4B4CB031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14:paraId="58102AA1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01972" w:rsidRPr="00E220D5" w14:paraId="1EB79C36" w14:textId="77777777" w:rsidTr="00BC1A07">
              <w:tc>
                <w:tcPr>
                  <w:tcW w:w="10047" w:type="dxa"/>
                  <w:gridSpan w:val="5"/>
                </w:tcPr>
                <w:p w14:paraId="61B2AD84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5. Venitul obținut din donații și moșteniri</w:t>
                  </w:r>
                </w:p>
              </w:tc>
            </w:tr>
            <w:tr w:rsidR="00BC1A07" w:rsidRPr="007269F1" w14:paraId="3D20BAF5" w14:textId="77777777" w:rsidTr="00BC1A07">
              <w:tc>
                <w:tcPr>
                  <w:tcW w:w="696" w:type="dxa"/>
                </w:tcPr>
                <w:p w14:paraId="04F095BE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5.1</w:t>
                  </w:r>
                </w:p>
              </w:tc>
              <w:tc>
                <w:tcPr>
                  <w:tcW w:w="3411" w:type="dxa"/>
                </w:tcPr>
                <w:p w14:paraId="1CAD5080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Subiectul declarării</w:t>
                  </w:r>
                </w:p>
              </w:tc>
              <w:tc>
                <w:tcPr>
                  <w:tcW w:w="2214" w:type="dxa"/>
                </w:tcPr>
                <w:p w14:paraId="3FF5F400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14:paraId="599E7200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14:paraId="2E884736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01972" w:rsidRPr="00E220D5" w14:paraId="444E7CBB" w14:textId="77777777" w:rsidTr="00BC1A07">
              <w:tc>
                <w:tcPr>
                  <w:tcW w:w="696" w:type="dxa"/>
                </w:tcPr>
                <w:p w14:paraId="2BB128C4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lastRenderedPageBreak/>
                    <w:t>5.2</w:t>
                  </w:r>
                </w:p>
              </w:tc>
              <w:tc>
                <w:tcPr>
                  <w:tcW w:w="3411" w:type="dxa"/>
                </w:tcPr>
                <w:p w14:paraId="46759FEC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Soțul/soția sau concubinul/concubina</w:t>
                  </w:r>
                </w:p>
              </w:tc>
              <w:tc>
                <w:tcPr>
                  <w:tcW w:w="2214" w:type="dxa"/>
                </w:tcPr>
                <w:p w14:paraId="29850DD5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14:paraId="707069D6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14:paraId="23991F32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BC1A07" w:rsidRPr="007269F1" w14:paraId="4C36BCF1" w14:textId="77777777" w:rsidTr="00BC1A07">
              <w:tc>
                <w:tcPr>
                  <w:tcW w:w="696" w:type="dxa"/>
                </w:tcPr>
                <w:p w14:paraId="1213FB49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5.3</w:t>
                  </w:r>
                </w:p>
              </w:tc>
              <w:tc>
                <w:tcPr>
                  <w:tcW w:w="3411" w:type="dxa"/>
                </w:tcPr>
                <w:p w14:paraId="239BE1D5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Copiii minori</w:t>
                  </w:r>
                </w:p>
              </w:tc>
              <w:tc>
                <w:tcPr>
                  <w:tcW w:w="2214" w:type="dxa"/>
                </w:tcPr>
                <w:p w14:paraId="2E3378B4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14:paraId="07AA6072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14:paraId="2E429ABB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BC1A07" w:rsidRPr="007269F1" w14:paraId="464009D8" w14:textId="77777777" w:rsidTr="00BC1A07">
              <w:trPr>
                <w:trHeight w:val="248"/>
              </w:trPr>
              <w:tc>
                <w:tcPr>
                  <w:tcW w:w="696" w:type="dxa"/>
                </w:tcPr>
                <w:p w14:paraId="6AFB4E8D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5.4</w:t>
                  </w:r>
                </w:p>
              </w:tc>
              <w:tc>
                <w:tcPr>
                  <w:tcW w:w="3411" w:type="dxa"/>
                </w:tcPr>
                <w:p w14:paraId="460171BB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Persoanele aflate la întreținere</w:t>
                  </w:r>
                </w:p>
              </w:tc>
              <w:tc>
                <w:tcPr>
                  <w:tcW w:w="2214" w:type="dxa"/>
                </w:tcPr>
                <w:p w14:paraId="4074EC2C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14:paraId="60953AA2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14:paraId="57F75335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01972" w:rsidRPr="00E220D5" w14:paraId="58DE790E" w14:textId="77777777" w:rsidTr="00BC1A07">
              <w:tc>
                <w:tcPr>
                  <w:tcW w:w="10047" w:type="dxa"/>
                  <w:gridSpan w:val="5"/>
                </w:tcPr>
                <w:p w14:paraId="21C68B65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6. Venitul obținut din înstrăinarea și/sau deținerea valorilor mobiliare și/sau a cotelor-părți în capitalul social al societăților comerciale</w:t>
                  </w:r>
                </w:p>
              </w:tc>
            </w:tr>
            <w:tr w:rsidR="00BC1A07" w:rsidRPr="007269F1" w14:paraId="3C2D3D52" w14:textId="77777777" w:rsidTr="00BC1A07">
              <w:tc>
                <w:tcPr>
                  <w:tcW w:w="696" w:type="dxa"/>
                </w:tcPr>
                <w:p w14:paraId="69D70658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6.1</w:t>
                  </w:r>
                </w:p>
              </w:tc>
              <w:tc>
                <w:tcPr>
                  <w:tcW w:w="3411" w:type="dxa"/>
                </w:tcPr>
                <w:p w14:paraId="791B4C43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Subiectul declarării</w:t>
                  </w:r>
                </w:p>
              </w:tc>
              <w:tc>
                <w:tcPr>
                  <w:tcW w:w="2214" w:type="dxa"/>
                </w:tcPr>
                <w:p w14:paraId="27498E91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14:paraId="4BEF1DA0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14:paraId="2F5071DF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01972" w:rsidRPr="00E220D5" w14:paraId="60CD7C36" w14:textId="77777777" w:rsidTr="00BC1A07">
              <w:tc>
                <w:tcPr>
                  <w:tcW w:w="696" w:type="dxa"/>
                </w:tcPr>
                <w:p w14:paraId="2E964D4E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6.2</w:t>
                  </w:r>
                </w:p>
              </w:tc>
              <w:tc>
                <w:tcPr>
                  <w:tcW w:w="3411" w:type="dxa"/>
                </w:tcPr>
                <w:p w14:paraId="57206CFF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Soțul/soția sau concubinul/concubina</w:t>
                  </w:r>
                </w:p>
              </w:tc>
              <w:tc>
                <w:tcPr>
                  <w:tcW w:w="2214" w:type="dxa"/>
                </w:tcPr>
                <w:p w14:paraId="12024D4E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14:paraId="7D5C5491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14:paraId="5A253775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BC1A07" w:rsidRPr="007269F1" w14:paraId="2FD5E57A" w14:textId="77777777" w:rsidTr="00BC1A07">
              <w:tc>
                <w:tcPr>
                  <w:tcW w:w="696" w:type="dxa"/>
                </w:tcPr>
                <w:p w14:paraId="4623155C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6.3</w:t>
                  </w:r>
                </w:p>
              </w:tc>
              <w:tc>
                <w:tcPr>
                  <w:tcW w:w="3411" w:type="dxa"/>
                </w:tcPr>
                <w:p w14:paraId="4AF739EC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Copiii minori</w:t>
                  </w:r>
                </w:p>
              </w:tc>
              <w:tc>
                <w:tcPr>
                  <w:tcW w:w="2214" w:type="dxa"/>
                </w:tcPr>
                <w:p w14:paraId="0975E1DD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14:paraId="0A668792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14:paraId="1A6BACEE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BC1A07" w:rsidRPr="007269F1" w14:paraId="1CF3E879" w14:textId="77777777" w:rsidTr="00BC1A07">
              <w:tc>
                <w:tcPr>
                  <w:tcW w:w="696" w:type="dxa"/>
                </w:tcPr>
                <w:p w14:paraId="3BD149F2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6.4</w:t>
                  </w:r>
                </w:p>
              </w:tc>
              <w:tc>
                <w:tcPr>
                  <w:tcW w:w="3411" w:type="dxa"/>
                </w:tcPr>
                <w:p w14:paraId="670E8D79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Persoanele aflate la întreținere</w:t>
                  </w:r>
                </w:p>
              </w:tc>
              <w:tc>
                <w:tcPr>
                  <w:tcW w:w="2214" w:type="dxa"/>
                </w:tcPr>
                <w:p w14:paraId="34563C84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14:paraId="6B5C5A75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14:paraId="510737C9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01972" w:rsidRPr="00E220D5" w14:paraId="6FBD913A" w14:textId="77777777" w:rsidTr="00BC1A07">
              <w:tc>
                <w:tcPr>
                  <w:tcW w:w="10047" w:type="dxa"/>
                  <w:gridSpan w:val="5"/>
                </w:tcPr>
                <w:p w14:paraId="542A2440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7. Venitul obținut din înstrăinarea bunurilor mobile sau imobile</w:t>
                  </w:r>
                </w:p>
              </w:tc>
            </w:tr>
            <w:tr w:rsidR="00BC1A07" w:rsidRPr="007269F1" w14:paraId="6D8F3062" w14:textId="77777777" w:rsidTr="00BC1A07">
              <w:tc>
                <w:tcPr>
                  <w:tcW w:w="696" w:type="dxa"/>
                </w:tcPr>
                <w:p w14:paraId="56794013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7.1</w:t>
                  </w:r>
                </w:p>
              </w:tc>
              <w:tc>
                <w:tcPr>
                  <w:tcW w:w="3411" w:type="dxa"/>
                </w:tcPr>
                <w:p w14:paraId="049C0939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Subiectul declarării</w:t>
                  </w:r>
                </w:p>
              </w:tc>
              <w:tc>
                <w:tcPr>
                  <w:tcW w:w="2214" w:type="dxa"/>
                </w:tcPr>
                <w:p w14:paraId="711A8DE5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14:paraId="22C28141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14:paraId="1AE56638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01972" w:rsidRPr="00E220D5" w14:paraId="7CB106E6" w14:textId="77777777" w:rsidTr="00BC1A07">
              <w:tc>
                <w:tcPr>
                  <w:tcW w:w="696" w:type="dxa"/>
                </w:tcPr>
                <w:p w14:paraId="294008BA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7.2</w:t>
                  </w:r>
                </w:p>
              </w:tc>
              <w:tc>
                <w:tcPr>
                  <w:tcW w:w="3411" w:type="dxa"/>
                </w:tcPr>
                <w:p w14:paraId="189B9B6B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Soțul/soția sau concubinul/concubina</w:t>
                  </w:r>
                </w:p>
              </w:tc>
              <w:tc>
                <w:tcPr>
                  <w:tcW w:w="2214" w:type="dxa"/>
                </w:tcPr>
                <w:p w14:paraId="24A6152A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14:paraId="1286B611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14:paraId="55035A6E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BC1A07" w:rsidRPr="007269F1" w14:paraId="613FE805" w14:textId="77777777" w:rsidTr="00BC1A07">
              <w:tc>
                <w:tcPr>
                  <w:tcW w:w="696" w:type="dxa"/>
                </w:tcPr>
                <w:p w14:paraId="2E6296B3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7.3</w:t>
                  </w:r>
                </w:p>
              </w:tc>
              <w:tc>
                <w:tcPr>
                  <w:tcW w:w="3411" w:type="dxa"/>
                </w:tcPr>
                <w:p w14:paraId="173C0F4C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Copiii minori</w:t>
                  </w:r>
                </w:p>
              </w:tc>
              <w:tc>
                <w:tcPr>
                  <w:tcW w:w="2214" w:type="dxa"/>
                </w:tcPr>
                <w:p w14:paraId="762387E9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14:paraId="4C21E36A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14:paraId="4B1E3765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BC1A07" w:rsidRPr="007269F1" w14:paraId="1EAFB4B4" w14:textId="77777777" w:rsidTr="00BC1A07">
              <w:tc>
                <w:tcPr>
                  <w:tcW w:w="696" w:type="dxa"/>
                </w:tcPr>
                <w:p w14:paraId="6BB4E8D9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7.4</w:t>
                  </w:r>
                </w:p>
              </w:tc>
              <w:tc>
                <w:tcPr>
                  <w:tcW w:w="3411" w:type="dxa"/>
                </w:tcPr>
                <w:p w14:paraId="1655AF4A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Persoanele aflate la întreținere</w:t>
                  </w:r>
                </w:p>
              </w:tc>
              <w:tc>
                <w:tcPr>
                  <w:tcW w:w="2214" w:type="dxa"/>
                </w:tcPr>
                <w:p w14:paraId="7032776E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14:paraId="5B1CB716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14:paraId="77A8B835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01972" w:rsidRPr="00E220D5" w14:paraId="7AB546C3" w14:textId="77777777" w:rsidTr="00BC1A07">
              <w:tc>
                <w:tcPr>
                  <w:tcW w:w="10047" w:type="dxa"/>
                  <w:gridSpan w:val="5"/>
                </w:tcPr>
                <w:p w14:paraId="55B42326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8. Venitul obținut din alte surse legale (pensii, burse, indemnizații, premii, drepturi de proprietate intelectuală etc.)</w:t>
                  </w:r>
                </w:p>
              </w:tc>
            </w:tr>
            <w:tr w:rsidR="00BC1A07" w:rsidRPr="007269F1" w14:paraId="017BBA3A" w14:textId="77777777" w:rsidTr="00BC1A07">
              <w:tc>
                <w:tcPr>
                  <w:tcW w:w="696" w:type="dxa"/>
                </w:tcPr>
                <w:p w14:paraId="17689E81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8.1</w:t>
                  </w:r>
                </w:p>
              </w:tc>
              <w:tc>
                <w:tcPr>
                  <w:tcW w:w="3411" w:type="dxa"/>
                </w:tcPr>
                <w:p w14:paraId="2395717D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Subiectul declarării</w:t>
                  </w:r>
                </w:p>
              </w:tc>
              <w:tc>
                <w:tcPr>
                  <w:tcW w:w="2214" w:type="dxa"/>
                </w:tcPr>
                <w:p w14:paraId="372F8BD9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14:paraId="3614C997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14:paraId="568683D1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01972" w:rsidRPr="00E220D5" w14:paraId="22B30B6B" w14:textId="77777777" w:rsidTr="00BC1A07">
              <w:tc>
                <w:tcPr>
                  <w:tcW w:w="696" w:type="dxa"/>
                </w:tcPr>
                <w:p w14:paraId="02A3F99F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8.2</w:t>
                  </w:r>
                </w:p>
              </w:tc>
              <w:tc>
                <w:tcPr>
                  <w:tcW w:w="3411" w:type="dxa"/>
                </w:tcPr>
                <w:p w14:paraId="67AC053A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Soțul/soția sau concubinul/concubina</w:t>
                  </w:r>
                </w:p>
              </w:tc>
              <w:tc>
                <w:tcPr>
                  <w:tcW w:w="2214" w:type="dxa"/>
                </w:tcPr>
                <w:p w14:paraId="4D517DD0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14:paraId="4A5469D5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14:paraId="236CDEFB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BC1A07" w:rsidRPr="007269F1" w14:paraId="76F75988" w14:textId="77777777" w:rsidTr="00BC1A07">
              <w:tc>
                <w:tcPr>
                  <w:tcW w:w="696" w:type="dxa"/>
                </w:tcPr>
                <w:p w14:paraId="49C9BF3E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8.3</w:t>
                  </w:r>
                </w:p>
              </w:tc>
              <w:tc>
                <w:tcPr>
                  <w:tcW w:w="3411" w:type="dxa"/>
                </w:tcPr>
                <w:p w14:paraId="5BBA9047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Copiii minori</w:t>
                  </w:r>
                </w:p>
              </w:tc>
              <w:tc>
                <w:tcPr>
                  <w:tcW w:w="2214" w:type="dxa"/>
                </w:tcPr>
                <w:p w14:paraId="1F3DDD12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14:paraId="2356B6E2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14:paraId="50B2D08C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BC1A07" w:rsidRPr="007269F1" w14:paraId="24594E15" w14:textId="77777777" w:rsidTr="00BC1A07">
              <w:tc>
                <w:tcPr>
                  <w:tcW w:w="696" w:type="dxa"/>
                </w:tcPr>
                <w:p w14:paraId="0A32ABF9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8.4</w:t>
                  </w:r>
                </w:p>
              </w:tc>
              <w:tc>
                <w:tcPr>
                  <w:tcW w:w="3411" w:type="dxa"/>
                </w:tcPr>
                <w:p w14:paraId="54FC22C8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Persoanele aflate la întreținere</w:t>
                  </w:r>
                </w:p>
              </w:tc>
              <w:tc>
                <w:tcPr>
                  <w:tcW w:w="2214" w:type="dxa"/>
                </w:tcPr>
                <w:p w14:paraId="67CF3CC1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36" w:type="dxa"/>
                </w:tcPr>
                <w:p w14:paraId="145A99BF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90" w:type="dxa"/>
                </w:tcPr>
                <w:p w14:paraId="72C901DC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11154A88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BC1A07" w:rsidRPr="007269F1" w14:paraId="06BFE96B" w14:textId="77777777" w:rsidTr="00BC1A07">
        <w:trPr>
          <w:trHeight w:val="357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14:paraId="380DDC0E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val="ro-RO"/>
              </w:rPr>
              <w:t>II. BUNURI IMOBILE ÎN ȚARĂ ȘI/SAU ÎN STRĂINĂTATE</w:t>
            </w:r>
          </w:p>
        </w:tc>
      </w:tr>
      <w:tr w:rsidR="00BC1A07" w:rsidRPr="007269F1" w14:paraId="0C6476A7" w14:textId="77777777" w:rsidTr="00BC1A07">
        <w:trPr>
          <w:trHeight w:val="357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0B6A69AB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val="ro-RO"/>
              </w:rPr>
              <w:t>A. Terenuri</w:t>
            </w:r>
          </w:p>
        </w:tc>
      </w:tr>
      <w:tr w:rsidR="00A01972" w:rsidRPr="00E220D5" w14:paraId="77E0C4E2" w14:textId="77777777" w:rsidTr="00BC1A07">
        <w:trPr>
          <w:trHeight w:val="33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1219"/>
              <w:gridCol w:w="1332"/>
              <w:gridCol w:w="1134"/>
              <w:gridCol w:w="1134"/>
              <w:gridCol w:w="851"/>
              <w:gridCol w:w="1559"/>
              <w:gridCol w:w="1697"/>
            </w:tblGrid>
            <w:tr w:rsidR="00A01972" w:rsidRPr="00E220D5" w14:paraId="63AA914D" w14:textId="77777777" w:rsidTr="00BC1A07">
              <w:tc>
                <w:tcPr>
                  <w:tcW w:w="1121" w:type="dxa"/>
                </w:tcPr>
                <w:p w14:paraId="05289A9F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  <w:t>Nr. cadastral/ localitatea</w:t>
                  </w:r>
                </w:p>
              </w:tc>
              <w:tc>
                <w:tcPr>
                  <w:tcW w:w="1219" w:type="dxa"/>
                </w:tcPr>
                <w:p w14:paraId="01C070DA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  <w:t>Categoria*</w:t>
                  </w:r>
                </w:p>
              </w:tc>
              <w:tc>
                <w:tcPr>
                  <w:tcW w:w="1332" w:type="dxa"/>
                </w:tcPr>
                <w:p w14:paraId="4EB5F951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  <w:t xml:space="preserve">Modul de </w:t>
                  </w:r>
                  <w:proofErr w:type="spellStart"/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  <w:t>dobîndire</w:t>
                  </w:r>
                  <w:proofErr w:type="spellEnd"/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  <w:t xml:space="preserve"> **</w:t>
                  </w:r>
                </w:p>
              </w:tc>
              <w:tc>
                <w:tcPr>
                  <w:tcW w:w="1134" w:type="dxa"/>
                </w:tcPr>
                <w:p w14:paraId="362A7304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  <w:t xml:space="preserve">Anul </w:t>
                  </w:r>
                  <w:proofErr w:type="spellStart"/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  <w:t>dobîndirii</w:t>
                  </w:r>
                  <w:proofErr w:type="spellEnd"/>
                </w:p>
              </w:tc>
              <w:tc>
                <w:tcPr>
                  <w:tcW w:w="1134" w:type="dxa"/>
                </w:tcPr>
                <w:p w14:paraId="158B4216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  <w:t>Suprafața</w:t>
                  </w:r>
                </w:p>
              </w:tc>
              <w:tc>
                <w:tcPr>
                  <w:tcW w:w="851" w:type="dxa"/>
                </w:tcPr>
                <w:p w14:paraId="1A731378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  <w:t>Cota-parte</w:t>
                  </w:r>
                </w:p>
              </w:tc>
              <w:tc>
                <w:tcPr>
                  <w:tcW w:w="1559" w:type="dxa"/>
                </w:tcPr>
                <w:p w14:paraId="4BBEB564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  <w:t>Valoarea bunului***</w:t>
                  </w:r>
                </w:p>
              </w:tc>
              <w:tc>
                <w:tcPr>
                  <w:tcW w:w="1697" w:type="dxa"/>
                </w:tcPr>
                <w:p w14:paraId="6E418C26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  <w:t>Titularul****</w:t>
                  </w:r>
                </w:p>
              </w:tc>
            </w:tr>
            <w:tr w:rsidR="00A01972" w:rsidRPr="00E220D5" w14:paraId="34D72947" w14:textId="77777777" w:rsidTr="00BC1A07">
              <w:tc>
                <w:tcPr>
                  <w:tcW w:w="1121" w:type="dxa"/>
                </w:tcPr>
                <w:p w14:paraId="21952EC9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19" w:type="dxa"/>
                </w:tcPr>
                <w:p w14:paraId="73309980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32" w:type="dxa"/>
                </w:tcPr>
                <w:p w14:paraId="2A7DC474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14:paraId="35E660D8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14:paraId="621E1BFA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</w:tcPr>
                <w:p w14:paraId="38243A09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59" w:type="dxa"/>
                </w:tcPr>
                <w:p w14:paraId="60D33A8B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97" w:type="dxa"/>
                </w:tcPr>
                <w:p w14:paraId="2279C715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01972" w:rsidRPr="00E220D5" w14:paraId="07421AAB" w14:textId="77777777" w:rsidTr="00BC1A07">
              <w:tc>
                <w:tcPr>
                  <w:tcW w:w="1121" w:type="dxa"/>
                </w:tcPr>
                <w:p w14:paraId="3D57488F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19" w:type="dxa"/>
                </w:tcPr>
                <w:p w14:paraId="58875F87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32" w:type="dxa"/>
                </w:tcPr>
                <w:p w14:paraId="5C68A61E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14:paraId="35B9B234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14:paraId="2FF63E8C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</w:tcPr>
                <w:p w14:paraId="14CA498B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59" w:type="dxa"/>
                </w:tcPr>
                <w:p w14:paraId="2F741451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97" w:type="dxa"/>
                </w:tcPr>
                <w:p w14:paraId="133C3175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01972" w:rsidRPr="00E220D5" w14:paraId="7F5B3F6D" w14:textId="77777777" w:rsidTr="00BC1A07">
              <w:tc>
                <w:tcPr>
                  <w:tcW w:w="1121" w:type="dxa"/>
                </w:tcPr>
                <w:p w14:paraId="0E05B857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19" w:type="dxa"/>
                </w:tcPr>
                <w:p w14:paraId="0C7D8726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32" w:type="dxa"/>
                </w:tcPr>
                <w:p w14:paraId="46B6705B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14:paraId="60012BB2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14:paraId="27F6474C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</w:tcPr>
                <w:p w14:paraId="2E19FD36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59" w:type="dxa"/>
                </w:tcPr>
                <w:p w14:paraId="3613C8D9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97" w:type="dxa"/>
                </w:tcPr>
                <w:p w14:paraId="300D0A92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6A9D483C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</w:pPr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>* Categorii: (1) agricol; (2) forestier; (3) intravilan; (4) extravilan; (5) alte categorii de terenuri aflate în circuitul civil.</w:t>
            </w:r>
          </w:p>
          <w:p w14:paraId="2EE90794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</w:pPr>
            <w:r w:rsidRPr="007269F1">
              <w:rPr>
                <w:rFonts w:ascii="Times New Roman" w:hAnsi="Times New Roman"/>
                <w:b/>
                <w:iCs/>
                <w:color w:val="000000" w:themeColor="text1"/>
                <w:lang w:val="ro-RO"/>
              </w:rPr>
              <w:t>*</w:t>
            </w:r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 xml:space="preserve">* Mod de </w:t>
            </w:r>
            <w:proofErr w:type="spellStart"/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>dobîndire</w:t>
            </w:r>
            <w:proofErr w:type="spellEnd"/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 xml:space="preserve">: (1) proprietate; (2) posesie; (3) alte contracte translative de posesie </w:t>
            </w:r>
            <w:proofErr w:type="spellStart"/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>şi</w:t>
            </w:r>
            <w:proofErr w:type="spellEnd"/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 xml:space="preserve"> de </w:t>
            </w:r>
            <w:proofErr w:type="spellStart"/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>folosinţă</w:t>
            </w:r>
            <w:proofErr w:type="spellEnd"/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>.</w:t>
            </w:r>
          </w:p>
          <w:p w14:paraId="3CD4942E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</w:pPr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>***</w:t>
            </w:r>
            <w:r w:rsidRPr="007269F1">
              <w:rPr>
                <w:rFonts w:ascii="Times New Roman" w:hAnsi="Times New Roman"/>
                <w:b/>
                <w:iCs/>
                <w:color w:val="000000" w:themeColor="text1"/>
                <w:lang w:val="ro-RO"/>
              </w:rPr>
              <w:t xml:space="preserve"> </w:t>
            </w:r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>Valoarea bunului: 1)</w:t>
            </w:r>
            <w:r w:rsidRPr="007269F1">
              <w:rPr>
                <w:rFonts w:ascii="Times New Roman" w:eastAsia="Times New Roman" w:hAnsi="Times New Roman"/>
                <w:i/>
                <w:color w:val="000000" w:themeColor="text1"/>
                <w:lang w:val="ro-RO"/>
              </w:rPr>
              <w:t xml:space="preserve"> valoarea cadastrală,</w:t>
            </w:r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 xml:space="preserve"> în cazul în care terenul a fost evaluat de organele cadastrale, sau 2) valoarea terenului conform documentului care certifică proveniența acestuia.</w:t>
            </w:r>
          </w:p>
          <w:p w14:paraId="42457344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</w:pPr>
            <w:r w:rsidRPr="007269F1">
              <w:rPr>
                <w:rFonts w:ascii="Times New Roman" w:hAnsi="Times New Roman"/>
                <w:b/>
                <w:iCs/>
                <w:color w:val="000000" w:themeColor="text1"/>
                <w:lang w:val="ro-RO"/>
              </w:rPr>
              <w:t>*</w:t>
            </w:r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>*</w:t>
            </w:r>
            <w:r w:rsidRPr="007269F1">
              <w:rPr>
                <w:rFonts w:ascii="Times New Roman" w:hAnsi="Times New Roman"/>
                <w:b/>
                <w:iCs/>
                <w:color w:val="000000" w:themeColor="text1"/>
                <w:lang w:val="ro-RO"/>
              </w:rPr>
              <w:t>**</w:t>
            </w:r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>Numele subiectului declarării, al membrului de familie sau al concubinului/concubinei acestuia.</w:t>
            </w:r>
          </w:p>
          <w:p w14:paraId="7D63C746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</w:pPr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 xml:space="preserve">Notă. </w:t>
            </w:r>
            <w:proofErr w:type="spellStart"/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>Subiecţii</w:t>
            </w:r>
            <w:proofErr w:type="spellEnd"/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 xml:space="preserve"> declarării care nu </w:t>
            </w:r>
            <w:proofErr w:type="spellStart"/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>deţin</w:t>
            </w:r>
            <w:proofErr w:type="spellEnd"/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 xml:space="preserve"> bunurile în proprietate vor indica următoarele </w:t>
            </w:r>
            <w:proofErr w:type="spellStart"/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>informaţii</w:t>
            </w:r>
            <w:proofErr w:type="spellEnd"/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 xml:space="preserve">: localitatea, fără număr cadastral; categoria bunului; modul de </w:t>
            </w:r>
            <w:proofErr w:type="spellStart"/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>dobîndire</w:t>
            </w:r>
            <w:proofErr w:type="spellEnd"/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 xml:space="preserve">; anul </w:t>
            </w:r>
            <w:proofErr w:type="spellStart"/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>dobîndirii</w:t>
            </w:r>
            <w:proofErr w:type="spellEnd"/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 xml:space="preserve">; </w:t>
            </w:r>
            <w:proofErr w:type="spellStart"/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>suprafaţa</w:t>
            </w:r>
            <w:proofErr w:type="spellEnd"/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 xml:space="preserve"> </w:t>
            </w:r>
            <w:proofErr w:type="spellStart"/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>şi</w:t>
            </w:r>
            <w:proofErr w:type="spellEnd"/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 xml:space="preserve"> titularul bunului.</w:t>
            </w:r>
          </w:p>
        </w:tc>
      </w:tr>
      <w:tr w:rsidR="00BC1A07" w:rsidRPr="007269F1" w14:paraId="3A91DF7B" w14:textId="77777777" w:rsidTr="00BC1A07">
        <w:trPr>
          <w:trHeight w:val="303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04EE0712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val="ro-RO"/>
              </w:rPr>
              <w:t>B. Clădiri și construcții</w:t>
            </w:r>
          </w:p>
        </w:tc>
      </w:tr>
      <w:tr w:rsidR="00A01972" w:rsidRPr="00E220D5" w14:paraId="728085A2" w14:textId="77777777" w:rsidTr="00BC1A07">
        <w:trPr>
          <w:trHeight w:val="62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1134"/>
              <w:gridCol w:w="1134"/>
              <w:gridCol w:w="992"/>
              <w:gridCol w:w="992"/>
              <w:gridCol w:w="851"/>
              <w:gridCol w:w="1276"/>
              <w:gridCol w:w="1134"/>
              <w:gridCol w:w="1413"/>
            </w:tblGrid>
            <w:tr w:rsidR="00A01972" w:rsidRPr="00E220D5" w14:paraId="76A6E0AF" w14:textId="77777777" w:rsidTr="00BC1A07">
              <w:tc>
                <w:tcPr>
                  <w:tcW w:w="1121" w:type="dxa"/>
                </w:tcPr>
                <w:p w14:paraId="09375664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  <w:t>Adresa/ numărul cadastral</w:t>
                  </w:r>
                </w:p>
              </w:tc>
              <w:tc>
                <w:tcPr>
                  <w:tcW w:w="1134" w:type="dxa"/>
                </w:tcPr>
                <w:p w14:paraId="2AF9F29A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</w:pPr>
                  <w:proofErr w:type="spellStart"/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  <w:t>Catego-ria</w:t>
                  </w:r>
                  <w:proofErr w:type="spellEnd"/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  <w:t>*</w:t>
                  </w:r>
                </w:p>
              </w:tc>
              <w:tc>
                <w:tcPr>
                  <w:tcW w:w="1134" w:type="dxa"/>
                </w:tcPr>
                <w:p w14:paraId="51DCC13B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  <w:t xml:space="preserve">Modul de </w:t>
                  </w:r>
                  <w:proofErr w:type="spellStart"/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  <w:t>dobîn</w:t>
                  </w:r>
                  <w:proofErr w:type="spellEnd"/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  <w:t>-</w:t>
                  </w:r>
                </w:p>
                <w:p w14:paraId="1CEDD29F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</w:pPr>
                  <w:proofErr w:type="spellStart"/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  <w:t>dire</w:t>
                  </w:r>
                  <w:proofErr w:type="spellEnd"/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  <w:t xml:space="preserve"> **</w:t>
                  </w:r>
                </w:p>
              </w:tc>
              <w:tc>
                <w:tcPr>
                  <w:tcW w:w="992" w:type="dxa"/>
                </w:tcPr>
                <w:p w14:paraId="6AB5DD99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  <w:t xml:space="preserve">Anul </w:t>
                  </w:r>
                  <w:proofErr w:type="spellStart"/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  <w:t>dobîn-dirii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5E032D7E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  <w:t>Supra-fața</w:t>
                  </w:r>
                </w:p>
              </w:tc>
              <w:tc>
                <w:tcPr>
                  <w:tcW w:w="851" w:type="dxa"/>
                </w:tcPr>
                <w:p w14:paraId="3AF51EBA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  <w:t>Cota-parte</w:t>
                  </w:r>
                </w:p>
              </w:tc>
              <w:tc>
                <w:tcPr>
                  <w:tcW w:w="1276" w:type="dxa"/>
                </w:tcPr>
                <w:p w14:paraId="68A8AB3F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  <w:t>Actul care confirmă proveniența bunului</w:t>
                  </w:r>
                </w:p>
              </w:tc>
              <w:tc>
                <w:tcPr>
                  <w:tcW w:w="1134" w:type="dxa"/>
                </w:tcPr>
                <w:p w14:paraId="29BE7C62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  <w:t xml:space="preserve">Valoarea </w:t>
                  </w:r>
                  <w:proofErr w:type="spellStart"/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  <w:t>bunu</w:t>
                  </w:r>
                  <w:proofErr w:type="spellEnd"/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  <w:t>-lui***</w:t>
                  </w:r>
                </w:p>
              </w:tc>
              <w:tc>
                <w:tcPr>
                  <w:tcW w:w="1413" w:type="dxa"/>
                </w:tcPr>
                <w:p w14:paraId="0BB6960B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  <w:t>Titularul****</w:t>
                  </w:r>
                </w:p>
              </w:tc>
            </w:tr>
            <w:tr w:rsidR="00A01972" w:rsidRPr="00E220D5" w14:paraId="0D89DCF2" w14:textId="77777777" w:rsidTr="00BC1A07">
              <w:trPr>
                <w:trHeight w:val="251"/>
              </w:trPr>
              <w:tc>
                <w:tcPr>
                  <w:tcW w:w="1121" w:type="dxa"/>
                </w:tcPr>
                <w:p w14:paraId="7B069EB8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14:paraId="4803F081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14:paraId="5A2E61D9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406CABA2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24012B9D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</w:tcPr>
                <w:p w14:paraId="5BF2DDA1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14:paraId="0F2D6127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14:paraId="5AF4CBB7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3" w:type="dxa"/>
                </w:tcPr>
                <w:p w14:paraId="7C380E4F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01972" w:rsidRPr="00E220D5" w14:paraId="605A9F12" w14:textId="77777777" w:rsidTr="00BC1A07">
              <w:tc>
                <w:tcPr>
                  <w:tcW w:w="1121" w:type="dxa"/>
                </w:tcPr>
                <w:p w14:paraId="7CEDE748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14:paraId="4DCEBE46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14:paraId="0F666CDB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676AD6D6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08C0C250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</w:tcPr>
                <w:p w14:paraId="65EB201F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14:paraId="083C33C9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14:paraId="089B566D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3" w:type="dxa"/>
                </w:tcPr>
                <w:p w14:paraId="4A4F541C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01972" w:rsidRPr="00E220D5" w14:paraId="1E35AB3D" w14:textId="77777777" w:rsidTr="00BC1A07">
              <w:trPr>
                <w:trHeight w:val="224"/>
              </w:trPr>
              <w:tc>
                <w:tcPr>
                  <w:tcW w:w="1121" w:type="dxa"/>
                </w:tcPr>
                <w:p w14:paraId="0F955AC5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14:paraId="6FC7FA40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14:paraId="65D85C6A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385E2F64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992" w:type="dxa"/>
                </w:tcPr>
                <w:p w14:paraId="104CE3DA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851" w:type="dxa"/>
                </w:tcPr>
                <w:p w14:paraId="70CDD179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14:paraId="22EA0067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4" w:type="dxa"/>
                </w:tcPr>
                <w:p w14:paraId="061E2333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3" w:type="dxa"/>
                </w:tcPr>
                <w:p w14:paraId="4D38FC58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0BF712E3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</w:pPr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>* Categorii: (1) apartament; (2) casă de locuit; (3) vilă; (4) spațiu comercial sau de producție; (5) garaj; (6) alte bunuri imobile, inclusiv cele nefinalizate.</w:t>
            </w:r>
          </w:p>
          <w:p w14:paraId="209C4C22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</w:pPr>
            <w:r w:rsidRPr="007269F1">
              <w:rPr>
                <w:rFonts w:ascii="Times New Roman" w:hAnsi="Times New Roman"/>
                <w:b/>
                <w:iCs/>
                <w:color w:val="000000" w:themeColor="text1"/>
                <w:lang w:val="ro-RO"/>
              </w:rPr>
              <w:t>*</w:t>
            </w:r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 xml:space="preserve">* Mod de </w:t>
            </w:r>
            <w:proofErr w:type="spellStart"/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>dobîndire</w:t>
            </w:r>
            <w:proofErr w:type="spellEnd"/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 xml:space="preserve">: (1) proprietate; (2) posesie; (3) uzufruct; (4) uz; (5) abitație; (6) alte contracte translative de posesie </w:t>
            </w:r>
            <w:proofErr w:type="spellStart"/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>şi</w:t>
            </w:r>
            <w:proofErr w:type="spellEnd"/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 xml:space="preserve"> de </w:t>
            </w:r>
            <w:proofErr w:type="spellStart"/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>folosinţă</w:t>
            </w:r>
            <w:proofErr w:type="spellEnd"/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>.</w:t>
            </w:r>
          </w:p>
          <w:p w14:paraId="27217AA3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</w:pPr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lastRenderedPageBreak/>
              <w:t>***</w:t>
            </w:r>
            <w:r w:rsidRPr="007269F1">
              <w:rPr>
                <w:rFonts w:ascii="Times New Roman" w:hAnsi="Times New Roman"/>
                <w:b/>
                <w:iCs/>
                <w:color w:val="000000" w:themeColor="text1"/>
                <w:lang w:val="ro-RO"/>
              </w:rPr>
              <w:t xml:space="preserve"> </w:t>
            </w:r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>Valoarea bunului: 1)</w:t>
            </w:r>
            <w:r w:rsidRPr="007269F1">
              <w:rPr>
                <w:rFonts w:ascii="Times New Roman" w:eastAsia="Times New Roman" w:hAnsi="Times New Roman"/>
                <w:i/>
                <w:color w:val="000000" w:themeColor="text1"/>
                <w:lang w:val="ro-RO"/>
              </w:rPr>
              <w:t xml:space="preserve"> valoarea cadastrală,</w:t>
            </w:r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 xml:space="preserve"> în cazul în care bunul a fost evaluat de organele cadastrale, sau 2) valoarea bunului conform documentului care certifică proveniența acestuia.</w:t>
            </w:r>
          </w:p>
          <w:p w14:paraId="4A6A813A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</w:pPr>
            <w:r w:rsidRPr="007269F1">
              <w:rPr>
                <w:rFonts w:ascii="Times New Roman" w:hAnsi="Times New Roman"/>
                <w:b/>
                <w:iCs/>
                <w:color w:val="000000" w:themeColor="text1"/>
                <w:lang w:val="ro-RO"/>
              </w:rPr>
              <w:t>*</w:t>
            </w:r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>**</w:t>
            </w:r>
            <w:r w:rsidRPr="007269F1">
              <w:rPr>
                <w:rFonts w:ascii="Times New Roman" w:hAnsi="Times New Roman"/>
                <w:b/>
                <w:iCs/>
                <w:color w:val="000000" w:themeColor="text1"/>
                <w:lang w:val="ro-RO"/>
              </w:rPr>
              <w:t>*</w:t>
            </w:r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 xml:space="preserve"> Numele subiectului declarării, al membrului de familie sau al concubinului/concubinei acestuia.</w:t>
            </w:r>
          </w:p>
          <w:p w14:paraId="72EC68E1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 xml:space="preserve">Notă. </w:t>
            </w:r>
            <w:proofErr w:type="spellStart"/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>Subiecţii</w:t>
            </w:r>
            <w:proofErr w:type="spellEnd"/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 xml:space="preserve"> declarării care nu </w:t>
            </w:r>
            <w:proofErr w:type="spellStart"/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>deţin</w:t>
            </w:r>
            <w:proofErr w:type="spellEnd"/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 xml:space="preserve"> bunurile în proprietate vor indica următoarele </w:t>
            </w:r>
            <w:proofErr w:type="spellStart"/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>informaţii</w:t>
            </w:r>
            <w:proofErr w:type="spellEnd"/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 xml:space="preserve">: adresa, fără număr cadastral; categoria bunului; modul de </w:t>
            </w:r>
            <w:proofErr w:type="spellStart"/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>dobîndire</w:t>
            </w:r>
            <w:proofErr w:type="spellEnd"/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 xml:space="preserve">; anul </w:t>
            </w:r>
            <w:proofErr w:type="spellStart"/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>dobîndirii</w:t>
            </w:r>
            <w:proofErr w:type="spellEnd"/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 xml:space="preserve">; </w:t>
            </w:r>
            <w:proofErr w:type="spellStart"/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>suprafaţa</w:t>
            </w:r>
            <w:proofErr w:type="spellEnd"/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 xml:space="preserve"> </w:t>
            </w:r>
            <w:proofErr w:type="spellStart"/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>şi</w:t>
            </w:r>
            <w:proofErr w:type="spellEnd"/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 xml:space="preserve"> titularul bunului.</w:t>
            </w:r>
            <w:r w:rsidRPr="007269F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</w:tr>
      <w:tr w:rsidR="00A01972" w:rsidRPr="00E220D5" w14:paraId="01E73DBD" w14:textId="77777777" w:rsidTr="00BC1A07">
        <w:trPr>
          <w:trHeight w:val="42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14:paraId="47938878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val="ro-RO"/>
              </w:rPr>
              <w:lastRenderedPageBreak/>
              <w:t>III. BUNURI  MOBILE  ÎN ȚARĂ  ȘI/SAU  ÎN  STRĂINĂTATE</w:t>
            </w:r>
          </w:p>
        </w:tc>
      </w:tr>
      <w:tr w:rsidR="00A01972" w:rsidRPr="00E220D5" w14:paraId="46A96397" w14:textId="77777777" w:rsidTr="00BC1A07">
        <w:trPr>
          <w:trHeight w:val="51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1F381C7B" w14:textId="77777777" w:rsidR="00BC1A07" w:rsidRPr="007269F1" w:rsidRDefault="00BC1A07">
            <w:pPr>
              <w:suppressAutoHyphens/>
              <w:autoSpaceDE w:val="0"/>
              <w:autoSpaceDN w:val="0"/>
              <w:spacing w:after="0" w:line="240" w:lineRule="auto"/>
              <w:ind w:right="-18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val="ro-RO"/>
              </w:rPr>
              <w:t xml:space="preserve">A. Autoturisme, camioane, remorci, vehicule motorizate, </w:t>
            </w:r>
            <w:proofErr w:type="spellStart"/>
            <w:r w:rsidRPr="007269F1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val="ro-RO"/>
              </w:rPr>
              <w:t>maşini</w:t>
            </w:r>
            <w:proofErr w:type="spellEnd"/>
            <w:r w:rsidRPr="007269F1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val="ro-RO"/>
              </w:rPr>
              <w:t xml:space="preserve"> agricole, mijloace de transport naval/aerian, alte mijloace de transport supuse înmatriculării</w:t>
            </w:r>
          </w:p>
        </w:tc>
      </w:tr>
      <w:tr w:rsidR="00A01972" w:rsidRPr="00E220D5" w14:paraId="0A7FA6BB" w14:textId="77777777" w:rsidTr="00BC1A07">
        <w:trPr>
          <w:trHeight w:val="2855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276"/>
              <w:gridCol w:w="1588"/>
              <w:gridCol w:w="1080"/>
              <w:gridCol w:w="1980"/>
              <w:gridCol w:w="1717"/>
              <w:gridCol w:w="1130"/>
            </w:tblGrid>
            <w:tr w:rsidR="00A01972" w:rsidRPr="00E220D5" w14:paraId="16608D7D" w14:textId="77777777" w:rsidTr="00BC1A07">
              <w:trPr>
                <w:trHeight w:val="863"/>
              </w:trPr>
              <w:tc>
                <w:tcPr>
                  <w:tcW w:w="1276" w:type="dxa"/>
                </w:tcPr>
                <w:p w14:paraId="6B5E7E94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lang w:val="ro-RO"/>
                    </w:rPr>
                    <w:t>Tipul/ modelul</w:t>
                  </w:r>
                </w:p>
              </w:tc>
              <w:tc>
                <w:tcPr>
                  <w:tcW w:w="1276" w:type="dxa"/>
                </w:tcPr>
                <w:p w14:paraId="232AF518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lang w:val="ro-RO"/>
                    </w:rPr>
                    <w:t>Anul de fabricație</w:t>
                  </w:r>
                </w:p>
              </w:tc>
              <w:tc>
                <w:tcPr>
                  <w:tcW w:w="1588" w:type="dxa"/>
                </w:tcPr>
                <w:p w14:paraId="420960FA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lang w:val="ro-RO"/>
                    </w:rPr>
                    <w:t>Locul înregistrării/ număr de înmatriculare</w:t>
                  </w:r>
                </w:p>
              </w:tc>
              <w:tc>
                <w:tcPr>
                  <w:tcW w:w="1080" w:type="dxa"/>
                </w:tcPr>
                <w:p w14:paraId="7CDA26B1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lang w:val="ro-RO"/>
                    </w:rPr>
                    <w:t xml:space="preserve">Anul </w:t>
                  </w:r>
                  <w:proofErr w:type="spellStart"/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lang w:val="ro-RO"/>
                    </w:rPr>
                    <w:t>dobîn-dirii</w:t>
                  </w:r>
                  <w:proofErr w:type="spellEnd"/>
                </w:p>
              </w:tc>
              <w:tc>
                <w:tcPr>
                  <w:tcW w:w="1980" w:type="dxa"/>
                </w:tcPr>
                <w:p w14:paraId="580B4644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lang w:val="ro-RO"/>
                    </w:rPr>
                    <w:t xml:space="preserve">Modul de </w:t>
                  </w:r>
                  <w:proofErr w:type="spellStart"/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lang w:val="ro-RO"/>
                    </w:rPr>
                    <w:t>dobîndire</w:t>
                  </w:r>
                  <w:proofErr w:type="spellEnd"/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lang w:val="ro-RO"/>
                    </w:rPr>
                    <w:t>*</w:t>
                  </w:r>
                </w:p>
              </w:tc>
              <w:tc>
                <w:tcPr>
                  <w:tcW w:w="1717" w:type="dxa"/>
                </w:tcPr>
                <w:p w14:paraId="4393832F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lang w:val="ro-RO"/>
                    </w:rPr>
                    <w:t xml:space="preserve">Valoarea bunului conform documentului care îi certifică proveniența </w:t>
                  </w:r>
                </w:p>
              </w:tc>
              <w:tc>
                <w:tcPr>
                  <w:tcW w:w="1130" w:type="dxa"/>
                </w:tcPr>
                <w:p w14:paraId="0D1C6BCF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lang w:val="ro-RO"/>
                    </w:rPr>
                  </w:pPr>
                  <w:proofErr w:type="spellStart"/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lang w:val="ro-RO"/>
                    </w:rPr>
                    <w:t>Titula-rul</w:t>
                  </w:r>
                  <w:proofErr w:type="spellEnd"/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lang w:val="ro-RO"/>
                    </w:rPr>
                    <w:t>**</w:t>
                  </w:r>
                </w:p>
              </w:tc>
            </w:tr>
            <w:tr w:rsidR="00A01972" w:rsidRPr="00E220D5" w14:paraId="3D8F0BB9" w14:textId="77777777" w:rsidTr="00BC1A07">
              <w:tc>
                <w:tcPr>
                  <w:tcW w:w="1276" w:type="dxa"/>
                </w:tcPr>
                <w:p w14:paraId="1120AB1C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14:paraId="2D511B94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88" w:type="dxa"/>
                </w:tcPr>
                <w:p w14:paraId="1B9BBE68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</w:tcPr>
                <w:p w14:paraId="40E453C1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80" w:type="dxa"/>
                </w:tcPr>
                <w:p w14:paraId="126DE0E4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17" w:type="dxa"/>
                </w:tcPr>
                <w:p w14:paraId="1C595323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0" w:type="dxa"/>
                </w:tcPr>
                <w:p w14:paraId="29D7240F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01972" w:rsidRPr="00E220D5" w14:paraId="08C0DABE" w14:textId="77777777" w:rsidTr="00BC1A07">
              <w:tc>
                <w:tcPr>
                  <w:tcW w:w="1276" w:type="dxa"/>
                </w:tcPr>
                <w:p w14:paraId="33C17B7E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14:paraId="20AB6EF6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88" w:type="dxa"/>
                </w:tcPr>
                <w:p w14:paraId="6BCC9334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</w:tcPr>
                <w:p w14:paraId="223828CE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80" w:type="dxa"/>
                </w:tcPr>
                <w:p w14:paraId="5F822480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17" w:type="dxa"/>
                </w:tcPr>
                <w:p w14:paraId="1EBF2F26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0" w:type="dxa"/>
                </w:tcPr>
                <w:p w14:paraId="278086D1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01972" w:rsidRPr="00E220D5" w14:paraId="5B8D9B6E" w14:textId="77777777" w:rsidTr="00BC1A07">
              <w:tc>
                <w:tcPr>
                  <w:tcW w:w="1276" w:type="dxa"/>
                </w:tcPr>
                <w:p w14:paraId="69946431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76" w:type="dxa"/>
                </w:tcPr>
                <w:p w14:paraId="7CD49C57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88" w:type="dxa"/>
                </w:tcPr>
                <w:p w14:paraId="037EAF11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</w:tcPr>
                <w:p w14:paraId="2E0EE396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80" w:type="dxa"/>
                </w:tcPr>
                <w:p w14:paraId="0C3DC51E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17" w:type="dxa"/>
                </w:tcPr>
                <w:p w14:paraId="38BFB849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30" w:type="dxa"/>
                </w:tcPr>
                <w:p w14:paraId="2E0D9EB0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6290AE77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o-RO"/>
              </w:rPr>
              <w:t xml:space="preserve">* Mod de </w:t>
            </w:r>
            <w:proofErr w:type="spellStart"/>
            <w:r w:rsidRPr="007269F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o-RO"/>
              </w:rPr>
              <w:t>dobîndire</w:t>
            </w:r>
            <w:proofErr w:type="spellEnd"/>
            <w:r w:rsidRPr="007269F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o-RO"/>
              </w:rPr>
              <w:t xml:space="preserve">: (1) proprietate;(2) posesie;(3) alte contracte translative de posesie </w:t>
            </w:r>
            <w:proofErr w:type="spellStart"/>
            <w:r w:rsidRPr="007269F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Pr="007269F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o-RO"/>
              </w:rPr>
              <w:t xml:space="preserve"> de </w:t>
            </w:r>
            <w:proofErr w:type="spellStart"/>
            <w:r w:rsidRPr="007269F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o-RO"/>
              </w:rPr>
              <w:t>folosinţă</w:t>
            </w:r>
            <w:proofErr w:type="spellEnd"/>
            <w:r w:rsidRPr="007269F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o-RO"/>
              </w:rPr>
              <w:t>.</w:t>
            </w:r>
          </w:p>
          <w:p w14:paraId="6381ED76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o-RO"/>
              </w:rPr>
              <w:t xml:space="preserve">** </w:t>
            </w:r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>Numele</w:t>
            </w:r>
            <w:r w:rsidRPr="007269F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o-RO"/>
              </w:rPr>
              <w:t xml:space="preserve"> subiectului declarării, al membrului de familie sau al concubinului/concubinei acestuia.</w:t>
            </w:r>
          </w:p>
        </w:tc>
      </w:tr>
      <w:tr w:rsidR="00A01972" w:rsidRPr="00E220D5" w14:paraId="59E5DBA9" w14:textId="77777777" w:rsidTr="00BC1A07">
        <w:trPr>
          <w:trHeight w:val="33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5E2C05C2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val="ro-RO"/>
              </w:rPr>
              <w:t xml:space="preserve">B. Bunuri sub formă de metale </w:t>
            </w:r>
            <w:proofErr w:type="spellStart"/>
            <w:r w:rsidRPr="007269F1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Pr="007269F1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val="ro-RO"/>
              </w:rPr>
              <w:t xml:space="preserve">/sau pietre </w:t>
            </w:r>
            <w:proofErr w:type="spellStart"/>
            <w:r w:rsidRPr="007269F1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val="ro-RO"/>
              </w:rPr>
              <w:t>preţioase</w:t>
            </w:r>
            <w:proofErr w:type="spellEnd"/>
            <w:r w:rsidRPr="007269F1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val="ro-RO"/>
              </w:rPr>
              <w:t xml:space="preserve">, obiecte de artă și de cult, obiecte ce fac parte din patrimoniul cultural </w:t>
            </w:r>
            <w:proofErr w:type="spellStart"/>
            <w:r w:rsidRPr="007269F1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val="ro-RO"/>
              </w:rPr>
              <w:t>naţional</w:t>
            </w:r>
            <w:proofErr w:type="spellEnd"/>
            <w:r w:rsidRPr="007269F1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val="ro-RO"/>
              </w:rPr>
              <w:t xml:space="preserve"> sau universal, a căror valoare unitară depășește suma a </w:t>
            </w:r>
            <w:r w:rsidRPr="007269F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15 salarii medii pe economie</w:t>
            </w:r>
          </w:p>
        </w:tc>
      </w:tr>
      <w:tr w:rsidR="00A01972" w:rsidRPr="00E220D5" w14:paraId="7BA26215" w14:textId="77777777" w:rsidTr="00BC1A07">
        <w:trPr>
          <w:trHeight w:val="211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3084"/>
              <w:gridCol w:w="1843"/>
              <w:gridCol w:w="2207"/>
              <w:gridCol w:w="2217"/>
            </w:tblGrid>
            <w:tr w:rsidR="00A01972" w:rsidRPr="00E220D5" w14:paraId="3BFD53B6" w14:textId="77777777" w:rsidTr="00BC1A07">
              <w:tc>
                <w:tcPr>
                  <w:tcW w:w="696" w:type="dxa"/>
                </w:tcPr>
                <w:p w14:paraId="6228C9B8" w14:textId="77777777" w:rsidR="00BC1A07" w:rsidRPr="007269F1" w:rsidRDefault="00BC1A07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Nr. crt.</w:t>
                  </w:r>
                </w:p>
              </w:tc>
              <w:tc>
                <w:tcPr>
                  <w:tcW w:w="3084" w:type="dxa"/>
                </w:tcPr>
                <w:p w14:paraId="51CF8430" w14:textId="77777777" w:rsidR="00BC1A07" w:rsidRPr="007269F1" w:rsidRDefault="00BC1A07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Descriere sumară</w:t>
                  </w:r>
                </w:p>
              </w:tc>
              <w:tc>
                <w:tcPr>
                  <w:tcW w:w="1843" w:type="dxa"/>
                </w:tcPr>
                <w:p w14:paraId="210F184E" w14:textId="77777777" w:rsidR="00BC1A07" w:rsidRPr="007269F1" w:rsidRDefault="00BC1A07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 xml:space="preserve">Anul </w:t>
                  </w:r>
                  <w:proofErr w:type="spellStart"/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dobîndirii</w:t>
                  </w:r>
                  <w:proofErr w:type="spellEnd"/>
                </w:p>
              </w:tc>
              <w:tc>
                <w:tcPr>
                  <w:tcW w:w="2207" w:type="dxa"/>
                </w:tcPr>
                <w:p w14:paraId="5B242D45" w14:textId="77777777" w:rsidR="00BC1A07" w:rsidRPr="007269F1" w:rsidRDefault="00BC1A07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Valoarea estimată a bunului</w:t>
                  </w:r>
                </w:p>
              </w:tc>
              <w:tc>
                <w:tcPr>
                  <w:tcW w:w="2217" w:type="dxa"/>
                </w:tcPr>
                <w:p w14:paraId="15E98E1B" w14:textId="77777777" w:rsidR="00BC1A07" w:rsidRPr="007269F1" w:rsidRDefault="00BC1A07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Titularul*</w:t>
                  </w:r>
                </w:p>
              </w:tc>
            </w:tr>
            <w:tr w:rsidR="00A01972" w:rsidRPr="00E220D5" w14:paraId="03B70630" w14:textId="77777777" w:rsidTr="00BC1A07">
              <w:tc>
                <w:tcPr>
                  <w:tcW w:w="696" w:type="dxa"/>
                </w:tcPr>
                <w:p w14:paraId="008145E9" w14:textId="77777777" w:rsidR="00BC1A07" w:rsidRPr="007269F1" w:rsidRDefault="00BC1A07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3084" w:type="dxa"/>
                </w:tcPr>
                <w:p w14:paraId="7A63B87C" w14:textId="77777777" w:rsidR="00BC1A07" w:rsidRPr="007269F1" w:rsidRDefault="00BC1A07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43" w:type="dxa"/>
                </w:tcPr>
                <w:p w14:paraId="5EA959C4" w14:textId="77777777" w:rsidR="00BC1A07" w:rsidRPr="007269F1" w:rsidRDefault="00BC1A07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07" w:type="dxa"/>
                </w:tcPr>
                <w:p w14:paraId="21E5AF2A" w14:textId="77777777" w:rsidR="00BC1A07" w:rsidRPr="007269F1" w:rsidRDefault="00BC1A07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17" w:type="dxa"/>
                </w:tcPr>
                <w:p w14:paraId="037D9483" w14:textId="77777777" w:rsidR="00BC1A07" w:rsidRPr="007269F1" w:rsidRDefault="00BC1A07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01972" w:rsidRPr="00E220D5" w14:paraId="367A23FC" w14:textId="77777777" w:rsidTr="00BC1A07">
              <w:tc>
                <w:tcPr>
                  <w:tcW w:w="696" w:type="dxa"/>
                </w:tcPr>
                <w:p w14:paraId="1F751371" w14:textId="77777777" w:rsidR="00BC1A07" w:rsidRPr="007269F1" w:rsidRDefault="00BC1A07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3084" w:type="dxa"/>
                </w:tcPr>
                <w:p w14:paraId="69778BC6" w14:textId="77777777" w:rsidR="00BC1A07" w:rsidRPr="007269F1" w:rsidRDefault="00BC1A07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43" w:type="dxa"/>
                </w:tcPr>
                <w:p w14:paraId="2A3A0DD6" w14:textId="77777777" w:rsidR="00BC1A07" w:rsidRPr="007269F1" w:rsidRDefault="00BC1A07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07" w:type="dxa"/>
                </w:tcPr>
                <w:p w14:paraId="10319B98" w14:textId="77777777" w:rsidR="00BC1A07" w:rsidRPr="007269F1" w:rsidRDefault="00BC1A07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17" w:type="dxa"/>
                </w:tcPr>
                <w:p w14:paraId="5A2AC952" w14:textId="77777777" w:rsidR="00BC1A07" w:rsidRPr="007269F1" w:rsidRDefault="00BC1A07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01972" w:rsidRPr="00E220D5" w14:paraId="57624664" w14:textId="77777777" w:rsidTr="00BC1A07">
              <w:tc>
                <w:tcPr>
                  <w:tcW w:w="696" w:type="dxa"/>
                </w:tcPr>
                <w:p w14:paraId="06C3422F" w14:textId="77777777" w:rsidR="00BC1A07" w:rsidRPr="007269F1" w:rsidRDefault="00BC1A07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3084" w:type="dxa"/>
                </w:tcPr>
                <w:p w14:paraId="0BCEAB11" w14:textId="77777777" w:rsidR="00BC1A07" w:rsidRPr="007269F1" w:rsidRDefault="00BC1A07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43" w:type="dxa"/>
                </w:tcPr>
                <w:p w14:paraId="1285622D" w14:textId="77777777" w:rsidR="00BC1A07" w:rsidRPr="007269F1" w:rsidRDefault="00BC1A07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07" w:type="dxa"/>
                </w:tcPr>
                <w:p w14:paraId="22141843" w14:textId="77777777" w:rsidR="00BC1A07" w:rsidRPr="007269F1" w:rsidRDefault="00BC1A07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17" w:type="dxa"/>
                </w:tcPr>
                <w:p w14:paraId="77F399DA" w14:textId="77777777" w:rsidR="00BC1A07" w:rsidRPr="007269F1" w:rsidRDefault="00BC1A07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70335074" w14:textId="77777777" w:rsidR="00BC1A07" w:rsidRPr="007269F1" w:rsidRDefault="00BC1A07">
            <w:pPr>
              <w:tabs>
                <w:tab w:val="left" w:pos="9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o-RO"/>
              </w:rPr>
              <w:t xml:space="preserve">* </w:t>
            </w:r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 xml:space="preserve">Numele </w:t>
            </w:r>
            <w:r w:rsidRPr="007269F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o-RO"/>
              </w:rPr>
              <w:t>subiectului declarării, al membrului de familie sau al concubinului/concubinei acestuia.</w:t>
            </w:r>
          </w:p>
        </w:tc>
      </w:tr>
      <w:tr w:rsidR="00A01972" w:rsidRPr="00E220D5" w14:paraId="64C94982" w14:textId="77777777" w:rsidTr="00BC1A07">
        <w:trPr>
          <w:trHeight w:val="357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1F99A7DB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val="ro-RO"/>
              </w:rPr>
              <w:t xml:space="preserve">C. Colecții de artă, de numismatică, de filatelie, de arme sau alte bunuri, a căror valoare </w:t>
            </w:r>
            <w:proofErr w:type="spellStart"/>
            <w:r w:rsidRPr="007269F1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val="ro-RO"/>
              </w:rPr>
              <w:t>depăşeşte</w:t>
            </w:r>
            <w:proofErr w:type="spellEnd"/>
            <w:r w:rsidRPr="007269F1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val="ro-RO"/>
              </w:rPr>
              <w:t xml:space="preserve"> suma a 20</w:t>
            </w:r>
            <w:r w:rsidRPr="007269F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de salarii medii pe economie</w:t>
            </w:r>
          </w:p>
        </w:tc>
      </w:tr>
      <w:tr w:rsidR="00A01972" w:rsidRPr="00E220D5" w14:paraId="0ED9FA15" w14:textId="77777777" w:rsidTr="00BC1A07">
        <w:trPr>
          <w:trHeight w:val="1671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3084"/>
              <w:gridCol w:w="1843"/>
              <w:gridCol w:w="2207"/>
              <w:gridCol w:w="2217"/>
            </w:tblGrid>
            <w:tr w:rsidR="00A01972" w:rsidRPr="00E220D5" w14:paraId="12BC3DA5" w14:textId="77777777" w:rsidTr="00BC1A07">
              <w:tc>
                <w:tcPr>
                  <w:tcW w:w="696" w:type="dxa"/>
                </w:tcPr>
                <w:p w14:paraId="1915EEF9" w14:textId="77777777" w:rsidR="00BC1A07" w:rsidRPr="007269F1" w:rsidRDefault="00BC1A07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Nr. crt.</w:t>
                  </w:r>
                </w:p>
              </w:tc>
              <w:tc>
                <w:tcPr>
                  <w:tcW w:w="3084" w:type="dxa"/>
                </w:tcPr>
                <w:p w14:paraId="797D8BC3" w14:textId="77777777" w:rsidR="00BC1A07" w:rsidRPr="007269F1" w:rsidRDefault="00BC1A07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Descriere sumară</w:t>
                  </w:r>
                </w:p>
              </w:tc>
              <w:tc>
                <w:tcPr>
                  <w:tcW w:w="1843" w:type="dxa"/>
                </w:tcPr>
                <w:p w14:paraId="6067B8B7" w14:textId="77777777" w:rsidR="00BC1A07" w:rsidRPr="007269F1" w:rsidRDefault="00BC1A07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 xml:space="preserve">Anul </w:t>
                  </w:r>
                  <w:proofErr w:type="spellStart"/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dobîndirii</w:t>
                  </w:r>
                  <w:proofErr w:type="spellEnd"/>
                </w:p>
              </w:tc>
              <w:tc>
                <w:tcPr>
                  <w:tcW w:w="2207" w:type="dxa"/>
                </w:tcPr>
                <w:p w14:paraId="06262E82" w14:textId="77777777" w:rsidR="00BC1A07" w:rsidRPr="007269F1" w:rsidRDefault="00BC1A07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Valoarea estimată a bunului</w:t>
                  </w:r>
                </w:p>
              </w:tc>
              <w:tc>
                <w:tcPr>
                  <w:tcW w:w="2217" w:type="dxa"/>
                </w:tcPr>
                <w:p w14:paraId="01D2E588" w14:textId="77777777" w:rsidR="00BC1A07" w:rsidRPr="007269F1" w:rsidRDefault="00BC1A07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Titularul*</w:t>
                  </w:r>
                </w:p>
              </w:tc>
            </w:tr>
            <w:tr w:rsidR="00A01972" w:rsidRPr="00E220D5" w14:paraId="6F5F30AE" w14:textId="77777777" w:rsidTr="00BC1A07">
              <w:tc>
                <w:tcPr>
                  <w:tcW w:w="696" w:type="dxa"/>
                </w:tcPr>
                <w:p w14:paraId="5A958F00" w14:textId="77777777" w:rsidR="00BC1A07" w:rsidRPr="007269F1" w:rsidRDefault="00BC1A07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3084" w:type="dxa"/>
                </w:tcPr>
                <w:p w14:paraId="369BDC5A" w14:textId="77777777" w:rsidR="00BC1A07" w:rsidRPr="007269F1" w:rsidRDefault="00BC1A07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43" w:type="dxa"/>
                </w:tcPr>
                <w:p w14:paraId="14612B03" w14:textId="77777777" w:rsidR="00BC1A07" w:rsidRPr="007269F1" w:rsidRDefault="00BC1A07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07" w:type="dxa"/>
                </w:tcPr>
                <w:p w14:paraId="6EBBBC0C" w14:textId="77777777" w:rsidR="00BC1A07" w:rsidRPr="007269F1" w:rsidRDefault="00BC1A07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17" w:type="dxa"/>
                </w:tcPr>
                <w:p w14:paraId="332A0DC6" w14:textId="77777777" w:rsidR="00BC1A07" w:rsidRPr="007269F1" w:rsidRDefault="00BC1A07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01972" w:rsidRPr="00E220D5" w14:paraId="3180AB0E" w14:textId="77777777" w:rsidTr="00BC1A07">
              <w:tc>
                <w:tcPr>
                  <w:tcW w:w="696" w:type="dxa"/>
                </w:tcPr>
                <w:p w14:paraId="31DB758D" w14:textId="77777777" w:rsidR="00BC1A07" w:rsidRPr="007269F1" w:rsidRDefault="00BC1A07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3084" w:type="dxa"/>
                </w:tcPr>
                <w:p w14:paraId="4B398341" w14:textId="77777777" w:rsidR="00BC1A07" w:rsidRPr="007269F1" w:rsidRDefault="00BC1A07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43" w:type="dxa"/>
                </w:tcPr>
                <w:p w14:paraId="786D3711" w14:textId="77777777" w:rsidR="00BC1A07" w:rsidRPr="007269F1" w:rsidRDefault="00BC1A07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07" w:type="dxa"/>
                </w:tcPr>
                <w:p w14:paraId="10E67AF1" w14:textId="77777777" w:rsidR="00BC1A07" w:rsidRPr="007269F1" w:rsidRDefault="00BC1A07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17" w:type="dxa"/>
                </w:tcPr>
                <w:p w14:paraId="75073B73" w14:textId="77777777" w:rsidR="00BC1A07" w:rsidRPr="007269F1" w:rsidRDefault="00BC1A07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01972" w:rsidRPr="00E220D5" w14:paraId="5FCB6AE9" w14:textId="77777777" w:rsidTr="00BC1A07">
              <w:tc>
                <w:tcPr>
                  <w:tcW w:w="696" w:type="dxa"/>
                </w:tcPr>
                <w:p w14:paraId="302F10BA" w14:textId="77777777" w:rsidR="00BC1A07" w:rsidRPr="007269F1" w:rsidRDefault="00BC1A07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3084" w:type="dxa"/>
                </w:tcPr>
                <w:p w14:paraId="18A184D7" w14:textId="77777777" w:rsidR="00BC1A07" w:rsidRPr="007269F1" w:rsidRDefault="00BC1A07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843" w:type="dxa"/>
                </w:tcPr>
                <w:p w14:paraId="0771FAB6" w14:textId="77777777" w:rsidR="00BC1A07" w:rsidRPr="007269F1" w:rsidRDefault="00BC1A07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07" w:type="dxa"/>
                </w:tcPr>
                <w:p w14:paraId="3AABB9FC" w14:textId="77777777" w:rsidR="00BC1A07" w:rsidRPr="007269F1" w:rsidRDefault="00BC1A07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17" w:type="dxa"/>
                </w:tcPr>
                <w:p w14:paraId="690AD648" w14:textId="77777777" w:rsidR="00BC1A07" w:rsidRPr="007269F1" w:rsidRDefault="00BC1A07">
                  <w:pPr>
                    <w:tabs>
                      <w:tab w:val="left" w:pos="990"/>
                    </w:tabs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19D155EC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o-RO"/>
              </w:rPr>
              <w:t xml:space="preserve">* </w:t>
            </w:r>
            <w:r w:rsidRPr="007269F1">
              <w:rPr>
                <w:rFonts w:ascii="Times New Roman" w:hAnsi="Times New Roman"/>
                <w:i/>
                <w:iCs/>
                <w:color w:val="000000" w:themeColor="text1"/>
                <w:lang w:val="ro-RO"/>
              </w:rPr>
              <w:t xml:space="preserve">Numele </w:t>
            </w:r>
            <w:r w:rsidRPr="007269F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o-RO"/>
              </w:rPr>
              <w:t>subiectului declarării, al membrului de familie sau al concubinului/concubinei acestuia.</w:t>
            </w:r>
          </w:p>
        </w:tc>
      </w:tr>
      <w:tr w:rsidR="00A01972" w:rsidRPr="00E220D5" w14:paraId="65F105CA" w14:textId="77777777" w:rsidTr="00BC1A07">
        <w:trPr>
          <w:trHeight w:val="62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5B5BA5B5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val="ro-RO"/>
              </w:rPr>
              <w:t xml:space="preserve">D. Bunuri transmise cu titlu oneros sau gratuit, personal sau de către membrii familiei, concubin/concubină, unor persoane fizice sau juridice în perioada declarării, dacă valoarea fiecărui bun depășește suma a </w:t>
            </w:r>
            <w:r w:rsidRPr="007269F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10 salarii medii pe economie</w:t>
            </w:r>
          </w:p>
        </w:tc>
      </w:tr>
      <w:tr w:rsidR="00A01972" w:rsidRPr="00E220D5" w14:paraId="72002273" w14:textId="77777777" w:rsidTr="00BC1A07">
        <w:trPr>
          <w:trHeight w:val="195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1541"/>
              <w:gridCol w:w="1960"/>
              <w:gridCol w:w="1980"/>
              <w:gridCol w:w="1606"/>
              <w:gridCol w:w="1037"/>
              <w:gridCol w:w="1227"/>
            </w:tblGrid>
            <w:tr w:rsidR="00A01972" w:rsidRPr="00E220D5" w14:paraId="531066A1" w14:textId="77777777" w:rsidTr="00BC1A07">
              <w:tc>
                <w:tcPr>
                  <w:tcW w:w="696" w:type="dxa"/>
                </w:tcPr>
                <w:p w14:paraId="6A780BF1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Nr. crt.</w:t>
                  </w:r>
                </w:p>
              </w:tc>
              <w:tc>
                <w:tcPr>
                  <w:tcW w:w="1541" w:type="dxa"/>
                </w:tcPr>
                <w:p w14:paraId="1A6F1C88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  <w:t>Descrierea bunului transmis</w:t>
                  </w:r>
                </w:p>
              </w:tc>
              <w:tc>
                <w:tcPr>
                  <w:tcW w:w="1960" w:type="dxa"/>
                </w:tcPr>
                <w:p w14:paraId="33A64A2D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  <w:t>Modul de transmitere</w:t>
                  </w:r>
                </w:p>
              </w:tc>
              <w:tc>
                <w:tcPr>
                  <w:tcW w:w="1980" w:type="dxa"/>
                </w:tcPr>
                <w:p w14:paraId="0D785FBE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  <w:t>Data transmiterii</w:t>
                  </w:r>
                </w:p>
              </w:tc>
              <w:tc>
                <w:tcPr>
                  <w:tcW w:w="1606" w:type="dxa"/>
                </w:tcPr>
                <w:p w14:paraId="5DFDA2C3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  <w:t>Persoana căreia i-a fost transmis</w:t>
                  </w:r>
                </w:p>
              </w:tc>
              <w:tc>
                <w:tcPr>
                  <w:tcW w:w="1037" w:type="dxa"/>
                </w:tcPr>
                <w:p w14:paraId="6659E928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  <w:t>Valoarea bunului</w:t>
                  </w:r>
                </w:p>
              </w:tc>
              <w:tc>
                <w:tcPr>
                  <w:tcW w:w="1227" w:type="dxa"/>
                </w:tcPr>
                <w:p w14:paraId="225286F7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0"/>
                      <w:szCs w:val="20"/>
                      <w:lang w:val="ro-RO"/>
                    </w:rPr>
                    <w:t>Titularul bunului transmis *</w:t>
                  </w:r>
                </w:p>
              </w:tc>
            </w:tr>
            <w:tr w:rsidR="00A01972" w:rsidRPr="00E220D5" w14:paraId="6A1130EA" w14:textId="77777777" w:rsidTr="00BC1A07">
              <w:tc>
                <w:tcPr>
                  <w:tcW w:w="696" w:type="dxa"/>
                </w:tcPr>
                <w:p w14:paraId="373E1178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1541" w:type="dxa"/>
                </w:tcPr>
                <w:p w14:paraId="63310068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60" w:type="dxa"/>
                </w:tcPr>
                <w:p w14:paraId="69E9917C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80" w:type="dxa"/>
                </w:tcPr>
                <w:p w14:paraId="407F3DFB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06" w:type="dxa"/>
                </w:tcPr>
                <w:p w14:paraId="6C798A4B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37" w:type="dxa"/>
                </w:tcPr>
                <w:p w14:paraId="0DBB3D5C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27" w:type="dxa"/>
                </w:tcPr>
                <w:p w14:paraId="632DAB4A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01972" w:rsidRPr="00E220D5" w14:paraId="0F1C684A" w14:textId="77777777" w:rsidTr="00BC1A07">
              <w:tc>
                <w:tcPr>
                  <w:tcW w:w="696" w:type="dxa"/>
                </w:tcPr>
                <w:p w14:paraId="308E6497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1541" w:type="dxa"/>
                </w:tcPr>
                <w:p w14:paraId="61B5B7B1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60" w:type="dxa"/>
                </w:tcPr>
                <w:p w14:paraId="1354DC0B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80" w:type="dxa"/>
                </w:tcPr>
                <w:p w14:paraId="398A4433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06" w:type="dxa"/>
                </w:tcPr>
                <w:p w14:paraId="086726D5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37" w:type="dxa"/>
                </w:tcPr>
                <w:p w14:paraId="784965BC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27" w:type="dxa"/>
                </w:tcPr>
                <w:p w14:paraId="32D0CB84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01972" w:rsidRPr="00E220D5" w14:paraId="7CF883A7" w14:textId="77777777" w:rsidTr="00BC1A07">
              <w:tc>
                <w:tcPr>
                  <w:tcW w:w="696" w:type="dxa"/>
                </w:tcPr>
                <w:p w14:paraId="4FD9907C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1541" w:type="dxa"/>
                </w:tcPr>
                <w:p w14:paraId="6888C853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60" w:type="dxa"/>
                </w:tcPr>
                <w:p w14:paraId="627A0BD7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80" w:type="dxa"/>
                </w:tcPr>
                <w:p w14:paraId="7F252253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606" w:type="dxa"/>
                </w:tcPr>
                <w:p w14:paraId="4EA2C795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37" w:type="dxa"/>
                </w:tcPr>
                <w:p w14:paraId="55CF7BAA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27" w:type="dxa"/>
                </w:tcPr>
                <w:p w14:paraId="13C80F1D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64DF9FBE" w14:textId="77777777" w:rsidR="00BC1A07" w:rsidRPr="007269F1" w:rsidRDefault="00BC1A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o-RO"/>
              </w:rPr>
              <w:t>* Numele titularului bunului transmis: subiectul declarării sau un membru de familie, sau concubinul/concubina acestuia.</w:t>
            </w:r>
          </w:p>
        </w:tc>
      </w:tr>
      <w:tr w:rsidR="00A01972" w:rsidRPr="00E220D5" w14:paraId="67225E2C" w14:textId="77777777" w:rsidTr="00BC1A07">
        <w:trPr>
          <w:trHeight w:val="258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0A367B3C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val="ro-RO"/>
              </w:rPr>
              <w:t xml:space="preserve">E. Alte bunuri mobile a căror valoare unitară depășește suma a </w:t>
            </w:r>
            <w:r w:rsidRPr="007269F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10 salarii medii pe economie</w:t>
            </w:r>
          </w:p>
        </w:tc>
      </w:tr>
      <w:tr w:rsidR="00A01972" w:rsidRPr="00E220D5" w14:paraId="4EA4BD50" w14:textId="77777777" w:rsidTr="00BC1A07">
        <w:trPr>
          <w:trHeight w:val="1617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1541"/>
              <w:gridCol w:w="1731"/>
              <w:gridCol w:w="1731"/>
              <w:gridCol w:w="2188"/>
              <w:gridCol w:w="2160"/>
            </w:tblGrid>
            <w:tr w:rsidR="00A01972" w:rsidRPr="00E220D5" w14:paraId="7D072D30" w14:textId="77777777" w:rsidTr="00BC1A07">
              <w:tc>
                <w:tcPr>
                  <w:tcW w:w="696" w:type="dxa"/>
                </w:tcPr>
                <w:p w14:paraId="2C83B2B9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lastRenderedPageBreak/>
                    <w:t>Nr. crt.</w:t>
                  </w:r>
                </w:p>
              </w:tc>
              <w:tc>
                <w:tcPr>
                  <w:tcW w:w="1541" w:type="dxa"/>
                </w:tcPr>
                <w:p w14:paraId="536C3CE5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Descrierea bunului</w:t>
                  </w:r>
                </w:p>
              </w:tc>
              <w:tc>
                <w:tcPr>
                  <w:tcW w:w="1731" w:type="dxa"/>
                </w:tcPr>
                <w:p w14:paraId="7A690749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 xml:space="preserve">Modul de </w:t>
                  </w:r>
                  <w:proofErr w:type="spellStart"/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dobîndire</w:t>
                  </w:r>
                  <w:proofErr w:type="spellEnd"/>
                </w:p>
              </w:tc>
              <w:tc>
                <w:tcPr>
                  <w:tcW w:w="1731" w:type="dxa"/>
                </w:tcPr>
                <w:p w14:paraId="2A498384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 xml:space="preserve">Data </w:t>
                  </w:r>
                  <w:proofErr w:type="spellStart"/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dobîndirii</w:t>
                  </w:r>
                  <w:proofErr w:type="spellEnd"/>
                </w:p>
              </w:tc>
              <w:tc>
                <w:tcPr>
                  <w:tcW w:w="2188" w:type="dxa"/>
                </w:tcPr>
                <w:p w14:paraId="61472C81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Valoarea estimată a bunului</w:t>
                  </w:r>
                </w:p>
              </w:tc>
              <w:tc>
                <w:tcPr>
                  <w:tcW w:w="2160" w:type="dxa"/>
                </w:tcPr>
                <w:p w14:paraId="02832AA2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Titularul*</w:t>
                  </w:r>
                </w:p>
              </w:tc>
            </w:tr>
            <w:tr w:rsidR="00A01972" w:rsidRPr="00E220D5" w14:paraId="5E21F591" w14:textId="77777777" w:rsidTr="00BC1A07">
              <w:tc>
                <w:tcPr>
                  <w:tcW w:w="696" w:type="dxa"/>
                </w:tcPr>
                <w:p w14:paraId="175D8E51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1541" w:type="dxa"/>
                </w:tcPr>
                <w:p w14:paraId="7B2977FD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31" w:type="dxa"/>
                </w:tcPr>
                <w:p w14:paraId="00ED1874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31" w:type="dxa"/>
                </w:tcPr>
                <w:p w14:paraId="22CFD137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88" w:type="dxa"/>
                </w:tcPr>
                <w:p w14:paraId="1999F1DE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60" w:type="dxa"/>
                </w:tcPr>
                <w:p w14:paraId="41E08A2F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01972" w:rsidRPr="00E220D5" w14:paraId="11EC1EB8" w14:textId="77777777" w:rsidTr="00BC1A07">
              <w:tc>
                <w:tcPr>
                  <w:tcW w:w="696" w:type="dxa"/>
                </w:tcPr>
                <w:p w14:paraId="57D69E94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1541" w:type="dxa"/>
                </w:tcPr>
                <w:p w14:paraId="5F8E8AFA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31" w:type="dxa"/>
                </w:tcPr>
                <w:p w14:paraId="7A767248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31" w:type="dxa"/>
                </w:tcPr>
                <w:p w14:paraId="2D0B2FB7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88" w:type="dxa"/>
                </w:tcPr>
                <w:p w14:paraId="21324730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60" w:type="dxa"/>
                </w:tcPr>
                <w:p w14:paraId="20E1CFC3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01972" w:rsidRPr="00E220D5" w14:paraId="78FB56BD" w14:textId="77777777" w:rsidTr="00BC1A07">
              <w:tc>
                <w:tcPr>
                  <w:tcW w:w="696" w:type="dxa"/>
                </w:tcPr>
                <w:p w14:paraId="2A633922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1541" w:type="dxa"/>
                </w:tcPr>
                <w:p w14:paraId="3B93A159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31" w:type="dxa"/>
                </w:tcPr>
                <w:p w14:paraId="29A19E90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731" w:type="dxa"/>
                </w:tcPr>
                <w:p w14:paraId="384CBBE0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88" w:type="dxa"/>
                </w:tcPr>
                <w:p w14:paraId="72D057BD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60" w:type="dxa"/>
                </w:tcPr>
                <w:p w14:paraId="3DC2E5EC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5D3B7FDA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o-RO"/>
              </w:rPr>
              <w:t>* Numele subiectului declarării, al membrului de familie sau al concubinului/concubinei acestuia.</w:t>
            </w:r>
          </w:p>
        </w:tc>
      </w:tr>
      <w:tr w:rsidR="00A01972" w:rsidRPr="00E220D5" w14:paraId="06FF99E4" w14:textId="77777777" w:rsidTr="00BC1A07">
        <w:trPr>
          <w:trHeight w:val="213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14:paraId="20FF8E37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val="ro-RO"/>
              </w:rPr>
              <w:t>IV. ACTIVE FINANCIARE  ÎN  ȚARĂ  ȘI/SAU  ÎN  STRĂINĂTATE</w:t>
            </w:r>
          </w:p>
        </w:tc>
      </w:tr>
      <w:tr w:rsidR="00A01972" w:rsidRPr="00E220D5" w14:paraId="4C6C09D7" w14:textId="77777777" w:rsidTr="00BC1A07">
        <w:trPr>
          <w:trHeight w:val="303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16BF855D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val="ro-RO"/>
              </w:rPr>
              <w:t>A. Conturi bancare, plasamente în fonduri de investiții și/sau în alte forme echivalente de economisire și investire în țară și/sau în străinătate</w:t>
            </w:r>
          </w:p>
        </w:tc>
      </w:tr>
      <w:tr w:rsidR="00A01972" w:rsidRPr="00E220D5" w14:paraId="0B060723" w14:textId="77777777" w:rsidTr="00BC1A07">
        <w:trPr>
          <w:trHeight w:val="3552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2283"/>
              <w:gridCol w:w="1904"/>
              <w:gridCol w:w="1080"/>
              <w:gridCol w:w="1260"/>
              <w:gridCol w:w="1490"/>
              <w:gridCol w:w="1447"/>
            </w:tblGrid>
            <w:tr w:rsidR="00A01972" w:rsidRPr="00E220D5" w14:paraId="04D57057" w14:textId="77777777" w:rsidTr="00BC1A07">
              <w:tc>
                <w:tcPr>
                  <w:tcW w:w="583" w:type="dxa"/>
                </w:tcPr>
                <w:p w14:paraId="67C25AC4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Nr. crt.</w:t>
                  </w:r>
                </w:p>
              </w:tc>
              <w:tc>
                <w:tcPr>
                  <w:tcW w:w="2283" w:type="dxa"/>
                </w:tcPr>
                <w:p w14:paraId="2620ECFE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lang w:val="ro-RO"/>
                    </w:rPr>
                    <w:t xml:space="preserve">Denumirea instituției care administrează contul bancar, a fondului de investiții etc./adresa </w:t>
                  </w:r>
                </w:p>
              </w:tc>
              <w:tc>
                <w:tcPr>
                  <w:tcW w:w="1904" w:type="dxa"/>
                </w:tcPr>
                <w:p w14:paraId="5830934E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lang w:val="ro-RO"/>
                    </w:rPr>
                    <w:t>Numărul contului bancar/ date despre fondul de investiții/alte forme echivalente de economisire</w:t>
                  </w:r>
                </w:p>
              </w:tc>
              <w:tc>
                <w:tcPr>
                  <w:tcW w:w="1080" w:type="dxa"/>
                </w:tcPr>
                <w:p w14:paraId="5A8FF8AB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lang w:val="ro-RO"/>
                    </w:rPr>
                  </w:pPr>
                  <w:proofErr w:type="spellStart"/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lang w:val="ro-RO"/>
                    </w:rPr>
                    <w:t>Catego-ria</w:t>
                  </w:r>
                  <w:proofErr w:type="spellEnd"/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lang w:val="ro-RO"/>
                    </w:rPr>
                    <w:t>*</w:t>
                  </w:r>
                </w:p>
              </w:tc>
              <w:tc>
                <w:tcPr>
                  <w:tcW w:w="1260" w:type="dxa"/>
                </w:tcPr>
                <w:p w14:paraId="60439016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lang w:val="ro-RO"/>
                    </w:rPr>
                    <w:t>Suma și valuta</w:t>
                  </w:r>
                </w:p>
              </w:tc>
              <w:tc>
                <w:tcPr>
                  <w:tcW w:w="1490" w:type="dxa"/>
                </w:tcPr>
                <w:p w14:paraId="1AFB7F46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lang w:val="ro-RO"/>
                    </w:rPr>
                  </w:pPr>
                  <w:proofErr w:type="spellStart"/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lang w:val="ro-RO"/>
                    </w:rPr>
                    <w:t>Dobîndă</w:t>
                  </w:r>
                  <w:proofErr w:type="spellEnd"/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lang w:val="ro-RO"/>
                    </w:rPr>
                    <w:t xml:space="preserve">/ </w:t>
                  </w:r>
                  <w:proofErr w:type="spellStart"/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lang w:val="ro-RO"/>
                    </w:rPr>
                    <w:t>divident</w:t>
                  </w:r>
                  <w:proofErr w:type="spellEnd"/>
                </w:p>
              </w:tc>
              <w:tc>
                <w:tcPr>
                  <w:tcW w:w="1447" w:type="dxa"/>
                </w:tcPr>
                <w:p w14:paraId="3D4E6DC2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lang w:val="ro-RO"/>
                    </w:rPr>
                    <w:t>Titularul**</w:t>
                  </w:r>
                </w:p>
              </w:tc>
            </w:tr>
            <w:tr w:rsidR="00A01972" w:rsidRPr="00E220D5" w14:paraId="235D9CFA" w14:textId="77777777" w:rsidTr="00BC1A07">
              <w:tc>
                <w:tcPr>
                  <w:tcW w:w="583" w:type="dxa"/>
                </w:tcPr>
                <w:p w14:paraId="0B436A50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2283" w:type="dxa"/>
                </w:tcPr>
                <w:p w14:paraId="34523516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04" w:type="dxa"/>
                </w:tcPr>
                <w:p w14:paraId="50CB6568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</w:tcPr>
                <w:p w14:paraId="25FE2D83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60" w:type="dxa"/>
                </w:tcPr>
                <w:p w14:paraId="2324AF31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90" w:type="dxa"/>
                </w:tcPr>
                <w:p w14:paraId="5161B1E8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47" w:type="dxa"/>
                </w:tcPr>
                <w:p w14:paraId="2BF2F995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01972" w:rsidRPr="00E220D5" w14:paraId="40A29270" w14:textId="77777777" w:rsidTr="00BC1A07">
              <w:tc>
                <w:tcPr>
                  <w:tcW w:w="583" w:type="dxa"/>
                </w:tcPr>
                <w:p w14:paraId="595BE01C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2283" w:type="dxa"/>
                </w:tcPr>
                <w:p w14:paraId="34B18257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04" w:type="dxa"/>
                </w:tcPr>
                <w:p w14:paraId="18E21A3A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</w:tcPr>
                <w:p w14:paraId="3514D5A6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60" w:type="dxa"/>
                </w:tcPr>
                <w:p w14:paraId="7B550C14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90" w:type="dxa"/>
                </w:tcPr>
                <w:p w14:paraId="08BD661D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47" w:type="dxa"/>
                </w:tcPr>
                <w:p w14:paraId="650309F9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01972" w:rsidRPr="00E220D5" w14:paraId="29B7E268" w14:textId="77777777" w:rsidTr="00BC1A07">
              <w:tc>
                <w:tcPr>
                  <w:tcW w:w="583" w:type="dxa"/>
                </w:tcPr>
                <w:p w14:paraId="37D8ABA1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2283" w:type="dxa"/>
                </w:tcPr>
                <w:p w14:paraId="0E3D0A45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904" w:type="dxa"/>
                </w:tcPr>
                <w:p w14:paraId="56BFB72E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080" w:type="dxa"/>
                </w:tcPr>
                <w:p w14:paraId="13E34FCF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60" w:type="dxa"/>
                </w:tcPr>
                <w:p w14:paraId="1279617D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90" w:type="dxa"/>
                </w:tcPr>
                <w:p w14:paraId="559DAF1B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47" w:type="dxa"/>
                </w:tcPr>
                <w:p w14:paraId="1D538F94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0E7567C2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o-RO"/>
              </w:rPr>
              <w:t xml:space="preserve">* Categorii: (1) cont curent sau forme echivalente (inclusiv card de credit, </w:t>
            </w:r>
            <w:proofErr w:type="spellStart"/>
            <w:r w:rsidRPr="007269F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o-RO"/>
              </w:rPr>
              <w:t>menționînd</w:t>
            </w:r>
            <w:proofErr w:type="spellEnd"/>
            <w:r w:rsidRPr="007269F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o-RO"/>
              </w:rPr>
              <w:t xml:space="preserve"> tipul acestuia); (2) depozit bancar sau forme echivalente; (3) fond de investiții sau forme echivalente, inclusiv fonduri private de pensii sau alte sisteme cu acumulare.</w:t>
            </w:r>
          </w:p>
          <w:p w14:paraId="491A24E3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o-RO"/>
              </w:rPr>
              <w:t>** Numele subiectului declarării, al membrului de familie sau al concubinului/concubinei acestuia.</w:t>
            </w:r>
          </w:p>
        </w:tc>
      </w:tr>
      <w:tr w:rsidR="00A01972" w:rsidRPr="00E220D5" w14:paraId="700C5FB8" w14:textId="77777777" w:rsidTr="00BC1A07">
        <w:trPr>
          <w:trHeight w:val="258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014C880F" w14:textId="77777777" w:rsidR="00BC1A07" w:rsidRPr="007269F1" w:rsidRDefault="00BC1A07">
            <w:pPr>
              <w:tabs>
                <w:tab w:val="left" w:pos="343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val="ro-RO"/>
              </w:rPr>
              <w:t>B. Plasamente, obligațiuni, cecuri, cambii, certificate de împrumut, investiții directe în monedă națională sau în valută străină</w:t>
            </w:r>
          </w:p>
        </w:tc>
      </w:tr>
      <w:tr w:rsidR="00A01972" w:rsidRPr="00E220D5" w14:paraId="7433B4F5" w14:textId="77777777" w:rsidTr="00BC1A07">
        <w:trPr>
          <w:trHeight w:val="254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3556"/>
              <w:gridCol w:w="1214"/>
              <w:gridCol w:w="2250"/>
              <w:gridCol w:w="1260"/>
              <w:gridCol w:w="1170"/>
            </w:tblGrid>
            <w:tr w:rsidR="00A01972" w:rsidRPr="00E220D5" w14:paraId="1E8AE0ED" w14:textId="77777777" w:rsidTr="00BC1A07">
              <w:tc>
                <w:tcPr>
                  <w:tcW w:w="597" w:type="dxa"/>
                </w:tcPr>
                <w:p w14:paraId="25C0FF7F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Nr. crt.</w:t>
                  </w:r>
                </w:p>
              </w:tc>
              <w:tc>
                <w:tcPr>
                  <w:tcW w:w="3556" w:type="dxa"/>
                </w:tcPr>
                <w:p w14:paraId="78166E7F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lang w:val="ro-RO"/>
                    </w:rPr>
                    <w:t>Emitentul titlului/societatea la care persoana este acționar, fondator sau asociat/beneficiar de împrumut</w:t>
                  </w:r>
                </w:p>
              </w:tc>
              <w:tc>
                <w:tcPr>
                  <w:tcW w:w="1214" w:type="dxa"/>
                </w:tcPr>
                <w:p w14:paraId="0F99E34B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lang w:val="ro-RO"/>
                    </w:rPr>
                  </w:pPr>
                  <w:proofErr w:type="spellStart"/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lang w:val="ro-RO"/>
                    </w:rPr>
                    <w:t>Catego-ria</w:t>
                  </w:r>
                  <w:proofErr w:type="spellEnd"/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lang w:val="ro-RO"/>
                    </w:rPr>
                    <w:t>*</w:t>
                  </w:r>
                </w:p>
              </w:tc>
              <w:tc>
                <w:tcPr>
                  <w:tcW w:w="2250" w:type="dxa"/>
                </w:tcPr>
                <w:p w14:paraId="1DB1701E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lang w:val="ro-RO"/>
                    </w:rPr>
                    <w:t>Numărul de titluri/cota-parte</w:t>
                  </w:r>
                </w:p>
              </w:tc>
              <w:tc>
                <w:tcPr>
                  <w:tcW w:w="1260" w:type="dxa"/>
                </w:tcPr>
                <w:p w14:paraId="3B26E765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lang w:val="ro-RO"/>
                    </w:rPr>
                  </w:pPr>
                  <w:proofErr w:type="spellStart"/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lang w:val="ro-RO"/>
                    </w:rPr>
                    <w:t>Dobînda</w:t>
                  </w:r>
                  <w:proofErr w:type="spellEnd"/>
                </w:p>
              </w:tc>
              <w:tc>
                <w:tcPr>
                  <w:tcW w:w="1170" w:type="dxa"/>
                </w:tcPr>
                <w:p w14:paraId="5E87E5E1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lang w:val="ro-RO"/>
                    </w:rPr>
                  </w:pPr>
                  <w:proofErr w:type="spellStart"/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lang w:val="ro-RO"/>
                    </w:rPr>
                    <w:t>Titula-rul</w:t>
                  </w:r>
                  <w:proofErr w:type="spellEnd"/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lang w:val="ro-RO"/>
                    </w:rPr>
                    <w:t>**</w:t>
                  </w:r>
                </w:p>
              </w:tc>
            </w:tr>
            <w:tr w:rsidR="00A01972" w:rsidRPr="00E220D5" w14:paraId="6B2A6167" w14:textId="77777777" w:rsidTr="00BC1A07">
              <w:tc>
                <w:tcPr>
                  <w:tcW w:w="597" w:type="dxa"/>
                </w:tcPr>
                <w:p w14:paraId="50E3A50F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3556" w:type="dxa"/>
                </w:tcPr>
                <w:p w14:paraId="48401CCC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14" w:type="dxa"/>
                </w:tcPr>
                <w:p w14:paraId="5E9D8A9C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50" w:type="dxa"/>
                </w:tcPr>
                <w:p w14:paraId="5CDB6DF8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60" w:type="dxa"/>
                </w:tcPr>
                <w:p w14:paraId="6916A120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70" w:type="dxa"/>
                </w:tcPr>
                <w:p w14:paraId="24304741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01972" w:rsidRPr="00E220D5" w14:paraId="60CFA24B" w14:textId="77777777" w:rsidTr="00BC1A07">
              <w:tc>
                <w:tcPr>
                  <w:tcW w:w="597" w:type="dxa"/>
                </w:tcPr>
                <w:p w14:paraId="53E78F9F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3556" w:type="dxa"/>
                </w:tcPr>
                <w:p w14:paraId="757DB37B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14" w:type="dxa"/>
                </w:tcPr>
                <w:p w14:paraId="725B6506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50" w:type="dxa"/>
                </w:tcPr>
                <w:p w14:paraId="373F9463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60" w:type="dxa"/>
                </w:tcPr>
                <w:p w14:paraId="1D2C6186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70" w:type="dxa"/>
                </w:tcPr>
                <w:p w14:paraId="4AA61710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01972" w:rsidRPr="00E220D5" w14:paraId="56704C43" w14:textId="77777777" w:rsidTr="00BC1A07">
              <w:tc>
                <w:tcPr>
                  <w:tcW w:w="597" w:type="dxa"/>
                </w:tcPr>
                <w:p w14:paraId="1891FD27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 xml:space="preserve">3 </w:t>
                  </w:r>
                </w:p>
              </w:tc>
              <w:tc>
                <w:tcPr>
                  <w:tcW w:w="3556" w:type="dxa"/>
                </w:tcPr>
                <w:p w14:paraId="33A975D8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14" w:type="dxa"/>
                </w:tcPr>
                <w:p w14:paraId="071AAD8C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250" w:type="dxa"/>
                </w:tcPr>
                <w:p w14:paraId="258091AD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260" w:type="dxa"/>
                </w:tcPr>
                <w:p w14:paraId="50616E11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70" w:type="dxa"/>
                </w:tcPr>
                <w:p w14:paraId="44C8624F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2D2A7ED5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o-RO"/>
              </w:rPr>
              <w:t xml:space="preserve">* Categorii:  (1) </w:t>
            </w:r>
            <w:proofErr w:type="spellStart"/>
            <w:r w:rsidRPr="007269F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o-RO"/>
              </w:rPr>
              <w:t>hîrtii</w:t>
            </w:r>
            <w:proofErr w:type="spellEnd"/>
            <w:r w:rsidRPr="007269F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o-RO"/>
              </w:rPr>
              <w:t xml:space="preserve"> de valoare (titluri de stat, certificate, obligațiuni); (2) cecuri; (3) cambii; (4) certificate de împrumut; (5) alte forme de investiții directe.</w:t>
            </w:r>
          </w:p>
          <w:p w14:paraId="525078B6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ro-RO"/>
              </w:rPr>
              <w:t xml:space="preserve"> ** Numele subiectului declarării, al membrului de familie sau al concubinului/concubinei acestuia.</w:t>
            </w:r>
          </w:p>
        </w:tc>
      </w:tr>
      <w:tr w:rsidR="00A01972" w:rsidRPr="00E220D5" w14:paraId="0F0A51C4" w14:textId="77777777" w:rsidTr="00BC1A07">
        <w:trPr>
          <w:trHeight w:val="537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7EB208D8" w14:textId="77777777" w:rsidR="00BC1A07" w:rsidRPr="007269F1" w:rsidRDefault="00BC1A07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val="ro-RO"/>
              </w:rPr>
              <w:t xml:space="preserve">C. Numerar în monedă națională și/sau în valută străină care depășește suma a </w:t>
            </w:r>
            <w:r w:rsidRPr="007269F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15 salarii medii pe economie</w:t>
            </w:r>
            <w:r w:rsidRPr="007269F1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  <w:lang w:val="ro-RO"/>
              </w:rPr>
              <w:t xml:space="preserve"> și care nu face obiectul unor depuneri în instituții financiare și alte documente care încorporează drepturi patrimoniale</w:t>
            </w:r>
          </w:p>
        </w:tc>
      </w:tr>
      <w:tr w:rsidR="00BC1A07" w:rsidRPr="007269F1" w14:paraId="121F1D9D" w14:textId="77777777" w:rsidTr="00BC1A07">
        <w:trPr>
          <w:trHeight w:val="1203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9EF7318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o-RO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01972" w:rsidRPr="00E220D5" w14:paraId="2DF007EF" w14:textId="77777777" w:rsidTr="00BC1A07">
        <w:trPr>
          <w:trHeight w:val="402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14:paraId="4EBFC4DC" w14:textId="77777777" w:rsidR="00BC1A07" w:rsidRPr="007269F1" w:rsidRDefault="00BC1A07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V. COTE-PĂRȚI/ACȚIUNI ÎN CAPITALUL SOCIAL AL UNUI AGENT ECONOMIC</w:t>
            </w:r>
          </w:p>
        </w:tc>
      </w:tr>
      <w:tr w:rsidR="00BC1A07" w:rsidRPr="007269F1" w14:paraId="61462FD7" w14:textId="77777777" w:rsidTr="00BC1A07">
        <w:trPr>
          <w:trHeight w:val="268"/>
        </w:trPr>
        <w:tc>
          <w:tcPr>
            <w:tcW w:w="2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D37C2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991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18"/>
              <w:gridCol w:w="1440"/>
              <w:gridCol w:w="1260"/>
              <w:gridCol w:w="1941"/>
              <w:gridCol w:w="1417"/>
              <w:gridCol w:w="1276"/>
            </w:tblGrid>
            <w:tr w:rsidR="00BC1A07" w:rsidRPr="007269F1" w14:paraId="47F87A03" w14:textId="77777777" w:rsidTr="00BC1A07">
              <w:trPr>
                <w:trHeight w:val="330"/>
              </w:trPr>
              <w:tc>
                <w:tcPr>
                  <w:tcW w:w="2618" w:type="dxa"/>
                </w:tcPr>
                <w:p w14:paraId="350108CF" w14:textId="77777777" w:rsidR="00BC1A07" w:rsidRPr="007269F1" w:rsidRDefault="00BC1A07">
                  <w:pPr>
                    <w:autoSpaceDE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eastAsia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Denumirea agentului economic</w:t>
                  </w:r>
                </w:p>
              </w:tc>
              <w:tc>
                <w:tcPr>
                  <w:tcW w:w="1440" w:type="dxa"/>
                </w:tcPr>
                <w:p w14:paraId="03BBC671" w14:textId="77777777" w:rsidR="00BC1A07" w:rsidRPr="007269F1" w:rsidRDefault="00BC1A07">
                  <w:pPr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eastAsia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Sediul, adresa juridică</w:t>
                  </w:r>
                </w:p>
              </w:tc>
              <w:tc>
                <w:tcPr>
                  <w:tcW w:w="1260" w:type="dxa"/>
                </w:tcPr>
                <w:p w14:paraId="55B89D57" w14:textId="77777777" w:rsidR="00BC1A07" w:rsidRPr="007269F1" w:rsidRDefault="00BC1A07">
                  <w:pPr>
                    <w:autoSpaceDE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eastAsia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Tipul de activitate</w:t>
                  </w:r>
                </w:p>
              </w:tc>
              <w:tc>
                <w:tcPr>
                  <w:tcW w:w="1941" w:type="dxa"/>
                </w:tcPr>
                <w:p w14:paraId="2678E69A" w14:textId="77777777" w:rsidR="00BC1A07" w:rsidRPr="007269F1" w:rsidRDefault="00BC1A07">
                  <w:pPr>
                    <w:autoSpaceDE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eastAsia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Valoarea de cumpărare</w:t>
                  </w:r>
                  <w:r w:rsidRPr="007269F1" w:rsidDel="00CF616E">
                    <w:rPr>
                      <w:rFonts w:ascii="Times New Roman" w:eastAsia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14:paraId="07336D2D" w14:textId="77777777" w:rsidR="00BC1A07" w:rsidRPr="007269F1" w:rsidRDefault="00BC1A07">
                  <w:pPr>
                    <w:autoSpaceDE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  <w:t>Cota de participare</w:t>
                  </w:r>
                  <w:r w:rsidRPr="007269F1" w:rsidDel="00CF616E">
                    <w:rPr>
                      <w:rFonts w:ascii="Times New Roman" w:eastAsia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14:paraId="5AF018E9" w14:textId="77777777" w:rsidR="00BC1A07" w:rsidRPr="007269F1" w:rsidRDefault="00BC1A07">
                  <w:pPr>
                    <w:autoSpaceDE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4"/>
                      <w:szCs w:val="24"/>
                      <w:lang w:val="ro-RO"/>
                    </w:rPr>
                    <w:t>Titularul</w:t>
                  </w:r>
                </w:p>
              </w:tc>
            </w:tr>
          </w:tbl>
          <w:p w14:paraId="226D96FD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BC1A07" w:rsidRPr="007269F1" w14:paraId="2249C9F2" w14:textId="77777777" w:rsidTr="00BC1A07">
        <w:trPr>
          <w:trHeight w:val="369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63354" w14:textId="77777777" w:rsidR="00BC1A07" w:rsidRPr="007269F1" w:rsidRDefault="00BC1A07">
            <w:pPr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C10C1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14:paraId="3CEBA3E4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B2B55" w14:textId="77777777" w:rsidR="00BC1A07" w:rsidRPr="007269F1" w:rsidRDefault="00BC1A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14:paraId="5CBA3CFC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278F8" w14:textId="77777777" w:rsidR="00BC1A07" w:rsidRPr="007269F1" w:rsidRDefault="00BC1A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14:paraId="12A7B1BD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A6C03" w14:textId="77777777" w:rsidR="00BC1A07" w:rsidRPr="007269F1" w:rsidRDefault="00BC1A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14:paraId="15EE8C74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EFE0D" w14:textId="77777777" w:rsidR="00BC1A07" w:rsidRPr="007269F1" w:rsidRDefault="00BC1A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14:paraId="37B5369A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DFC91C7" w14:textId="77777777" w:rsidR="00BC1A07" w:rsidRPr="007269F1" w:rsidRDefault="00BC1A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  <w:p w14:paraId="1D716559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BC1A07" w:rsidRPr="007269F1" w14:paraId="704C3BC4" w14:textId="77777777" w:rsidTr="00BC1A07">
        <w:trPr>
          <w:trHeight w:val="323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50EC0" w14:textId="77777777" w:rsidR="00BC1A07" w:rsidRPr="007269F1" w:rsidRDefault="00BC1A07">
            <w:pPr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39A51" w14:textId="77777777" w:rsidR="00BC1A07" w:rsidRPr="007269F1" w:rsidRDefault="00BC1A07">
            <w:pPr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3E29A" w14:textId="77777777" w:rsidR="00BC1A07" w:rsidRPr="007269F1" w:rsidRDefault="00BC1A07">
            <w:pPr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90B3C" w14:textId="77777777" w:rsidR="00BC1A07" w:rsidRPr="007269F1" w:rsidRDefault="00BC1A07">
            <w:pPr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0B5BD" w14:textId="77777777" w:rsidR="00BC1A07" w:rsidRPr="007269F1" w:rsidRDefault="00BC1A07">
            <w:pPr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915AA" w14:textId="77777777" w:rsidR="00BC1A07" w:rsidRPr="007269F1" w:rsidRDefault="00BC1A07">
            <w:pPr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3380D3DB" w14:textId="77777777" w:rsidR="00BC1A07" w:rsidRPr="007269F1" w:rsidRDefault="00BC1A07">
            <w:pPr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BC1A07" w:rsidRPr="007269F1" w14:paraId="38BBDFD5" w14:textId="77777777" w:rsidTr="00BC1A07">
        <w:trPr>
          <w:trHeight w:val="397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DCBC9" w14:textId="77777777" w:rsidR="00BC1A07" w:rsidRPr="007269F1" w:rsidRDefault="00BC1A07">
            <w:pPr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FA1FB" w14:textId="77777777" w:rsidR="00BC1A07" w:rsidRPr="007269F1" w:rsidRDefault="00BC1A07">
            <w:pPr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5EA5B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C8C89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3837C3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0256F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14:paraId="0868D4E4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BC1A07" w:rsidRPr="007269F1" w14:paraId="7C19406E" w14:textId="77777777" w:rsidTr="000C5F31">
        <w:trPr>
          <w:trHeight w:val="287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A86C047" w14:textId="77777777" w:rsidR="00BC1A07" w:rsidRPr="007269F1" w:rsidRDefault="00BC1A07">
            <w:pPr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9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7F7F7F"/>
          </w:tcPr>
          <w:p w14:paraId="3E8B2BB9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VI. DATORII</w:t>
            </w:r>
          </w:p>
        </w:tc>
      </w:tr>
      <w:tr w:rsidR="00BC1A07" w:rsidRPr="007269F1" w14:paraId="78B9C224" w14:textId="77777777" w:rsidTr="00BC1A07">
        <w:trPr>
          <w:trHeight w:val="1578"/>
        </w:trPr>
        <w:tc>
          <w:tcPr>
            <w:tcW w:w="1016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FC9AF33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  <w:t>Debite (inclusiv taxe) neachitate, ipoteci, garanții emise în beneficiul unor terți, împrumuturi și credite</w:t>
            </w:r>
          </w:p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3"/>
              <w:gridCol w:w="1483"/>
              <w:gridCol w:w="1483"/>
              <w:gridCol w:w="1483"/>
              <w:gridCol w:w="1484"/>
              <w:gridCol w:w="1484"/>
              <w:gridCol w:w="1147"/>
            </w:tblGrid>
            <w:tr w:rsidR="00BC1A07" w:rsidRPr="007269F1" w14:paraId="0DB459D1" w14:textId="77777777" w:rsidTr="00BC1A07">
              <w:trPr>
                <w:trHeight w:val="593"/>
              </w:trPr>
              <w:tc>
                <w:tcPr>
                  <w:tcW w:w="1483" w:type="dxa"/>
                </w:tcPr>
                <w:p w14:paraId="27531F74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  <w:t>Creditor</w:t>
                  </w:r>
                </w:p>
              </w:tc>
              <w:tc>
                <w:tcPr>
                  <w:tcW w:w="1483" w:type="dxa"/>
                </w:tcPr>
                <w:p w14:paraId="3AEA7C95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  <w:t>Anul contractării</w:t>
                  </w:r>
                </w:p>
              </w:tc>
              <w:tc>
                <w:tcPr>
                  <w:tcW w:w="1483" w:type="dxa"/>
                </w:tcPr>
                <w:p w14:paraId="50BA38FE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  <w:t>Scadent la</w:t>
                  </w:r>
                </w:p>
              </w:tc>
              <w:tc>
                <w:tcPr>
                  <w:tcW w:w="1483" w:type="dxa"/>
                </w:tcPr>
                <w:p w14:paraId="13295273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  <w:t xml:space="preserve">Rata </w:t>
                  </w:r>
                  <w:proofErr w:type="spellStart"/>
                  <w:r w:rsidRPr="007269F1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  <w:t>dobînzii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334CC804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  <w:t>Suma inițială</w:t>
                  </w:r>
                </w:p>
              </w:tc>
              <w:tc>
                <w:tcPr>
                  <w:tcW w:w="1484" w:type="dxa"/>
                </w:tcPr>
                <w:p w14:paraId="23A20ACF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  <w:t>Valuta</w:t>
                  </w:r>
                </w:p>
              </w:tc>
              <w:tc>
                <w:tcPr>
                  <w:tcW w:w="1147" w:type="dxa"/>
                </w:tcPr>
                <w:p w14:paraId="1A857A5F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  <w:t>Debitor</w:t>
                  </w:r>
                </w:p>
              </w:tc>
            </w:tr>
            <w:tr w:rsidR="00BC1A07" w:rsidRPr="007269F1" w14:paraId="7B73101D" w14:textId="77777777" w:rsidTr="00BC1A07">
              <w:tc>
                <w:tcPr>
                  <w:tcW w:w="1483" w:type="dxa"/>
                </w:tcPr>
                <w:p w14:paraId="5AE66F74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83" w:type="dxa"/>
                </w:tcPr>
                <w:p w14:paraId="554EAEC0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83" w:type="dxa"/>
                </w:tcPr>
                <w:p w14:paraId="4692CE05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83" w:type="dxa"/>
                </w:tcPr>
                <w:p w14:paraId="08F68098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84" w:type="dxa"/>
                </w:tcPr>
                <w:p w14:paraId="73AFF479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84" w:type="dxa"/>
                </w:tcPr>
                <w:p w14:paraId="4042BB12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7" w:type="dxa"/>
                </w:tcPr>
                <w:p w14:paraId="5B0F77C8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BC1A07" w:rsidRPr="007269F1" w14:paraId="06BB7440" w14:textId="77777777" w:rsidTr="00BC1A07">
              <w:tc>
                <w:tcPr>
                  <w:tcW w:w="1483" w:type="dxa"/>
                </w:tcPr>
                <w:p w14:paraId="083E2E49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83" w:type="dxa"/>
                </w:tcPr>
                <w:p w14:paraId="548262D6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83" w:type="dxa"/>
                </w:tcPr>
                <w:p w14:paraId="29168E0D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83" w:type="dxa"/>
                </w:tcPr>
                <w:p w14:paraId="6154482F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84" w:type="dxa"/>
                </w:tcPr>
                <w:p w14:paraId="79622D81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84" w:type="dxa"/>
                </w:tcPr>
                <w:p w14:paraId="4678A66C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147" w:type="dxa"/>
                </w:tcPr>
                <w:p w14:paraId="1D95611E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60675F24" w14:textId="77777777" w:rsidR="00BC1A07" w:rsidRPr="007269F1" w:rsidRDefault="00BC1A07">
            <w:pPr>
              <w:suppressAutoHyphens/>
              <w:autoSpaceDN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BC1A07" w:rsidRPr="007269F1" w14:paraId="54008B22" w14:textId="77777777" w:rsidTr="00BC1A07">
        <w:trPr>
          <w:trHeight w:val="222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14:paraId="0959C5A9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VII. INTERESE PERSONALE</w:t>
            </w:r>
          </w:p>
        </w:tc>
      </w:tr>
      <w:tr w:rsidR="00A01972" w:rsidRPr="00E220D5" w14:paraId="2A0A1C8D" w14:textId="77777777" w:rsidTr="00BC1A07">
        <w:trPr>
          <w:trHeight w:val="465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33E66DAC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A. </w:t>
            </w:r>
            <w:r w:rsidRPr="007269F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Calitatea de asociat, de acționar sau de membru al unui agent economic, de membru al organelor de conducere, de administrare, de revizie sau de control în cadrul unor </w:t>
            </w:r>
            <w:proofErr w:type="spellStart"/>
            <w:r w:rsidRPr="007269F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organizaţii</w:t>
            </w:r>
            <w:proofErr w:type="spellEnd"/>
            <w:r w:rsidRPr="007269F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necomerciale sau societăți comerciale ori de membru în cadrul unor organizații necomerciale sau internaționale</w:t>
            </w:r>
          </w:p>
        </w:tc>
      </w:tr>
      <w:tr w:rsidR="00A01972" w:rsidRPr="00E220D5" w14:paraId="403FF0E4" w14:textId="77777777" w:rsidTr="00BC1A07">
        <w:trPr>
          <w:trHeight w:val="62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0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61"/>
              <w:gridCol w:w="3461"/>
              <w:gridCol w:w="3125"/>
            </w:tblGrid>
            <w:tr w:rsidR="00A01972" w:rsidRPr="00E220D5" w14:paraId="3A5A72C4" w14:textId="77777777" w:rsidTr="00BC1A07">
              <w:tc>
                <w:tcPr>
                  <w:tcW w:w="3461" w:type="dxa"/>
                </w:tcPr>
                <w:p w14:paraId="60F6287C" w14:textId="77777777" w:rsidR="00BC1A07" w:rsidRPr="007269F1" w:rsidRDefault="00BC1A07">
                  <w:pPr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  <w:t>Denumirea și adresa organizației/societății</w:t>
                  </w:r>
                </w:p>
              </w:tc>
              <w:tc>
                <w:tcPr>
                  <w:tcW w:w="3461" w:type="dxa"/>
                </w:tcPr>
                <w:p w14:paraId="5E7C0007" w14:textId="77777777" w:rsidR="00BC1A07" w:rsidRPr="007269F1" w:rsidRDefault="00BC1A07">
                  <w:pPr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  <w:t>Calitatea deținută</w:t>
                  </w:r>
                </w:p>
              </w:tc>
              <w:tc>
                <w:tcPr>
                  <w:tcW w:w="3125" w:type="dxa"/>
                </w:tcPr>
                <w:p w14:paraId="5619E45C" w14:textId="77777777" w:rsidR="00BC1A07" w:rsidRPr="007269F1" w:rsidRDefault="00BC1A07">
                  <w:pPr>
                    <w:suppressAutoHyphens/>
                    <w:autoSpaceDE w:val="0"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  <w:t xml:space="preserve">Documentul care certifică calitatea respectivă </w:t>
                  </w:r>
                </w:p>
              </w:tc>
            </w:tr>
            <w:tr w:rsidR="00A01972" w:rsidRPr="00E220D5" w14:paraId="6E592741" w14:textId="77777777" w:rsidTr="00BC1A07">
              <w:tc>
                <w:tcPr>
                  <w:tcW w:w="3461" w:type="dxa"/>
                </w:tcPr>
                <w:p w14:paraId="3AF19EC6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61" w:type="dxa"/>
                </w:tcPr>
                <w:p w14:paraId="6264D60A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125" w:type="dxa"/>
                </w:tcPr>
                <w:p w14:paraId="51741BBE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01972" w:rsidRPr="00E220D5" w14:paraId="2FA52558" w14:textId="77777777" w:rsidTr="00BC1A07">
              <w:tc>
                <w:tcPr>
                  <w:tcW w:w="3461" w:type="dxa"/>
                </w:tcPr>
                <w:p w14:paraId="6D43E3A5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461" w:type="dxa"/>
                </w:tcPr>
                <w:p w14:paraId="608114AB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3125" w:type="dxa"/>
                </w:tcPr>
                <w:p w14:paraId="5302DB55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6D967629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A01972" w:rsidRPr="00E220D5" w14:paraId="2A30ED13" w14:textId="77777777" w:rsidTr="00BC1A07">
        <w:trPr>
          <w:trHeight w:val="62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7009272D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B. </w:t>
            </w:r>
            <w:r w:rsidRPr="007269F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Contracte, inclusiv cele de </w:t>
            </w:r>
            <w:proofErr w:type="spellStart"/>
            <w:r w:rsidRPr="007269F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asistenţă</w:t>
            </w:r>
            <w:proofErr w:type="spellEnd"/>
            <w:r w:rsidRPr="007269F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juridică, de consultanță </w:t>
            </w:r>
            <w:proofErr w:type="spellStart"/>
            <w:r w:rsidRPr="007269F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Pr="007269F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civile, încheiate sau aflate în derulare, finanțate de la bugetul de stat, din bugetul local </w:t>
            </w:r>
            <w:proofErr w:type="spellStart"/>
            <w:r w:rsidRPr="007269F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şi</w:t>
            </w:r>
            <w:proofErr w:type="spellEnd"/>
            <w:r w:rsidRPr="007269F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/sau din fonduri externe ori încheiate cu </w:t>
            </w:r>
            <w:proofErr w:type="spellStart"/>
            <w:r w:rsidRPr="007269F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societăţi</w:t>
            </w:r>
            <w:proofErr w:type="spellEnd"/>
            <w:r w:rsidRPr="007269F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comerciale cu capital de stat</w:t>
            </w:r>
          </w:p>
        </w:tc>
      </w:tr>
      <w:tr w:rsidR="00BC1A07" w:rsidRPr="007269F1" w14:paraId="09F260A7" w14:textId="77777777" w:rsidTr="00BC1A07">
        <w:trPr>
          <w:trHeight w:val="62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7"/>
              <w:gridCol w:w="2279"/>
              <w:gridCol w:w="1415"/>
              <w:gridCol w:w="1559"/>
              <w:gridCol w:w="1418"/>
              <w:gridCol w:w="1417"/>
              <w:gridCol w:w="1395"/>
            </w:tblGrid>
            <w:tr w:rsidR="00BC1A07" w:rsidRPr="007269F1" w14:paraId="100F2873" w14:textId="77777777" w:rsidTr="00BC1A07">
              <w:tc>
                <w:tcPr>
                  <w:tcW w:w="687" w:type="dxa"/>
                </w:tcPr>
                <w:p w14:paraId="3203B1F8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Nr. crt.</w:t>
                  </w:r>
                </w:p>
              </w:tc>
              <w:tc>
                <w:tcPr>
                  <w:tcW w:w="2279" w:type="dxa"/>
                </w:tcPr>
                <w:p w14:paraId="52CF362F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000000" w:themeColor="text1"/>
                      <w:lang w:val="ro-RO"/>
                    </w:rPr>
                  </w:pPr>
                  <w:r w:rsidRPr="007269F1">
                    <w:rPr>
                      <w:rFonts w:ascii="Times New Roman" w:eastAsia="Times New Roman" w:hAnsi="Times New Roman"/>
                      <w:b/>
                      <w:color w:val="000000" w:themeColor="text1"/>
                      <w:lang w:val="ro-RO"/>
                    </w:rPr>
                    <w:t>Beneficiarul contractului</w:t>
                  </w:r>
                </w:p>
              </w:tc>
              <w:tc>
                <w:tcPr>
                  <w:tcW w:w="1415" w:type="dxa"/>
                </w:tcPr>
                <w:p w14:paraId="725E80AA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000000" w:themeColor="text1"/>
                      <w:lang w:val="ro-RO"/>
                    </w:rPr>
                  </w:pPr>
                  <w:r w:rsidRPr="007269F1">
                    <w:rPr>
                      <w:rFonts w:ascii="Times New Roman" w:eastAsia="Times New Roman" w:hAnsi="Times New Roman"/>
                      <w:b/>
                      <w:color w:val="000000" w:themeColor="text1"/>
                      <w:lang w:val="ro-RO"/>
                    </w:rPr>
                    <w:t>Instituția/ organizația</w:t>
                  </w:r>
                </w:p>
              </w:tc>
              <w:tc>
                <w:tcPr>
                  <w:tcW w:w="1559" w:type="dxa"/>
                </w:tcPr>
                <w:p w14:paraId="2E7AE090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000000" w:themeColor="text1"/>
                      <w:lang w:val="ro-RO"/>
                    </w:rPr>
                  </w:pPr>
                  <w:r w:rsidRPr="007269F1">
                    <w:rPr>
                      <w:rFonts w:ascii="Times New Roman" w:eastAsia="Times New Roman" w:hAnsi="Times New Roman"/>
                      <w:b/>
                      <w:color w:val="000000" w:themeColor="text1"/>
                      <w:lang w:val="ro-RO"/>
                    </w:rPr>
                    <w:t>Tipul contractului</w:t>
                  </w:r>
                </w:p>
              </w:tc>
              <w:tc>
                <w:tcPr>
                  <w:tcW w:w="1418" w:type="dxa"/>
                </w:tcPr>
                <w:p w14:paraId="3B05AFE2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000000" w:themeColor="text1"/>
                      <w:lang w:val="ro-RO"/>
                    </w:rPr>
                  </w:pPr>
                  <w:r w:rsidRPr="007269F1">
                    <w:rPr>
                      <w:rFonts w:ascii="Times New Roman" w:eastAsia="Times New Roman" w:hAnsi="Times New Roman"/>
                      <w:b/>
                      <w:color w:val="000000" w:themeColor="text1"/>
                      <w:lang w:val="ro-RO"/>
                    </w:rPr>
                    <w:t>Data încheierii</w:t>
                  </w:r>
                </w:p>
              </w:tc>
              <w:tc>
                <w:tcPr>
                  <w:tcW w:w="1417" w:type="dxa"/>
                </w:tcPr>
                <w:p w14:paraId="64393416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000000" w:themeColor="text1"/>
                      <w:lang w:val="ro-RO"/>
                    </w:rPr>
                  </w:pPr>
                  <w:r w:rsidRPr="007269F1">
                    <w:rPr>
                      <w:rFonts w:ascii="Times New Roman" w:eastAsia="Times New Roman" w:hAnsi="Times New Roman"/>
                      <w:b/>
                      <w:color w:val="000000" w:themeColor="text1"/>
                      <w:lang w:val="ro-RO"/>
                    </w:rPr>
                    <w:t>Durata contractului</w:t>
                  </w:r>
                </w:p>
              </w:tc>
              <w:tc>
                <w:tcPr>
                  <w:tcW w:w="1395" w:type="dxa"/>
                </w:tcPr>
                <w:p w14:paraId="019018AC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ind w:left="-108"/>
                    <w:jc w:val="center"/>
                    <w:textAlignment w:val="baseline"/>
                    <w:rPr>
                      <w:rFonts w:ascii="Times New Roman" w:eastAsia="Times New Roman" w:hAnsi="Times New Roman"/>
                      <w:b/>
                      <w:color w:val="000000" w:themeColor="text1"/>
                      <w:lang w:val="ro-RO"/>
                    </w:rPr>
                  </w:pPr>
                  <w:r w:rsidRPr="007269F1">
                    <w:rPr>
                      <w:rFonts w:ascii="Times New Roman" w:eastAsia="Times New Roman" w:hAnsi="Times New Roman"/>
                      <w:b/>
                      <w:color w:val="000000" w:themeColor="text1"/>
                      <w:lang w:val="ro-RO"/>
                    </w:rPr>
                    <w:t>Valoarea totală a contractului</w:t>
                  </w:r>
                </w:p>
              </w:tc>
            </w:tr>
            <w:tr w:rsidR="00BC1A07" w:rsidRPr="007269F1" w14:paraId="0940E86A" w14:textId="77777777" w:rsidTr="00BC1A07">
              <w:tc>
                <w:tcPr>
                  <w:tcW w:w="10170" w:type="dxa"/>
                  <w:gridSpan w:val="7"/>
                </w:tcPr>
                <w:p w14:paraId="308F6C77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  <w:t>Subiectul declarării</w:t>
                  </w:r>
                </w:p>
              </w:tc>
            </w:tr>
            <w:tr w:rsidR="00BC1A07" w:rsidRPr="007269F1" w14:paraId="16872FFA" w14:textId="77777777" w:rsidTr="00BC1A07">
              <w:tc>
                <w:tcPr>
                  <w:tcW w:w="687" w:type="dxa"/>
                </w:tcPr>
                <w:p w14:paraId="1A20D7CE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2279" w:type="dxa"/>
                </w:tcPr>
                <w:p w14:paraId="7903B8E3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5" w:type="dxa"/>
                </w:tcPr>
                <w:p w14:paraId="1ED8C3C1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59" w:type="dxa"/>
                </w:tcPr>
                <w:p w14:paraId="7CDA98E7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8" w:type="dxa"/>
                </w:tcPr>
                <w:p w14:paraId="6928D54B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7" w:type="dxa"/>
                </w:tcPr>
                <w:p w14:paraId="5E8B965B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95" w:type="dxa"/>
                </w:tcPr>
                <w:p w14:paraId="2C14016B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BC1A07" w:rsidRPr="007269F1" w14:paraId="6388D370" w14:textId="77777777" w:rsidTr="00BC1A07">
              <w:tc>
                <w:tcPr>
                  <w:tcW w:w="687" w:type="dxa"/>
                </w:tcPr>
                <w:p w14:paraId="5B4855F2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2279" w:type="dxa"/>
                </w:tcPr>
                <w:p w14:paraId="011613BD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5" w:type="dxa"/>
                </w:tcPr>
                <w:p w14:paraId="46FFDF93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59" w:type="dxa"/>
                </w:tcPr>
                <w:p w14:paraId="6130E0CB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8" w:type="dxa"/>
                </w:tcPr>
                <w:p w14:paraId="2B2CC19C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7" w:type="dxa"/>
                </w:tcPr>
                <w:p w14:paraId="6F0C4CCB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95" w:type="dxa"/>
                </w:tcPr>
                <w:p w14:paraId="45EB00C1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A01972" w:rsidRPr="00E220D5" w14:paraId="74EB91C5" w14:textId="77777777" w:rsidTr="00BC1A07">
              <w:tc>
                <w:tcPr>
                  <w:tcW w:w="10170" w:type="dxa"/>
                  <w:gridSpan w:val="7"/>
                </w:tcPr>
                <w:p w14:paraId="13245C09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  <w:t>Soțul/soția sau concubinul/concubina</w:t>
                  </w:r>
                </w:p>
              </w:tc>
            </w:tr>
            <w:tr w:rsidR="00BC1A07" w:rsidRPr="007269F1" w14:paraId="089DAD2C" w14:textId="77777777" w:rsidTr="00BC1A07">
              <w:tc>
                <w:tcPr>
                  <w:tcW w:w="687" w:type="dxa"/>
                </w:tcPr>
                <w:p w14:paraId="0C441DDE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2279" w:type="dxa"/>
                </w:tcPr>
                <w:p w14:paraId="2C3A8552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5" w:type="dxa"/>
                </w:tcPr>
                <w:p w14:paraId="5C19730E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59" w:type="dxa"/>
                </w:tcPr>
                <w:p w14:paraId="575FB8E0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8" w:type="dxa"/>
                </w:tcPr>
                <w:p w14:paraId="0E444C95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7" w:type="dxa"/>
                </w:tcPr>
                <w:p w14:paraId="6D3AB67C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95" w:type="dxa"/>
                </w:tcPr>
                <w:p w14:paraId="0077A265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BC1A07" w:rsidRPr="007269F1" w14:paraId="19E14F5E" w14:textId="77777777" w:rsidTr="00BC1A07">
              <w:tc>
                <w:tcPr>
                  <w:tcW w:w="687" w:type="dxa"/>
                </w:tcPr>
                <w:p w14:paraId="24093878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2279" w:type="dxa"/>
                </w:tcPr>
                <w:p w14:paraId="10C81D84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5" w:type="dxa"/>
                </w:tcPr>
                <w:p w14:paraId="6820F87A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559" w:type="dxa"/>
                </w:tcPr>
                <w:p w14:paraId="53E94642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8" w:type="dxa"/>
                </w:tcPr>
                <w:p w14:paraId="373943B8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417" w:type="dxa"/>
                </w:tcPr>
                <w:p w14:paraId="2AE7B958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1395" w:type="dxa"/>
                </w:tcPr>
                <w:p w14:paraId="16BE3419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73AE8A09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A01972" w:rsidRPr="00E220D5" w14:paraId="70319EE3" w14:textId="77777777" w:rsidTr="00BC1A07">
        <w:trPr>
          <w:trHeight w:val="303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32729101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269F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C. </w:t>
            </w:r>
            <w:r w:rsidRPr="007269F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Calitatea de administrator autorizat și/sau de membru al organelor colegiale din cadrul organizațiilor publice</w:t>
            </w:r>
          </w:p>
        </w:tc>
      </w:tr>
      <w:tr w:rsidR="00BC1A07" w:rsidRPr="007269F1" w14:paraId="19BA8ED2" w14:textId="77777777" w:rsidTr="00BC1A07">
        <w:trPr>
          <w:trHeight w:val="620"/>
        </w:trPr>
        <w:tc>
          <w:tcPr>
            <w:tcW w:w="101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9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7"/>
              <w:gridCol w:w="4505"/>
              <w:gridCol w:w="2596"/>
              <w:gridCol w:w="2169"/>
            </w:tblGrid>
            <w:tr w:rsidR="00A01972" w:rsidRPr="00E220D5" w14:paraId="22E3E338" w14:textId="77777777" w:rsidTr="00BC1A07">
              <w:tc>
                <w:tcPr>
                  <w:tcW w:w="687" w:type="dxa"/>
                </w:tcPr>
                <w:p w14:paraId="3AA96E44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iCs/>
                      <w:color w:val="000000" w:themeColor="text1"/>
                      <w:sz w:val="24"/>
                      <w:szCs w:val="24"/>
                      <w:lang w:val="ro-RO"/>
                    </w:rPr>
                    <w:t>Nr. crt.</w:t>
                  </w:r>
                </w:p>
              </w:tc>
              <w:tc>
                <w:tcPr>
                  <w:tcW w:w="4505" w:type="dxa"/>
                </w:tcPr>
                <w:p w14:paraId="10F7EDAA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  <w:t>Calitatea deținută</w:t>
                  </w:r>
                </w:p>
              </w:tc>
              <w:tc>
                <w:tcPr>
                  <w:tcW w:w="2596" w:type="dxa"/>
                </w:tcPr>
                <w:p w14:paraId="126546C3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  <w:t>Data obținerii licenței, numărul licenței sau data desemnării/numirii</w:t>
                  </w:r>
                </w:p>
              </w:tc>
              <w:tc>
                <w:tcPr>
                  <w:tcW w:w="2169" w:type="dxa"/>
                </w:tcPr>
                <w:p w14:paraId="52585C90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  <w:lang w:val="ro-RO"/>
                    </w:rPr>
                    <w:t>Documentul care certifică calitatea respectivă</w:t>
                  </w:r>
                </w:p>
              </w:tc>
            </w:tr>
            <w:tr w:rsidR="00BC1A07" w:rsidRPr="007269F1" w14:paraId="64592ECA" w14:textId="77777777" w:rsidTr="00BC1A07">
              <w:tc>
                <w:tcPr>
                  <w:tcW w:w="687" w:type="dxa"/>
                </w:tcPr>
                <w:p w14:paraId="1B90AC32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4505" w:type="dxa"/>
                </w:tcPr>
                <w:p w14:paraId="182AAD45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596" w:type="dxa"/>
                </w:tcPr>
                <w:p w14:paraId="3845DEE6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69" w:type="dxa"/>
                </w:tcPr>
                <w:p w14:paraId="6B84E52F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BC1A07" w:rsidRPr="007269F1" w14:paraId="6A38B2F1" w14:textId="77777777" w:rsidTr="00BC1A07">
              <w:tc>
                <w:tcPr>
                  <w:tcW w:w="687" w:type="dxa"/>
                </w:tcPr>
                <w:p w14:paraId="4C64D8D1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4505" w:type="dxa"/>
                </w:tcPr>
                <w:p w14:paraId="53DEB72C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596" w:type="dxa"/>
                </w:tcPr>
                <w:p w14:paraId="2225E662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69" w:type="dxa"/>
                </w:tcPr>
                <w:p w14:paraId="2303F773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  <w:tr w:rsidR="00BC1A07" w:rsidRPr="007269F1" w14:paraId="585DA054" w14:textId="77777777" w:rsidTr="00BC1A07">
              <w:tc>
                <w:tcPr>
                  <w:tcW w:w="687" w:type="dxa"/>
                </w:tcPr>
                <w:p w14:paraId="1C35C249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  <w:r w:rsidRPr="007269F1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4505" w:type="dxa"/>
                </w:tcPr>
                <w:p w14:paraId="556B323A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596" w:type="dxa"/>
                </w:tcPr>
                <w:p w14:paraId="0C72AE65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169" w:type="dxa"/>
                </w:tcPr>
                <w:p w14:paraId="26990B92" w14:textId="77777777" w:rsidR="00BC1A07" w:rsidRPr="007269F1" w:rsidRDefault="00BC1A07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14:paraId="1ADC8A83" w14:textId="77777777" w:rsidR="00BC1A07" w:rsidRPr="007269F1" w:rsidRDefault="00BC1A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2505CFDA" w14:textId="77777777" w:rsidR="00BC1A07" w:rsidRPr="007269F1" w:rsidRDefault="00BC1A07">
      <w:pPr>
        <w:suppressAutoHyphens/>
        <w:autoSpaceDE w:val="0"/>
        <w:autoSpaceDN w:val="0"/>
        <w:spacing w:after="0" w:line="240" w:lineRule="auto"/>
        <w:ind w:right="-810"/>
        <w:jc w:val="both"/>
        <w:textAlignment w:val="baseline"/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</w:pPr>
    </w:p>
    <w:p w14:paraId="6B03B58F" w14:textId="77777777" w:rsidR="00BC1A07" w:rsidRPr="007269F1" w:rsidRDefault="00BC1A07">
      <w:pPr>
        <w:suppressAutoHyphens/>
        <w:autoSpaceDE w:val="0"/>
        <w:autoSpaceDN w:val="0"/>
        <w:spacing w:after="0" w:line="240" w:lineRule="auto"/>
        <w:ind w:left="-450" w:right="-158" w:firstLine="540"/>
        <w:jc w:val="both"/>
        <w:textAlignment w:val="baseline"/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</w:pPr>
    </w:p>
    <w:p w14:paraId="08592736" w14:textId="77777777" w:rsidR="00BC1A07" w:rsidRPr="007269F1" w:rsidRDefault="00BC1A07">
      <w:pPr>
        <w:suppressAutoHyphens/>
        <w:autoSpaceDE w:val="0"/>
        <w:autoSpaceDN w:val="0"/>
        <w:spacing w:after="0" w:line="240" w:lineRule="auto"/>
        <w:ind w:left="-450" w:right="-158" w:firstLine="540"/>
        <w:jc w:val="both"/>
        <w:textAlignment w:val="baseline"/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 xml:space="preserve">Prezenta </w:t>
      </w:r>
      <w:proofErr w:type="spellStart"/>
      <w:r w:rsidRPr="007269F1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>declaraţie</w:t>
      </w:r>
      <w:proofErr w:type="spellEnd"/>
      <w:r w:rsidRPr="007269F1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 xml:space="preserve"> este un act public </w:t>
      </w:r>
      <w:proofErr w:type="spellStart"/>
      <w:r w:rsidRPr="007269F1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>şi</w:t>
      </w:r>
      <w:proofErr w:type="spellEnd"/>
      <w:r w:rsidRPr="007269F1"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  <w:t xml:space="preserve"> răspund potrivit legii pentru caracterul inexact sau incomplet al datelor prezentate.</w:t>
      </w:r>
    </w:p>
    <w:p w14:paraId="5F420A9F" w14:textId="77777777" w:rsidR="00BC1A07" w:rsidRPr="007269F1" w:rsidRDefault="00BC1A07">
      <w:pPr>
        <w:suppressAutoHyphens/>
        <w:autoSpaceDE w:val="0"/>
        <w:autoSpaceDN w:val="0"/>
        <w:spacing w:after="0" w:line="240" w:lineRule="auto"/>
        <w:ind w:left="-450" w:right="-158" w:firstLine="540"/>
        <w:jc w:val="both"/>
        <w:textAlignment w:val="baseline"/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</w:pPr>
    </w:p>
    <w:p w14:paraId="039E64F6" w14:textId="77777777" w:rsidR="00BC1A07" w:rsidRPr="007269F1" w:rsidRDefault="00BC1A07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iCs/>
          <w:color w:val="000000" w:themeColor="text1"/>
          <w:sz w:val="24"/>
          <w:szCs w:val="24"/>
          <w:lang w:val="ro-RO"/>
        </w:rPr>
      </w:pPr>
    </w:p>
    <w:p w14:paraId="6E93D3C2" w14:textId="77777777" w:rsidR="00BC1A07" w:rsidRPr="007269F1" w:rsidRDefault="00BC1A07">
      <w:pPr>
        <w:suppressAutoHyphens/>
        <w:autoSpaceDE w:val="0"/>
        <w:autoSpaceDN w:val="0"/>
        <w:spacing w:after="0" w:line="240" w:lineRule="auto"/>
        <w:ind w:left="-426" w:right="-510"/>
        <w:jc w:val="both"/>
        <w:textAlignment w:val="baseline"/>
        <w:rPr>
          <w:rFonts w:ascii="Times New Roman" w:hAnsi="Times New Roman"/>
          <w:b/>
          <w:iCs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hAnsi="Times New Roman"/>
          <w:b/>
          <w:iCs/>
          <w:color w:val="000000" w:themeColor="text1"/>
          <w:sz w:val="24"/>
          <w:szCs w:val="24"/>
          <w:lang w:val="ro-RO"/>
        </w:rPr>
        <w:t>Data completării _________________________</w:t>
      </w:r>
      <w:r w:rsidRPr="007269F1">
        <w:rPr>
          <w:rFonts w:ascii="Times New Roman" w:hAnsi="Times New Roman"/>
          <w:b/>
          <w:iCs/>
          <w:color w:val="000000" w:themeColor="text1"/>
          <w:sz w:val="24"/>
          <w:szCs w:val="24"/>
          <w:lang w:val="ro-RO"/>
        </w:rPr>
        <w:tab/>
        <w:t xml:space="preserve">      Semnătura_________________________</w:t>
      </w:r>
    </w:p>
    <w:p w14:paraId="382FA1A1" w14:textId="77777777" w:rsidR="00BC1A07" w:rsidRPr="007269F1" w:rsidRDefault="00BC1A07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</w:pPr>
    </w:p>
    <w:p w14:paraId="1658638D" w14:textId="77777777" w:rsidR="00BC1A07" w:rsidRPr="007269F1" w:rsidRDefault="00BC1A0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lang w:val="ro-RO" w:eastAsia="ru-RU"/>
        </w:rPr>
      </w:pPr>
    </w:p>
    <w:p w14:paraId="57EFC554" w14:textId="77777777" w:rsidR="00BC1A07" w:rsidRPr="007269F1" w:rsidRDefault="00BC1A0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24720EB2" w14:textId="77777777" w:rsidR="00DF7E8B" w:rsidRPr="007269F1" w:rsidRDefault="00DF7E8B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46AA7AB6" w14:textId="77777777" w:rsidR="00BC1A07" w:rsidRPr="007269F1" w:rsidRDefault="00BC1A07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15326CDD" w14:textId="77777777" w:rsidR="00BC1A07" w:rsidRPr="007269F1" w:rsidRDefault="00BC1A07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4A871E78" w14:textId="77777777" w:rsidR="00BC1A07" w:rsidRPr="007269F1" w:rsidRDefault="00BC1A07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3CA8C6AC" w14:textId="77777777" w:rsidR="00BC1A07" w:rsidRPr="007269F1" w:rsidRDefault="00BC1A07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31DA8F99" w14:textId="77777777" w:rsidR="00BC1A07" w:rsidRPr="007269F1" w:rsidRDefault="00BC1A07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  <w:bookmarkStart w:id="0" w:name="_GoBack"/>
      <w:bookmarkEnd w:id="0"/>
    </w:p>
    <w:sectPr w:rsidR="00BC1A07" w:rsidRPr="007269F1" w:rsidSect="00984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6" w:h="16838"/>
      <w:pgMar w:top="1134" w:right="851" w:bottom="539" w:left="1701" w:header="181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59F4C0" w16cid:durableId="20F671F9"/>
  <w16cid:commentId w16cid:paraId="3ECBC0FE" w16cid:durableId="20F66DCF"/>
  <w16cid:commentId w16cid:paraId="229B7C93" w16cid:durableId="20F672DC"/>
  <w16cid:commentId w16cid:paraId="60B3BB30" w16cid:durableId="20F6732E"/>
  <w16cid:commentId w16cid:paraId="2914BEBD" w16cid:durableId="20F678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CEEDF" w14:textId="77777777" w:rsidR="004A6DD9" w:rsidRDefault="004A6DD9" w:rsidP="004A5F52">
      <w:pPr>
        <w:spacing w:after="0" w:line="240" w:lineRule="auto"/>
      </w:pPr>
      <w:r>
        <w:separator/>
      </w:r>
    </w:p>
  </w:endnote>
  <w:endnote w:type="continuationSeparator" w:id="0">
    <w:p w14:paraId="255780E7" w14:textId="77777777" w:rsidR="004A6DD9" w:rsidRDefault="004A6DD9" w:rsidP="004A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F7ED4" w14:textId="77777777" w:rsidR="006C5F69" w:rsidRDefault="006C5F69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DC48A" w14:textId="77777777" w:rsidR="006C5F69" w:rsidRDefault="006C5F69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79B14" w14:textId="77777777" w:rsidR="006C5F69" w:rsidRDefault="006C5F69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CFA62" w14:textId="77777777" w:rsidR="004A6DD9" w:rsidRDefault="004A6DD9" w:rsidP="004A5F52">
      <w:pPr>
        <w:spacing w:after="0" w:line="240" w:lineRule="auto"/>
      </w:pPr>
      <w:r>
        <w:separator/>
      </w:r>
    </w:p>
  </w:footnote>
  <w:footnote w:type="continuationSeparator" w:id="0">
    <w:p w14:paraId="1659BA00" w14:textId="77777777" w:rsidR="004A6DD9" w:rsidRDefault="004A6DD9" w:rsidP="004A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FE69B" w14:textId="77777777" w:rsidR="006C5F69" w:rsidRDefault="006C5F69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right" w:tblpY="141"/>
      <w:tblW w:w="2469" w:type="dxa"/>
      <w:tblLayout w:type="fixed"/>
      <w:tblLook w:val="04A0" w:firstRow="1" w:lastRow="0" w:firstColumn="1" w:lastColumn="0" w:noHBand="0" w:noVBand="1"/>
    </w:tblPr>
    <w:tblGrid>
      <w:gridCol w:w="2469"/>
    </w:tblGrid>
    <w:tr w:rsidR="006C5F69" w:rsidRPr="0053446E" w14:paraId="4434BE62" w14:textId="77777777" w:rsidTr="00BC1A07">
      <w:trPr>
        <w:trHeight w:val="560"/>
      </w:trPr>
      <w:tc>
        <w:tcPr>
          <w:tcW w:w="2469" w:type="dxa"/>
          <w:shd w:val="clear" w:color="auto" w:fill="auto"/>
          <w:vAlign w:val="center"/>
        </w:tcPr>
        <w:p w14:paraId="31A5E451" w14:textId="77777777" w:rsidR="006C5F69" w:rsidRPr="0053446E" w:rsidRDefault="006C5F69" w:rsidP="00BC1A07">
          <w:pPr>
            <w:tabs>
              <w:tab w:val="center" w:pos="4677"/>
              <w:tab w:val="right" w:pos="9355"/>
            </w:tabs>
            <w:spacing w:before="120"/>
            <w:jc w:val="center"/>
            <w:rPr>
              <w:b/>
              <w:sz w:val="20"/>
              <w:szCs w:val="20"/>
              <w:lang w:val="ro-RO" w:bidi="en-US"/>
            </w:rPr>
          </w:pPr>
        </w:p>
      </w:tc>
    </w:tr>
  </w:tbl>
  <w:p w14:paraId="36788FF7" w14:textId="77777777" w:rsidR="006C5F69" w:rsidRPr="00F4059B" w:rsidRDefault="006C5F69" w:rsidP="00BC1A07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B1B5C" w14:textId="77777777" w:rsidR="006C5F69" w:rsidRDefault="006C5F69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619"/>
    <w:multiLevelType w:val="hybridMultilevel"/>
    <w:tmpl w:val="5CD269D6"/>
    <w:lvl w:ilvl="0" w:tplc="8D64CA1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A7FDE"/>
    <w:multiLevelType w:val="multilevel"/>
    <w:tmpl w:val="5D18EE58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  <w:color w:val="000000"/>
      </w:rPr>
    </w:lvl>
  </w:abstractNum>
  <w:abstractNum w:abstractNumId="2" w15:restartNumberingAfterBreak="0">
    <w:nsid w:val="072B23C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56E4F"/>
    <w:multiLevelType w:val="hybridMultilevel"/>
    <w:tmpl w:val="54165C1C"/>
    <w:lvl w:ilvl="0" w:tplc="EB246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C41545"/>
    <w:multiLevelType w:val="multilevel"/>
    <w:tmpl w:val="CCA8C1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106ABF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690"/>
        </w:tabs>
        <w:ind w:left="690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EC6D4C"/>
    <w:multiLevelType w:val="hybridMultilevel"/>
    <w:tmpl w:val="C248EB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B1C3C"/>
    <w:multiLevelType w:val="hybridMultilevel"/>
    <w:tmpl w:val="18B09F80"/>
    <w:lvl w:ilvl="0" w:tplc="AC20F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00B38"/>
    <w:multiLevelType w:val="multilevel"/>
    <w:tmpl w:val="31BA0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D743CD"/>
    <w:multiLevelType w:val="hybridMultilevel"/>
    <w:tmpl w:val="11F67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2514C3"/>
    <w:multiLevelType w:val="hybridMultilevel"/>
    <w:tmpl w:val="E09C5782"/>
    <w:lvl w:ilvl="0" w:tplc="9602351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31D3234B"/>
    <w:multiLevelType w:val="hybridMultilevel"/>
    <w:tmpl w:val="6ED2D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11179"/>
    <w:multiLevelType w:val="multilevel"/>
    <w:tmpl w:val="ED42A90C"/>
    <w:lvl w:ilvl="0">
      <w:start w:val="34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-247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-237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-236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-199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-198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-161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-16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-1229" w:hanging="1800"/>
      </w:pPr>
      <w:rPr>
        <w:rFonts w:hint="default"/>
        <w:color w:val="000000"/>
      </w:rPr>
    </w:lvl>
  </w:abstractNum>
  <w:abstractNum w:abstractNumId="15" w15:restartNumberingAfterBreak="0">
    <w:nsid w:val="3FA60D16"/>
    <w:multiLevelType w:val="multilevel"/>
    <w:tmpl w:val="F9E42E40"/>
    <w:lvl w:ilvl="0">
      <w:start w:val="3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6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5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6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3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14" w:hanging="1800"/>
      </w:pPr>
      <w:rPr>
        <w:rFonts w:hint="default"/>
        <w:color w:val="000000"/>
      </w:rPr>
    </w:lvl>
  </w:abstractNum>
  <w:abstractNum w:abstractNumId="16" w15:restartNumberingAfterBreak="0">
    <w:nsid w:val="40BF31B0"/>
    <w:multiLevelType w:val="hybridMultilevel"/>
    <w:tmpl w:val="F96A03F0"/>
    <w:lvl w:ilvl="0" w:tplc="04090017">
      <w:start w:val="1"/>
      <w:numFmt w:val="lowerLetter"/>
      <w:lvlText w:val="%1)"/>
      <w:lvlJc w:val="left"/>
      <w:pPr>
        <w:ind w:left="1785" w:hanging="360"/>
      </w:pPr>
    </w:lvl>
    <w:lvl w:ilvl="1" w:tplc="04090017">
      <w:start w:val="1"/>
      <w:numFmt w:val="lowerLetter"/>
      <w:lvlText w:val="%2)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44D019EA"/>
    <w:multiLevelType w:val="hybridMultilevel"/>
    <w:tmpl w:val="D9C4D778"/>
    <w:lvl w:ilvl="0" w:tplc="399C8AE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A8B22AEC">
      <w:numFmt w:val="bullet"/>
      <w:lvlText w:val=""/>
      <w:lvlJc w:val="left"/>
      <w:pPr>
        <w:ind w:left="1647" w:hanging="360"/>
      </w:pPr>
      <w:rPr>
        <w:rFonts w:ascii="Symbol" w:eastAsia="Calibr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8FE78A3"/>
    <w:multiLevelType w:val="hybridMultilevel"/>
    <w:tmpl w:val="34563D42"/>
    <w:lvl w:ilvl="0" w:tplc="B14AE3FE">
      <w:start w:val="1"/>
      <w:numFmt w:val="lowerLetter"/>
      <w:lvlText w:val="%1)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A780F4B"/>
    <w:multiLevelType w:val="hybridMultilevel"/>
    <w:tmpl w:val="DA42C8AA"/>
    <w:lvl w:ilvl="0" w:tplc="BBC2A46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261CB"/>
    <w:multiLevelType w:val="hybridMultilevel"/>
    <w:tmpl w:val="8800ECBC"/>
    <w:lvl w:ilvl="0" w:tplc="88302CC2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37C5F"/>
    <w:multiLevelType w:val="multilevel"/>
    <w:tmpl w:val="B8C01760"/>
    <w:lvl w:ilvl="0">
      <w:start w:val="14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  <w:color w:val="000000"/>
      </w:rPr>
    </w:lvl>
  </w:abstractNum>
  <w:abstractNum w:abstractNumId="22" w15:restartNumberingAfterBreak="0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770C1"/>
    <w:multiLevelType w:val="hybridMultilevel"/>
    <w:tmpl w:val="E3C0EFE8"/>
    <w:lvl w:ilvl="0" w:tplc="DC124C3A">
      <w:start w:val="1"/>
      <w:numFmt w:val="lowerLetter"/>
      <w:lvlText w:val="%1)"/>
      <w:lvlJc w:val="left"/>
      <w:pPr>
        <w:ind w:left="1691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11E2DE1"/>
    <w:multiLevelType w:val="hybridMultilevel"/>
    <w:tmpl w:val="8ECE064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5FE457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6530BF"/>
    <w:multiLevelType w:val="hybridMultilevel"/>
    <w:tmpl w:val="DE04B968"/>
    <w:lvl w:ilvl="0" w:tplc="C388CF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 w15:restartNumberingAfterBreak="0">
    <w:nsid w:val="5EB87A3C"/>
    <w:multiLevelType w:val="hybridMultilevel"/>
    <w:tmpl w:val="38E4FB7E"/>
    <w:lvl w:ilvl="0" w:tplc="04090017">
      <w:start w:val="1"/>
      <w:numFmt w:val="lowerLetter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 w15:restartNumberingAfterBreak="0">
    <w:nsid w:val="60AA16C1"/>
    <w:multiLevelType w:val="hybridMultilevel"/>
    <w:tmpl w:val="19E604E2"/>
    <w:lvl w:ilvl="0" w:tplc="C11CDA86">
      <w:start w:val="6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13E36"/>
    <w:multiLevelType w:val="multilevel"/>
    <w:tmpl w:val="9A6A510C"/>
    <w:lvl w:ilvl="0">
      <w:start w:val="39"/>
      <w:numFmt w:val="decimal"/>
      <w:lvlText w:val="%1."/>
      <w:lvlJc w:val="left"/>
      <w:pPr>
        <w:ind w:left="135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-247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-237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-236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-199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-198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-161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-16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-1229" w:hanging="1800"/>
      </w:pPr>
      <w:rPr>
        <w:rFonts w:hint="default"/>
        <w:color w:val="000000"/>
      </w:rPr>
    </w:lvl>
  </w:abstractNum>
  <w:abstractNum w:abstractNumId="30" w15:restartNumberingAfterBreak="0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7E34BD9"/>
    <w:multiLevelType w:val="multilevel"/>
    <w:tmpl w:val="3B84C6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8E4E68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D843A4"/>
    <w:multiLevelType w:val="hybridMultilevel"/>
    <w:tmpl w:val="53F654D8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9FC2938"/>
    <w:multiLevelType w:val="hybridMultilevel"/>
    <w:tmpl w:val="0890FE3C"/>
    <w:lvl w:ilvl="0" w:tplc="E0FCAE7A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CFE2776"/>
    <w:multiLevelType w:val="hybridMultilevel"/>
    <w:tmpl w:val="0920837E"/>
    <w:lvl w:ilvl="0" w:tplc="44142EAC">
      <w:start w:val="5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30324"/>
    <w:multiLevelType w:val="hybridMultilevel"/>
    <w:tmpl w:val="443C38F6"/>
    <w:lvl w:ilvl="0" w:tplc="12162872">
      <w:start w:val="1"/>
      <w:numFmt w:val="decimal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9C13EB7"/>
    <w:multiLevelType w:val="hybridMultilevel"/>
    <w:tmpl w:val="B9D0D414"/>
    <w:lvl w:ilvl="0" w:tplc="87066F3C">
      <w:start w:val="1"/>
      <w:numFmt w:val="bullet"/>
      <w:lvlText w:val="-"/>
      <w:lvlJc w:val="left"/>
      <w:pPr>
        <w:ind w:left="249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3"/>
  </w:num>
  <w:num w:numId="4">
    <w:abstractNumId w:val="17"/>
  </w:num>
  <w:num w:numId="5">
    <w:abstractNumId w:val="16"/>
  </w:num>
  <w:num w:numId="6">
    <w:abstractNumId w:val="33"/>
  </w:num>
  <w:num w:numId="7">
    <w:abstractNumId w:val="21"/>
  </w:num>
  <w:num w:numId="8">
    <w:abstractNumId w:val="10"/>
  </w:num>
  <w:num w:numId="9">
    <w:abstractNumId w:val="31"/>
  </w:num>
  <w:num w:numId="10">
    <w:abstractNumId w:val="4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9"/>
  </w:num>
  <w:num w:numId="21">
    <w:abstractNumId w:val="6"/>
  </w:num>
  <w:num w:numId="22">
    <w:abstractNumId w:val="3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1"/>
  </w:num>
  <w:num w:numId="29">
    <w:abstractNumId w:val="5"/>
  </w:num>
  <w:num w:numId="30">
    <w:abstractNumId w:val="30"/>
  </w:num>
  <w:num w:numId="31">
    <w:abstractNumId w:val="36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9"/>
  </w:num>
  <w:num w:numId="35">
    <w:abstractNumId w:val="8"/>
  </w:num>
  <w:num w:numId="36">
    <w:abstractNumId w:val="12"/>
  </w:num>
  <w:num w:numId="37">
    <w:abstractNumId w:val="29"/>
  </w:num>
  <w:num w:numId="38">
    <w:abstractNumId w:val="1"/>
  </w:num>
  <w:num w:numId="39">
    <w:abstractNumId w:val="2"/>
  </w:num>
  <w:num w:numId="40">
    <w:abstractNumId w:val="3"/>
  </w:num>
  <w:num w:numId="41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52"/>
    <w:rsid w:val="00001191"/>
    <w:rsid w:val="00001831"/>
    <w:rsid w:val="00001D8E"/>
    <w:rsid w:val="00004761"/>
    <w:rsid w:val="00004F1E"/>
    <w:rsid w:val="00005102"/>
    <w:rsid w:val="00007366"/>
    <w:rsid w:val="000077A8"/>
    <w:rsid w:val="00007E55"/>
    <w:rsid w:val="00011554"/>
    <w:rsid w:val="00013916"/>
    <w:rsid w:val="00013CE5"/>
    <w:rsid w:val="00013D11"/>
    <w:rsid w:val="00015EA2"/>
    <w:rsid w:val="00017E05"/>
    <w:rsid w:val="00020E38"/>
    <w:rsid w:val="00021AAB"/>
    <w:rsid w:val="000236E1"/>
    <w:rsid w:val="00024036"/>
    <w:rsid w:val="0002422E"/>
    <w:rsid w:val="000301C8"/>
    <w:rsid w:val="00031358"/>
    <w:rsid w:val="000318AD"/>
    <w:rsid w:val="000320D5"/>
    <w:rsid w:val="0003282E"/>
    <w:rsid w:val="00034A8F"/>
    <w:rsid w:val="00035799"/>
    <w:rsid w:val="00035A65"/>
    <w:rsid w:val="00036A08"/>
    <w:rsid w:val="00037989"/>
    <w:rsid w:val="0004057A"/>
    <w:rsid w:val="00041012"/>
    <w:rsid w:val="000411D5"/>
    <w:rsid w:val="000415DB"/>
    <w:rsid w:val="00041CAD"/>
    <w:rsid w:val="00041D9A"/>
    <w:rsid w:val="00042A77"/>
    <w:rsid w:val="0004349B"/>
    <w:rsid w:val="00043F8F"/>
    <w:rsid w:val="0004574C"/>
    <w:rsid w:val="000459F9"/>
    <w:rsid w:val="00045DE7"/>
    <w:rsid w:val="00050B3A"/>
    <w:rsid w:val="00051417"/>
    <w:rsid w:val="0005335D"/>
    <w:rsid w:val="00056199"/>
    <w:rsid w:val="00056A5B"/>
    <w:rsid w:val="00056AC6"/>
    <w:rsid w:val="000570B6"/>
    <w:rsid w:val="00061411"/>
    <w:rsid w:val="00062C5E"/>
    <w:rsid w:val="0006382C"/>
    <w:rsid w:val="00065801"/>
    <w:rsid w:val="00073DB9"/>
    <w:rsid w:val="0007535E"/>
    <w:rsid w:val="00076F0E"/>
    <w:rsid w:val="0007714E"/>
    <w:rsid w:val="0007746B"/>
    <w:rsid w:val="0007765D"/>
    <w:rsid w:val="00081CB2"/>
    <w:rsid w:val="0008335B"/>
    <w:rsid w:val="000867B3"/>
    <w:rsid w:val="0008742A"/>
    <w:rsid w:val="00091627"/>
    <w:rsid w:val="00091970"/>
    <w:rsid w:val="00093AE7"/>
    <w:rsid w:val="000943BC"/>
    <w:rsid w:val="00094C2E"/>
    <w:rsid w:val="00096ADF"/>
    <w:rsid w:val="000A14E1"/>
    <w:rsid w:val="000A2EC4"/>
    <w:rsid w:val="000A3291"/>
    <w:rsid w:val="000A35A9"/>
    <w:rsid w:val="000A37FD"/>
    <w:rsid w:val="000A3F33"/>
    <w:rsid w:val="000A63AA"/>
    <w:rsid w:val="000A665F"/>
    <w:rsid w:val="000A755A"/>
    <w:rsid w:val="000A7EC2"/>
    <w:rsid w:val="000B0826"/>
    <w:rsid w:val="000B1582"/>
    <w:rsid w:val="000B18B1"/>
    <w:rsid w:val="000B1D5B"/>
    <w:rsid w:val="000B1FE5"/>
    <w:rsid w:val="000B283D"/>
    <w:rsid w:val="000B35A7"/>
    <w:rsid w:val="000B40CB"/>
    <w:rsid w:val="000B6843"/>
    <w:rsid w:val="000B785A"/>
    <w:rsid w:val="000C1360"/>
    <w:rsid w:val="000C1FDD"/>
    <w:rsid w:val="000C3E76"/>
    <w:rsid w:val="000C46B9"/>
    <w:rsid w:val="000C46D7"/>
    <w:rsid w:val="000C54EE"/>
    <w:rsid w:val="000C5F31"/>
    <w:rsid w:val="000C70E7"/>
    <w:rsid w:val="000C76FB"/>
    <w:rsid w:val="000D11F8"/>
    <w:rsid w:val="000D27BC"/>
    <w:rsid w:val="000D385F"/>
    <w:rsid w:val="000D555C"/>
    <w:rsid w:val="000D5C6E"/>
    <w:rsid w:val="000D5FE5"/>
    <w:rsid w:val="000D64CC"/>
    <w:rsid w:val="000D757B"/>
    <w:rsid w:val="000D7B2A"/>
    <w:rsid w:val="000E00F8"/>
    <w:rsid w:val="000E0847"/>
    <w:rsid w:val="000E09FB"/>
    <w:rsid w:val="000E1CD6"/>
    <w:rsid w:val="000E1ECD"/>
    <w:rsid w:val="000E385B"/>
    <w:rsid w:val="000E4052"/>
    <w:rsid w:val="000E7713"/>
    <w:rsid w:val="000F06C8"/>
    <w:rsid w:val="000F0CEC"/>
    <w:rsid w:val="000F19B2"/>
    <w:rsid w:val="000F286B"/>
    <w:rsid w:val="000F2CF1"/>
    <w:rsid w:val="000F2F23"/>
    <w:rsid w:val="000F32D0"/>
    <w:rsid w:val="000F5648"/>
    <w:rsid w:val="000F5CD0"/>
    <w:rsid w:val="000F77D3"/>
    <w:rsid w:val="00100872"/>
    <w:rsid w:val="00100AE6"/>
    <w:rsid w:val="00102551"/>
    <w:rsid w:val="00102A7E"/>
    <w:rsid w:val="00104101"/>
    <w:rsid w:val="00104455"/>
    <w:rsid w:val="001048D4"/>
    <w:rsid w:val="00105F51"/>
    <w:rsid w:val="001062BD"/>
    <w:rsid w:val="00107097"/>
    <w:rsid w:val="001078EB"/>
    <w:rsid w:val="001102CB"/>
    <w:rsid w:val="00111144"/>
    <w:rsid w:val="0011134B"/>
    <w:rsid w:val="00111967"/>
    <w:rsid w:val="00111BFF"/>
    <w:rsid w:val="0011309C"/>
    <w:rsid w:val="001140FC"/>
    <w:rsid w:val="001149AE"/>
    <w:rsid w:val="00115308"/>
    <w:rsid w:val="00116632"/>
    <w:rsid w:val="00117666"/>
    <w:rsid w:val="00117F5E"/>
    <w:rsid w:val="00120107"/>
    <w:rsid w:val="0012010B"/>
    <w:rsid w:val="00120111"/>
    <w:rsid w:val="0012207F"/>
    <w:rsid w:val="00123335"/>
    <w:rsid w:val="00132D80"/>
    <w:rsid w:val="001377C3"/>
    <w:rsid w:val="00143C32"/>
    <w:rsid w:val="00144F88"/>
    <w:rsid w:val="00146513"/>
    <w:rsid w:val="00147A36"/>
    <w:rsid w:val="00147B7E"/>
    <w:rsid w:val="0015064F"/>
    <w:rsid w:val="00150A6C"/>
    <w:rsid w:val="0015121D"/>
    <w:rsid w:val="001514DC"/>
    <w:rsid w:val="00153877"/>
    <w:rsid w:val="00153DFB"/>
    <w:rsid w:val="00154AF4"/>
    <w:rsid w:val="00155648"/>
    <w:rsid w:val="00155825"/>
    <w:rsid w:val="00155B16"/>
    <w:rsid w:val="00155B45"/>
    <w:rsid w:val="001562D3"/>
    <w:rsid w:val="0016000F"/>
    <w:rsid w:val="0016083F"/>
    <w:rsid w:val="00160887"/>
    <w:rsid w:val="00163259"/>
    <w:rsid w:val="00163BDE"/>
    <w:rsid w:val="00164182"/>
    <w:rsid w:val="001653DE"/>
    <w:rsid w:val="001663C2"/>
    <w:rsid w:val="00170ED1"/>
    <w:rsid w:val="00171562"/>
    <w:rsid w:val="00173531"/>
    <w:rsid w:val="0017500F"/>
    <w:rsid w:val="0017594D"/>
    <w:rsid w:val="00176D1C"/>
    <w:rsid w:val="00177848"/>
    <w:rsid w:val="00180E96"/>
    <w:rsid w:val="00182491"/>
    <w:rsid w:val="0018293C"/>
    <w:rsid w:val="0018344E"/>
    <w:rsid w:val="00185129"/>
    <w:rsid w:val="00186238"/>
    <w:rsid w:val="00186762"/>
    <w:rsid w:val="00186D1C"/>
    <w:rsid w:val="00186F97"/>
    <w:rsid w:val="0018721F"/>
    <w:rsid w:val="00187F81"/>
    <w:rsid w:val="0019040C"/>
    <w:rsid w:val="00191ADA"/>
    <w:rsid w:val="001937DC"/>
    <w:rsid w:val="00193A20"/>
    <w:rsid w:val="00194153"/>
    <w:rsid w:val="001954C6"/>
    <w:rsid w:val="0019743F"/>
    <w:rsid w:val="00197A8A"/>
    <w:rsid w:val="001A0486"/>
    <w:rsid w:val="001A094F"/>
    <w:rsid w:val="001A1E5B"/>
    <w:rsid w:val="001A298F"/>
    <w:rsid w:val="001A38BE"/>
    <w:rsid w:val="001A3E74"/>
    <w:rsid w:val="001A48A7"/>
    <w:rsid w:val="001A55FA"/>
    <w:rsid w:val="001A6A27"/>
    <w:rsid w:val="001A6E6A"/>
    <w:rsid w:val="001B4DA1"/>
    <w:rsid w:val="001B531D"/>
    <w:rsid w:val="001C0057"/>
    <w:rsid w:val="001C1641"/>
    <w:rsid w:val="001C1942"/>
    <w:rsid w:val="001C3004"/>
    <w:rsid w:val="001C33B1"/>
    <w:rsid w:val="001C3F9B"/>
    <w:rsid w:val="001C5A91"/>
    <w:rsid w:val="001C6E65"/>
    <w:rsid w:val="001D0DA6"/>
    <w:rsid w:val="001D1648"/>
    <w:rsid w:val="001D2125"/>
    <w:rsid w:val="001D32D3"/>
    <w:rsid w:val="001D38DE"/>
    <w:rsid w:val="001D571E"/>
    <w:rsid w:val="001D61C1"/>
    <w:rsid w:val="001E0677"/>
    <w:rsid w:val="001E0F71"/>
    <w:rsid w:val="001E2E65"/>
    <w:rsid w:val="001E315A"/>
    <w:rsid w:val="001E4ACD"/>
    <w:rsid w:val="001E58D2"/>
    <w:rsid w:val="001E6D6E"/>
    <w:rsid w:val="001F0DEA"/>
    <w:rsid w:val="001F2CF9"/>
    <w:rsid w:val="001F3615"/>
    <w:rsid w:val="001F3BA4"/>
    <w:rsid w:val="001F6C40"/>
    <w:rsid w:val="002003EC"/>
    <w:rsid w:val="002004FC"/>
    <w:rsid w:val="00201257"/>
    <w:rsid w:val="002016B7"/>
    <w:rsid w:val="00202074"/>
    <w:rsid w:val="002026B8"/>
    <w:rsid w:val="002033C3"/>
    <w:rsid w:val="00204357"/>
    <w:rsid w:val="00205088"/>
    <w:rsid w:val="0020569E"/>
    <w:rsid w:val="002067D1"/>
    <w:rsid w:val="00206E87"/>
    <w:rsid w:val="00206F01"/>
    <w:rsid w:val="0020785A"/>
    <w:rsid w:val="00210130"/>
    <w:rsid w:val="002105B0"/>
    <w:rsid w:val="00211B26"/>
    <w:rsid w:val="00213090"/>
    <w:rsid w:val="00213A65"/>
    <w:rsid w:val="00214936"/>
    <w:rsid w:val="002166C2"/>
    <w:rsid w:val="00216C9E"/>
    <w:rsid w:val="00220A96"/>
    <w:rsid w:val="00220DFB"/>
    <w:rsid w:val="00221031"/>
    <w:rsid w:val="00222A4C"/>
    <w:rsid w:val="00222B70"/>
    <w:rsid w:val="0022462D"/>
    <w:rsid w:val="00224DB0"/>
    <w:rsid w:val="00226588"/>
    <w:rsid w:val="00227635"/>
    <w:rsid w:val="00227B43"/>
    <w:rsid w:val="002321D4"/>
    <w:rsid w:val="00232296"/>
    <w:rsid w:val="00232757"/>
    <w:rsid w:val="00232DBF"/>
    <w:rsid w:val="00234E51"/>
    <w:rsid w:val="002358A9"/>
    <w:rsid w:val="00235EEB"/>
    <w:rsid w:val="00236D7F"/>
    <w:rsid w:val="0024025C"/>
    <w:rsid w:val="00241183"/>
    <w:rsid w:val="00243CC3"/>
    <w:rsid w:val="002450F7"/>
    <w:rsid w:val="00245C36"/>
    <w:rsid w:val="00245F68"/>
    <w:rsid w:val="00246ABD"/>
    <w:rsid w:val="0024731D"/>
    <w:rsid w:val="00247FAA"/>
    <w:rsid w:val="0025130A"/>
    <w:rsid w:val="0025153D"/>
    <w:rsid w:val="00255CE9"/>
    <w:rsid w:val="0026248B"/>
    <w:rsid w:val="002625DF"/>
    <w:rsid w:val="00266B4B"/>
    <w:rsid w:val="0026711A"/>
    <w:rsid w:val="0026792D"/>
    <w:rsid w:val="00270A10"/>
    <w:rsid w:val="00272D71"/>
    <w:rsid w:val="00273013"/>
    <w:rsid w:val="00273462"/>
    <w:rsid w:val="00273E1F"/>
    <w:rsid w:val="002751B4"/>
    <w:rsid w:val="00276837"/>
    <w:rsid w:val="00277533"/>
    <w:rsid w:val="00280E58"/>
    <w:rsid w:val="00280F09"/>
    <w:rsid w:val="002824CD"/>
    <w:rsid w:val="0028284C"/>
    <w:rsid w:val="002841A0"/>
    <w:rsid w:val="002860EA"/>
    <w:rsid w:val="00286A2A"/>
    <w:rsid w:val="00287F77"/>
    <w:rsid w:val="002919B0"/>
    <w:rsid w:val="00294D04"/>
    <w:rsid w:val="002958EA"/>
    <w:rsid w:val="002961EF"/>
    <w:rsid w:val="00296D7F"/>
    <w:rsid w:val="002A06E8"/>
    <w:rsid w:val="002A20AB"/>
    <w:rsid w:val="002A226D"/>
    <w:rsid w:val="002A41AE"/>
    <w:rsid w:val="002A63C8"/>
    <w:rsid w:val="002A6A6F"/>
    <w:rsid w:val="002A7082"/>
    <w:rsid w:val="002A71FA"/>
    <w:rsid w:val="002A7E67"/>
    <w:rsid w:val="002B03CD"/>
    <w:rsid w:val="002B0A91"/>
    <w:rsid w:val="002B2171"/>
    <w:rsid w:val="002B2803"/>
    <w:rsid w:val="002B3086"/>
    <w:rsid w:val="002B3396"/>
    <w:rsid w:val="002B3530"/>
    <w:rsid w:val="002B3E91"/>
    <w:rsid w:val="002B4DB9"/>
    <w:rsid w:val="002B5B41"/>
    <w:rsid w:val="002B6191"/>
    <w:rsid w:val="002B6A2A"/>
    <w:rsid w:val="002B72E0"/>
    <w:rsid w:val="002C096A"/>
    <w:rsid w:val="002C1F4E"/>
    <w:rsid w:val="002C33C1"/>
    <w:rsid w:val="002C52A9"/>
    <w:rsid w:val="002C7295"/>
    <w:rsid w:val="002C7DEB"/>
    <w:rsid w:val="002D0AE2"/>
    <w:rsid w:val="002D1056"/>
    <w:rsid w:val="002D1568"/>
    <w:rsid w:val="002D1DF1"/>
    <w:rsid w:val="002D3597"/>
    <w:rsid w:val="002D3D4E"/>
    <w:rsid w:val="002D6077"/>
    <w:rsid w:val="002D6384"/>
    <w:rsid w:val="002D726D"/>
    <w:rsid w:val="002E0FE9"/>
    <w:rsid w:val="002E1904"/>
    <w:rsid w:val="002E2268"/>
    <w:rsid w:val="002E46FD"/>
    <w:rsid w:val="002E5491"/>
    <w:rsid w:val="002E5E67"/>
    <w:rsid w:val="002E5FED"/>
    <w:rsid w:val="002E6165"/>
    <w:rsid w:val="002E6225"/>
    <w:rsid w:val="002E6303"/>
    <w:rsid w:val="002E6FDD"/>
    <w:rsid w:val="002E7BB9"/>
    <w:rsid w:val="002F023C"/>
    <w:rsid w:val="002F0D6C"/>
    <w:rsid w:val="002F1BD1"/>
    <w:rsid w:val="002F3E18"/>
    <w:rsid w:val="002F5053"/>
    <w:rsid w:val="002F708C"/>
    <w:rsid w:val="0030065B"/>
    <w:rsid w:val="00300F2E"/>
    <w:rsid w:val="00301EC6"/>
    <w:rsid w:val="003023F1"/>
    <w:rsid w:val="00305882"/>
    <w:rsid w:val="00305FB9"/>
    <w:rsid w:val="0030629C"/>
    <w:rsid w:val="0030698E"/>
    <w:rsid w:val="00307E16"/>
    <w:rsid w:val="00307E83"/>
    <w:rsid w:val="0031262A"/>
    <w:rsid w:val="0031375B"/>
    <w:rsid w:val="00316EA4"/>
    <w:rsid w:val="00316F46"/>
    <w:rsid w:val="0032079D"/>
    <w:rsid w:val="00320AA9"/>
    <w:rsid w:val="00320B29"/>
    <w:rsid w:val="003235AD"/>
    <w:rsid w:val="003241B5"/>
    <w:rsid w:val="00324F42"/>
    <w:rsid w:val="0032580A"/>
    <w:rsid w:val="00325AD6"/>
    <w:rsid w:val="00325E0D"/>
    <w:rsid w:val="0032614F"/>
    <w:rsid w:val="0032654C"/>
    <w:rsid w:val="00326E89"/>
    <w:rsid w:val="00327234"/>
    <w:rsid w:val="003313C1"/>
    <w:rsid w:val="003318F0"/>
    <w:rsid w:val="003321D3"/>
    <w:rsid w:val="003322C1"/>
    <w:rsid w:val="00332CEB"/>
    <w:rsid w:val="00333748"/>
    <w:rsid w:val="00333AF3"/>
    <w:rsid w:val="003341DE"/>
    <w:rsid w:val="00334308"/>
    <w:rsid w:val="00335113"/>
    <w:rsid w:val="0033791F"/>
    <w:rsid w:val="003400C9"/>
    <w:rsid w:val="00340AD5"/>
    <w:rsid w:val="00342CAC"/>
    <w:rsid w:val="00342FE5"/>
    <w:rsid w:val="0034348F"/>
    <w:rsid w:val="00346729"/>
    <w:rsid w:val="00347275"/>
    <w:rsid w:val="00351496"/>
    <w:rsid w:val="003514B4"/>
    <w:rsid w:val="00351929"/>
    <w:rsid w:val="0035374E"/>
    <w:rsid w:val="00354E10"/>
    <w:rsid w:val="00354E61"/>
    <w:rsid w:val="00356A30"/>
    <w:rsid w:val="00357FCE"/>
    <w:rsid w:val="00360B89"/>
    <w:rsid w:val="00360F30"/>
    <w:rsid w:val="00361804"/>
    <w:rsid w:val="0036283F"/>
    <w:rsid w:val="00363CDA"/>
    <w:rsid w:val="00363D2A"/>
    <w:rsid w:val="00366D11"/>
    <w:rsid w:val="00370F34"/>
    <w:rsid w:val="00371EB6"/>
    <w:rsid w:val="00372122"/>
    <w:rsid w:val="003721B9"/>
    <w:rsid w:val="00372966"/>
    <w:rsid w:val="00372FD3"/>
    <w:rsid w:val="003744EA"/>
    <w:rsid w:val="0037528E"/>
    <w:rsid w:val="0037534E"/>
    <w:rsid w:val="0037543C"/>
    <w:rsid w:val="00377E50"/>
    <w:rsid w:val="003804C8"/>
    <w:rsid w:val="0038136E"/>
    <w:rsid w:val="00381D03"/>
    <w:rsid w:val="00383DA5"/>
    <w:rsid w:val="00385F03"/>
    <w:rsid w:val="00386F6E"/>
    <w:rsid w:val="00386FCB"/>
    <w:rsid w:val="00390788"/>
    <w:rsid w:val="003910E4"/>
    <w:rsid w:val="003913BF"/>
    <w:rsid w:val="003944DB"/>
    <w:rsid w:val="00394A7B"/>
    <w:rsid w:val="0039738E"/>
    <w:rsid w:val="00397A42"/>
    <w:rsid w:val="003A197E"/>
    <w:rsid w:val="003A3D05"/>
    <w:rsid w:val="003A432C"/>
    <w:rsid w:val="003A5E75"/>
    <w:rsid w:val="003A6F54"/>
    <w:rsid w:val="003B01F1"/>
    <w:rsid w:val="003B0271"/>
    <w:rsid w:val="003B095C"/>
    <w:rsid w:val="003B25A1"/>
    <w:rsid w:val="003B2D5D"/>
    <w:rsid w:val="003B4048"/>
    <w:rsid w:val="003B41D8"/>
    <w:rsid w:val="003B422D"/>
    <w:rsid w:val="003B446F"/>
    <w:rsid w:val="003B53AE"/>
    <w:rsid w:val="003B6125"/>
    <w:rsid w:val="003B6A2C"/>
    <w:rsid w:val="003B7FE6"/>
    <w:rsid w:val="003C01D6"/>
    <w:rsid w:val="003C1491"/>
    <w:rsid w:val="003C1B72"/>
    <w:rsid w:val="003C1E00"/>
    <w:rsid w:val="003C3C64"/>
    <w:rsid w:val="003C3F04"/>
    <w:rsid w:val="003C52A8"/>
    <w:rsid w:val="003C5401"/>
    <w:rsid w:val="003C5E71"/>
    <w:rsid w:val="003C6B8B"/>
    <w:rsid w:val="003C6E45"/>
    <w:rsid w:val="003D1222"/>
    <w:rsid w:val="003D163E"/>
    <w:rsid w:val="003D1ED9"/>
    <w:rsid w:val="003D24AF"/>
    <w:rsid w:val="003D299E"/>
    <w:rsid w:val="003D6C6E"/>
    <w:rsid w:val="003E1654"/>
    <w:rsid w:val="003E47C6"/>
    <w:rsid w:val="003E4BC7"/>
    <w:rsid w:val="003E5A80"/>
    <w:rsid w:val="003E5B2A"/>
    <w:rsid w:val="003E7610"/>
    <w:rsid w:val="003F1F0B"/>
    <w:rsid w:val="003F384E"/>
    <w:rsid w:val="003F3B81"/>
    <w:rsid w:val="003F4860"/>
    <w:rsid w:val="003F4A60"/>
    <w:rsid w:val="003F4C9F"/>
    <w:rsid w:val="003F555C"/>
    <w:rsid w:val="003F682D"/>
    <w:rsid w:val="003F7FF8"/>
    <w:rsid w:val="00400341"/>
    <w:rsid w:val="00400CB8"/>
    <w:rsid w:val="00400FD9"/>
    <w:rsid w:val="00401B7E"/>
    <w:rsid w:val="004026C9"/>
    <w:rsid w:val="00402701"/>
    <w:rsid w:val="0040380B"/>
    <w:rsid w:val="0040479E"/>
    <w:rsid w:val="00405CC6"/>
    <w:rsid w:val="00406709"/>
    <w:rsid w:val="0040782B"/>
    <w:rsid w:val="00407FDF"/>
    <w:rsid w:val="004105C4"/>
    <w:rsid w:val="00410C22"/>
    <w:rsid w:val="00411251"/>
    <w:rsid w:val="004113C8"/>
    <w:rsid w:val="004136DC"/>
    <w:rsid w:val="004147C5"/>
    <w:rsid w:val="00414B46"/>
    <w:rsid w:val="0041525E"/>
    <w:rsid w:val="00417B57"/>
    <w:rsid w:val="00420488"/>
    <w:rsid w:val="00420F47"/>
    <w:rsid w:val="004218F1"/>
    <w:rsid w:val="00421A92"/>
    <w:rsid w:val="004224F1"/>
    <w:rsid w:val="00422615"/>
    <w:rsid w:val="004226E7"/>
    <w:rsid w:val="00423B30"/>
    <w:rsid w:val="0042469F"/>
    <w:rsid w:val="004255AF"/>
    <w:rsid w:val="00425A3E"/>
    <w:rsid w:val="00426D37"/>
    <w:rsid w:val="00427C19"/>
    <w:rsid w:val="00427D94"/>
    <w:rsid w:val="00430008"/>
    <w:rsid w:val="004311AF"/>
    <w:rsid w:val="00431BF8"/>
    <w:rsid w:val="00434430"/>
    <w:rsid w:val="004350F7"/>
    <w:rsid w:val="004361FA"/>
    <w:rsid w:val="00437B7C"/>
    <w:rsid w:val="00437CFB"/>
    <w:rsid w:val="00441B0A"/>
    <w:rsid w:val="004441CD"/>
    <w:rsid w:val="004445C9"/>
    <w:rsid w:val="00444B5A"/>
    <w:rsid w:val="00445BFF"/>
    <w:rsid w:val="004513A8"/>
    <w:rsid w:val="0045205A"/>
    <w:rsid w:val="004521C5"/>
    <w:rsid w:val="00452E6A"/>
    <w:rsid w:val="0045334F"/>
    <w:rsid w:val="00453ADA"/>
    <w:rsid w:val="0045403C"/>
    <w:rsid w:val="00454103"/>
    <w:rsid w:val="00454BB0"/>
    <w:rsid w:val="00457500"/>
    <w:rsid w:val="00460152"/>
    <w:rsid w:val="00461044"/>
    <w:rsid w:val="004617D8"/>
    <w:rsid w:val="00461884"/>
    <w:rsid w:val="00462E1E"/>
    <w:rsid w:val="00463E56"/>
    <w:rsid w:val="00463EDF"/>
    <w:rsid w:val="00464638"/>
    <w:rsid w:val="004657E4"/>
    <w:rsid w:val="00465CAD"/>
    <w:rsid w:val="00466B87"/>
    <w:rsid w:val="00466EAB"/>
    <w:rsid w:val="00467422"/>
    <w:rsid w:val="00470BA3"/>
    <w:rsid w:val="004719E9"/>
    <w:rsid w:val="00472A02"/>
    <w:rsid w:val="00473A5B"/>
    <w:rsid w:val="00474077"/>
    <w:rsid w:val="00474FBE"/>
    <w:rsid w:val="00475935"/>
    <w:rsid w:val="00475A67"/>
    <w:rsid w:val="00477CAD"/>
    <w:rsid w:val="004807C3"/>
    <w:rsid w:val="00480CFA"/>
    <w:rsid w:val="004845E5"/>
    <w:rsid w:val="00484EB0"/>
    <w:rsid w:val="00487EF0"/>
    <w:rsid w:val="00490F4D"/>
    <w:rsid w:val="00491124"/>
    <w:rsid w:val="004916F2"/>
    <w:rsid w:val="00491AE1"/>
    <w:rsid w:val="0049303C"/>
    <w:rsid w:val="00493C3A"/>
    <w:rsid w:val="00493C96"/>
    <w:rsid w:val="004957DB"/>
    <w:rsid w:val="004962F8"/>
    <w:rsid w:val="00496664"/>
    <w:rsid w:val="00496ACB"/>
    <w:rsid w:val="00496B5B"/>
    <w:rsid w:val="00496FC4"/>
    <w:rsid w:val="00497E4C"/>
    <w:rsid w:val="004A0C11"/>
    <w:rsid w:val="004A1F7D"/>
    <w:rsid w:val="004A29EA"/>
    <w:rsid w:val="004A2C3E"/>
    <w:rsid w:val="004A4FCE"/>
    <w:rsid w:val="004A5307"/>
    <w:rsid w:val="004A5E6B"/>
    <w:rsid w:val="004A5F52"/>
    <w:rsid w:val="004A678C"/>
    <w:rsid w:val="004A6D83"/>
    <w:rsid w:val="004A6DD9"/>
    <w:rsid w:val="004A724E"/>
    <w:rsid w:val="004A7D58"/>
    <w:rsid w:val="004B2821"/>
    <w:rsid w:val="004B3E0F"/>
    <w:rsid w:val="004B4BEE"/>
    <w:rsid w:val="004B4EAC"/>
    <w:rsid w:val="004B54CC"/>
    <w:rsid w:val="004B70ED"/>
    <w:rsid w:val="004B7232"/>
    <w:rsid w:val="004B7F7C"/>
    <w:rsid w:val="004C0467"/>
    <w:rsid w:val="004C12EA"/>
    <w:rsid w:val="004C17C1"/>
    <w:rsid w:val="004C1875"/>
    <w:rsid w:val="004C3542"/>
    <w:rsid w:val="004C4A22"/>
    <w:rsid w:val="004C5C79"/>
    <w:rsid w:val="004C6259"/>
    <w:rsid w:val="004C7016"/>
    <w:rsid w:val="004D015E"/>
    <w:rsid w:val="004D07E3"/>
    <w:rsid w:val="004D07E6"/>
    <w:rsid w:val="004D1370"/>
    <w:rsid w:val="004D1662"/>
    <w:rsid w:val="004D1B28"/>
    <w:rsid w:val="004D2AEA"/>
    <w:rsid w:val="004D38FA"/>
    <w:rsid w:val="004D493E"/>
    <w:rsid w:val="004D572A"/>
    <w:rsid w:val="004D6710"/>
    <w:rsid w:val="004E04FF"/>
    <w:rsid w:val="004E0A3D"/>
    <w:rsid w:val="004E1731"/>
    <w:rsid w:val="004E266B"/>
    <w:rsid w:val="004E5317"/>
    <w:rsid w:val="004F01BF"/>
    <w:rsid w:val="004F3D49"/>
    <w:rsid w:val="004F502D"/>
    <w:rsid w:val="004F5A6F"/>
    <w:rsid w:val="004F6C35"/>
    <w:rsid w:val="004F6D7D"/>
    <w:rsid w:val="00500D0E"/>
    <w:rsid w:val="005015E2"/>
    <w:rsid w:val="00502456"/>
    <w:rsid w:val="00502776"/>
    <w:rsid w:val="00502B7E"/>
    <w:rsid w:val="0050396B"/>
    <w:rsid w:val="005049FC"/>
    <w:rsid w:val="005077E4"/>
    <w:rsid w:val="00507CC4"/>
    <w:rsid w:val="005107F2"/>
    <w:rsid w:val="00510D1B"/>
    <w:rsid w:val="00511C87"/>
    <w:rsid w:val="00511D2B"/>
    <w:rsid w:val="0051254B"/>
    <w:rsid w:val="00512A75"/>
    <w:rsid w:val="00514409"/>
    <w:rsid w:val="00514E20"/>
    <w:rsid w:val="00517D90"/>
    <w:rsid w:val="00520A42"/>
    <w:rsid w:val="00521E7E"/>
    <w:rsid w:val="00522CE3"/>
    <w:rsid w:val="005245DA"/>
    <w:rsid w:val="00524749"/>
    <w:rsid w:val="0052496A"/>
    <w:rsid w:val="00532090"/>
    <w:rsid w:val="0053275F"/>
    <w:rsid w:val="005335FB"/>
    <w:rsid w:val="00533CE4"/>
    <w:rsid w:val="005341FB"/>
    <w:rsid w:val="005349F0"/>
    <w:rsid w:val="00537BAB"/>
    <w:rsid w:val="00540B87"/>
    <w:rsid w:val="00541668"/>
    <w:rsid w:val="00541B72"/>
    <w:rsid w:val="00541DD2"/>
    <w:rsid w:val="005428A6"/>
    <w:rsid w:val="00543AC2"/>
    <w:rsid w:val="005444F1"/>
    <w:rsid w:val="00545B6D"/>
    <w:rsid w:val="00545EBE"/>
    <w:rsid w:val="00546126"/>
    <w:rsid w:val="0055033D"/>
    <w:rsid w:val="00550F58"/>
    <w:rsid w:val="005523A0"/>
    <w:rsid w:val="00553612"/>
    <w:rsid w:val="00553BB6"/>
    <w:rsid w:val="00556644"/>
    <w:rsid w:val="005572BE"/>
    <w:rsid w:val="0055781F"/>
    <w:rsid w:val="00557B5E"/>
    <w:rsid w:val="00560072"/>
    <w:rsid w:val="00561EC2"/>
    <w:rsid w:val="0056203E"/>
    <w:rsid w:val="00562059"/>
    <w:rsid w:val="00564F17"/>
    <w:rsid w:val="005655CE"/>
    <w:rsid w:val="00566307"/>
    <w:rsid w:val="00566752"/>
    <w:rsid w:val="0056675D"/>
    <w:rsid w:val="0056696E"/>
    <w:rsid w:val="005669C9"/>
    <w:rsid w:val="00567170"/>
    <w:rsid w:val="005706F8"/>
    <w:rsid w:val="005725F1"/>
    <w:rsid w:val="00572A34"/>
    <w:rsid w:val="00572CC6"/>
    <w:rsid w:val="00574936"/>
    <w:rsid w:val="005755B7"/>
    <w:rsid w:val="00576104"/>
    <w:rsid w:val="00576136"/>
    <w:rsid w:val="005761B3"/>
    <w:rsid w:val="0058022B"/>
    <w:rsid w:val="00582E7D"/>
    <w:rsid w:val="00582FD9"/>
    <w:rsid w:val="00583508"/>
    <w:rsid w:val="005846B1"/>
    <w:rsid w:val="0058582C"/>
    <w:rsid w:val="005873E7"/>
    <w:rsid w:val="005875E7"/>
    <w:rsid w:val="00587616"/>
    <w:rsid w:val="00587EC6"/>
    <w:rsid w:val="0059460A"/>
    <w:rsid w:val="00594948"/>
    <w:rsid w:val="005949AF"/>
    <w:rsid w:val="00594CD4"/>
    <w:rsid w:val="00595394"/>
    <w:rsid w:val="005956F4"/>
    <w:rsid w:val="00595963"/>
    <w:rsid w:val="0059632C"/>
    <w:rsid w:val="005969A7"/>
    <w:rsid w:val="00596E95"/>
    <w:rsid w:val="00597933"/>
    <w:rsid w:val="005A0A77"/>
    <w:rsid w:val="005A1EB1"/>
    <w:rsid w:val="005A21FE"/>
    <w:rsid w:val="005A2787"/>
    <w:rsid w:val="005A2AA2"/>
    <w:rsid w:val="005A52C1"/>
    <w:rsid w:val="005A5C3D"/>
    <w:rsid w:val="005A60AF"/>
    <w:rsid w:val="005A65A8"/>
    <w:rsid w:val="005A6A5D"/>
    <w:rsid w:val="005A6B53"/>
    <w:rsid w:val="005B1721"/>
    <w:rsid w:val="005B2E34"/>
    <w:rsid w:val="005B6030"/>
    <w:rsid w:val="005B6BCE"/>
    <w:rsid w:val="005B6ECE"/>
    <w:rsid w:val="005B7034"/>
    <w:rsid w:val="005B7F5B"/>
    <w:rsid w:val="005C121D"/>
    <w:rsid w:val="005C30F9"/>
    <w:rsid w:val="005C3BD3"/>
    <w:rsid w:val="005C4827"/>
    <w:rsid w:val="005C56A6"/>
    <w:rsid w:val="005C6F86"/>
    <w:rsid w:val="005D00D1"/>
    <w:rsid w:val="005D1CB0"/>
    <w:rsid w:val="005D271E"/>
    <w:rsid w:val="005D312C"/>
    <w:rsid w:val="005D393D"/>
    <w:rsid w:val="005D39FA"/>
    <w:rsid w:val="005D5035"/>
    <w:rsid w:val="005D5042"/>
    <w:rsid w:val="005D59C5"/>
    <w:rsid w:val="005D5D16"/>
    <w:rsid w:val="005D7371"/>
    <w:rsid w:val="005D7C3D"/>
    <w:rsid w:val="005D7D82"/>
    <w:rsid w:val="005E0197"/>
    <w:rsid w:val="005E05C9"/>
    <w:rsid w:val="005E1041"/>
    <w:rsid w:val="005E13B9"/>
    <w:rsid w:val="005E2057"/>
    <w:rsid w:val="005E2E5F"/>
    <w:rsid w:val="005E5A96"/>
    <w:rsid w:val="005E5FBE"/>
    <w:rsid w:val="005E663C"/>
    <w:rsid w:val="005E682E"/>
    <w:rsid w:val="005E698A"/>
    <w:rsid w:val="005E714C"/>
    <w:rsid w:val="005E7D04"/>
    <w:rsid w:val="005F15B6"/>
    <w:rsid w:val="005F2D2D"/>
    <w:rsid w:val="005F2F83"/>
    <w:rsid w:val="005F38C6"/>
    <w:rsid w:val="005F5BCC"/>
    <w:rsid w:val="005F5E50"/>
    <w:rsid w:val="005F66A9"/>
    <w:rsid w:val="005F6970"/>
    <w:rsid w:val="005F74E1"/>
    <w:rsid w:val="00600EB5"/>
    <w:rsid w:val="00600FB2"/>
    <w:rsid w:val="00601B50"/>
    <w:rsid w:val="006022E5"/>
    <w:rsid w:val="00603B66"/>
    <w:rsid w:val="00603F83"/>
    <w:rsid w:val="00604444"/>
    <w:rsid w:val="00607ECF"/>
    <w:rsid w:val="00611809"/>
    <w:rsid w:val="006153B0"/>
    <w:rsid w:val="00616B11"/>
    <w:rsid w:val="00616C53"/>
    <w:rsid w:val="00616EBF"/>
    <w:rsid w:val="00620538"/>
    <w:rsid w:val="00621391"/>
    <w:rsid w:val="00621E81"/>
    <w:rsid w:val="00622D79"/>
    <w:rsid w:val="006233E2"/>
    <w:rsid w:val="00623D4C"/>
    <w:rsid w:val="006246DB"/>
    <w:rsid w:val="006258F3"/>
    <w:rsid w:val="00627C44"/>
    <w:rsid w:val="00630132"/>
    <w:rsid w:val="006302CA"/>
    <w:rsid w:val="00630B41"/>
    <w:rsid w:val="00630BE0"/>
    <w:rsid w:val="00631929"/>
    <w:rsid w:val="006327C1"/>
    <w:rsid w:val="00632CED"/>
    <w:rsid w:val="00635A98"/>
    <w:rsid w:val="00635AEB"/>
    <w:rsid w:val="006363FB"/>
    <w:rsid w:val="0063760C"/>
    <w:rsid w:val="00637C57"/>
    <w:rsid w:val="00641EB6"/>
    <w:rsid w:val="006420A5"/>
    <w:rsid w:val="00643F76"/>
    <w:rsid w:val="0064434B"/>
    <w:rsid w:val="00646ECC"/>
    <w:rsid w:val="00647DE6"/>
    <w:rsid w:val="00650745"/>
    <w:rsid w:val="0065408D"/>
    <w:rsid w:val="00654E1F"/>
    <w:rsid w:val="00655E63"/>
    <w:rsid w:val="00655F2F"/>
    <w:rsid w:val="00655F87"/>
    <w:rsid w:val="0065750C"/>
    <w:rsid w:val="006618AE"/>
    <w:rsid w:val="00661E13"/>
    <w:rsid w:val="00662512"/>
    <w:rsid w:val="00663FEA"/>
    <w:rsid w:val="00664DB3"/>
    <w:rsid w:val="00664F65"/>
    <w:rsid w:val="0066632F"/>
    <w:rsid w:val="00667FC6"/>
    <w:rsid w:val="00670248"/>
    <w:rsid w:val="006710C8"/>
    <w:rsid w:val="0067382B"/>
    <w:rsid w:val="006748E1"/>
    <w:rsid w:val="0067544E"/>
    <w:rsid w:val="00675D1E"/>
    <w:rsid w:val="00676976"/>
    <w:rsid w:val="0067698E"/>
    <w:rsid w:val="00677B0C"/>
    <w:rsid w:val="00681513"/>
    <w:rsid w:val="00684540"/>
    <w:rsid w:val="00684A8A"/>
    <w:rsid w:val="00684DF9"/>
    <w:rsid w:val="00684F19"/>
    <w:rsid w:val="00690FBC"/>
    <w:rsid w:val="00691C60"/>
    <w:rsid w:val="00691C84"/>
    <w:rsid w:val="00692833"/>
    <w:rsid w:val="00692D4C"/>
    <w:rsid w:val="006933AF"/>
    <w:rsid w:val="00694608"/>
    <w:rsid w:val="0069506B"/>
    <w:rsid w:val="0069686E"/>
    <w:rsid w:val="006A1AC5"/>
    <w:rsid w:val="006A3019"/>
    <w:rsid w:val="006A6394"/>
    <w:rsid w:val="006A728C"/>
    <w:rsid w:val="006A7E4A"/>
    <w:rsid w:val="006B0823"/>
    <w:rsid w:val="006B0BC2"/>
    <w:rsid w:val="006B12D6"/>
    <w:rsid w:val="006B14ED"/>
    <w:rsid w:val="006B202D"/>
    <w:rsid w:val="006B21B1"/>
    <w:rsid w:val="006B2BBC"/>
    <w:rsid w:val="006B305C"/>
    <w:rsid w:val="006B3D8D"/>
    <w:rsid w:val="006B7FE5"/>
    <w:rsid w:val="006C2F9D"/>
    <w:rsid w:val="006C5F69"/>
    <w:rsid w:val="006C5FD5"/>
    <w:rsid w:val="006C61B4"/>
    <w:rsid w:val="006C7377"/>
    <w:rsid w:val="006D05F6"/>
    <w:rsid w:val="006D1148"/>
    <w:rsid w:val="006D2554"/>
    <w:rsid w:val="006D2B03"/>
    <w:rsid w:val="006D2D8D"/>
    <w:rsid w:val="006D36F3"/>
    <w:rsid w:val="006D50B2"/>
    <w:rsid w:val="006D78FF"/>
    <w:rsid w:val="006D7A36"/>
    <w:rsid w:val="006E046F"/>
    <w:rsid w:val="006E0EAB"/>
    <w:rsid w:val="006E16AE"/>
    <w:rsid w:val="006E2DFD"/>
    <w:rsid w:val="006E2F46"/>
    <w:rsid w:val="006E323D"/>
    <w:rsid w:val="006E3A6E"/>
    <w:rsid w:val="006E41B3"/>
    <w:rsid w:val="006E43B9"/>
    <w:rsid w:val="006E478A"/>
    <w:rsid w:val="006E500D"/>
    <w:rsid w:val="006E5440"/>
    <w:rsid w:val="006E5B1F"/>
    <w:rsid w:val="006E60DC"/>
    <w:rsid w:val="006E610D"/>
    <w:rsid w:val="006F2309"/>
    <w:rsid w:val="006F2D5A"/>
    <w:rsid w:val="006F381D"/>
    <w:rsid w:val="006F38EE"/>
    <w:rsid w:val="006F4DEE"/>
    <w:rsid w:val="006F4F30"/>
    <w:rsid w:val="006F6666"/>
    <w:rsid w:val="006F6CB2"/>
    <w:rsid w:val="006F7BB7"/>
    <w:rsid w:val="0070036C"/>
    <w:rsid w:val="00701506"/>
    <w:rsid w:val="00702EC2"/>
    <w:rsid w:val="0070475D"/>
    <w:rsid w:val="007050F7"/>
    <w:rsid w:val="00705B0C"/>
    <w:rsid w:val="00707ABC"/>
    <w:rsid w:val="00711DBC"/>
    <w:rsid w:val="00712019"/>
    <w:rsid w:val="007125CF"/>
    <w:rsid w:val="00713D64"/>
    <w:rsid w:val="007147E4"/>
    <w:rsid w:val="007170D7"/>
    <w:rsid w:val="00721286"/>
    <w:rsid w:val="0072334A"/>
    <w:rsid w:val="0072409C"/>
    <w:rsid w:val="00724D2F"/>
    <w:rsid w:val="0072686E"/>
    <w:rsid w:val="007269F1"/>
    <w:rsid w:val="00727844"/>
    <w:rsid w:val="007328AD"/>
    <w:rsid w:val="00733365"/>
    <w:rsid w:val="00733F5F"/>
    <w:rsid w:val="00734DEC"/>
    <w:rsid w:val="00737053"/>
    <w:rsid w:val="00737859"/>
    <w:rsid w:val="007400A7"/>
    <w:rsid w:val="007408CC"/>
    <w:rsid w:val="00740D1B"/>
    <w:rsid w:val="00741763"/>
    <w:rsid w:val="007419BB"/>
    <w:rsid w:val="007423AF"/>
    <w:rsid w:val="00742EC4"/>
    <w:rsid w:val="00743BCB"/>
    <w:rsid w:val="007452AF"/>
    <w:rsid w:val="0074536B"/>
    <w:rsid w:val="0074559A"/>
    <w:rsid w:val="0074591B"/>
    <w:rsid w:val="00746A26"/>
    <w:rsid w:val="007473E4"/>
    <w:rsid w:val="00747B9F"/>
    <w:rsid w:val="007515C6"/>
    <w:rsid w:val="00751811"/>
    <w:rsid w:val="00754E1A"/>
    <w:rsid w:val="00755486"/>
    <w:rsid w:val="0075570B"/>
    <w:rsid w:val="00760650"/>
    <w:rsid w:val="00761A72"/>
    <w:rsid w:val="00762FCE"/>
    <w:rsid w:val="0076386C"/>
    <w:rsid w:val="007650CB"/>
    <w:rsid w:val="0077073B"/>
    <w:rsid w:val="0077142B"/>
    <w:rsid w:val="007715A7"/>
    <w:rsid w:val="00771C79"/>
    <w:rsid w:val="007729BA"/>
    <w:rsid w:val="00772C4D"/>
    <w:rsid w:val="00772D20"/>
    <w:rsid w:val="00773407"/>
    <w:rsid w:val="0077534F"/>
    <w:rsid w:val="0077561B"/>
    <w:rsid w:val="00775B31"/>
    <w:rsid w:val="00776927"/>
    <w:rsid w:val="00776F07"/>
    <w:rsid w:val="0078057B"/>
    <w:rsid w:val="00780BDC"/>
    <w:rsid w:val="00780C95"/>
    <w:rsid w:val="00780DF4"/>
    <w:rsid w:val="00781948"/>
    <w:rsid w:val="00782CB1"/>
    <w:rsid w:val="007830CD"/>
    <w:rsid w:val="0078343E"/>
    <w:rsid w:val="00783652"/>
    <w:rsid w:val="0078374E"/>
    <w:rsid w:val="00783B70"/>
    <w:rsid w:val="0078461E"/>
    <w:rsid w:val="00785200"/>
    <w:rsid w:val="00786B97"/>
    <w:rsid w:val="00790AFD"/>
    <w:rsid w:val="00791119"/>
    <w:rsid w:val="0079161B"/>
    <w:rsid w:val="007935F7"/>
    <w:rsid w:val="0079379E"/>
    <w:rsid w:val="0079473D"/>
    <w:rsid w:val="007966D7"/>
    <w:rsid w:val="00797361"/>
    <w:rsid w:val="007A09F4"/>
    <w:rsid w:val="007A1488"/>
    <w:rsid w:val="007A2126"/>
    <w:rsid w:val="007A49FB"/>
    <w:rsid w:val="007A5A3C"/>
    <w:rsid w:val="007A62DD"/>
    <w:rsid w:val="007A6B4C"/>
    <w:rsid w:val="007A72A9"/>
    <w:rsid w:val="007A72EA"/>
    <w:rsid w:val="007A7310"/>
    <w:rsid w:val="007A7600"/>
    <w:rsid w:val="007B06E9"/>
    <w:rsid w:val="007B0B4E"/>
    <w:rsid w:val="007B16CA"/>
    <w:rsid w:val="007B1B64"/>
    <w:rsid w:val="007B3598"/>
    <w:rsid w:val="007B35E6"/>
    <w:rsid w:val="007B3DE2"/>
    <w:rsid w:val="007B4CBC"/>
    <w:rsid w:val="007B6A2F"/>
    <w:rsid w:val="007B739D"/>
    <w:rsid w:val="007B7ADE"/>
    <w:rsid w:val="007C1735"/>
    <w:rsid w:val="007C2721"/>
    <w:rsid w:val="007C3026"/>
    <w:rsid w:val="007C448F"/>
    <w:rsid w:val="007C6140"/>
    <w:rsid w:val="007C6647"/>
    <w:rsid w:val="007C666B"/>
    <w:rsid w:val="007D0238"/>
    <w:rsid w:val="007D095F"/>
    <w:rsid w:val="007D099D"/>
    <w:rsid w:val="007D1592"/>
    <w:rsid w:val="007D195C"/>
    <w:rsid w:val="007D1A6A"/>
    <w:rsid w:val="007D3B03"/>
    <w:rsid w:val="007D431F"/>
    <w:rsid w:val="007D4577"/>
    <w:rsid w:val="007D471A"/>
    <w:rsid w:val="007D5D7C"/>
    <w:rsid w:val="007D6282"/>
    <w:rsid w:val="007D636C"/>
    <w:rsid w:val="007E0718"/>
    <w:rsid w:val="007E3A72"/>
    <w:rsid w:val="007E3C1E"/>
    <w:rsid w:val="007E3C60"/>
    <w:rsid w:val="007E3FC5"/>
    <w:rsid w:val="007E4103"/>
    <w:rsid w:val="007E4795"/>
    <w:rsid w:val="007E4CBD"/>
    <w:rsid w:val="007E7A0D"/>
    <w:rsid w:val="007F0C2B"/>
    <w:rsid w:val="007F0E9A"/>
    <w:rsid w:val="007F467D"/>
    <w:rsid w:val="007F4A61"/>
    <w:rsid w:val="007F6366"/>
    <w:rsid w:val="008000F8"/>
    <w:rsid w:val="00801367"/>
    <w:rsid w:val="00801619"/>
    <w:rsid w:val="00801B2F"/>
    <w:rsid w:val="008023B4"/>
    <w:rsid w:val="00804390"/>
    <w:rsid w:val="00804A20"/>
    <w:rsid w:val="00805DD4"/>
    <w:rsid w:val="008060BF"/>
    <w:rsid w:val="00806A55"/>
    <w:rsid w:val="008103D3"/>
    <w:rsid w:val="008110B1"/>
    <w:rsid w:val="008159F4"/>
    <w:rsid w:val="008161AC"/>
    <w:rsid w:val="00816578"/>
    <w:rsid w:val="00817158"/>
    <w:rsid w:val="00817C05"/>
    <w:rsid w:val="00817F91"/>
    <w:rsid w:val="0082058E"/>
    <w:rsid w:val="00822BA8"/>
    <w:rsid w:val="00822DAF"/>
    <w:rsid w:val="008253B6"/>
    <w:rsid w:val="008255E1"/>
    <w:rsid w:val="00826060"/>
    <w:rsid w:val="008303D3"/>
    <w:rsid w:val="00830C74"/>
    <w:rsid w:val="00830F7D"/>
    <w:rsid w:val="00831A5B"/>
    <w:rsid w:val="00832422"/>
    <w:rsid w:val="00833C8A"/>
    <w:rsid w:val="00834DD8"/>
    <w:rsid w:val="00835324"/>
    <w:rsid w:val="00835B18"/>
    <w:rsid w:val="00836815"/>
    <w:rsid w:val="008377E5"/>
    <w:rsid w:val="00837937"/>
    <w:rsid w:val="0084020D"/>
    <w:rsid w:val="008415F6"/>
    <w:rsid w:val="0084319A"/>
    <w:rsid w:val="0084598F"/>
    <w:rsid w:val="00846086"/>
    <w:rsid w:val="00847AED"/>
    <w:rsid w:val="00847B27"/>
    <w:rsid w:val="00850166"/>
    <w:rsid w:val="0085113C"/>
    <w:rsid w:val="008517BC"/>
    <w:rsid w:val="00851AAD"/>
    <w:rsid w:val="00853128"/>
    <w:rsid w:val="00853891"/>
    <w:rsid w:val="00853DF0"/>
    <w:rsid w:val="0085418A"/>
    <w:rsid w:val="008543F8"/>
    <w:rsid w:val="00855410"/>
    <w:rsid w:val="00855C7C"/>
    <w:rsid w:val="00856846"/>
    <w:rsid w:val="00860804"/>
    <w:rsid w:val="0086272C"/>
    <w:rsid w:val="00862EDC"/>
    <w:rsid w:val="00866D5E"/>
    <w:rsid w:val="00867C6B"/>
    <w:rsid w:val="00867ECE"/>
    <w:rsid w:val="00870263"/>
    <w:rsid w:val="008704A4"/>
    <w:rsid w:val="00871E52"/>
    <w:rsid w:val="0087457B"/>
    <w:rsid w:val="00874AAE"/>
    <w:rsid w:val="00874D47"/>
    <w:rsid w:val="00875D1B"/>
    <w:rsid w:val="00877000"/>
    <w:rsid w:val="00877C81"/>
    <w:rsid w:val="00881CD2"/>
    <w:rsid w:val="008850B3"/>
    <w:rsid w:val="008872A7"/>
    <w:rsid w:val="008873E3"/>
    <w:rsid w:val="00887C02"/>
    <w:rsid w:val="00891FE7"/>
    <w:rsid w:val="008937A8"/>
    <w:rsid w:val="0089499A"/>
    <w:rsid w:val="0089532A"/>
    <w:rsid w:val="008A0326"/>
    <w:rsid w:val="008A0527"/>
    <w:rsid w:val="008A2213"/>
    <w:rsid w:val="008A4CF1"/>
    <w:rsid w:val="008A62DF"/>
    <w:rsid w:val="008B07D9"/>
    <w:rsid w:val="008B0AB0"/>
    <w:rsid w:val="008B1810"/>
    <w:rsid w:val="008B1C2D"/>
    <w:rsid w:val="008B2255"/>
    <w:rsid w:val="008B33AC"/>
    <w:rsid w:val="008B4CC2"/>
    <w:rsid w:val="008B69A7"/>
    <w:rsid w:val="008B6C00"/>
    <w:rsid w:val="008B70B7"/>
    <w:rsid w:val="008B79B1"/>
    <w:rsid w:val="008B7FC2"/>
    <w:rsid w:val="008C008F"/>
    <w:rsid w:val="008C1A64"/>
    <w:rsid w:val="008C26CC"/>
    <w:rsid w:val="008C36D6"/>
    <w:rsid w:val="008C6D44"/>
    <w:rsid w:val="008D13BC"/>
    <w:rsid w:val="008D325D"/>
    <w:rsid w:val="008D4E12"/>
    <w:rsid w:val="008D5353"/>
    <w:rsid w:val="008D7ADD"/>
    <w:rsid w:val="008E0129"/>
    <w:rsid w:val="008E2017"/>
    <w:rsid w:val="008E3908"/>
    <w:rsid w:val="008E50E6"/>
    <w:rsid w:val="008E534B"/>
    <w:rsid w:val="008E5578"/>
    <w:rsid w:val="008E7242"/>
    <w:rsid w:val="008F07D9"/>
    <w:rsid w:val="008F0AC7"/>
    <w:rsid w:val="008F1905"/>
    <w:rsid w:val="008F213F"/>
    <w:rsid w:val="008F36B3"/>
    <w:rsid w:val="008F47F3"/>
    <w:rsid w:val="008F4ED5"/>
    <w:rsid w:val="008F509F"/>
    <w:rsid w:val="008F5730"/>
    <w:rsid w:val="008F58EE"/>
    <w:rsid w:val="008F691A"/>
    <w:rsid w:val="008F7ACC"/>
    <w:rsid w:val="008F7BE7"/>
    <w:rsid w:val="009020BC"/>
    <w:rsid w:val="0090246C"/>
    <w:rsid w:val="00902BF3"/>
    <w:rsid w:val="00903999"/>
    <w:rsid w:val="00903EEE"/>
    <w:rsid w:val="00904735"/>
    <w:rsid w:val="00904F8C"/>
    <w:rsid w:val="00905078"/>
    <w:rsid w:val="009055E3"/>
    <w:rsid w:val="009064B5"/>
    <w:rsid w:val="0090691B"/>
    <w:rsid w:val="00906C2A"/>
    <w:rsid w:val="009145DC"/>
    <w:rsid w:val="009155DB"/>
    <w:rsid w:val="00915CE7"/>
    <w:rsid w:val="009177FF"/>
    <w:rsid w:val="009179F6"/>
    <w:rsid w:val="00917F57"/>
    <w:rsid w:val="00920C45"/>
    <w:rsid w:val="009225C1"/>
    <w:rsid w:val="009226F2"/>
    <w:rsid w:val="009230DC"/>
    <w:rsid w:val="009233D7"/>
    <w:rsid w:val="00923B39"/>
    <w:rsid w:val="009245F5"/>
    <w:rsid w:val="00924681"/>
    <w:rsid w:val="00925189"/>
    <w:rsid w:val="00925CB1"/>
    <w:rsid w:val="00925EC8"/>
    <w:rsid w:val="00925F8A"/>
    <w:rsid w:val="0092677A"/>
    <w:rsid w:val="009275B6"/>
    <w:rsid w:val="00930514"/>
    <w:rsid w:val="0093187A"/>
    <w:rsid w:val="00932AC6"/>
    <w:rsid w:val="00933203"/>
    <w:rsid w:val="00933B6F"/>
    <w:rsid w:val="00933C6D"/>
    <w:rsid w:val="009378FB"/>
    <w:rsid w:val="00937DF3"/>
    <w:rsid w:val="00940306"/>
    <w:rsid w:val="00940674"/>
    <w:rsid w:val="0094092E"/>
    <w:rsid w:val="00940B75"/>
    <w:rsid w:val="009420C2"/>
    <w:rsid w:val="00942767"/>
    <w:rsid w:val="00943350"/>
    <w:rsid w:val="009448B3"/>
    <w:rsid w:val="0094645E"/>
    <w:rsid w:val="0094663C"/>
    <w:rsid w:val="00946C76"/>
    <w:rsid w:val="00946D31"/>
    <w:rsid w:val="00947669"/>
    <w:rsid w:val="00950986"/>
    <w:rsid w:val="00950ACA"/>
    <w:rsid w:val="00951879"/>
    <w:rsid w:val="00953B36"/>
    <w:rsid w:val="009555E4"/>
    <w:rsid w:val="00955787"/>
    <w:rsid w:val="00955A70"/>
    <w:rsid w:val="00955AE6"/>
    <w:rsid w:val="009618A7"/>
    <w:rsid w:val="009619E9"/>
    <w:rsid w:val="00961B57"/>
    <w:rsid w:val="00961F91"/>
    <w:rsid w:val="00963406"/>
    <w:rsid w:val="00963F72"/>
    <w:rsid w:val="0096567E"/>
    <w:rsid w:val="00966A9E"/>
    <w:rsid w:val="00966B66"/>
    <w:rsid w:val="00970B60"/>
    <w:rsid w:val="0097165D"/>
    <w:rsid w:val="0097588C"/>
    <w:rsid w:val="00975D68"/>
    <w:rsid w:val="00975FA6"/>
    <w:rsid w:val="0097638E"/>
    <w:rsid w:val="00976A5F"/>
    <w:rsid w:val="00977047"/>
    <w:rsid w:val="00980066"/>
    <w:rsid w:val="009818C1"/>
    <w:rsid w:val="00981AA6"/>
    <w:rsid w:val="00981DA2"/>
    <w:rsid w:val="00982A42"/>
    <w:rsid w:val="00984419"/>
    <w:rsid w:val="0098461F"/>
    <w:rsid w:val="00984714"/>
    <w:rsid w:val="009848C6"/>
    <w:rsid w:val="0098503B"/>
    <w:rsid w:val="00986B9B"/>
    <w:rsid w:val="00990121"/>
    <w:rsid w:val="00990345"/>
    <w:rsid w:val="00993217"/>
    <w:rsid w:val="00993A89"/>
    <w:rsid w:val="00996CF5"/>
    <w:rsid w:val="009A0482"/>
    <w:rsid w:val="009A04DB"/>
    <w:rsid w:val="009A0D93"/>
    <w:rsid w:val="009A0F64"/>
    <w:rsid w:val="009A109E"/>
    <w:rsid w:val="009A259B"/>
    <w:rsid w:val="009A2BC9"/>
    <w:rsid w:val="009A4A98"/>
    <w:rsid w:val="009A5692"/>
    <w:rsid w:val="009A609A"/>
    <w:rsid w:val="009A612C"/>
    <w:rsid w:val="009A78C8"/>
    <w:rsid w:val="009B06EA"/>
    <w:rsid w:val="009B0C3C"/>
    <w:rsid w:val="009B1872"/>
    <w:rsid w:val="009B2214"/>
    <w:rsid w:val="009B374E"/>
    <w:rsid w:val="009B47DB"/>
    <w:rsid w:val="009B5F8B"/>
    <w:rsid w:val="009B67A5"/>
    <w:rsid w:val="009B69BB"/>
    <w:rsid w:val="009B79AC"/>
    <w:rsid w:val="009C0BF1"/>
    <w:rsid w:val="009C12A2"/>
    <w:rsid w:val="009C328C"/>
    <w:rsid w:val="009C543D"/>
    <w:rsid w:val="009C598A"/>
    <w:rsid w:val="009C60A4"/>
    <w:rsid w:val="009D143E"/>
    <w:rsid w:val="009D219A"/>
    <w:rsid w:val="009D4063"/>
    <w:rsid w:val="009D5E8C"/>
    <w:rsid w:val="009D7716"/>
    <w:rsid w:val="009E03AB"/>
    <w:rsid w:val="009E17B2"/>
    <w:rsid w:val="009E2F4F"/>
    <w:rsid w:val="009E443F"/>
    <w:rsid w:val="009E4827"/>
    <w:rsid w:val="009E5ED9"/>
    <w:rsid w:val="009E6182"/>
    <w:rsid w:val="009E6A87"/>
    <w:rsid w:val="009F07C6"/>
    <w:rsid w:val="009F1B7A"/>
    <w:rsid w:val="009F36E3"/>
    <w:rsid w:val="009F4096"/>
    <w:rsid w:val="009F6884"/>
    <w:rsid w:val="009F6BB6"/>
    <w:rsid w:val="009F7340"/>
    <w:rsid w:val="009F7AA2"/>
    <w:rsid w:val="009F7E08"/>
    <w:rsid w:val="00A00634"/>
    <w:rsid w:val="00A00E00"/>
    <w:rsid w:val="00A01972"/>
    <w:rsid w:val="00A02284"/>
    <w:rsid w:val="00A024FA"/>
    <w:rsid w:val="00A02748"/>
    <w:rsid w:val="00A04FE8"/>
    <w:rsid w:val="00A05442"/>
    <w:rsid w:val="00A116A3"/>
    <w:rsid w:val="00A126DF"/>
    <w:rsid w:val="00A127EB"/>
    <w:rsid w:val="00A12A77"/>
    <w:rsid w:val="00A13E16"/>
    <w:rsid w:val="00A145D3"/>
    <w:rsid w:val="00A14FE7"/>
    <w:rsid w:val="00A15FCD"/>
    <w:rsid w:val="00A1728E"/>
    <w:rsid w:val="00A20D1C"/>
    <w:rsid w:val="00A20F1B"/>
    <w:rsid w:val="00A20FBF"/>
    <w:rsid w:val="00A23FDF"/>
    <w:rsid w:val="00A263F5"/>
    <w:rsid w:val="00A27F8A"/>
    <w:rsid w:val="00A31B8F"/>
    <w:rsid w:val="00A330F9"/>
    <w:rsid w:val="00A34D29"/>
    <w:rsid w:val="00A34F8D"/>
    <w:rsid w:val="00A37E0B"/>
    <w:rsid w:val="00A40D17"/>
    <w:rsid w:val="00A42AF7"/>
    <w:rsid w:val="00A45F81"/>
    <w:rsid w:val="00A461D0"/>
    <w:rsid w:val="00A4723B"/>
    <w:rsid w:val="00A5086C"/>
    <w:rsid w:val="00A50F48"/>
    <w:rsid w:val="00A52D57"/>
    <w:rsid w:val="00A54EAC"/>
    <w:rsid w:val="00A57686"/>
    <w:rsid w:val="00A60CCD"/>
    <w:rsid w:val="00A61768"/>
    <w:rsid w:val="00A6221C"/>
    <w:rsid w:val="00A626D5"/>
    <w:rsid w:val="00A6274B"/>
    <w:rsid w:val="00A6323D"/>
    <w:rsid w:val="00A6326E"/>
    <w:rsid w:val="00A65A76"/>
    <w:rsid w:val="00A66388"/>
    <w:rsid w:val="00A66E85"/>
    <w:rsid w:val="00A70E2E"/>
    <w:rsid w:val="00A71D59"/>
    <w:rsid w:val="00A71E57"/>
    <w:rsid w:val="00A71EF1"/>
    <w:rsid w:val="00A72053"/>
    <w:rsid w:val="00A732AE"/>
    <w:rsid w:val="00A7391D"/>
    <w:rsid w:val="00A74F7C"/>
    <w:rsid w:val="00A752EC"/>
    <w:rsid w:val="00A75BE5"/>
    <w:rsid w:val="00A76059"/>
    <w:rsid w:val="00A76B0F"/>
    <w:rsid w:val="00A80BB0"/>
    <w:rsid w:val="00A81821"/>
    <w:rsid w:val="00A81B70"/>
    <w:rsid w:val="00A83BE3"/>
    <w:rsid w:val="00A83C2A"/>
    <w:rsid w:val="00A84829"/>
    <w:rsid w:val="00A84D4B"/>
    <w:rsid w:val="00A855A5"/>
    <w:rsid w:val="00A8589F"/>
    <w:rsid w:val="00A8597F"/>
    <w:rsid w:val="00A867E8"/>
    <w:rsid w:val="00A8761C"/>
    <w:rsid w:val="00A877E2"/>
    <w:rsid w:val="00A90903"/>
    <w:rsid w:val="00A90EF6"/>
    <w:rsid w:val="00A91AB9"/>
    <w:rsid w:val="00A9207D"/>
    <w:rsid w:val="00A9211E"/>
    <w:rsid w:val="00A9285C"/>
    <w:rsid w:val="00A95B3C"/>
    <w:rsid w:val="00A97D1A"/>
    <w:rsid w:val="00AA01DC"/>
    <w:rsid w:val="00AA0568"/>
    <w:rsid w:val="00AA1B38"/>
    <w:rsid w:val="00AA277C"/>
    <w:rsid w:val="00AA35E5"/>
    <w:rsid w:val="00AA416B"/>
    <w:rsid w:val="00AA41F8"/>
    <w:rsid w:val="00AA59C6"/>
    <w:rsid w:val="00AA5C8D"/>
    <w:rsid w:val="00AA6B09"/>
    <w:rsid w:val="00AA7B90"/>
    <w:rsid w:val="00AB0EEA"/>
    <w:rsid w:val="00AB19AE"/>
    <w:rsid w:val="00AB41CD"/>
    <w:rsid w:val="00AB4754"/>
    <w:rsid w:val="00AB5CCC"/>
    <w:rsid w:val="00AB6541"/>
    <w:rsid w:val="00AB6DC8"/>
    <w:rsid w:val="00AC0AAC"/>
    <w:rsid w:val="00AC102A"/>
    <w:rsid w:val="00AC30CC"/>
    <w:rsid w:val="00AC3465"/>
    <w:rsid w:val="00AC5731"/>
    <w:rsid w:val="00AC5782"/>
    <w:rsid w:val="00AC5C46"/>
    <w:rsid w:val="00AD0064"/>
    <w:rsid w:val="00AD041B"/>
    <w:rsid w:val="00AD0B90"/>
    <w:rsid w:val="00AD177D"/>
    <w:rsid w:val="00AD1EBF"/>
    <w:rsid w:val="00AD4BD7"/>
    <w:rsid w:val="00AD5C7F"/>
    <w:rsid w:val="00AD7203"/>
    <w:rsid w:val="00AD7DE2"/>
    <w:rsid w:val="00AD7FD5"/>
    <w:rsid w:val="00AE02F2"/>
    <w:rsid w:val="00AE1623"/>
    <w:rsid w:val="00AE2B13"/>
    <w:rsid w:val="00AE387E"/>
    <w:rsid w:val="00AE3BA7"/>
    <w:rsid w:val="00AE3CC0"/>
    <w:rsid w:val="00AE4A3F"/>
    <w:rsid w:val="00AE5D9C"/>
    <w:rsid w:val="00AE5EB8"/>
    <w:rsid w:val="00AE5FDD"/>
    <w:rsid w:val="00AE6D83"/>
    <w:rsid w:val="00AE760C"/>
    <w:rsid w:val="00AE7643"/>
    <w:rsid w:val="00AF05B6"/>
    <w:rsid w:val="00AF3B0B"/>
    <w:rsid w:val="00AF3EE5"/>
    <w:rsid w:val="00AF4648"/>
    <w:rsid w:val="00AF4CAC"/>
    <w:rsid w:val="00AF555F"/>
    <w:rsid w:val="00AF6E5D"/>
    <w:rsid w:val="00B00254"/>
    <w:rsid w:val="00B0158E"/>
    <w:rsid w:val="00B02C29"/>
    <w:rsid w:val="00B031CC"/>
    <w:rsid w:val="00B03C10"/>
    <w:rsid w:val="00B042BE"/>
    <w:rsid w:val="00B04DA0"/>
    <w:rsid w:val="00B04E76"/>
    <w:rsid w:val="00B059E6"/>
    <w:rsid w:val="00B05F7C"/>
    <w:rsid w:val="00B05FD6"/>
    <w:rsid w:val="00B104F5"/>
    <w:rsid w:val="00B11D48"/>
    <w:rsid w:val="00B11E8C"/>
    <w:rsid w:val="00B12E09"/>
    <w:rsid w:val="00B13C09"/>
    <w:rsid w:val="00B15534"/>
    <w:rsid w:val="00B16168"/>
    <w:rsid w:val="00B161E7"/>
    <w:rsid w:val="00B16BA8"/>
    <w:rsid w:val="00B16DD4"/>
    <w:rsid w:val="00B210B0"/>
    <w:rsid w:val="00B242E7"/>
    <w:rsid w:val="00B249BE"/>
    <w:rsid w:val="00B253A5"/>
    <w:rsid w:val="00B25C77"/>
    <w:rsid w:val="00B25F0D"/>
    <w:rsid w:val="00B2637C"/>
    <w:rsid w:val="00B27BFA"/>
    <w:rsid w:val="00B27DC5"/>
    <w:rsid w:val="00B302B2"/>
    <w:rsid w:val="00B32637"/>
    <w:rsid w:val="00B3406C"/>
    <w:rsid w:val="00B35BE5"/>
    <w:rsid w:val="00B3724D"/>
    <w:rsid w:val="00B4251F"/>
    <w:rsid w:val="00B4391D"/>
    <w:rsid w:val="00B43E9A"/>
    <w:rsid w:val="00B448C4"/>
    <w:rsid w:val="00B459BF"/>
    <w:rsid w:val="00B460D3"/>
    <w:rsid w:val="00B46FB9"/>
    <w:rsid w:val="00B5114F"/>
    <w:rsid w:val="00B51C9C"/>
    <w:rsid w:val="00B524C1"/>
    <w:rsid w:val="00B52958"/>
    <w:rsid w:val="00B52D57"/>
    <w:rsid w:val="00B52EBD"/>
    <w:rsid w:val="00B53F9B"/>
    <w:rsid w:val="00B54C3F"/>
    <w:rsid w:val="00B57996"/>
    <w:rsid w:val="00B60B34"/>
    <w:rsid w:val="00B62297"/>
    <w:rsid w:val="00B64119"/>
    <w:rsid w:val="00B64578"/>
    <w:rsid w:val="00B64732"/>
    <w:rsid w:val="00B66FB4"/>
    <w:rsid w:val="00B704EC"/>
    <w:rsid w:val="00B70D1A"/>
    <w:rsid w:val="00B715AE"/>
    <w:rsid w:val="00B71B90"/>
    <w:rsid w:val="00B7383E"/>
    <w:rsid w:val="00B74086"/>
    <w:rsid w:val="00B7687F"/>
    <w:rsid w:val="00B80F43"/>
    <w:rsid w:val="00B85965"/>
    <w:rsid w:val="00B8666F"/>
    <w:rsid w:val="00B86F30"/>
    <w:rsid w:val="00B9093B"/>
    <w:rsid w:val="00B90E64"/>
    <w:rsid w:val="00B9211E"/>
    <w:rsid w:val="00B93973"/>
    <w:rsid w:val="00B94940"/>
    <w:rsid w:val="00B95A64"/>
    <w:rsid w:val="00B9610F"/>
    <w:rsid w:val="00B962C9"/>
    <w:rsid w:val="00B96C3A"/>
    <w:rsid w:val="00B96C77"/>
    <w:rsid w:val="00BA3F03"/>
    <w:rsid w:val="00BA4D26"/>
    <w:rsid w:val="00BA635A"/>
    <w:rsid w:val="00BA7154"/>
    <w:rsid w:val="00BA7431"/>
    <w:rsid w:val="00BB0312"/>
    <w:rsid w:val="00BB14B7"/>
    <w:rsid w:val="00BB17E3"/>
    <w:rsid w:val="00BB1874"/>
    <w:rsid w:val="00BB2F08"/>
    <w:rsid w:val="00BB48F5"/>
    <w:rsid w:val="00BB5BB3"/>
    <w:rsid w:val="00BB5DB3"/>
    <w:rsid w:val="00BC0221"/>
    <w:rsid w:val="00BC03B1"/>
    <w:rsid w:val="00BC0499"/>
    <w:rsid w:val="00BC17B8"/>
    <w:rsid w:val="00BC1A07"/>
    <w:rsid w:val="00BC2353"/>
    <w:rsid w:val="00BC2354"/>
    <w:rsid w:val="00BC2A38"/>
    <w:rsid w:val="00BC4F5E"/>
    <w:rsid w:val="00BC57FE"/>
    <w:rsid w:val="00BC79F6"/>
    <w:rsid w:val="00BC7EF1"/>
    <w:rsid w:val="00BD3791"/>
    <w:rsid w:val="00BD3967"/>
    <w:rsid w:val="00BD3CC3"/>
    <w:rsid w:val="00BD50F0"/>
    <w:rsid w:val="00BD6A6D"/>
    <w:rsid w:val="00BD6F7E"/>
    <w:rsid w:val="00BE00A0"/>
    <w:rsid w:val="00BE1877"/>
    <w:rsid w:val="00BE2242"/>
    <w:rsid w:val="00BE300E"/>
    <w:rsid w:val="00BE42A3"/>
    <w:rsid w:val="00BE486F"/>
    <w:rsid w:val="00BE49AC"/>
    <w:rsid w:val="00BE537F"/>
    <w:rsid w:val="00BE5BF9"/>
    <w:rsid w:val="00BE6920"/>
    <w:rsid w:val="00BF13F7"/>
    <w:rsid w:val="00BF2040"/>
    <w:rsid w:val="00BF27CF"/>
    <w:rsid w:val="00BF5084"/>
    <w:rsid w:val="00BF59C1"/>
    <w:rsid w:val="00BF5BFA"/>
    <w:rsid w:val="00BF71D5"/>
    <w:rsid w:val="00BF7D3A"/>
    <w:rsid w:val="00C00FD1"/>
    <w:rsid w:val="00C02000"/>
    <w:rsid w:val="00C0236A"/>
    <w:rsid w:val="00C023BD"/>
    <w:rsid w:val="00C02993"/>
    <w:rsid w:val="00C03646"/>
    <w:rsid w:val="00C03A09"/>
    <w:rsid w:val="00C03C8D"/>
    <w:rsid w:val="00C03D4A"/>
    <w:rsid w:val="00C051A4"/>
    <w:rsid w:val="00C061DB"/>
    <w:rsid w:val="00C10773"/>
    <w:rsid w:val="00C1158F"/>
    <w:rsid w:val="00C11A93"/>
    <w:rsid w:val="00C11D86"/>
    <w:rsid w:val="00C131C2"/>
    <w:rsid w:val="00C1551D"/>
    <w:rsid w:val="00C16603"/>
    <w:rsid w:val="00C21555"/>
    <w:rsid w:val="00C215E1"/>
    <w:rsid w:val="00C22DFE"/>
    <w:rsid w:val="00C23A82"/>
    <w:rsid w:val="00C24CC3"/>
    <w:rsid w:val="00C24FA9"/>
    <w:rsid w:val="00C260ED"/>
    <w:rsid w:val="00C27641"/>
    <w:rsid w:val="00C27F40"/>
    <w:rsid w:val="00C30879"/>
    <w:rsid w:val="00C30D9E"/>
    <w:rsid w:val="00C3185D"/>
    <w:rsid w:val="00C32676"/>
    <w:rsid w:val="00C32AC5"/>
    <w:rsid w:val="00C32D3F"/>
    <w:rsid w:val="00C32DF0"/>
    <w:rsid w:val="00C33CA5"/>
    <w:rsid w:val="00C34BC2"/>
    <w:rsid w:val="00C37A02"/>
    <w:rsid w:val="00C40A22"/>
    <w:rsid w:val="00C42A31"/>
    <w:rsid w:val="00C42D9A"/>
    <w:rsid w:val="00C42E91"/>
    <w:rsid w:val="00C43322"/>
    <w:rsid w:val="00C4650E"/>
    <w:rsid w:val="00C50316"/>
    <w:rsid w:val="00C512F4"/>
    <w:rsid w:val="00C52313"/>
    <w:rsid w:val="00C53C42"/>
    <w:rsid w:val="00C546C2"/>
    <w:rsid w:val="00C548FC"/>
    <w:rsid w:val="00C55957"/>
    <w:rsid w:val="00C55DFD"/>
    <w:rsid w:val="00C5716E"/>
    <w:rsid w:val="00C57D18"/>
    <w:rsid w:val="00C60869"/>
    <w:rsid w:val="00C60B2E"/>
    <w:rsid w:val="00C6181A"/>
    <w:rsid w:val="00C635B3"/>
    <w:rsid w:val="00C635C6"/>
    <w:rsid w:val="00C64B6A"/>
    <w:rsid w:val="00C655D7"/>
    <w:rsid w:val="00C65830"/>
    <w:rsid w:val="00C65AA2"/>
    <w:rsid w:val="00C65FC0"/>
    <w:rsid w:val="00C66405"/>
    <w:rsid w:val="00C66F4F"/>
    <w:rsid w:val="00C67311"/>
    <w:rsid w:val="00C676FB"/>
    <w:rsid w:val="00C67D43"/>
    <w:rsid w:val="00C70149"/>
    <w:rsid w:val="00C70364"/>
    <w:rsid w:val="00C71B0C"/>
    <w:rsid w:val="00C74D6E"/>
    <w:rsid w:val="00C75544"/>
    <w:rsid w:val="00C7596A"/>
    <w:rsid w:val="00C76931"/>
    <w:rsid w:val="00C7693C"/>
    <w:rsid w:val="00C77F5F"/>
    <w:rsid w:val="00C800A8"/>
    <w:rsid w:val="00C817F7"/>
    <w:rsid w:val="00C82A12"/>
    <w:rsid w:val="00C83057"/>
    <w:rsid w:val="00C83B21"/>
    <w:rsid w:val="00C84A7C"/>
    <w:rsid w:val="00C85AAC"/>
    <w:rsid w:val="00C86278"/>
    <w:rsid w:val="00C90620"/>
    <w:rsid w:val="00C9066D"/>
    <w:rsid w:val="00C90D54"/>
    <w:rsid w:val="00C90D90"/>
    <w:rsid w:val="00C92073"/>
    <w:rsid w:val="00C92512"/>
    <w:rsid w:val="00C935B9"/>
    <w:rsid w:val="00C958EB"/>
    <w:rsid w:val="00C9684F"/>
    <w:rsid w:val="00C97551"/>
    <w:rsid w:val="00CA0284"/>
    <w:rsid w:val="00CA20D3"/>
    <w:rsid w:val="00CA42E6"/>
    <w:rsid w:val="00CA4760"/>
    <w:rsid w:val="00CA4AA6"/>
    <w:rsid w:val="00CA5953"/>
    <w:rsid w:val="00CA6DB0"/>
    <w:rsid w:val="00CA76B2"/>
    <w:rsid w:val="00CA771D"/>
    <w:rsid w:val="00CB0AAC"/>
    <w:rsid w:val="00CB1A82"/>
    <w:rsid w:val="00CB2EA8"/>
    <w:rsid w:val="00CB4BB7"/>
    <w:rsid w:val="00CB7CC1"/>
    <w:rsid w:val="00CC0C81"/>
    <w:rsid w:val="00CC0F25"/>
    <w:rsid w:val="00CC2346"/>
    <w:rsid w:val="00CC25A4"/>
    <w:rsid w:val="00CC3196"/>
    <w:rsid w:val="00CC3352"/>
    <w:rsid w:val="00CC4CFC"/>
    <w:rsid w:val="00CC6F0C"/>
    <w:rsid w:val="00CC7F8C"/>
    <w:rsid w:val="00CD1365"/>
    <w:rsid w:val="00CD1928"/>
    <w:rsid w:val="00CD1DFA"/>
    <w:rsid w:val="00CD2201"/>
    <w:rsid w:val="00CD30EB"/>
    <w:rsid w:val="00CD3260"/>
    <w:rsid w:val="00CD490A"/>
    <w:rsid w:val="00CD5506"/>
    <w:rsid w:val="00CD57FC"/>
    <w:rsid w:val="00CD5872"/>
    <w:rsid w:val="00CD5A31"/>
    <w:rsid w:val="00CD6580"/>
    <w:rsid w:val="00CD6741"/>
    <w:rsid w:val="00CD7887"/>
    <w:rsid w:val="00CD79AB"/>
    <w:rsid w:val="00CE1810"/>
    <w:rsid w:val="00CE21D3"/>
    <w:rsid w:val="00CE2541"/>
    <w:rsid w:val="00CE3DB0"/>
    <w:rsid w:val="00CE4BA2"/>
    <w:rsid w:val="00CE6B3C"/>
    <w:rsid w:val="00CE6B45"/>
    <w:rsid w:val="00CE6D82"/>
    <w:rsid w:val="00CE7B91"/>
    <w:rsid w:val="00CF00CE"/>
    <w:rsid w:val="00CF14E3"/>
    <w:rsid w:val="00CF2A45"/>
    <w:rsid w:val="00CF3016"/>
    <w:rsid w:val="00CF3195"/>
    <w:rsid w:val="00CF3717"/>
    <w:rsid w:val="00CF5A93"/>
    <w:rsid w:val="00CF5E1A"/>
    <w:rsid w:val="00CF6076"/>
    <w:rsid w:val="00CF7A85"/>
    <w:rsid w:val="00CF7BE1"/>
    <w:rsid w:val="00CF7BFC"/>
    <w:rsid w:val="00D011A2"/>
    <w:rsid w:val="00D016BA"/>
    <w:rsid w:val="00D028E3"/>
    <w:rsid w:val="00D0292F"/>
    <w:rsid w:val="00D04921"/>
    <w:rsid w:val="00D056CA"/>
    <w:rsid w:val="00D05A7C"/>
    <w:rsid w:val="00D06258"/>
    <w:rsid w:val="00D06E43"/>
    <w:rsid w:val="00D07846"/>
    <w:rsid w:val="00D10DCB"/>
    <w:rsid w:val="00D11067"/>
    <w:rsid w:val="00D128C6"/>
    <w:rsid w:val="00D1357B"/>
    <w:rsid w:val="00D13CB2"/>
    <w:rsid w:val="00D1511A"/>
    <w:rsid w:val="00D17887"/>
    <w:rsid w:val="00D22179"/>
    <w:rsid w:val="00D24137"/>
    <w:rsid w:val="00D24558"/>
    <w:rsid w:val="00D24ED5"/>
    <w:rsid w:val="00D25849"/>
    <w:rsid w:val="00D261BB"/>
    <w:rsid w:val="00D26F2C"/>
    <w:rsid w:val="00D27ACB"/>
    <w:rsid w:val="00D27EA2"/>
    <w:rsid w:val="00D30B7A"/>
    <w:rsid w:val="00D319AA"/>
    <w:rsid w:val="00D31C75"/>
    <w:rsid w:val="00D320B4"/>
    <w:rsid w:val="00D32C6F"/>
    <w:rsid w:val="00D32E31"/>
    <w:rsid w:val="00D35BA4"/>
    <w:rsid w:val="00D362D5"/>
    <w:rsid w:val="00D405E3"/>
    <w:rsid w:val="00D417FA"/>
    <w:rsid w:val="00D42E67"/>
    <w:rsid w:val="00D43718"/>
    <w:rsid w:val="00D437AD"/>
    <w:rsid w:val="00D44632"/>
    <w:rsid w:val="00D447C5"/>
    <w:rsid w:val="00D46B9C"/>
    <w:rsid w:val="00D46CDA"/>
    <w:rsid w:val="00D502E2"/>
    <w:rsid w:val="00D517C1"/>
    <w:rsid w:val="00D51951"/>
    <w:rsid w:val="00D52099"/>
    <w:rsid w:val="00D5217B"/>
    <w:rsid w:val="00D529D3"/>
    <w:rsid w:val="00D5358C"/>
    <w:rsid w:val="00D540AC"/>
    <w:rsid w:val="00D542FF"/>
    <w:rsid w:val="00D54636"/>
    <w:rsid w:val="00D54FDB"/>
    <w:rsid w:val="00D5505E"/>
    <w:rsid w:val="00D602EB"/>
    <w:rsid w:val="00D62D69"/>
    <w:rsid w:val="00D6302E"/>
    <w:rsid w:val="00D63FAC"/>
    <w:rsid w:val="00D640AA"/>
    <w:rsid w:val="00D657D0"/>
    <w:rsid w:val="00D6742C"/>
    <w:rsid w:val="00D728C5"/>
    <w:rsid w:val="00D753BE"/>
    <w:rsid w:val="00D7643A"/>
    <w:rsid w:val="00D76B5E"/>
    <w:rsid w:val="00D778A0"/>
    <w:rsid w:val="00D77BA5"/>
    <w:rsid w:val="00D80DC6"/>
    <w:rsid w:val="00D81534"/>
    <w:rsid w:val="00D8154D"/>
    <w:rsid w:val="00D81C60"/>
    <w:rsid w:val="00D8224E"/>
    <w:rsid w:val="00D83068"/>
    <w:rsid w:val="00D832EB"/>
    <w:rsid w:val="00D84933"/>
    <w:rsid w:val="00D85802"/>
    <w:rsid w:val="00D85BE9"/>
    <w:rsid w:val="00D8631B"/>
    <w:rsid w:val="00D87A15"/>
    <w:rsid w:val="00D87D8F"/>
    <w:rsid w:val="00D9044E"/>
    <w:rsid w:val="00D91201"/>
    <w:rsid w:val="00D919CC"/>
    <w:rsid w:val="00D91E34"/>
    <w:rsid w:val="00D9215F"/>
    <w:rsid w:val="00D92B8E"/>
    <w:rsid w:val="00D9389E"/>
    <w:rsid w:val="00DA0DF0"/>
    <w:rsid w:val="00DA214B"/>
    <w:rsid w:val="00DA23E9"/>
    <w:rsid w:val="00DA2750"/>
    <w:rsid w:val="00DA478E"/>
    <w:rsid w:val="00DA5BD1"/>
    <w:rsid w:val="00DA5D80"/>
    <w:rsid w:val="00DA6244"/>
    <w:rsid w:val="00DA6390"/>
    <w:rsid w:val="00DA71B8"/>
    <w:rsid w:val="00DB0C8D"/>
    <w:rsid w:val="00DB13E7"/>
    <w:rsid w:val="00DB16B1"/>
    <w:rsid w:val="00DB2080"/>
    <w:rsid w:val="00DB57F8"/>
    <w:rsid w:val="00DB63F6"/>
    <w:rsid w:val="00DC03EC"/>
    <w:rsid w:val="00DC05A0"/>
    <w:rsid w:val="00DC09E2"/>
    <w:rsid w:val="00DC2891"/>
    <w:rsid w:val="00DC65A7"/>
    <w:rsid w:val="00DC6A29"/>
    <w:rsid w:val="00DC6A3E"/>
    <w:rsid w:val="00DC6B9D"/>
    <w:rsid w:val="00DC7401"/>
    <w:rsid w:val="00DD0592"/>
    <w:rsid w:val="00DD1359"/>
    <w:rsid w:val="00DD14B7"/>
    <w:rsid w:val="00DD2D80"/>
    <w:rsid w:val="00DD48BF"/>
    <w:rsid w:val="00DD4BE2"/>
    <w:rsid w:val="00DD62C1"/>
    <w:rsid w:val="00DD692A"/>
    <w:rsid w:val="00DD79F4"/>
    <w:rsid w:val="00DE4117"/>
    <w:rsid w:val="00DE5702"/>
    <w:rsid w:val="00DE5A4D"/>
    <w:rsid w:val="00DE5B19"/>
    <w:rsid w:val="00DE639D"/>
    <w:rsid w:val="00DE733C"/>
    <w:rsid w:val="00DE7798"/>
    <w:rsid w:val="00DF0EF1"/>
    <w:rsid w:val="00DF38B3"/>
    <w:rsid w:val="00DF390F"/>
    <w:rsid w:val="00DF449E"/>
    <w:rsid w:val="00DF5717"/>
    <w:rsid w:val="00DF5863"/>
    <w:rsid w:val="00DF5A27"/>
    <w:rsid w:val="00DF5E07"/>
    <w:rsid w:val="00DF7E8B"/>
    <w:rsid w:val="00E01247"/>
    <w:rsid w:val="00E02565"/>
    <w:rsid w:val="00E0285D"/>
    <w:rsid w:val="00E03A95"/>
    <w:rsid w:val="00E03C2B"/>
    <w:rsid w:val="00E04CE9"/>
    <w:rsid w:val="00E052DA"/>
    <w:rsid w:val="00E0532B"/>
    <w:rsid w:val="00E0534D"/>
    <w:rsid w:val="00E064EB"/>
    <w:rsid w:val="00E069DC"/>
    <w:rsid w:val="00E07F89"/>
    <w:rsid w:val="00E110F1"/>
    <w:rsid w:val="00E11222"/>
    <w:rsid w:val="00E155E8"/>
    <w:rsid w:val="00E15B69"/>
    <w:rsid w:val="00E164A8"/>
    <w:rsid w:val="00E171ED"/>
    <w:rsid w:val="00E17C68"/>
    <w:rsid w:val="00E17FFC"/>
    <w:rsid w:val="00E2016B"/>
    <w:rsid w:val="00E20853"/>
    <w:rsid w:val="00E213BA"/>
    <w:rsid w:val="00E220D5"/>
    <w:rsid w:val="00E23197"/>
    <w:rsid w:val="00E24A44"/>
    <w:rsid w:val="00E30D8E"/>
    <w:rsid w:val="00E30E3D"/>
    <w:rsid w:val="00E31D6F"/>
    <w:rsid w:val="00E338C1"/>
    <w:rsid w:val="00E35850"/>
    <w:rsid w:val="00E360ED"/>
    <w:rsid w:val="00E40076"/>
    <w:rsid w:val="00E42D7F"/>
    <w:rsid w:val="00E43353"/>
    <w:rsid w:val="00E43EFB"/>
    <w:rsid w:val="00E4403D"/>
    <w:rsid w:val="00E46240"/>
    <w:rsid w:val="00E466F3"/>
    <w:rsid w:val="00E47F69"/>
    <w:rsid w:val="00E501AF"/>
    <w:rsid w:val="00E512A1"/>
    <w:rsid w:val="00E51598"/>
    <w:rsid w:val="00E535B4"/>
    <w:rsid w:val="00E545F5"/>
    <w:rsid w:val="00E54F79"/>
    <w:rsid w:val="00E56111"/>
    <w:rsid w:val="00E56574"/>
    <w:rsid w:val="00E56A7E"/>
    <w:rsid w:val="00E57824"/>
    <w:rsid w:val="00E60A94"/>
    <w:rsid w:val="00E61191"/>
    <w:rsid w:val="00E63148"/>
    <w:rsid w:val="00E644A2"/>
    <w:rsid w:val="00E645C8"/>
    <w:rsid w:val="00E6463B"/>
    <w:rsid w:val="00E67746"/>
    <w:rsid w:val="00E67F9F"/>
    <w:rsid w:val="00E703D1"/>
    <w:rsid w:val="00E710B2"/>
    <w:rsid w:val="00E71C12"/>
    <w:rsid w:val="00E72BD6"/>
    <w:rsid w:val="00E75977"/>
    <w:rsid w:val="00E76087"/>
    <w:rsid w:val="00E763FA"/>
    <w:rsid w:val="00E77EBF"/>
    <w:rsid w:val="00E815D5"/>
    <w:rsid w:val="00E8168E"/>
    <w:rsid w:val="00E83147"/>
    <w:rsid w:val="00E83665"/>
    <w:rsid w:val="00E839EF"/>
    <w:rsid w:val="00E83A44"/>
    <w:rsid w:val="00E844AC"/>
    <w:rsid w:val="00E854F8"/>
    <w:rsid w:val="00E87727"/>
    <w:rsid w:val="00E87DF1"/>
    <w:rsid w:val="00E90686"/>
    <w:rsid w:val="00E907DC"/>
    <w:rsid w:val="00E90F1F"/>
    <w:rsid w:val="00E9243A"/>
    <w:rsid w:val="00E92464"/>
    <w:rsid w:val="00E92BAB"/>
    <w:rsid w:val="00E92FF7"/>
    <w:rsid w:val="00E93DCE"/>
    <w:rsid w:val="00E942B6"/>
    <w:rsid w:val="00E94428"/>
    <w:rsid w:val="00EA192D"/>
    <w:rsid w:val="00EA1D10"/>
    <w:rsid w:val="00EA295B"/>
    <w:rsid w:val="00EA469B"/>
    <w:rsid w:val="00EA57A3"/>
    <w:rsid w:val="00EA64E3"/>
    <w:rsid w:val="00EA7D6B"/>
    <w:rsid w:val="00EA7E57"/>
    <w:rsid w:val="00EB0F59"/>
    <w:rsid w:val="00EB1F37"/>
    <w:rsid w:val="00EB29DA"/>
    <w:rsid w:val="00EB2D75"/>
    <w:rsid w:val="00EB38AD"/>
    <w:rsid w:val="00EB6588"/>
    <w:rsid w:val="00EB6D71"/>
    <w:rsid w:val="00EC0862"/>
    <w:rsid w:val="00EC1318"/>
    <w:rsid w:val="00EC26C1"/>
    <w:rsid w:val="00EC2D1E"/>
    <w:rsid w:val="00EC2F9A"/>
    <w:rsid w:val="00EC31F1"/>
    <w:rsid w:val="00EC3278"/>
    <w:rsid w:val="00EC6565"/>
    <w:rsid w:val="00EC6CE0"/>
    <w:rsid w:val="00EC709B"/>
    <w:rsid w:val="00EC719B"/>
    <w:rsid w:val="00EC7263"/>
    <w:rsid w:val="00ED0EE2"/>
    <w:rsid w:val="00ED368B"/>
    <w:rsid w:val="00ED3AA1"/>
    <w:rsid w:val="00ED5871"/>
    <w:rsid w:val="00ED78B7"/>
    <w:rsid w:val="00EE1825"/>
    <w:rsid w:val="00EE1EC0"/>
    <w:rsid w:val="00EE2E24"/>
    <w:rsid w:val="00EE30D6"/>
    <w:rsid w:val="00EE36BC"/>
    <w:rsid w:val="00EE41EA"/>
    <w:rsid w:val="00EE46B3"/>
    <w:rsid w:val="00EE486F"/>
    <w:rsid w:val="00EE50EB"/>
    <w:rsid w:val="00EE5561"/>
    <w:rsid w:val="00EE657A"/>
    <w:rsid w:val="00EE6C74"/>
    <w:rsid w:val="00EE7225"/>
    <w:rsid w:val="00EE7C42"/>
    <w:rsid w:val="00EF02BE"/>
    <w:rsid w:val="00EF2575"/>
    <w:rsid w:val="00EF27A2"/>
    <w:rsid w:val="00EF466F"/>
    <w:rsid w:val="00EF55F6"/>
    <w:rsid w:val="00EF660A"/>
    <w:rsid w:val="00EF7DD1"/>
    <w:rsid w:val="00F00EE7"/>
    <w:rsid w:val="00F01950"/>
    <w:rsid w:val="00F024B8"/>
    <w:rsid w:val="00F028A1"/>
    <w:rsid w:val="00F02DCB"/>
    <w:rsid w:val="00F050E4"/>
    <w:rsid w:val="00F05A47"/>
    <w:rsid w:val="00F05A57"/>
    <w:rsid w:val="00F061C8"/>
    <w:rsid w:val="00F06237"/>
    <w:rsid w:val="00F06E04"/>
    <w:rsid w:val="00F1015A"/>
    <w:rsid w:val="00F10568"/>
    <w:rsid w:val="00F111C6"/>
    <w:rsid w:val="00F122F6"/>
    <w:rsid w:val="00F1276B"/>
    <w:rsid w:val="00F1425E"/>
    <w:rsid w:val="00F16309"/>
    <w:rsid w:val="00F17788"/>
    <w:rsid w:val="00F21AF5"/>
    <w:rsid w:val="00F21E5E"/>
    <w:rsid w:val="00F232B2"/>
    <w:rsid w:val="00F242AA"/>
    <w:rsid w:val="00F277AA"/>
    <w:rsid w:val="00F308AE"/>
    <w:rsid w:val="00F311DA"/>
    <w:rsid w:val="00F31CEF"/>
    <w:rsid w:val="00F31E8A"/>
    <w:rsid w:val="00F31F6A"/>
    <w:rsid w:val="00F331B5"/>
    <w:rsid w:val="00F33F71"/>
    <w:rsid w:val="00F342DF"/>
    <w:rsid w:val="00F35A5E"/>
    <w:rsid w:val="00F37CF8"/>
    <w:rsid w:val="00F41965"/>
    <w:rsid w:val="00F41A1B"/>
    <w:rsid w:val="00F42662"/>
    <w:rsid w:val="00F4301F"/>
    <w:rsid w:val="00F44D7C"/>
    <w:rsid w:val="00F50420"/>
    <w:rsid w:val="00F50EBB"/>
    <w:rsid w:val="00F514FE"/>
    <w:rsid w:val="00F51609"/>
    <w:rsid w:val="00F522C2"/>
    <w:rsid w:val="00F52BAC"/>
    <w:rsid w:val="00F537EA"/>
    <w:rsid w:val="00F53814"/>
    <w:rsid w:val="00F5531E"/>
    <w:rsid w:val="00F563C9"/>
    <w:rsid w:val="00F564BC"/>
    <w:rsid w:val="00F56EC8"/>
    <w:rsid w:val="00F60538"/>
    <w:rsid w:val="00F605AC"/>
    <w:rsid w:val="00F641EA"/>
    <w:rsid w:val="00F64478"/>
    <w:rsid w:val="00F64ABA"/>
    <w:rsid w:val="00F65500"/>
    <w:rsid w:val="00F674BB"/>
    <w:rsid w:val="00F674DE"/>
    <w:rsid w:val="00F70C15"/>
    <w:rsid w:val="00F722C1"/>
    <w:rsid w:val="00F72546"/>
    <w:rsid w:val="00F72A0F"/>
    <w:rsid w:val="00F73856"/>
    <w:rsid w:val="00F741EA"/>
    <w:rsid w:val="00F76C60"/>
    <w:rsid w:val="00F77221"/>
    <w:rsid w:val="00F8004B"/>
    <w:rsid w:val="00F80B3E"/>
    <w:rsid w:val="00F80D4F"/>
    <w:rsid w:val="00F8254B"/>
    <w:rsid w:val="00F846CA"/>
    <w:rsid w:val="00F86979"/>
    <w:rsid w:val="00F87EDB"/>
    <w:rsid w:val="00F9003F"/>
    <w:rsid w:val="00F90B20"/>
    <w:rsid w:val="00F9203C"/>
    <w:rsid w:val="00F9210E"/>
    <w:rsid w:val="00F921FB"/>
    <w:rsid w:val="00F92E54"/>
    <w:rsid w:val="00F962F4"/>
    <w:rsid w:val="00F96E65"/>
    <w:rsid w:val="00F97A1A"/>
    <w:rsid w:val="00F97FF7"/>
    <w:rsid w:val="00FA24B4"/>
    <w:rsid w:val="00FA25DC"/>
    <w:rsid w:val="00FA51F9"/>
    <w:rsid w:val="00FA6ADD"/>
    <w:rsid w:val="00FA71EB"/>
    <w:rsid w:val="00FA77FF"/>
    <w:rsid w:val="00FB2C31"/>
    <w:rsid w:val="00FB4445"/>
    <w:rsid w:val="00FB47AC"/>
    <w:rsid w:val="00FB5DC5"/>
    <w:rsid w:val="00FB6297"/>
    <w:rsid w:val="00FC0C94"/>
    <w:rsid w:val="00FC0EE4"/>
    <w:rsid w:val="00FC2D63"/>
    <w:rsid w:val="00FC2D9C"/>
    <w:rsid w:val="00FC325A"/>
    <w:rsid w:val="00FC4984"/>
    <w:rsid w:val="00FC4EC3"/>
    <w:rsid w:val="00FC585A"/>
    <w:rsid w:val="00FC6280"/>
    <w:rsid w:val="00FC62FF"/>
    <w:rsid w:val="00FC6761"/>
    <w:rsid w:val="00FD2C74"/>
    <w:rsid w:val="00FD3640"/>
    <w:rsid w:val="00FD40D8"/>
    <w:rsid w:val="00FD57FE"/>
    <w:rsid w:val="00FD75EE"/>
    <w:rsid w:val="00FE07FA"/>
    <w:rsid w:val="00FE0CB1"/>
    <w:rsid w:val="00FE184B"/>
    <w:rsid w:val="00FE38FA"/>
    <w:rsid w:val="00FE5C13"/>
    <w:rsid w:val="00FF12B8"/>
    <w:rsid w:val="00FF1589"/>
    <w:rsid w:val="00FF26CB"/>
    <w:rsid w:val="00FF3514"/>
    <w:rsid w:val="00FF3A14"/>
    <w:rsid w:val="00FF77EB"/>
    <w:rsid w:val="00FF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97C73"/>
  <w15:docId w15:val="{42751A54-6FCC-4ECF-BAA3-FD958F76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95"/>
    <w:pPr>
      <w:spacing w:after="200" w:line="276" w:lineRule="auto"/>
    </w:pPr>
    <w:rPr>
      <w:sz w:val="22"/>
      <w:szCs w:val="22"/>
      <w:lang w:val="ru-RU"/>
    </w:rPr>
  </w:style>
  <w:style w:type="paragraph" w:styleId="Titlu1">
    <w:name w:val="heading 1"/>
    <w:basedOn w:val="Normal"/>
    <w:next w:val="Normal"/>
    <w:link w:val="Titlu1Caracter"/>
    <w:uiPriority w:val="9"/>
    <w:qFormat/>
    <w:rsid w:val="00904735"/>
    <w:pPr>
      <w:keepNext/>
      <w:spacing w:after="0" w:line="240" w:lineRule="auto"/>
      <w:ind w:firstLine="706"/>
      <w:jc w:val="center"/>
      <w:outlineLvl w:val="0"/>
    </w:pPr>
    <w:rPr>
      <w:rFonts w:ascii="Times New Roman" w:hAnsi="Times New Roman"/>
      <w:b/>
      <w:color w:val="000000"/>
      <w:sz w:val="24"/>
      <w:szCs w:val="24"/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4A6D8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i/>
      <w:sz w:val="24"/>
      <w:szCs w:val="24"/>
      <w:lang w:val="ro-RO" w:eastAsia="ru-RU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C70E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sz w:val="24"/>
      <w:lang w:val="ro-RO" w:eastAsia="ru-RU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B93973"/>
    <w:pPr>
      <w:keepNext/>
      <w:tabs>
        <w:tab w:val="left" w:pos="851"/>
        <w:tab w:val="left" w:pos="993"/>
      </w:tabs>
      <w:spacing w:after="0" w:line="240" w:lineRule="auto"/>
      <w:ind w:left="567"/>
      <w:jc w:val="center"/>
      <w:outlineLvl w:val="3"/>
    </w:pPr>
    <w:rPr>
      <w:rFonts w:ascii="Times New Roman" w:eastAsia="Times New Roman" w:hAnsi="Times New Roman"/>
      <w:b/>
      <w:color w:val="000000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A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A5F52"/>
  </w:style>
  <w:style w:type="paragraph" w:styleId="Subsol">
    <w:name w:val="footer"/>
    <w:basedOn w:val="Normal"/>
    <w:link w:val="SubsolCaracter"/>
    <w:uiPriority w:val="99"/>
    <w:unhideWhenUsed/>
    <w:rsid w:val="004A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A5F52"/>
  </w:style>
  <w:style w:type="paragraph" w:styleId="Listparagraf">
    <w:name w:val="List Paragraph"/>
    <w:basedOn w:val="Normal"/>
    <w:uiPriority w:val="34"/>
    <w:qFormat/>
    <w:rsid w:val="004B70ED"/>
    <w:pPr>
      <w:ind w:left="720"/>
      <w:contextualSpacing/>
    </w:pPr>
  </w:style>
  <w:style w:type="character" w:styleId="Hyperlink">
    <w:name w:val="Hyperlink"/>
    <w:uiPriority w:val="99"/>
    <w:unhideWhenUsed/>
    <w:rsid w:val="00862EDC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60072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560072"/>
    <w:rPr>
      <w:sz w:val="20"/>
      <w:szCs w:val="20"/>
    </w:rPr>
  </w:style>
  <w:style w:type="character" w:styleId="Referinnotdesubsol">
    <w:name w:val="footnote reference"/>
    <w:uiPriority w:val="99"/>
    <w:semiHidden/>
    <w:unhideWhenUsed/>
    <w:rsid w:val="00560072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1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4136DC"/>
    <w:rPr>
      <w:rFonts w:ascii="Tahoma" w:hAnsi="Tahoma" w:cs="Tahoma"/>
      <w:sz w:val="16"/>
      <w:szCs w:val="16"/>
    </w:rPr>
  </w:style>
  <w:style w:type="character" w:styleId="Referincomentariu">
    <w:name w:val="annotation reference"/>
    <w:uiPriority w:val="99"/>
    <w:semiHidden/>
    <w:unhideWhenUsed/>
    <w:rsid w:val="009A2BC9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9A2BC9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semiHidden/>
    <w:rsid w:val="009A2BC9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A2BC9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9A2BC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024F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 w:eastAsia="ja-JP"/>
    </w:rPr>
  </w:style>
  <w:style w:type="paragraph" w:styleId="Revizuire">
    <w:name w:val="Revision"/>
    <w:hidden/>
    <w:uiPriority w:val="99"/>
    <w:semiHidden/>
    <w:rsid w:val="00F563C9"/>
    <w:rPr>
      <w:sz w:val="22"/>
      <w:szCs w:val="22"/>
      <w:lang w:val="ru-RU"/>
    </w:rPr>
  </w:style>
  <w:style w:type="paragraph" w:customStyle="1" w:styleId="Default">
    <w:name w:val="Default"/>
    <w:rsid w:val="000833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character" w:styleId="Accentuat">
    <w:name w:val="Emphasis"/>
    <w:uiPriority w:val="20"/>
    <w:qFormat/>
    <w:rsid w:val="00B25F0D"/>
    <w:rPr>
      <w:i/>
      <w:iCs/>
    </w:rPr>
  </w:style>
  <w:style w:type="character" w:customStyle="1" w:styleId="apple-converted-space">
    <w:name w:val="apple-converted-space"/>
    <w:basedOn w:val="Fontdeparagrafimplicit"/>
    <w:rsid w:val="00A20FBF"/>
  </w:style>
  <w:style w:type="character" w:styleId="HyperlinkParcurs">
    <w:name w:val="FollowedHyperlink"/>
    <w:uiPriority w:val="99"/>
    <w:semiHidden/>
    <w:unhideWhenUsed/>
    <w:rsid w:val="00D22179"/>
    <w:rPr>
      <w:color w:val="800080"/>
      <w:u w:val="single"/>
    </w:rPr>
  </w:style>
  <w:style w:type="character" w:customStyle="1" w:styleId="object">
    <w:name w:val="object"/>
    <w:basedOn w:val="Fontdeparagrafimplicit"/>
    <w:rsid w:val="00490F4D"/>
  </w:style>
  <w:style w:type="paragraph" w:styleId="Corptext">
    <w:name w:val="Body Text"/>
    <w:basedOn w:val="Normal"/>
    <w:link w:val="CorptextCaracter"/>
    <w:uiPriority w:val="99"/>
    <w:unhideWhenUsed/>
    <w:rsid w:val="0031262A"/>
    <w:pPr>
      <w:spacing w:after="0" w:line="240" w:lineRule="auto"/>
      <w:ind w:right="-2"/>
      <w:contextualSpacing/>
      <w:jc w:val="both"/>
    </w:pPr>
    <w:rPr>
      <w:rFonts w:ascii="Times New Roman" w:eastAsia="Times New Roman" w:hAnsi="Times New Roman"/>
      <w:sz w:val="24"/>
      <w:szCs w:val="24"/>
      <w:lang w:val="ro-RO" w:eastAsia="x-none"/>
    </w:rPr>
  </w:style>
  <w:style w:type="character" w:customStyle="1" w:styleId="CorptextCaracter">
    <w:name w:val="Corp text Caracter"/>
    <w:link w:val="Corptext"/>
    <w:uiPriority w:val="99"/>
    <w:rsid w:val="0031262A"/>
    <w:rPr>
      <w:rFonts w:ascii="Times New Roman" w:eastAsia="Times New Roman" w:hAnsi="Times New Roman"/>
      <w:sz w:val="24"/>
      <w:szCs w:val="24"/>
      <w:lang w:val="ro-RO" w:eastAsia="x-none"/>
    </w:rPr>
  </w:style>
  <w:style w:type="character" w:customStyle="1" w:styleId="Titlu1Caracter">
    <w:name w:val="Titlu 1 Caracter"/>
    <w:link w:val="Titlu1"/>
    <w:uiPriority w:val="9"/>
    <w:rsid w:val="00904735"/>
    <w:rPr>
      <w:rFonts w:ascii="Times New Roman" w:hAnsi="Times New Roman"/>
      <w:b/>
      <w:color w:val="000000"/>
      <w:sz w:val="24"/>
      <w:szCs w:val="24"/>
      <w:lang w:val="ro-RO" w:eastAsia="en-US"/>
    </w:rPr>
  </w:style>
  <w:style w:type="paragraph" w:styleId="Corptext2">
    <w:name w:val="Body Text 2"/>
    <w:basedOn w:val="Normal"/>
    <w:link w:val="Corptext2Caracter"/>
    <w:uiPriority w:val="99"/>
    <w:unhideWhenUsed/>
    <w:rsid w:val="00975D68"/>
    <w:pPr>
      <w:tabs>
        <w:tab w:val="left" w:pos="360"/>
        <w:tab w:val="left" w:pos="851"/>
      </w:tabs>
      <w:spacing w:after="0" w:line="240" w:lineRule="auto"/>
      <w:jc w:val="both"/>
    </w:pPr>
    <w:rPr>
      <w:rFonts w:ascii="Times New Roman" w:hAnsi="Times New Roman"/>
      <w:color w:val="000000"/>
      <w:sz w:val="24"/>
      <w:szCs w:val="24"/>
      <w:lang w:val="ro-RO"/>
    </w:rPr>
  </w:style>
  <w:style w:type="character" w:customStyle="1" w:styleId="Corptext2Caracter">
    <w:name w:val="Corp text 2 Caracter"/>
    <w:link w:val="Corptext2"/>
    <w:uiPriority w:val="99"/>
    <w:rsid w:val="00975D68"/>
    <w:rPr>
      <w:rFonts w:ascii="Times New Roman" w:hAnsi="Times New Roman"/>
      <w:color w:val="000000"/>
      <w:sz w:val="24"/>
      <w:szCs w:val="24"/>
      <w:lang w:val="ro-RO" w:eastAsia="en-US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975D68"/>
    <w:pPr>
      <w:spacing w:after="0" w:line="240" w:lineRule="auto"/>
      <w:ind w:firstLine="706"/>
      <w:jc w:val="center"/>
    </w:pPr>
    <w:rPr>
      <w:rFonts w:ascii="Times New Roman" w:hAnsi="Times New Roman"/>
      <w:b/>
      <w:sz w:val="24"/>
      <w:szCs w:val="24"/>
      <w:lang w:val="ro-RO"/>
    </w:rPr>
  </w:style>
  <w:style w:type="character" w:customStyle="1" w:styleId="IndentcorptextCaracter">
    <w:name w:val="Indent corp text Caracter"/>
    <w:link w:val="Indentcorptext"/>
    <w:uiPriority w:val="99"/>
    <w:rsid w:val="00975D68"/>
    <w:rPr>
      <w:rFonts w:ascii="Times New Roman" w:hAnsi="Times New Roman"/>
      <w:b/>
      <w:sz w:val="24"/>
      <w:szCs w:val="24"/>
      <w:lang w:val="ro-RO" w:eastAsia="en-US"/>
    </w:rPr>
  </w:style>
  <w:style w:type="character" w:customStyle="1" w:styleId="Titlu2Caracter">
    <w:name w:val="Titlu 2 Caracter"/>
    <w:link w:val="Titlu2"/>
    <w:uiPriority w:val="9"/>
    <w:rsid w:val="004A6D83"/>
    <w:rPr>
      <w:rFonts w:ascii="Times New Roman" w:eastAsia="Times New Roman" w:hAnsi="Times New Roman"/>
      <w:i/>
      <w:sz w:val="24"/>
      <w:szCs w:val="24"/>
      <w:lang w:val="ro-RO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EA7E57"/>
    <w:pPr>
      <w:tabs>
        <w:tab w:val="num" w:pos="360"/>
        <w:tab w:val="left" w:pos="851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Indentcorptext2Caracter">
    <w:name w:val="Indent corp text 2 Caracter"/>
    <w:link w:val="Indentcorptext2"/>
    <w:uiPriority w:val="99"/>
    <w:rsid w:val="00EA7E57"/>
    <w:rPr>
      <w:rFonts w:ascii="Times New Roman" w:eastAsia="Times New Roman" w:hAnsi="Times New Roman"/>
      <w:sz w:val="24"/>
      <w:szCs w:val="24"/>
      <w:lang w:val="ro-RO" w:eastAsia="en-US"/>
    </w:rPr>
  </w:style>
  <w:style w:type="character" w:customStyle="1" w:styleId="Titlu3Caracter">
    <w:name w:val="Titlu 3 Caracter"/>
    <w:link w:val="Titlu3"/>
    <w:uiPriority w:val="9"/>
    <w:rsid w:val="000C70E7"/>
    <w:rPr>
      <w:rFonts w:ascii="Times New Roman" w:eastAsia="Times New Roman" w:hAnsi="Times New Roman"/>
      <w:b/>
      <w:sz w:val="24"/>
      <w:szCs w:val="22"/>
      <w:lang w:val="ro-RO"/>
    </w:rPr>
  </w:style>
  <w:style w:type="paragraph" w:styleId="Corptext3">
    <w:name w:val="Body Text 3"/>
    <w:basedOn w:val="Normal"/>
    <w:link w:val="Corptext3Caracter"/>
    <w:uiPriority w:val="99"/>
    <w:unhideWhenUsed/>
    <w:rsid w:val="005B7034"/>
    <w:pPr>
      <w:spacing w:after="0"/>
      <w:jc w:val="both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orptext3Caracter">
    <w:name w:val="Corp text 3 Caracter"/>
    <w:link w:val="Corptext3"/>
    <w:uiPriority w:val="99"/>
    <w:rsid w:val="005B7034"/>
    <w:rPr>
      <w:rFonts w:ascii="Times New Roman" w:eastAsia="Times New Roman" w:hAnsi="Times New Roman"/>
      <w:sz w:val="24"/>
      <w:szCs w:val="24"/>
      <w:lang w:val="ro-RO" w:eastAsia="en-US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891FE7"/>
    <w:pPr>
      <w:spacing w:after="0" w:line="240" w:lineRule="auto"/>
      <w:ind w:firstLine="706"/>
    </w:pPr>
    <w:rPr>
      <w:rFonts w:ascii="Times New Roman" w:eastAsia="Times New Roman" w:hAnsi="Times New Roman"/>
      <w:color w:val="FF0000"/>
      <w:sz w:val="24"/>
      <w:szCs w:val="24"/>
      <w:lang w:val="ro-RO"/>
    </w:rPr>
  </w:style>
  <w:style w:type="character" w:customStyle="1" w:styleId="Indentcorptext3Caracter">
    <w:name w:val="Indent corp text 3 Caracter"/>
    <w:link w:val="Indentcorptext3"/>
    <w:uiPriority w:val="99"/>
    <w:rsid w:val="00891FE7"/>
    <w:rPr>
      <w:rFonts w:ascii="Times New Roman" w:eastAsia="Times New Roman" w:hAnsi="Times New Roman"/>
      <w:color w:val="FF0000"/>
      <w:sz w:val="24"/>
      <w:szCs w:val="24"/>
      <w:lang w:val="ro-RO" w:eastAsia="en-US"/>
    </w:rPr>
  </w:style>
  <w:style w:type="character" w:customStyle="1" w:styleId="Titlu4Caracter">
    <w:name w:val="Titlu 4 Caracter"/>
    <w:link w:val="Titlu4"/>
    <w:uiPriority w:val="9"/>
    <w:rsid w:val="00B93973"/>
    <w:rPr>
      <w:rFonts w:ascii="Times New Roman" w:eastAsia="Times New Roman" w:hAnsi="Times New Roman"/>
      <w:b/>
      <w:color w:val="000000"/>
      <w:sz w:val="24"/>
      <w:szCs w:val="24"/>
      <w:lang w:val="ro-RO"/>
    </w:rPr>
  </w:style>
  <w:style w:type="character" w:styleId="Robust">
    <w:name w:val="Strong"/>
    <w:uiPriority w:val="22"/>
    <w:qFormat/>
    <w:rsid w:val="00881CD2"/>
    <w:rPr>
      <w:b/>
      <w:bCs/>
    </w:rPr>
  </w:style>
  <w:style w:type="paragraph" w:customStyle="1" w:styleId="1">
    <w:name w:val="Абзац списка1"/>
    <w:basedOn w:val="Normal"/>
    <w:uiPriority w:val="99"/>
    <w:qFormat/>
    <w:rsid w:val="00F31F6A"/>
    <w:pPr>
      <w:ind w:left="720"/>
    </w:pPr>
    <w:rPr>
      <w:rFonts w:eastAsia="MS Mincho" w:cs="Calibri"/>
      <w:lang w:val="en-US"/>
    </w:rPr>
  </w:style>
  <w:style w:type="table" w:customStyle="1" w:styleId="TableGrid">
    <w:name w:val="TableGrid"/>
    <w:rsid w:val="00F31F6A"/>
    <w:rPr>
      <w:rFonts w:eastAsia="Times New Roman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B9A403F-969F-428C-9FC3-9F74EDFB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1680</Words>
  <Characters>9747</Characters>
  <Application>Microsoft Office Word</Application>
  <DocSecurity>0</DocSecurity>
  <Lines>81</Lines>
  <Paragraphs>22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RePack by SPecialiST</Company>
  <LinksUpToDate>false</LinksUpToDate>
  <CharactersWithSpaces>11405</CharactersWithSpaces>
  <SharedDoc>false</SharedDoc>
  <HLinks>
    <vt:vector size="30" baseType="variant">
      <vt:variant>
        <vt:i4>6881407</vt:i4>
      </vt:variant>
      <vt:variant>
        <vt:i4>12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9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6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3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0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dana.flocosu</dc:creator>
  <cp:keywords/>
  <cp:lastModifiedBy>Adrian Gamarta-Esanu</cp:lastModifiedBy>
  <cp:revision>2</cp:revision>
  <cp:lastPrinted>2019-08-20T10:53:00Z</cp:lastPrinted>
  <dcterms:created xsi:type="dcterms:W3CDTF">2019-08-21T14:13:00Z</dcterms:created>
  <dcterms:modified xsi:type="dcterms:W3CDTF">2019-08-21T14:13:00Z</dcterms:modified>
</cp:coreProperties>
</file>