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C4" w:rsidRPr="00D40161" w:rsidRDefault="008862C4" w:rsidP="008862C4">
      <w:pPr>
        <w:ind w:left="116" w:firstLine="593"/>
        <w:jc w:val="right"/>
        <w:rPr>
          <w:sz w:val="20"/>
          <w:szCs w:val="20"/>
        </w:rPr>
      </w:pPr>
      <w:r w:rsidRPr="00D40161">
        <w:rPr>
          <w:color w:val="000000"/>
          <w:sz w:val="20"/>
          <w:szCs w:val="20"/>
        </w:rPr>
        <w:t>Anexa nr. 12</w:t>
      </w:r>
    </w:p>
    <w:p w:rsidR="008862C4" w:rsidRPr="00D40161" w:rsidRDefault="008862C4" w:rsidP="008862C4">
      <w:pPr>
        <w:ind w:left="116" w:firstLine="593"/>
        <w:jc w:val="right"/>
        <w:rPr>
          <w:color w:val="000000"/>
          <w:sz w:val="20"/>
          <w:szCs w:val="20"/>
        </w:rPr>
      </w:pPr>
      <w:r w:rsidRPr="00D40161">
        <w:rPr>
          <w:color w:val="000000"/>
          <w:sz w:val="20"/>
          <w:szCs w:val="20"/>
        </w:rPr>
        <w:t xml:space="preserve">la Regulamentul privind particularitățile de desemnare </w:t>
      </w:r>
    </w:p>
    <w:p w:rsidR="008862C4" w:rsidRPr="00D40161" w:rsidRDefault="008862C4" w:rsidP="008862C4">
      <w:pPr>
        <w:ind w:left="116" w:firstLine="593"/>
        <w:jc w:val="right"/>
        <w:rPr>
          <w:sz w:val="20"/>
          <w:szCs w:val="20"/>
        </w:rPr>
      </w:pPr>
      <w:r w:rsidRPr="00D40161">
        <w:rPr>
          <w:color w:val="000000"/>
          <w:sz w:val="20"/>
          <w:szCs w:val="20"/>
        </w:rPr>
        <w:t>și înregistrare 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</w:p>
    <w:p w:rsidR="008862C4" w:rsidRPr="006A6834" w:rsidRDefault="008862C4" w:rsidP="008862C4"/>
    <w:p w:rsidR="008862C4" w:rsidRPr="006A6834" w:rsidRDefault="008862C4" w:rsidP="008862C4">
      <w:pPr>
        <w:ind w:left="116" w:right="104"/>
        <w:jc w:val="center"/>
      </w:pPr>
      <w:r w:rsidRPr="006A6834">
        <w:rPr>
          <w:b/>
          <w:bCs/>
          <w:color w:val="000000"/>
        </w:rPr>
        <w:t>Tabel</w:t>
      </w:r>
    </w:p>
    <w:p w:rsidR="008862C4" w:rsidRPr="006A6834" w:rsidRDefault="008862C4" w:rsidP="008862C4">
      <w:pPr>
        <w:ind w:left="116" w:right="104"/>
        <w:jc w:val="center"/>
      </w:pPr>
      <w:bookmarkStart w:id="0" w:name="_GoBack"/>
      <w:r w:rsidRPr="006A6834">
        <w:rPr>
          <w:color w:val="000000"/>
        </w:rPr>
        <w:t>cu privire la formula de calcul privind cota minimă de reprezentare </w:t>
      </w:r>
    </w:p>
    <w:bookmarkEnd w:id="0"/>
    <w:p w:rsidR="008862C4" w:rsidRPr="006A6834" w:rsidRDefault="008862C4" w:rsidP="008862C4">
      <w:pPr>
        <w:ind w:left="116" w:right="104"/>
        <w:jc w:val="center"/>
      </w:pPr>
      <w:r w:rsidRPr="006A6834">
        <w:rPr>
          <w:color w:val="000000"/>
        </w:rPr>
        <w:t>din numărul posibil de candidați înaintați pentru funcția de consilier </w:t>
      </w:r>
    </w:p>
    <w:p w:rsidR="008862C4" w:rsidRPr="006A6834" w:rsidRDefault="008862C4" w:rsidP="008862C4">
      <w:pPr>
        <w:ind w:left="116" w:right="104"/>
        <w:jc w:val="center"/>
      </w:pPr>
      <w:r w:rsidRPr="006A6834">
        <w:rPr>
          <w:color w:val="000000"/>
        </w:rPr>
        <w:t>al consiliului local de nivelul întâi sau al doilea </w:t>
      </w:r>
    </w:p>
    <w:tbl>
      <w:tblPr>
        <w:tblpPr w:leftFromText="180" w:rightFromText="180" w:vertAnchor="text" w:horzAnchor="margin" w:tblpX="1124" w:tblpY="354"/>
        <w:tblW w:w="10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275"/>
        <w:gridCol w:w="1418"/>
        <w:gridCol w:w="1276"/>
        <w:gridCol w:w="1275"/>
        <w:gridCol w:w="2969"/>
      </w:tblGrid>
      <w:tr w:rsidR="008862C4" w:rsidRPr="006A6834" w:rsidTr="00CD1BD5">
        <w:trPr>
          <w:gridAfter w:val="1"/>
          <w:wAfter w:w="2969" w:type="dxa"/>
          <w:trHeight w:val="112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Numărul de candidați pe liste (inclusiv candidații supleanți)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ind w:left="-110" w:right="-100"/>
              <w:jc w:val="center"/>
              <w:rPr>
                <w:color w:val="000000"/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Cota minimă</w:t>
            </w:r>
          </w:p>
          <w:p w:rsidR="008862C4" w:rsidRPr="006A6834" w:rsidRDefault="008862C4" w:rsidP="00CD1BD5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 xml:space="preserve"> de reprezentare de 40%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ind w:left="-15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Numărul de candidați pe liste (inclusiv candidații supleanți)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ind w:left="-15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Cota minimă de reprezentare de 40%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ind w:left="-110" w:right="-100"/>
              <w:jc w:val="center"/>
              <w:rPr>
                <w:color w:val="000000"/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 xml:space="preserve">Numărul de candidați pe </w:t>
            </w:r>
          </w:p>
          <w:p w:rsidR="008862C4" w:rsidRPr="006A6834" w:rsidRDefault="008862C4" w:rsidP="00CD1BD5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liste (inclusiv candidații supleanți)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ind w:left="-16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Cota minimă de reprezentare de 40%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862C4" w:rsidRPr="006A6834" w:rsidTr="00CD1BD5">
        <w:trPr>
          <w:gridAfter w:val="1"/>
          <w:wAfter w:w="2969" w:type="dxa"/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862C4" w:rsidRPr="006A6834" w:rsidTr="00CD1BD5">
        <w:trPr>
          <w:gridAfter w:val="1"/>
          <w:wAfter w:w="2969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8862C4" w:rsidRPr="006A6834" w:rsidTr="00CD1BD5">
        <w:trPr>
          <w:gridAfter w:val="1"/>
          <w:wAfter w:w="2969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8862C4" w:rsidRPr="006A6834" w:rsidTr="00CD1BD5">
        <w:trPr>
          <w:gridAfter w:val="1"/>
          <w:wAfter w:w="2969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8862C4" w:rsidRPr="006A6834" w:rsidTr="00CD1BD5">
        <w:trPr>
          <w:gridAfter w:val="1"/>
          <w:wAfter w:w="2969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8862C4" w:rsidRPr="006A6834" w:rsidTr="00CD1BD5">
        <w:trPr>
          <w:gridAfter w:val="1"/>
          <w:wAfter w:w="2969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8862C4" w:rsidRPr="006A6834" w:rsidTr="00CD1BD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969" w:type="dxa"/>
            <w:tcBorders>
              <w:left w:val="single" w:sz="8" w:space="0" w:color="auto"/>
            </w:tcBorders>
          </w:tcPr>
          <w:p w:rsidR="008862C4" w:rsidRPr="006A6834" w:rsidRDefault="008862C4" w:rsidP="00CD1BD5">
            <w:pPr>
              <w:jc w:val="center"/>
            </w:pPr>
          </w:p>
        </w:tc>
      </w:tr>
      <w:tr w:rsidR="008862C4" w:rsidRPr="006A6834" w:rsidTr="00CD1BD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969" w:type="dxa"/>
            <w:tcBorders>
              <w:left w:val="single" w:sz="8" w:space="0" w:color="auto"/>
            </w:tcBorders>
          </w:tcPr>
          <w:p w:rsidR="008862C4" w:rsidRPr="006A6834" w:rsidRDefault="008862C4" w:rsidP="00CD1BD5">
            <w:pPr>
              <w:jc w:val="center"/>
            </w:pPr>
          </w:p>
        </w:tc>
      </w:tr>
      <w:tr w:rsidR="008862C4" w:rsidRPr="006A6834" w:rsidTr="00CD1BD5">
        <w:trPr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62C4" w:rsidRPr="006A6834" w:rsidRDefault="008862C4" w:rsidP="00CD1BD5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862C4" w:rsidRPr="006A6834" w:rsidRDefault="008862C4" w:rsidP="00CD1BD5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969" w:type="dxa"/>
            <w:tcBorders>
              <w:left w:val="single" w:sz="8" w:space="0" w:color="auto"/>
            </w:tcBorders>
          </w:tcPr>
          <w:p w:rsidR="008862C4" w:rsidRPr="006A6834" w:rsidRDefault="008862C4" w:rsidP="00CD1BD5">
            <w:pPr>
              <w:jc w:val="center"/>
            </w:pPr>
          </w:p>
        </w:tc>
      </w:tr>
    </w:tbl>
    <w:p w:rsidR="008862C4" w:rsidRPr="006A6834" w:rsidRDefault="008862C4" w:rsidP="008862C4">
      <w:pPr>
        <w:spacing w:after="240"/>
        <w:jc w:val="center"/>
      </w:pPr>
    </w:p>
    <w:p w:rsidR="008862C4" w:rsidRPr="006A6834" w:rsidRDefault="008862C4" w:rsidP="008862C4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</w:tabs>
        <w:ind w:left="708" w:right="104"/>
        <w:jc w:val="both"/>
        <w:rPr>
          <w:color w:val="000000"/>
        </w:rPr>
      </w:pPr>
    </w:p>
    <w:p w:rsidR="008862C4" w:rsidRPr="006A6834" w:rsidRDefault="008862C4" w:rsidP="008862C4">
      <w:pPr>
        <w:rPr>
          <w:sz w:val="20"/>
          <w:szCs w:val="20"/>
        </w:rPr>
      </w:pPr>
    </w:p>
    <w:p w:rsidR="008862C4" w:rsidRPr="006A6834" w:rsidRDefault="008862C4" w:rsidP="008862C4">
      <w:pPr>
        <w:rPr>
          <w:sz w:val="20"/>
          <w:szCs w:val="20"/>
        </w:rPr>
      </w:pPr>
    </w:p>
    <w:p w:rsidR="008862C4" w:rsidRPr="006A6834" w:rsidRDefault="008862C4" w:rsidP="008862C4">
      <w:pPr>
        <w:rPr>
          <w:sz w:val="20"/>
          <w:szCs w:val="20"/>
        </w:rPr>
      </w:pPr>
    </w:p>
    <w:p w:rsidR="008862C4" w:rsidRPr="006A6834" w:rsidRDefault="008862C4" w:rsidP="008862C4">
      <w:pPr>
        <w:rPr>
          <w:sz w:val="20"/>
          <w:szCs w:val="20"/>
        </w:rPr>
      </w:pPr>
    </w:p>
    <w:p w:rsidR="008862C4" w:rsidRPr="006A6834" w:rsidRDefault="008862C4" w:rsidP="008862C4">
      <w:pPr>
        <w:tabs>
          <w:tab w:val="left" w:pos="6195"/>
        </w:tabs>
        <w:rPr>
          <w:sz w:val="20"/>
          <w:szCs w:val="20"/>
        </w:rPr>
      </w:pPr>
      <w:r w:rsidRPr="006A6834">
        <w:rPr>
          <w:sz w:val="20"/>
          <w:szCs w:val="20"/>
        </w:rPr>
        <w:tab/>
      </w:r>
    </w:p>
    <w:p w:rsidR="008862C4" w:rsidRPr="006A6834" w:rsidRDefault="008862C4" w:rsidP="008862C4">
      <w:pPr>
        <w:tabs>
          <w:tab w:val="left" w:pos="6195"/>
        </w:tabs>
        <w:rPr>
          <w:sz w:val="20"/>
          <w:szCs w:val="20"/>
        </w:rPr>
      </w:pPr>
    </w:p>
    <w:p w:rsidR="00A636CA" w:rsidRDefault="008862C4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C4"/>
    <w:rsid w:val="00055647"/>
    <w:rsid w:val="001F05A8"/>
    <w:rsid w:val="00273812"/>
    <w:rsid w:val="002D586E"/>
    <w:rsid w:val="00377EF7"/>
    <w:rsid w:val="00844998"/>
    <w:rsid w:val="008862C4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D6AB-9A42-4653-A543-91A7CCC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2023-07-26T07:55:00Z</dcterms:created>
  <dcterms:modified xsi:type="dcterms:W3CDTF">2023-07-26T07:58:00Z</dcterms:modified>
</cp:coreProperties>
</file>