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84" w:rsidRPr="003E5709" w:rsidRDefault="00442684" w:rsidP="00442684">
      <w:pPr>
        <w:keepNext/>
        <w:keepLines/>
        <w:spacing w:after="0" w:line="240" w:lineRule="auto"/>
        <w:ind w:right="1"/>
        <w:jc w:val="right"/>
        <w:outlineLvl w:val="0"/>
        <w:rPr>
          <w:rFonts w:ascii="Times New Roman" w:eastAsia="Times New Roman" w:hAnsi="Times New Roman" w:cs="Times New Roman"/>
          <w:color w:val="000000" w:themeColor="text1"/>
          <w:sz w:val="20"/>
          <w:szCs w:val="20"/>
          <w:vertAlign w:val="superscript"/>
        </w:rPr>
      </w:pPr>
      <w:r w:rsidRPr="003E5709">
        <w:rPr>
          <w:rFonts w:ascii="Times New Roman" w:eastAsia="Times New Roman" w:hAnsi="Times New Roman" w:cs="Times New Roman"/>
          <w:color w:val="000000" w:themeColor="text1"/>
          <w:sz w:val="20"/>
          <w:szCs w:val="20"/>
        </w:rPr>
        <w:t>Anexa nr. 4</w:t>
      </w:r>
      <w:r w:rsidRPr="003E5709">
        <w:rPr>
          <w:rFonts w:ascii="Times New Roman" w:eastAsia="Times New Roman" w:hAnsi="Times New Roman" w:cs="Times New Roman"/>
          <w:color w:val="000000" w:themeColor="text1"/>
          <w:sz w:val="20"/>
          <w:szCs w:val="20"/>
          <w:vertAlign w:val="superscript"/>
        </w:rPr>
        <w:t>1</w:t>
      </w:r>
    </w:p>
    <w:p w:rsidR="00442684" w:rsidRPr="003E5709" w:rsidRDefault="00442684" w:rsidP="00442684">
      <w:pPr>
        <w:spacing w:after="0" w:line="240" w:lineRule="auto"/>
        <w:ind w:right="1"/>
        <w:jc w:val="right"/>
        <w:rPr>
          <w:rFonts w:ascii="Times New Roman" w:eastAsia="Times New Roman" w:hAnsi="Times New Roman" w:cs="Times New Roman"/>
          <w:color w:val="000000" w:themeColor="text1"/>
          <w:sz w:val="20"/>
          <w:szCs w:val="20"/>
          <w:lang w:eastAsia="ru-RU"/>
        </w:rPr>
      </w:pPr>
      <w:r w:rsidRPr="003E5709">
        <w:rPr>
          <w:rFonts w:ascii="Times New Roman" w:eastAsia="Times New Roman" w:hAnsi="Times New Roman" w:cs="Times New Roman"/>
          <w:color w:val="000000" w:themeColor="text1"/>
          <w:sz w:val="20"/>
          <w:szCs w:val="20"/>
          <w:lang w:eastAsia="ru-RU"/>
        </w:rPr>
        <w:t>la Regulamentul privind finanțarea activității partidelor politice,</w:t>
      </w:r>
    </w:p>
    <w:p w:rsidR="003E5709" w:rsidRPr="003E5709" w:rsidRDefault="00442684" w:rsidP="00442684">
      <w:pPr>
        <w:spacing w:after="0" w:line="240" w:lineRule="auto"/>
        <w:ind w:right="1"/>
        <w:jc w:val="right"/>
        <w:rPr>
          <w:rFonts w:ascii="Times New Roman" w:eastAsia="Times New Roman" w:hAnsi="Times New Roman" w:cs="Times New Roman"/>
          <w:color w:val="000000" w:themeColor="text1"/>
          <w:sz w:val="20"/>
          <w:szCs w:val="20"/>
          <w:lang w:eastAsia="ru-RU"/>
        </w:rPr>
      </w:pPr>
      <w:r w:rsidRPr="003E5709">
        <w:rPr>
          <w:rFonts w:ascii="Times New Roman" w:eastAsia="Times New Roman" w:hAnsi="Times New Roman" w:cs="Times New Roman"/>
          <w:color w:val="000000" w:themeColor="text1"/>
          <w:sz w:val="20"/>
          <w:szCs w:val="20"/>
          <w:lang w:eastAsia="ru-RU"/>
        </w:rPr>
        <w:t>aprobat prin hotărârea Comisiei Electorale Centrale nr.1102/2023</w:t>
      </w:r>
      <w:r w:rsidR="003E5709" w:rsidRPr="003E5709">
        <w:rPr>
          <w:rFonts w:ascii="Times New Roman" w:eastAsia="Times New Roman" w:hAnsi="Times New Roman" w:cs="Times New Roman"/>
          <w:color w:val="000000" w:themeColor="text1"/>
          <w:sz w:val="20"/>
          <w:szCs w:val="20"/>
          <w:lang w:eastAsia="ru-RU"/>
        </w:rPr>
        <w:t>,</w:t>
      </w:r>
    </w:p>
    <w:p w:rsidR="00442684" w:rsidRPr="003E5709" w:rsidRDefault="003E5709" w:rsidP="00442684">
      <w:pPr>
        <w:spacing w:after="0" w:line="240" w:lineRule="auto"/>
        <w:ind w:right="1"/>
        <w:jc w:val="right"/>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introdusă prin hotărârea CEC nr. 2672/2024</w:t>
      </w:r>
    </w:p>
    <w:p w:rsidR="00442684" w:rsidRPr="004A5AA2" w:rsidRDefault="00442684" w:rsidP="00442684">
      <w:pPr>
        <w:spacing w:after="0" w:line="240" w:lineRule="auto"/>
        <w:ind w:right="1" w:hanging="10"/>
        <w:jc w:val="center"/>
        <w:rPr>
          <w:rFonts w:ascii="Times New Roman" w:eastAsia="Times New Roman" w:hAnsi="Times New Roman" w:cs="Times New Roman"/>
          <w:b/>
          <w:color w:val="000000" w:themeColor="text1"/>
          <w:sz w:val="24"/>
          <w:szCs w:val="24"/>
        </w:rPr>
      </w:pPr>
    </w:p>
    <w:p w:rsidR="00442684" w:rsidRPr="00442684" w:rsidRDefault="00442684" w:rsidP="00442684">
      <w:pPr>
        <w:spacing w:after="0" w:line="240" w:lineRule="auto"/>
        <w:ind w:right="1" w:hanging="10"/>
        <w:jc w:val="center"/>
        <w:rPr>
          <w:rFonts w:ascii="Times New Roman" w:eastAsia="Times New Roman" w:hAnsi="Times New Roman" w:cs="Times New Roman"/>
          <w:b/>
          <w:color w:val="000000" w:themeColor="text1"/>
          <w:szCs w:val="24"/>
        </w:rPr>
      </w:pPr>
      <w:r w:rsidRPr="00442684">
        <w:rPr>
          <w:rFonts w:ascii="Times New Roman" w:eastAsia="Times New Roman" w:hAnsi="Times New Roman" w:cs="Times New Roman"/>
          <w:b/>
          <w:color w:val="000000" w:themeColor="text1"/>
          <w:szCs w:val="24"/>
        </w:rPr>
        <w:t>DECLARAȚIE</w:t>
      </w:r>
      <w:bookmarkStart w:id="0" w:name="_GoBack"/>
      <w:bookmarkEnd w:id="0"/>
    </w:p>
    <w:p w:rsidR="00442684" w:rsidRPr="00442684" w:rsidRDefault="00442684" w:rsidP="00442684">
      <w:pPr>
        <w:spacing w:after="0" w:line="240" w:lineRule="auto"/>
        <w:ind w:right="1" w:hanging="10"/>
        <w:jc w:val="center"/>
        <w:rPr>
          <w:rFonts w:ascii="Times New Roman" w:eastAsia="Times New Roman" w:hAnsi="Times New Roman" w:cs="Times New Roman"/>
          <w:b/>
          <w:color w:val="000000" w:themeColor="text1"/>
          <w:szCs w:val="24"/>
        </w:rPr>
      </w:pPr>
      <w:r w:rsidRPr="00442684">
        <w:rPr>
          <w:rFonts w:ascii="Times New Roman" w:eastAsia="Times New Roman" w:hAnsi="Times New Roman" w:cs="Times New Roman"/>
          <w:b/>
          <w:color w:val="000000" w:themeColor="text1"/>
          <w:szCs w:val="24"/>
        </w:rPr>
        <w:t xml:space="preserve">pe propria răspundere privind lipsa restricțiilor </w:t>
      </w:r>
    </w:p>
    <w:p w:rsidR="00442684" w:rsidRPr="00442684" w:rsidRDefault="00442684" w:rsidP="00442684">
      <w:pPr>
        <w:spacing w:after="0" w:line="240" w:lineRule="auto"/>
        <w:ind w:right="1" w:hanging="10"/>
        <w:jc w:val="center"/>
        <w:rPr>
          <w:rFonts w:ascii="Times New Roman" w:eastAsia="Times New Roman" w:hAnsi="Times New Roman" w:cs="Times New Roman"/>
          <w:b/>
          <w:color w:val="000000" w:themeColor="text1"/>
          <w:szCs w:val="24"/>
        </w:rPr>
      </w:pPr>
      <w:r w:rsidRPr="00442684">
        <w:rPr>
          <w:rFonts w:ascii="Times New Roman" w:eastAsia="Times New Roman" w:hAnsi="Times New Roman" w:cs="Times New Roman"/>
          <w:b/>
          <w:color w:val="000000" w:themeColor="text1"/>
          <w:szCs w:val="24"/>
        </w:rPr>
        <w:t>prevăzute la art. 26 alin. (6) din Legea nr. 294/2007 privind partidele politice</w:t>
      </w:r>
    </w:p>
    <w:p w:rsidR="00442684" w:rsidRPr="00442684" w:rsidRDefault="00442684" w:rsidP="00442684">
      <w:pPr>
        <w:spacing w:after="0" w:line="240" w:lineRule="auto"/>
        <w:ind w:right="1" w:hanging="10"/>
        <w:jc w:val="center"/>
        <w:rPr>
          <w:rFonts w:ascii="Times New Roman" w:eastAsia="Times New Roman" w:hAnsi="Times New Roman" w:cs="Times New Roman"/>
          <w:b/>
          <w:color w:val="000000" w:themeColor="text1"/>
          <w:szCs w:val="24"/>
        </w:rPr>
      </w:pPr>
      <w:r w:rsidRPr="00442684">
        <w:rPr>
          <w:rFonts w:ascii="Times New Roman" w:eastAsia="Times New Roman" w:hAnsi="Times New Roman" w:cs="Times New Roman"/>
          <w:b/>
          <w:color w:val="000000" w:themeColor="text1"/>
          <w:szCs w:val="24"/>
        </w:rPr>
        <w:t>și acceptarea mijloacelor financiare</w:t>
      </w:r>
    </w:p>
    <w:p w:rsidR="00442684" w:rsidRPr="004A5AA2" w:rsidRDefault="00442684" w:rsidP="00442684">
      <w:pPr>
        <w:spacing w:after="0" w:line="240" w:lineRule="auto"/>
        <w:ind w:right="1"/>
        <w:jc w:val="both"/>
        <w:rPr>
          <w:rFonts w:ascii="Times New Roman" w:eastAsia="Times New Roman" w:hAnsi="Times New Roman" w:cs="Times New Roman"/>
          <w:color w:val="000000" w:themeColor="text1"/>
          <w:sz w:val="24"/>
          <w:szCs w:val="24"/>
        </w:rPr>
      </w:pPr>
      <w:r w:rsidRPr="004A5AA2">
        <w:rPr>
          <w:rFonts w:ascii="Times New Roman" w:eastAsia="Times New Roman" w:hAnsi="Times New Roman" w:cs="Times New Roman"/>
          <w:color w:val="000000" w:themeColor="text1"/>
          <w:sz w:val="24"/>
          <w:szCs w:val="24"/>
        </w:rPr>
        <w:t xml:space="preserve">         </w:t>
      </w:r>
    </w:p>
    <w:p w:rsidR="00442684" w:rsidRPr="00442684" w:rsidRDefault="00442684" w:rsidP="0069420D">
      <w:pPr>
        <w:spacing w:after="0" w:line="240" w:lineRule="auto"/>
        <w:ind w:right="1" w:firstLine="540"/>
        <w:jc w:val="both"/>
        <w:rPr>
          <w:rFonts w:ascii="Times New Roman" w:eastAsia="Times New Roman" w:hAnsi="Times New Roman" w:cs="Times New Roman"/>
          <w:color w:val="000000" w:themeColor="text1"/>
        </w:rPr>
      </w:pPr>
      <w:r w:rsidRPr="00442684">
        <w:rPr>
          <w:rFonts w:ascii="Times New Roman" w:eastAsia="Times New Roman" w:hAnsi="Times New Roman" w:cs="Times New Roman"/>
          <w:color w:val="000000" w:themeColor="text1"/>
        </w:rPr>
        <w:t>Persoana juridică, ____________________________________, cod fiscal _______</w:t>
      </w:r>
      <w:r w:rsidR="0069420D">
        <w:rPr>
          <w:rFonts w:ascii="Times New Roman" w:eastAsia="Times New Roman" w:hAnsi="Times New Roman" w:cs="Times New Roman"/>
          <w:color w:val="000000" w:themeColor="text1"/>
        </w:rPr>
        <w:t>__</w:t>
      </w:r>
      <w:r w:rsidRPr="00442684">
        <w:rPr>
          <w:rFonts w:ascii="Times New Roman" w:eastAsia="Times New Roman" w:hAnsi="Times New Roman" w:cs="Times New Roman"/>
          <w:color w:val="000000" w:themeColor="text1"/>
        </w:rPr>
        <w:t xml:space="preserve">______________, </w:t>
      </w:r>
    </w:p>
    <w:p w:rsidR="00442684" w:rsidRPr="00442684" w:rsidRDefault="00442684" w:rsidP="00442684">
      <w:pPr>
        <w:spacing w:after="0" w:line="240" w:lineRule="auto"/>
        <w:ind w:right="1"/>
        <w:jc w:val="both"/>
        <w:rPr>
          <w:rFonts w:ascii="Times New Roman" w:eastAsia="Times New Roman" w:hAnsi="Times New Roman" w:cs="Times New Roman"/>
          <w:i/>
          <w:color w:val="000000" w:themeColor="text1"/>
          <w:vertAlign w:val="superscript"/>
        </w:rPr>
      </w:pPr>
      <w:r w:rsidRPr="00442684">
        <w:rPr>
          <w:rFonts w:ascii="Times New Roman" w:eastAsia="Times New Roman" w:hAnsi="Times New Roman" w:cs="Times New Roman"/>
          <w:color w:val="000000" w:themeColor="text1"/>
        </w:rPr>
        <w:tab/>
      </w:r>
      <w:r w:rsidRPr="00442684">
        <w:rPr>
          <w:rFonts w:ascii="Times New Roman" w:eastAsia="Times New Roman" w:hAnsi="Times New Roman" w:cs="Times New Roman"/>
          <w:color w:val="000000" w:themeColor="text1"/>
        </w:rPr>
        <w:tab/>
      </w:r>
      <w:r w:rsidRPr="00442684">
        <w:rPr>
          <w:rFonts w:ascii="Times New Roman" w:eastAsia="Times New Roman" w:hAnsi="Times New Roman" w:cs="Times New Roman"/>
          <w:color w:val="000000" w:themeColor="text1"/>
        </w:rPr>
        <w:tab/>
      </w:r>
      <w:r w:rsidRPr="00442684">
        <w:rPr>
          <w:rFonts w:ascii="Times New Roman" w:eastAsia="Times New Roman" w:hAnsi="Times New Roman" w:cs="Times New Roman"/>
          <w:color w:val="000000" w:themeColor="text1"/>
        </w:rPr>
        <w:tab/>
        <w:t xml:space="preserve">    </w:t>
      </w:r>
      <w:r w:rsidR="0069420D">
        <w:rPr>
          <w:rFonts w:ascii="Times New Roman" w:eastAsia="Times New Roman" w:hAnsi="Times New Roman" w:cs="Times New Roman"/>
          <w:color w:val="000000" w:themeColor="text1"/>
        </w:rPr>
        <w:t xml:space="preserve">          </w:t>
      </w:r>
      <w:r w:rsidRPr="00442684">
        <w:rPr>
          <w:rFonts w:ascii="Times New Roman" w:eastAsia="Times New Roman" w:hAnsi="Times New Roman" w:cs="Times New Roman"/>
          <w:color w:val="000000" w:themeColor="text1"/>
        </w:rPr>
        <w:t xml:space="preserve"> </w:t>
      </w:r>
      <w:r w:rsidRPr="00442684">
        <w:rPr>
          <w:rFonts w:ascii="Times New Roman" w:eastAsia="Times New Roman" w:hAnsi="Times New Roman" w:cs="Times New Roman"/>
          <w:i/>
          <w:color w:val="000000" w:themeColor="text1"/>
          <w:vertAlign w:val="superscript"/>
        </w:rPr>
        <w:t>(denumirea)</w:t>
      </w:r>
      <w:r w:rsidRPr="00442684">
        <w:rPr>
          <w:rFonts w:ascii="Times New Roman" w:eastAsia="Times New Roman" w:hAnsi="Times New Roman" w:cs="Times New Roman"/>
          <w:i/>
          <w:color w:val="000000" w:themeColor="text1"/>
          <w:vertAlign w:val="superscript"/>
        </w:rPr>
        <w:tab/>
      </w:r>
      <w:r w:rsidRPr="00442684">
        <w:rPr>
          <w:rFonts w:ascii="Times New Roman" w:eastAsia="Times New Roman" w:hAnsi="Times New Roman" w:cs="Times New Roman"/>
          <w:i/>
          <w:color w:val="000000" w:themeColor="text1"/>
        </w:rPr>
        <w:tab/>
      </w:r>
      <w:r w:rsidRPr="00442684">
        <w:rPr>
          <w:rFonts w:ascii="Times New Roman" w:eastAsia="Times New Roman" w:hAnsi="Times New Roman" w:cs="Times New Roman"/>
          <w:i/>
          <w:color w:val="000000" w:themeColor="text1"/>
        </w:rPr>
        <w:tab/>
      </w:r>
      <w:r w:rsidRPr="00442684">
        <w:rPr>
          <w:rFonts w:ascii="Times New Roman" w:eastAsia="Times New Roman" w:hAnsi="Times New Roman" w:cs="Times New Roman"/>
          <w:i/>
          <w:color w:val="000000" w:themeColor="text1"/>
        </w:rPr>
        <w:tab/>
      </w:r>
      <w:r w:rsidRPr="00442684">
        <w:rPr>
          <w:rFonts w:ascii="Times New Roman" w:eastAsia="Times New Roman" w:hAnsi="Times New Roman" w:cs="Times New Roman"/>
          <w:i/>
          <w:color w:val="000000" w:themeColor="text1"/>
        </w:rPr>
        <w:tab/>
        <w:t xml:space="preserve">                  </w:t>
      </w:r>
      <w:r w:rsidRPr="00442684">
        <w:rPr>
          <w:rFonts w:ascii="Times New Roman" w:eastAsia="Times New Roman" w:hAnsi="Times New Roman" w:cs="Times New Roman"/>
          <w:i/>
          <w:color w:val="000000" w:themeColor="text1"/>
          <w:vertAlign w:val="superscript"/>
        </w:rPr>
        <w:t>(IDNO)</w:t>
      </w:r>
    </w:p>
    <w:p w:rsidR="00442684" w:rsidRPr="00442684" w:rsidRDefault="00442684" w:rsidP="00442684">
      <w:pPr>
        <w:tabs>
          <w:tab w:val="left" w:pos="9450"/>
        </w:tabs>
        <w:spacing w:after="0" w:line="240" w:lineRule="auto"/>
        <w:ind w:right="1"/>
        <w:jc w:val="both"/>
        <w:rPr>
          <w:rFonts w:ascii="Times New Roman" w:eastAsia="Times New Roman" w:hAnsi="Times New Roman" w:cs="Times New Roman"/>
          <w:color w:val="000000" w:themeColor="text1"/>
        </w:rPr>
      </w:pPr>
      <w:r w:rsidRPr="00442684">
        <w:rPr>
          <w:rFonts w:ascii="Times New Roman" w:eastAsia="Times New Roman" w:hAnsi="Times New Roman" w:cs="Times New Roman"/>
          <w:color w:val="000000" w:themeColor="text1"/>
        </w:rPr>
        <w:t>cu sediul în _________________________________________________________, reprezentată de ___________________________________</w:t>
      </w:r>
      <w:r w:rsidR="0069420D">
        <w:rPr>
          <w:rFonts w:ascii="Times New Roman" w:eastAsia="Times New Roman" w:hAnsi="Times New Roman" w:cs="Times New Roman"/>
          <w:color w:val="000000" w:themeColor="text1"/>
        </w:rPr>
        <w:t>________</w:t>
      </w:r>
      <w:r w:rsidRPr="00442684">
        <w:rPr>
          <w:rFonts w:ascii="Times New Roman" w:eastAsia="Times New Roman" w:hAnsi="Times New Roman" w:cs="Times New Roman"/>
          <w:color w:val="000000" w:themeColor="text1"/>
        </w:rPr>
        <w:t>______, IDNP______________________,  domiciliat (ă)</w:t>
      </w:r>
    </w:p>
    <w:p w:rsidR="00442684" w:rsidRPr="00442684" w:rsidRDefault="00442684" w:rsidP="00442684">
      <w:pPr>
        <w:spacing w:after="0" w:line="240" w:lineRule="auto"/>
        <w:ind w:right="1" w:firstLine="578"/>
        <w:jc w:val="both"/>
        <w:rPr>
          <w:rFonts w:ascii="Times New Roman" w:eastAsia="Times New Roman" w:hAnsi="Times New Roman" w:cs="Times New Roman"/>
          <w:i/>
          <w:color w:val="000000" w:themeColor="text1"/>
          <w:vertAlign w:val="superscript"/>
        </w:rPr>
      </w:pPr>
      <w:r w:rsidRPr="00442684">
        <w:rPr>
          <w:rFonts w:ascii="Times New Roman" w:eastAsia="Times New Roman" w:hAnsi="Times New Roman" w:cs="Times New Roman"/>
          <w:i/>
          <w:color w:val="000000" w:themeColor="text1"/>
          <w:vertAlign w:val="superscript"/>
        </w:rPr>
        <w:t xml:space="preserve">         </w:t>
      </w:r>
      <w:r w:rsidR="0069420D">
        <w:rPr>
          <w:rFonts w:ascii="Times New Roman" w:eastAsia="Times New Roman" w:hAnsi="Times New Roman" w:cs="Times New Roman"/>
          <w:i/>
          <w:color w:val="000000" w:themeColor="text1"/>
          <w:vertAlign w:val="superscript"/>
        </w:rPr>
        <w:t xml:space="preserve">      </w:t>
      </w:r>
      <w:r w:rsidRPr="00442684">
        <w:rPr>
          <w:rFonts w:ascii="Times New Roman" w:eastAsia="Times New Roman" w:hAnsi="Times New Roman" w:cs="Times New Roman"/>
          <w:i/>
          <w:color w:val="000000" w:themeColor="text1"/>
          <w:vertAlign w:val="superscript"/>
        </w:rPr>
        <w:t xml:space="preserve">    (numele/prenumele administratorului)</w:t>
      </w:r>
      <w:r w:rsidRPr="00442684">
        <w:rPr>
          <w:rFonts w:ascii="Times New Roman" w:eastAsia="Times New Roman" w:hAnsi="Times New Roman" w:cs="Times New Roman"/>
          <w:i/>
          <w:color w:val="000000" w:themeColor="text1"/>
        </w:rPr>
        <w:tab/>
      </w:r>
      <w:r w:rsidRPr="00442684">
        <w:rPr>
          <w:rFonts w:ascii="Times New Roman" w:eastAsia="Times New Roman" w:hAnsi="Times New Roman" w:cs="Times New Roman"/>
          <w:i/>
          <w:color w:val="000000" w:themeColor="text1"/>
        </w:rPr>
        <w:tab/>
      </w:r>
      <w:r w:rsidRPr="00442684">
        <w:rPr>
          <w:rFonts w:ascii="Times New Roman" w:eastAsia="Times New Roman" w:hAnsi="Times New Roman" w:cs="Times New Roman"/>
          <w:i/>
          <w:color w:val="000000" w:themeColor="text1"/>
        </w:rPr>
        <w:tab/>
        <w:t xml:space="preserve">         </w:t>
      </w:r>
      <w:r w:rsidR="0069420D">
        <w:rPr>
          <w:rFonts w:ascii="Times New Roman" w:eastAsia="Times New Roman" w:hAnsi="Times New Roman" w:cs="Times New Roman"/>
          <w:i/>
          <w:color w:val="000000" w:themeColor="text1"/>
        </w:rPr>
        <w:t xml:space="preserve">                    </w:t>
      </w:r>
      <w:r w:rsidRPr="00442684">
        <w:rPr>
          <w:rFonts w:ascii="Times New Roman" w:eastAsia="Times New Roman" w:hAnsi="Times New Roman" w:cs="Times New Roman"/>
          <w:i/>
          <w:color w:val="000000" w:themeColor="text1"/>
        </w:rPr>
        <w:t xml:space="preserve">    </w:t>
      </w:r>
      <w:r w:rsidRPr="00442684">
        <w:rPr>
          <w:rFonts w:ascii="Times New Roman" w:eastAsia="Times New Roman" w:hAnsi="Times New Roman" w:cs="Times New Roman"/>
          <w:i/>
          <w:color w:val="000000" w:themeColor="text1"/>
          <w:vertAlign w:val="superscript"/>
        </w:rPr>
        <w:t>(cod personal)</w:t>
      </w:r>
    </w:p>
    <w:p w:rsidR="00442684" w:rsidRPr="00442684" w:rsidRDefault="00442684" w:rsidP="00442684">
      <w:pPr>
        <w:spacing w:after="0" w:line="240" w:lineRule="auto"/>
        <w:ind w:right="1"/>
        <w:jc w:val="both"/>
        <w:rPr>
          <w:rFonts w:ascii="Times New Roman" w:eastAsia="Times New Roman" w:hAnsi="Times New Roman" w:cs="Times New Roman"/>
          <w:color w:val="000000" w:themeColor="text1"/>
        </w:rPr>
      </w:pPr>
      <w:r w:rsidRPr="00442684">
        <w:rPr>
          <w:rFonts w:ascii="Times New Roman" w:eastAsia="Times New Roman" w:hAnsi="Times New Roman" w:cs="Times New Roman"/>
          <w:color w:val="000000" w:themeColor="text1"/>
        </w:rPr>
        <w:t>______________________________</w:t>
      </w:r>
      <w:r w:rsidR="0069420D">
        <w:rPr>
          <w:rFonts w:ascii="Times New Roman" w:eastAsia="Times New Roman" w:hAnsi="Times New Roman" w:cs="Times New Roman"/>
          <w:color w:val="000000" w:themeColor="text1"/>
        </w:rPr>
        <w:t>________</w:t>
      </w:r>
      <w:r w:rsidRPr="00442684">
        <w:rPr>
          <w:rFonts w:ascii="Times New Roman" w:eastAsia="Times New Roman" w:hAnsi="Times New Roman" w:cs="Times New Roman"/>
          <w:color w:val="000000" w:themeColor="text1"/>
        </w:rPr>
        <w:t>____, activând în calitate de _________________________, la ________________________________________________________________________</w:t>
      </w:r>
      <w:r w:rsidR="0069420D">
        <w:rPr>
          <w:rFonts w:ascii="Times New Roman" w:eastAsia="Times New Roman" w:hAnsi="Times New Roman" w:cs="Times New Roman"/>
          <w:color w:val="000000" w:themeColor="text1"/>
        </w:rPr>
        <w:t>________</w:t>
      </w:r>
      <w:r w:rsidRPr="00442684">
        <w:rPr>
          <w:rFonts w:ascii="Times New Roman" w:eastAsia="Times New Roman" w:hAnsi="Times New Roman" w:cs="Times New Roman"/>
          <w:color w:val="000000" w:themeColor="text1"/>
        </w:rPr>
        <w:t xml:space="preserve">________, </w:t>
      </w:r>
    </w:p>
    <w:p w:rsidR="00442684" w:rsidRPr="00442684" w:rsidRDefault="00442684" w:rsidP="00442684">
      <w:pPr>
        <w:spacing w:after="0" w:line="240" w:lineRule="auto"/>
        <w:ind w:right="1"/>
        <w:jc w:val="both"/>
        <w:rPr>
          <w:rFonts w:ascii="Times New Roman" w:eastAsia="Times New Roman" w:hAnsi="Times New Roman" w:cs="Times New Roman"/>
          <w:color w:val="000000" w:themeColor="text1"/>
        </w:rPr>
      </w:pPr>
      <w:r w:rsidRPr="00442684">
        <w:rPr>
          <w:rFonts w:ascii="Times New Roman" w:eastAsia="Times New Roman" w:hAnsi="Times New Roman" w:cs="Times New Roman"/>
          <w:color w:val="000000" w:themeColor="text1"/>
        </w:rPr>
        <w:t>Declar Comisiei Electorale Centrale că __________</w:t>
      </w:r>
      <w:r w:rsidR="0069420D">
        <w:rPr>
          <w:rFonts w:ascii="Times New Roman" w:eastAsia="Times New Roman" w:hAnsi="Times New Roman" w:cs="Times New Roman"/>
          <w:color w:val="000000" w:themeColor="text1"/>
        </w:rPr>
        <w:t>_______</w:t>
      </w:r>
      <w:r w:rsidRPr="00442684">
        <w:rPr>
          <w:rFonts w:ascii="Times New Roman" w:eastAsia="Times New Roman" w:hAnsi="Times New Roman" w:cs="Times New Roman"/>
          <w:color w:val="000000" w:themeColor="text1"/>
        </w:rPr>
        <w:t>__________________________________</w:t>
      </w:r>
      <w:r w:rsidR="0069420D">
        <w:rPr>
          <w:rFonts w:ascii="Times New Roman" w:eastAsia="Times New Roman" w:hAnsi="Times New Roman" w:cs="Times New Roman"/>
          <w:color w:val="000000" w:themeColor="text1"/>
        </w:rPr>
        <w:t>_____</w:t>
      </w:r>
      <w:r w:rsidRPr="00442684">
        <w:rPr>
          <w:rFonts w:ascii="Times New Roman" w:eastAsia="Times New Roman" w:hAnsi="Times New Roman" w:cs="Times New Roman"/>
          <w:color w:val="000000" w:themeColor="text1"/>
        </w:rPr>
        <w:t xml:space="preserve">: </w:t>
      </w:r>
    </w:p>
    <w:p w:rsidR="00442684" w:rsidRPr="00442684" w:rsidRDefault="00442684" w:rsidP="00442684">
      <w:pPr>
        <w:spacing w:after="0" w:line="240" w:lineRule="auto"/>
        <w:ind w:right="1"/>
        <w:jc w:val="both"/>
        <w:rPr>
          <w:rFonts w:ascii="Times New Roman" w:eastAsia="Times New Roman" w:hAnsi="Times New Roman" w:cs="Times New Roman"/>
          <w:i/>
          <w:color w:val="000000" w:themeColor="text1"/>
          <w:vertAlign w:val="superscript"/>
        </w:rPr>
      </w:pPr>
      <w:r w:rsidRPr="00442684">
        <w:rPr>
          <w:rFonts w:ascii="Times New Roman" w:eastAsia="Times New Roman" w:hAnsi="Times New Roman" w:cs="Times New Roman"/>
          <w:color w:val="000000" w:themeColor="text1"/>
        </w:rPr>
        <w:t xml:space="preserve">                                                               </w:t>
      </w:r>
      <w:r w:rsidR="0069420D">
        <w:rPr>
          <w:rFonts w:ascii="Times New Roman" w:eastAsia="Times New Roman" w:hAnsi="Times New Roman" w:cs="Times New Roman"/>
          <w:color w:val="000000" w:themeColor="text1"/>
        </w:rPr>
        <w:t xml:space="preserve">                                         </w:t>
      </w:r>
      <w:r w:rsidRPr="00442684">
        <w:rPr>
          <w:rFonts w:ascii="Times New Roman" w:eastAsia="Times New Roman" w:hAnsi="Times New Roman" w:cs="Times New Roman"/>
          <w:color w:val="000000" w:themeColor="text1"/>
        </w:rPr>
        <w:t xml:space="preserve"> </w:t>
      </w:r>
      <w:r w:rsidRPr="00442684">
        <w:rPr>
          <w:rFonts w:ascii="Times New Roman" w:eastAsia="Times New Roman" w:hAnsi="Times New Roman" w:cs="Times New Roman"/>
          <w:i/>
          <w:color w:val="000000" w:themeColor="text1"/>
          <w:vertAlign w:val="superscript"/>
        </w:rPr>
        <w:t>(denumirea persoanei juridice)</w:t>
      </w:r>
    </w:p>
    <w:p w:rsidR="00442684" w:rsidRPr="0069420D" w:rsidRDefault="00442684" w:rsidP="00442684">
      <w:pPr>
        <w:spacing w:after="0" w:line="240" w:lineRule="auto"/>
        <w:ind w:right="1" w:firstLine="360"/>
        <w:contextualSpacing/>
        <w:jc w:val="both"/>
        <w:rPr>
          <w:rFonts w:ascii="Times New Roman" w:eastAsia="Times New Roman" w:hAnsi="Times New Roman" w:cs="Times New Roman"/>
          <w:color w:val="000000" w:themeColor="text1"/>
        </w:rPr>
      </w:pPr>
      <w:r w:rsidRPr="0069420D">
        <w:rPr>
          <w:rFonts w:ascii="Times New Roman" w:eastAsia="Times New Roman" w:hAnsi="Times New Roman" w:cs="Times New Roman"/>
          <w:color w:val="000000" w:themeColor="text1"/>
        </w:rPr>
        <w:t>1) la data efectuării donației nu deține datorii restante mai vechi de 60 de zile la bugetul de stat, la bugetul asigurărilor sociale de stat sau la fondul asigurărilor obligatorii de asistență medicală;</w:t>
      </w:r>
    </w:p>
    <w:p w:rsidR="00442684" w:rsidRPr="0069420D" w:rsidRDefault="00442684" w:rsidP="00442684">
      <w:pPr>
        <w:spacing w:after="0" w:line="240" w:lineRule="auto"/>
        <w:ind w:right="1" w:firstLine="360"/>
        <w:contextualSpacing/>
        <w:jc w:val="both"/>
        <w:rPr>
          <w:rFonts w:ascii="Times New Roman" w:eastAsia="Times New Roman" w:hAnsi="Times New Roman" w:cs="Times New Roman"/>
          <w:color w:val="000000" w:themeColor="text1"/>
        </w:rPr>
      </w:pPr>
      <w:r w:rsidRPr="0069420D">
        <w:rPr>
          <w:rFonts w:ascii="Times New Roman" w:eastAsia="Times New Roman" w:hAnsi="Times New Roman" w:cs="Times New Roman"/>
          <w:color w:val="000000" w:themeColor="text1"/>
        </w:rPr>
        <w:t>2) în ultimii trei ani până la data efectuării donației, nu a încheiat contracte de achiziții publice de lucrări, bunuri sau servicii în sensul Legii nr. 131/2015 privind achizițiile publice;</w:t>
      </w:r>
    </w:p>
    <w:p w:rsidR="00442684" w:rsidRPr="0069420D" w:rsidRDefault="00442684" w:rsidP="00442684">
      <w:pPr>
        <w:spacing w:after="0" w:line="240" w:lineRule="auto"/>
        <w:ind w:right="1" w:firstLine="360"/>
        <w:contextualSpacing/>
        <w:jc w:val="both"/>
        <w:rPr>
          <w:rFonts w:ascii="Times New Roman" w:eastAsia="Times New Roman" w:hAnsi="Times New Roman" w:cs="Times New Roman"/>
          <w:color w:val="000000" w:themeColor="text1"/>
        </w:rPr>
      </w:pPr>
      <w:r w:rsidRPr="0069420D">
        <w:rPr>
          <w:rFonts w:ascii="Times New Roman" w:eastAsia="Times New Roman" w:hAnsi="Times New Roman" w:cs="Times New Roman"/>
          <w:color w:val="000000" w:themeColor="text1"/>
        </w:rPr>
        <w:t>3) nu deține capital străin, mixt și nu este constituit în străinătate;</w:t>
      </w:r>
    </w:p>
    <w:p w:rsidR="00442684" w:rsidRPr="0069420D" w:rsidRDefault="00442684" w:rsidP="00442684">
      <w:pPr>
        <w:spacing w:after="0" w:line="240" w:lineRule="auto"/>
        <w:ind w:right="1" w:firstLine="360"/>
        <w:contextualSpacing/>
        <w:jc w:val="both"/>
        <w:rPr>
          <w:rFonts w:ascii="Times New Roman" w:eastAsia="Times New Roman" w:hAnsi="Times New Roman" w:cs="Times New Roman"/>
          <w:color w:val="000000" w:themeColor="text1"/>
        </w:rPr>
      </w:pPr>
      <w:r w:rsidRPr="0069420D">
        <w:rPr>
          <w:rFonts w:ascii="Times New Roman" w:eastAsia="Times New Roman" w:hAnsi="Times New Roman" w:cs="Times New Roman"/>
          <w:color w:val="000000" w:themeColor="text1"/>
        </w:rPr>
        <w:t>4) nu este o organizație internațională, necomercială, sindicală, de binefacere sau religioasă.</w:t>
      </w:r>
    </w:p>
    <w:p w:rsidR="00442684" w:rsidRPr="0069420D" w:rsidRDefault="00442684" w:rsidP="00442684">
      <w:pPr>
        <w:spacing w:after="0" w:line="240" w:lineRule="auto"/>
        <w:ind w:right="1" w:firstLine="360"/>
        <w:jc w:val="both"/>
        <w:rPr>
          <w:rFonts w:ascii="Times New Roman" w:eastAsia="Times New Roman" w:hAnsi="Times New Roman" w:cs="Times New Roman"/>
          <w:color w:val="000000" w:themeColor="text1"/>
        </w:rPr>
      </w:pPr>
    </w:p>
    <w:p w:rsidR="00442684" w:rsidRPr="0069420D" w:rsidRDefault="00442684" w:rsidP="00442684">
      <w:pPr>
        <w:spacing w:after="0" w:line="240" w:lineRule="auto"/>
        <w:ind w:right="1" w:firstLine="360"/>
        <w:jc w:val="both"/>
        <w:rPr>
          <w:rFonts w:ascii="Times New Roman" w:eastAsia="Times New Roman" w:hAnsi="Times New Roman" w:cs="Times New Roman"/>
          <w:color w:val="000000" w:themeColor="text1"/>
        </w:rPr>
      </w:pPr>
      <w:r w:rsidRPr="0069420D">
        <w:rPr>
          <w:rFonts w:ascii="Times New Roman" w:eastAsia="Times New Roman" w:hAnsi="Times New Roman" w:cs="Times New Roman"/>
          <w:color w:val="000000" w:themeColor="text1"/>
        </w:rPr>
        <w:t xml:space="preserve">La prezenta declarație se anexează informația eliberată de Serviciul Fiscal de Stat despre lipsa restanțelor față de buget de stat, nr.______ din _____ ___________ 20______. </w:t>
      </w:r>
    </w:p>
    <w:p w:rsidR="00442684" w:rsidRPr="0069420D" w:rsidRDefault="00442684" w:rsidP="00442684">
      <w:pPr>
        <w:spacing w:after="0" w:line="240" w:lineRule="auto"/>
        <w:ind w:right="1" w:firstLine="360"/>
        <w:jc w:val="both"/>
        <w:rPr>
          <w:rFonts w:ascii="Times New Roman" w:eastAsia="Times New Roman" w:hAnsi="Times New Roman" w:cs="Times New Roman"/>
          <w:color w:val="000000" w:themeColor="text1"/>
        </w:rPr>
      </w:pPr>
    </w:p>
    <w:p w:rsidR="00442684" w:rsidRPr="0069420D" w:rsidRDefault="00442684" w:rsidP="00442684">
      <w:pPr>
        <w:spacing w:after="0" w:line="240" w:lineRule="auto"/>
        <w:ind w:right="1" w:firstLine="360"/>
        <w:jc w:val="both"/>
        <w:rPr>
          <w:rFonts w:ascii="Times New Roman" w:eastAsia="Times New Roman" w:hAnsi="Times New Roman" w:cs="Times New Roman"/>
          <w:color w:val="000000" w:themeColor="text1"/>
        </w:rPr>
      </w:pPr>
      <w:r w:rsidRPr="0069420D">
        <w:rPr>
          <w:rFonts w:ascii="Times New Roman" w:eastAsia="Times New Roman" w:hAnsi="Times New Roman" w:cs="Times New Roman"/>
          <w:color w:val="000000" w:themeColor="text1"/>
        </w:rPr>
        <w:t>Prezenta declarație este dată pentru a face o donație pentru susținerea activității partidului politic  ____________________________________________</w:t>
      </w:r>
      <w:r w:rsidR="0069420D">
        <w:rPr>
          <w:rFonts w:ascii="Times New Roman" w:eastAsia="Times New Roman" w:hAnsi="Times New Roman" w:cs="Times New Roman"/>
          <w:color w:val="000000" w:themeColor="text1"/>
        </w:rPr>
        <w:t>________</w:t>
      </w:r>
      <w:r w:rsidRPr="0069420D">
        <w:rPr>
          <w:rFonts w:ascii="Times New Roman" w:eastAsia="Times New Roman" w:hAnsi="Times New Roman" w:cs="Times New Roman"/>
          <w:color w:val="000000" w:themeColor="text1"/>
        </w:rPr>
        <w:t>___________________________________.</w:t>
      </w:r>
    </w:p>
    <w:p w:rsidR="00442684" w:rsidRPr="0069420D" w:rsidRDefault="00442684" w:rsidP="00442684">
      <w:pPr>
        <w:spacing w:after="0" w:line="240" w:lineRule="auto"/>
        <w:ind w:right="1" w:firstLine="360"/>
        <w:jc w:val="both"/>
        <w:rPr>
          <w:rFonts w:ascii="Times New Roman" w:eastAsia="Times New Roman" w:hAnsi="Times New Roman" w:cs="Times New Roman"/>
          <w:color w:val="000000" w:themeColor="text1"/>
        </w:rPr>
      </w:pPr>
      <w:r w:rsidRPr="0069420D">
        <w:rPr>
          <w:rFonts w:ascii="Times New Roman" w:eastAsia="Times New Roman" w:hAnsi="Times New Roman" w:cs="Times New Roman"/>
          <w:color w:val="000000" w:themeColor="text1"/>
        </w:rPr>
        <w:t xml:space="preserve">De asemenea, </w:t>
      </w:r>
      <w:r w:rsidRPr="0069420D">
        <w:rPr>
          <w:rFonts w:ascii="Times New Roman" w:eastAsia="Times New Roman" w:hAnsi="Times New Roman" w:cs="Times New Roman"/>
          <w:i/>
          <w:color w:val="000000" w:themeColor="text1"/>
        </w:rPr>
        <w:t>declar</w:t>
      </w:r>
      <w:r w:rsidRPr="0069420D">
        <w:rPr>
          <w:rFonts w:ascii="Times New Roman" w:eastAsia="Times New Roman" w:hAnsi="Times New Roman" w:cs="Times New Roman"/>
          <w:color w:val="000000" w:themeColor="text1"/>
        </w:rPr>
        <w:t xml:space="preserve"> că îmi sunt cunoscute prevederile art. </w:t>
      </w:r>
      <w:r w:rsidRPr="0069420D">
        <w:rPr>
          <w:rFonts w:ascii="Times New Roman" w:eastAsia="Times New Roman" w:hAnsi="Times New Roman" w:cs="Times New Roman"/>
          <w:bCs/>
          <w:color w:val="000000" w:themeColor="text1"/>
        </w:rPr>
        <w:t>48</w:t>
      </w:r>
      <w:r w:rsidRPr="0069420D">
        <w:rPr>
          <w:rFonts w:ascii="Times New Roman" w:eastAsia="Times New Roman" w:hAnsi="Times New Roman" w:cs="Times New Roman"/>
          <w:bCs/>
          <w:color w:val="000000" w:themeColor="text1"/>
          <w:vertAlign w:val="superscript"/>
        </w:rPr>
        <w:t xml:space="preserve">3 </w:t>
      </w:r>
      <w:r w:rsidRPr="0069420D">
        <w:rPr>
          <w:rFonts w:ascii="Times New Roman" w:eastAsia="Times New Roman" w:hAnsi="Times New Roman" w:cs="Times New Roman"/>
          <w:bCs/>
          <w:color w:val="000000" w:themeColor="text1"/>
        </w:rPr>
        <w:t xml:space="preserve"> </w:t>
      </w:r>
      <w:bookmarkStart w:id="1" w:name="_Hlk130553735"/>
      <w:r w:rsidRPr="0069420D">
        <w:rPr>
          <w:rFonts w:ascii="Times New Roman" w:eastAsia="Times New Roman" w:hAnsi="Times New Roman" w:cs="Times New Roman"/>
          <w:bCs/>
          <w:color w:val="000000" w:themeColor="text1"/>
        </w:rPr>
        <w:t xml:space="preserve">alin.(2) </w:t>
      </w:r>
      <w:bookmarkEnd w:id="1"/>
      <w:r w:rsidRPr="0069420D">
        <w:rPr>
          <w:rFonts w:ascii="Times New Roman" w:eastAsia="Times New Roman" w:hAnsi="Times New Roman" w:cs="Times New Roman"/>
          <w:bCs/>
          <w:color w:val="000000" w:themeColor="text1"/>
        </w:rPr>
        <w:t>din Codul contravențional nr. 218/2008, conform cărora f</w:t>
      </w:r>
      <w:r w:rsidRPr="0069420D">
        <w:rPr>
          <w:rFonts w:ascii="Times New Roman" w:eastAsia="Times New Roman" w:hAnsi="Times New Roman" w:cs="Times New Roman"/>
          <w:color w:val="000000" w:themeColor="text1"/>
        </w:rPr>
        <w:t>inanțarea ilegală a partidelor politice, a grupurilor de inițiativă, a concurenților electorali sau a participanților la referendum de către persoane juridice, manifestată prin încălcarea regulilor stabilite de cadrul normativ existent, se sancționează cu amendă de la 240 la 600 de unități convenționale aplicată persoanei juridice, cu amendă de la 180 la 300 de unități convenționale aplicată persoanei cu funcție de răspundere,</w:t>
      </w:r>
      <w:r w:rsidRPr="0069420D">
        <w:rPr>
          <w:rFonts w:ascii="Times New Roman" w:eastAsia="Times New Roman" w:hAnsi="Times New Roman" w:cs="Times New Roman"/>
          <w:color w:val="000000" w:themeColor="text1"/>
          <w:lang w:val="ro-MD"/>
        </w:rPr>
        <w:t xml:space="preserve"> precum și prevederile art. 352</w:t>
      </w:r>
      <w:r w:rsidRPr="0069420D">
        <w:rPr>
          <w:rFonts w:ascii="Times New Roman" w:eastAsia="Times New Roman" w:hAnsi="Times New Roman" w:cs="Times New Roman"/>
          <w:color w:val="000000" w:themeColor="text1"/>
          <w:vertAlign w:val="superscript"/>
          <w:lang w:val="ro-MD"/>
        </w:rPr>
        <w:t>1</w:t>
      </w:r>
      <w:r w:rsidRPr="0069420D">
        <w:rPr>
          <w:rFonts w:ascii="Times New Roman" w:eastAsia="Times New Roman" w:hAnsi="Times New Roman" w:cs="Times New Roman"/>
          <w:color w:val="000000" w:themeColor="text1"/>
          <w:lang w:val="ro-MD"/>
        </w:rPr>
        <w:t xml:space="preserve"> alin. (1) din Codul penal, conform cărora declarația necorespunzătoare adevărului, făcută unui organ competent în vederea producerii unor consecințe juridice, pentru sine sau pentru o terță persoană, atunci când, potrivit legii sau împrejurărilor, declarația servește pentru producerea acestor consecințe, se pedepsește cu amendă în mărime de până la 950 unități convenționale sau cu închisoare de până la 1 an cu privarea de dreptul de a ocupa anumite funcții sau de a exercita o anumită activitate pe un termen de până la 5 ani.</w:t>
      </w:r>
    </w:p>
    <w:p w:rsidR="00442684" w:rsidRPr="004A5AA2" w:rsidRDefault="00442684" w:rsidP="00442684">
      <w:pPr>
        <w:autoSpaceDE w:val="0"/>
        <w:autoSpaceDN w:val="0"/>
        <w:adjustRightInd w:val="0"/>
        <w:spacing w:after="0" w:line="240" w:lineRule="auto"/>
        <w:ind w:right="1" w:hanging="10"/>
        <w:jc w:val="both"/>
        <w:rPr>
          <w:rFonts w:ascii="Times New Roman" w:eastAsia="Times New Roman" w:hAnsi="Times New Roman" w:cs="Times New Roman"/>
          <w:color w:val="000000" w:themeColor="text1"/>
          <w:sz w:val="24"/>
          <w:szCs w:val="24"/>
        </w:rPr>
      </w:pPr>
    </w:p>
    <w:p w:rsidR="00442684" w:rsidRPr="004A5AA2" w:rsidRDefault="00442684" w:rsidP="00442684">
      <w:pPr>
        <w:autoSpaceDE w:val="0"/>
        <w:autoSpaceDN w:val="0"/>
        <w:adjustRightInd w:val="0"/>
        <w:spacing w:after="0" w:line="240" w:lineRule="auto"/>
        <w:ind w:right="1" w:hanging="10"/>
        <w:jc w:val="both"/>
        <w:rPr>
          <w:rFonts w:ascii="Times New Roman" w:eastAsia="Times New Roman" w:hAnsi="Times New Roman" w:cs="Times New Roman"/>
          <w:color w:val="000000" w:themeColor="text1"/>
          <w:sz w:val="24"/>
          <w:szCs w:val="24"/>
        </w:rPr>
      </w:pPr>
      <w:r w:rsidRPr="004A5AA2">
        <w:rPr>
          <w:rFonts w:ascii="Times New Roman" w:eastAsia="Times New Roman" w:hAnsi="Times New Roman" w:cs="Times New Roman"/>
          <w:color w:val="000000" w:themeColor="text1"/>
          <w:sz w:val="24"/>
          <w:szCs w:val="24"/>
        </w:rPr>
        <w:t>________________</w:t>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t xml:space="preserve">                        ______________________</w:t>
      </w:r>
    </w:p>
    <w:p w:rsidR="00442684" w:rsidRPr="004A5AA2" w:rsidRDefault="00442684" w:rsidP="00442684">
      <w:pPr>
        <w:autoSpaceDE w:val="0"/>
        <w:autoSpaceDN w:val="0"/>
        <w:adjustRightInd w:val="0"/>
        <w:spacing w:after="0" w:line="240" w:lineRule="auto"/>
        <w:ind w:right="1" w:hanging="10"/>
        <w:jc w:val="both"/>
        <w:rPr>
          <w:rFonts w:ascii="Times New Roman" w:eastAsia="Times New Roman" w:hAnsi="Times New Roman" w:cs="Times New Roman"/>
          <w:i/>
          <w:iCs/>
          <w:color w:val="000000" w:themeColor="text1"/>
          <w:sz w:val="24"/>
          <w:szCs w:val="24"/>
          <w:vertAlign w:val="superscript"/>
        </w:rPr>
      </w:pPr>
      <w:r w:rsidRPr="004A5AA2">
        <w:rPr>
          <w:rFonts w:ascii="Times New Roman" w:eastAsia="Times New Roman" w:hAnsi="Times New Roman" w:cs="Times New Roman"/>
          <w:i/>
          <w:iCs/>
          <w:color w:val="000000" w:themeColor="text1"/>
          <w:sz w:val="24"/>
          <w:szCs w:val="24"/>
          <w:vertAlign w:val="superscript"/>
        </w:rPr>
        <w:t xml:space="preserve">               (data)                                                                                                                               </w:t>
      </w:r>
      <w:r>
        <w:rPr>
          <w:rFonts w:ascii="Times New Roman" w:eastAsia="Times New Roman" w:hAnsi="Times New Roman" w:cs="Times New Roman"/>
          <w:i/>
          <w:iCs/>
          <w:color w:val="000000" w:themeColor="text1"/>
          <w:sz w:val="24"/>
          <w:szCs w:val="24"/>
          <w:vertAlign w:val="superscript"/>
        </w:rPr>
        <w:t xml:space="preserve">                 </w:t>
      </w:r>
      <w:r w:rsidRPr="004A5AA2">
        <w:rPr>
          <w:rFonts w:ascii="Times New Roman" w:eastAsia="Times New Roman" w:hAnsi="Times New Roman" w:cs="Times New Roman"/>
          <w:i/>
          <w:iCs/>
          <w:color w:val="000000" w:themeColor="text1"/>
          <w:sz w:val="24"/>
          <w:szCs w:val="24"/>
          <w:vertAlign w:val="superscript"/>
        </w:rPr>
        <w:t xml:space="preserve">    (semnătura și ștampila)</w:t>
      </w:r>
    </w:p>
    <w:p w:rsidR="00442684" w:rsidRPr="004A5AA2" w:rsidRDefault="00442684" w:rsidP="00442684">
      <w:pPr>
        <w:autoSpaceDE w:val="0"/>
        <w:autoSpaceDN w:val="0"/>
        <w:adjustRightInd w:val="0"/>
        <w:spacing w:after="4" w:line="240" w:lineRule="auto"/>
        <w:ind w:right="1"/>
        <w:rPr>
          <w:rFonts w:ascii="Times New Roman" w:eastAsia="Times New Roman" w:hAnsi="Times New Roman" w:cs="Times New Roman"/>
          <w:i/>
          <w:color w:val="000000" w:themeColor="text1"/>
          <w:sz w:val="24"/>
          <w:szCs w:val="24"/>
          <w:vertAlign w:val="superscript"/>
        </w:rPr>
      </w:pPr>
      <w:r w:rsidRPr="0069420D">
        <w:rPr>
          <w:rFonts w:ascii="Times New Roman" w:eastAsia="Times New Roman" w:hAnsi="Times New Roman" w:cs="Times New Roman"/>
          <w:b/>
          <w:color w:val="000000" w:themeColor="text1"/>
        </w:rPr>
        <w:t xml:space="preserve">Acceptat primirea mijloacelor financiare de către conducător </w:t>
      </w:r>
      <w:r w:rsidR="0069420D">
        <w:rPr>
          <w:rFonts w:ascii="Times New Roman" w:eastAsia="Times New Roman" w:hAnsi="Times New Roman" w:cs="Times New Roman"/>
          <w:b/>
          <w:color w:val="000000" w:themeColor="text1"/>
        </w:rPr>
        <w:t xml:space="preserve">          </w:t>
      </w:r>
      <w:r w:rsidRPr="004A5AA2">
        <w:rPr>
          <w:rFonts w:ascii="Times New Roman" w:eastAsia="Times New Roman" w:hAnsi="Times New Roman" w:cs="Times New Roman"/>
          <w:color w:val="000000" w:themeColor="text1"/>
          <w:sz w:val="24"/>
          <w:szCs w:val="24"/>
        </w:rPr>
        <w:t>____________________________</w:t>
      </w:r>
      <w:r w:rsidRPr="004A5AA2">
        <w:rPr>
          <w:rFonts w:ascii="Times New Roman" w:eastAsia="Times New Roman" w:hAnsi="Times New Roman" w:cs="Times New Roman"/>
          <w:i/>
          <w:color w:val="000000" w:themeColor="text1"/>
          <w:sz w:val="24"/>
          <w:szCs w:val="24"/>
          <w:vertAlign w:val="superscript"/>
        </w:rPr>
        <w:t xml:space="preserve">                                                                                                                                                                                                                                                       </w:t>
      </w:r>
    </w:p>
    <w:p w:rsidR="00442684" w:rsidRPr="004A5AA2" w:rsidRDefault="00442684" w:rsidP="00442684">
      <w:pPr>
        <w:autoSpaceDE w:val="0"/>
        <w:autoSpaceDN w:val="0"/>
        <w:adjustRightInd w:val="0"/>
        <w:spacing w:after="4" w:line="240" w:lineRule="auto"/>
        <w:ind w:right="1"/>
        <w:rPr>
          <w:rFonts w:ascii="Times New Roman" w:eastAsia="Times New Roman" w:hAnsi="Times New Roman" w:cs="Times New Roman"/>
          <w:i/>
          <w:color w:val="000000" w:themeColor="text1"/>
          <w:sz w:val="24"/>
          <w:szCs w:val="24"/>
          <w:vertAlign w:val="superscript"/>
        </w:rPr>
      </w:pPr>
      <w:r w:rsidRPr="004A5AA2">
        <w:rPr>
          <w:rFonts w:ascii="Times New Roman" w:eastAsia="Times New Roman" w:hAnsi="Times New Roman" w:cs="Times New Roman"/>
          <w:i/>
          <w:color w:val="000000" w:themeColor="text1"/>
          <w:sz w:val="24"/>
          <w:szCs w:val="24"/>
          <w:vertAlign w:val="superscript"/>
        </w:rPr>
        <w:t xml:space="preserve">                                                                                                                                                                                      </w:t>
      </w:r>
      <w:r w:rsidR="0069420D">
        <w:rPr>
          <w:rFonts w:ascii="Times New Roman" w:eastAsia="Times New Roman" w:hAnsi="Times New Roman" w:cs="Times New Roman"/>
          <w:i/>
          <w:color w:val="000000" w:themeColor="text1"/>
          <w:sz w:val="24"/>
          <w:szCs w:val="24"/>
          <w:vertAlign w:val="superscript"/>
        </w:rPr>
        <w:t xml:space="preserve"> </w:t>
      </w:r>
      <w:r w:rsidRPr="004A5AA2">
        <w:rPr>
          <w:rFonts w:ascii="Times New Roman" w:eastAsia="Times New Roman" w:hAnsi="Times New Roman" w:cs="Times New Roman"/>
          <w:i/>
          <w:color w:val="000000" w:themeColor="text1"/>
          <w:sz w:val="24"/>
          <w:szCs w:val="24"/>
          <w:vertAlign w:val="superscript"/>
        </w:rPr>
        <w:t xml:space="preserve">     (nume, prenume)           </w:t>
      </w:r>
    </w:p>
    <w:p w:rsidR="00442684" w:rsidRPr="004A5AA2" w:rsidRDefault="00442684" w:rsidP="00442684">
      <w:pPr>
        <w:autoSpaceDE w:val="0"/>
        <w:autoSpaceDN w:val="0"/>
        <w:adjustRightInd w:val="0"/>
        <w:spacing w:after="4" w:line="240" w:lineRule="auto"/>
        <w:ind w:left="-10" w:right="1"/>
        <w:jc w:val="both"/>
        <w:rPr>
          <w:rFonts w:ascii="Times New Roman" w:eastAsia="Times New Roman" w:hAnsi="Times New Roman" w:cs="Times New Roman"/>
          <w:color w:val="000000" w:themeColor="text1"/>
          <w:sz w:val="24"/>
          <w:szCs w:val="24"/>
        </w:rPr>
      </w:pPr>
      <w:r w:rsidRPr="004A5AA2">
        <w:rPr>
          <w:rFonts w:ascii="Times New Roman" w:eastAsia="Times New Roman" w:hAnsi="Times New Roman" w:cs="Times New Roman"/>
          <w:color w:val="000000" w:themeColor="text1"/>
          <w:sz w:val="24"/>
          <w:szCs w:val="24"/>
        </w:rPr>
        <w:t>______________</w:t>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t xml:space="preserve">                                                                         _____________________</w:t>
      </w:r>
    </w:p>
    <w:p w:rsidR="00442684" w:rsidRPr="004A5AA2" w:rsidRDefault="00442684" w:rsidP="00442684">
      <w:pPr>
        <w:autoSpaceDE w:val="0"/>
        <w:autoSpaceDN w:val="0"/>
        <w:adjustRightInd w:val="0"/>
        <w:spacing w:after="4" w:line="240" w:lineRule="auto"/>
        <w:ind w:right="1" w:hanging="10"/>
        <w:jc w:val="both"/>
        <w:rPr>
          <w:rFonts w:ascii="Times New Roman" w:eastAsia="Times New Roman" w:hAnsi="Times New Roman" w:cs="Times New Roman"/>
          <w:i/>
          <w:iCs/>
          <w:color w:val="000000" w:themeColor="text1"/>
          <w:sz w:val="24"/>
          <w:szCs w:val="24"/>
          <w:vertAlign w:val="superscript"/>
        </w:rPr>
      </w:pPr>
      <w:r w:rsidRPr="004A5AA2">
        <w:rPr>
          <w:rFonts w:ascii="Times New Roman" w:eastAsia="Times New Roman" w:hAnsi="Times New Roman" w:cs="Times New Roman"/>
          <w:i/>
          <w:iCs/>
          <w:color w:val="000000" w:themeColor="text1"/>
          <w:sz w:val="24"/>
          <w:szCs w:val="24"/>
          <w:vertAlign w:val="superscript"/>
        </w:rPr>
        <w:t xml:space="preserve">             (data)                                                                                                                                                                                    (semnătura)</w:t>
      </w:r>
    </w:p>
    <w:p w:rsidR="00442684" w:rsidRPr="004A5AA2" w:rsidRDefault="00442684" w:rsidP="00442684">
      <w:pPr>
        <w:autoSpaceDE w:val="0"/>
        <w:autoSpaceDN w:val="0"/>
        <w:adjustRightInd w:val="0"/>
        <w:spacing w:after="4" w:line="240" w:lineRule="auto"/>
        <w:ind w:right="1"/>
        <w:jc w:val="both"/>
        <w:rPr>
          <w:rFonts w:ascii="Times New Roman" w:eastAsia="Times New Roman" w:hAnsi="Times New Roman" w:cs="Times New Roman"/>
          <w:color w:val="000000" w:themeColor="text1"/>
          <w:sz w:val="24"/>
          <w:szCs w:val="24"/>
        </w:rPr>
      </w:pPr>
      <w:r w:rsidRPr="004A5AA2">
        <w:rPr>
          <w:rFonts w:ascii="Times New Roman" w:eastAsia="Times New Roman" w:hAnsi="Times New Roman" w:cs="Times New Roman"/>
          <w:b/>
          <w:color w:val="000000" w:themeColor="text1"/>
          <w:sz w:val="24"/>
          <w:szCs w:val="24"/>
        </w:rPr>
        <w:t>Acceptat primirea mijloacelor financiare de către trezorier</w:t>
      </w:r>
      <w:r w:rsidRPr="004A5AA2">
        <w:rPr>
          <w:rFonts w:ascii="Calibri" w:eastAsia="Times New Roman" w:hAnsi="Calibri" w:cs="Times New Roman"/>
          <w:color w:val="000000" w:themeColor="text1"/>
          <w:sz w:val="24"/>
          <w:szCs w:val="24"/>
        </w:rPr>
        <w:t xml:space="preserve">       </w:t>
      </w:r>
      <w:r w:rsidR="0069420D">
        <w:rPr>
          <w:rFonts w:ascii="Calibri" w:eastAsia="Times New Roman" w:hAnsi="Calibri" w:cs="Times New Roman"/>
          <w:color w:val="000000" w:themeColor="text1"/>
          <w:sz w:val="24"/>
          <w:szCs w:val="24"/>
        </w:rPr>
        <w:t xml:space="preserve"> </w:t>
      </w:r>
      <w:r w:rsidRPr="004A5AA2">
        <w:rPr>
          <w:rFonts w:ascii="Times New Roman" w:eastAsia="Times New Roman" w:hAnsi="Times New Roman" w:cs="Times New Roman"/>
          <w:color w:val="000000" w:themeColor="text1"/>
          <w:sz w:val="24"/>
          <w:szCs w:val="24"/>
        </w:rPr>
        <w:t xml:space="preserve">____________________________ </w:t>
      </w:r>
    </w:p>
    <w:p w:rsidR="00442684" w:rsidRPr="004A5AA2" w:rsidRDefault="00442684" w:rsidP="00442684">
      <w:pPr>
        <w:autoSpaceDE w:val="0"/>
        <w:autoSpaceDN w:val="0"/>
        <w:adjustRightInd w:val="0"/>
        <w:spacing w:after="4" w:line="240" w:lineRule="auto"/>
        <w:ind w:right="1" w:hanging="10"/>
        <w:jc w:val="both"/>
        <w:rPr>
          <w:rFonts w:ascii="Times New Roman" w:eastAsia="Times New Roman" w:hAnsi="Times New Roman" w:cs="Times New Roman"/>
          <w:i/>
          <w:color w:val="000000" w:themeColor="text1"/>
          <w:sz w:val="24"/>
          <w:szCs w:val="24"/>
          <w:vertAlign w:val="superscript"/>
        </w:rPr>
      </w:pP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color w:val="000000" w:themeColor="text1"/>
          <w:sz w:val="24"/>
          <w:szCs w:val="24"/>
        </w:rPr>
        <w:tab/>
      </w:r>
      <w:r w:rsidRPr="004A5AA2">
        <w:rPr>
          <w:rFonts w:ascii="Times New Roman" w:eastAsia="Times New Roman" w:hAnsi="Times New Roman" w:cs="Times New Roman"/>
          <w:i/>
          <w:color w:val="000000" w:themeColor="text1"/>
          <w:sz w:val="24"/>
          <w:szCs w:val="24"/>
          <w:vertAlign w:val="superscript"/>
        </w:rPr>
        <w:t xml:space="preserve">                                (nume, prenume)</w:t>
      </w:r>
    </w:p>
    <w:p w:rsidR="00442684" w:rsidRPr="004A5AA2" w:rsidRDefault="00442684" w:rsidP="00442684">
      <w:pPr>
        <w:autoSpaceDE w:val="0"/>
        <w:autoSpaceDN w:val="0"/>
        <w:adjustRightInd w:val="0"/>
        <w:spacing w:after="4" w:line="240" w:lineRule="auto"/>
        <w:ind w:right="1" w:hanging="10"/>
        <w:jc w:val="both"/>
        <w:rPr>
          <w:rFonts w:ascii="Times New Roman" w:eastAsia="Times New Roman" w:hAnsi="Times New Roman" w:cs="Times New Roman"/>
          <w:color w:val="000000" w:themeColor="text1"/>
          <w:sz w:val="24"/>
          <w:szCs w:val="24"/>
        </w:rPr>
      </w:pPr>
      <w:r w:rsidRPr="004A5AA2">
        <w:rPr>
          <w:rFonts w:ascii="Times New Roman" w:eastAsia="Times New Roman" w:hAnsi="Times New Roman" w:cs="Times New Roman"/>
          <w:color w:val="000000" w:themeColor="text1"/>
          <w:sz w:val="24"/>
          <w:szCs w:val="24"/>
        </w:rPr>
        <w:t>______________</w:t>
      </w:r>
      <w:r w:rsidRPr="004A5AA2">
        <w:rPr>
          <w:rFonts w:ascii="Times New Roman" w:eastAsia="Times New Roman" w:hAnsi="Times New Roman" w:cs="Times New Roman"/>
          <w:color w:val="000000" w:themeColor="text1"/>
          <w:sz w:val="24"/>
          <w:szCs w:val="24"/>
        </w:rPr>
        <w:tab/>
        <w:t xml:space="preserve">                                                                                  </w:t>
      </w:r>
      <w:r w:rsidR="0069420D">
        <w:rPr>
          <w:rFonts w:ascii="Times New Roman" w:eastAsia="Times New Roman" w:hAnsi="Times New Roman" w:cs="Times New Roman"/>
          <w:color w:val="000000" w:themeColor="text1"/>
          <w:sz w:val="24"/>
          <w:szCs w:val="24"/>
        </w:rPr>
        <w:t xml:space="preserve">  </w:t>
      </w:r>
      <w:r w:rsidRPr="004A5AA2">
        <w:rPr>
          <w:rFonts w:ascii="Times New Roman" w:eastAsia="Times New Roman" w:hAnsi="Times New Roman" w:cs="Times New Roman"/>
          <w:color w:val="000000" w:themeColor="text1"/>
          <w:sz w:val="24"/>
          <w:szCs w:val="24"/>
        </w:rPr>
        <w:t>_____________________</w:t>
      </w:r>
    </w:p>
    <w:p w:rsidR="00442684" w:rsidRPr="0069420D" w:rsidRDefault="00442684" w:rsidP="0069420D">
      <w:pPr>
        <w:autoSpaceDE w:val="0"/>
        <w:autoSpaceDN w:val="0"/>
        <w:adjustRightInd w:val="0"/>
        <w:spacing w:after="4" w:line="240" w:lineRule="auto"/>
        <w:ind w:right="1" w:hanging="10"/>
        <w:jc w:val="both"/>
        <w:rPr>
          <w:rFonts w:ascii="Times New Roman" w:eastAsia="Times New Roman" w:hAnsi="Times New Roman" w:cs="Times New Roman"/>
          <w:i/>
          <w:iCs/>
          <w:color w:val="000000" w:themeColor="text1"/>
          <w:sz w:val="24"/>
          <w:szCs w:val="24"/>
          <w:vertAlign w:val="superscript"/>
        </w:rPr>
      </w:pPr>
      <w:r w:rsidRPr="004A5AA2">
        <w:rPr>
          <w:rFonts w:ascii="Times New Roman" w:eastAsia="Times New Roman" w:hAnsi="Times New Roman" w:cs="Times New Roman"/>
          <w:i/>
          <w:iCs/>
          <w:color w:val="000000" w:themeColor="text1"/>
          <w:sz w:val="24"/>
          <w:szCs w:val="24"/>
          <w:vertAlign w:val="superscript"/>
        </w:rPr>
        <w:t xml:space="preserve">             (data)                                                                                                                                                                                     (semnătura)</w:t>
      </w:r>
      <w:r w:rsidR="0069420D">
        <w:rPr>
          <w:rFonts w:ascii="Times New Roman" w:eastAsia="Times New Roman" w:hAnsi="Times New Roman" w:cs="Times New Roman"/>
          <w:i/>
          <w:iCs/>
          <w:color w:val="000000" w:themeColor="text1"/>
          <w:sz w:val="24"/>
          <w:szCs w:val="24"/>
          <w:vertAlign w:val="superscript"/>
        </w:rPr>
        <w:t xml:space="preserve"> </w:t>
      </w:r>
    </w:p>
    <w:sectPr w:rsidR="00442684" w:rsidRPr="0069420D" w:rsidSect="00442684">
      <w:pgSz w:w="11906" w:h="16838"/>
      <w:pgMar w:top="1417" w:right="74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4E"/>
    <w:rsid w:val="003E5709"/>
    <w:rsid w:val="00442684"/>
    <w:rsid w:val="00594432"/>
    <w:rsid w:val="0069420D"/>
    <w:rsid w:val="00BA3E4E"/>
    <w:rsid w:val="00DB55B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A594B-9828-4A2F-AC8E-8B9985A8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684"/>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42684"/>
    <w:pPr>
      <w:ind w:left="720"/>
      <w:contextualSpacing/>
    </w:pPr>
  </w:style>
  <w:style w:type="paragraph" w:styleId="TextnBalon">
    <w:name w:val="Balloon Text"/>
    <w:basedOn w:val="Normal"/>
    <w:link w:val="TextnBalonCaracter"/>
    <w:uiPriority w:val="99"/>
    <w:semiHidden/>
    <w:unhideWhenUsed/>
    <w:rsid w:val="003E570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E5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726</Words>
  <Characters>4213</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Burbulea</dc:creator>
  <cp:keywords/>
  <dc:description/>
  <cp:lastModifiedBy>Stanislav Bondari</cp:lastModifiedBy>
  <cp:revision>6</cp:revision>
  <dcterms:created xsi:type="dcterms:W3CDTF">2024-08-02T13:44:00Z</dcterms:created>
  <dcterms:modified xsi:type="dcterms:W3CDTF">2024-08-23T12:13:00Z</dcterms:modified>
</cp:coreProperties>
</file>