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1" w:rsidRPr="00F00BBB" w:rsidRDefault="00DB4C86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Anexa nr. 19</w:t>
      </w: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 Regulamentul privind activitatea consiliului electoral de circumscripție,</w:t>
      </w:r>
    </w:p>
    <w:p w:rsidR="00781C41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aprobat prin hotărîrea CEC nr.1702 din 19 iunie 2018</w:t>
      </w:r>
      <w:r w:rsidR="00A12F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</w:p>
    <w:p w:rsidR="00A12F8D" w:rsidRPr="00F00BBB" w:rsidRDefault="00A12F8D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introdusă </w:t>
      </w:r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prin hotărîrea CEC nr. 2591 din 28 august 2019</w:t>
      </w:r>
    </w:p>
    <w:p w:rsidR="00C87448" w:rsidRDefault="00C87448" w:rsidP="0056295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Modelul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hotărîrii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privire la angajarea funcționarilor</w:t>
      </w:r>
    </w:p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în cadrul aparatului consiliului electoral de circumscripție </w:t>
      </w:r>
    </w:p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062F68" w:rsidRPr="00F00BBB" w:rsidTr="005A6171">
        <w:tc>
          <w:tcPr>
            <w:tcW w:w="1589" w:type="dxa"/>
            <w:vAlign w:val="center"/>
            <w:hideMark/>
          </w:tcPr>
          <w:p w:rsidR="00062F68" w:rsidRPr="00F00BBB" w:rsidRDefault="00B81375" w:rsidP="005A61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9" DrawAspect="Content" ObjectID="_1628589188" r:id="rId6"/>
              </w:object>
            </w:r>
          </w:p>
        </w:tc>
        <w:tc>
          <w:tcPr>
            <w:tcW w:w="7909" w:type="dxa"/>
          </w:tcPr>
          <w:p w:rsidR="00062F68" w:rsidRPr="00F00BBB" w:rsidRDefault="00062F68" w:rsidP="005A6171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COMISIA ELECTORALĂ CENTRALĂ</w:t>
            </w:r>
          </w:p>
          <w:p w:rsidR="00062F68" w:rsidRPr="00F00BBB" w:rsidRDefault="00062F68" w:rsidP="005A6171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062F68" w:rsidRPr="00F00BBB" w:rsidRDefault="00062F68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F68" w:rsidRPr="00F00BBB" w:rsidTr="005A6171">
        <w:tc>
          <w:tcPr>
            <w:tcW w:w="1589" w:type="dxa"/>
          </w:tcPr>
          <w:p w:rsidR="00062F68" w:rsidRPr="00F00BBB" w:rsidRDefault="00062F68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</w:tcPr>
          <w:p w:rsidR="00062F68" w:rsidRPr="00F00BBB" w:rsidRDefault="00062F68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:rsidR="00062F68" w:rsidRPr="00F00BBB" w:rsidRDefault="00062F68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 nr. ____</w:t>
            </w:r>
          </w:p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F00B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>(tipul scrutinului)</w:t>
            </w:r>
          </w:p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o-MD"/>
              </w:rPr>
            </w:pPr>
          </w:p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MD"/>
              </w:rPr>
              <w:t>_____ _______________ 20____</w:t>
            </w:r>
          </w:p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 xml:space="preserve">(data </w:t>
            </w:r>
            <w:proofErr w:type="spellStart"/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>desfăşurării</w:t>
            </w:r>
            <w:proofErr w:type="spellEnd"/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 xml:space="preserve"> scrutinului)</w:t>
            </w:r>
          </w:p>
          <w:p w:rsidR="00062F68" w:rsidRPr="00F00BBB" w:rsidRDefault="00062F68" w:rsidP="005A6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</w:p>
        </w:tc>
      </w:tr>
    </w:tbl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HOTĂRÎRE</w:t>
      </w:r>
    </w:p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cu privire la angajarea funcționarilor în cadrul aparatului</w:t>
      </w:r>
    </w:p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consiliului electoral de circumscripție </w:t>
      </w:r>
    </w:p>
    <w:p w:rsidR="00062F68" w:rsidRPr="00F00BBB" w:rsidRDefault="00062F68" w:rsidP="00062F6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062F68" w:rsidRPr="00F00BBB" w:rsidRDefault="00062F68" w:rsidP="00062F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din „___” _____________ 20____                                                                                     nr. ___</w:t>
      </w:r>
    </w:p>
    <w:p w:rsidR="00062F68" w:rsidRPr="00F00BBB" w:rsidRDefault="00062F68" w:rsidP="00062F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2F68" w:rsidRPr="00F00BBB" w:rsidRDefault="00062F68" w:rsidP="00062F6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062F68" w:rsidRPr="00F00BBB" w:rsidRDefault="00062F68" w:rsidP="0006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În temeiul art. 28 alin.(11) și art. 29 din Codul electoral nr. 1381/1997, al pct. 62 din Regulamentul privind</w:t>
      </w: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activitatea consiliului electoral de circumscripție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aprobat prin hotărîrea Comisiei Electorale Centrale nr. 1702 din 19 iunie 2018, al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hotărîrii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Comisiei Electorale Centrale nr.___ din ___ _____________ 20___ cu privire la aprobarea statelor de personal ale aparatelor consiliilor electorale de circumscripție, constituite pentru organizarea și desfășurarea  ____________________din data __ ________ 20_, Consiliul electoral al circumscripției electorale nr._____  ____________________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hotărăşt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62F68" w:rsidRPr="00F00BBB" w:rsidRDefault="00062F68" w:rsidP="0006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62F68" w:rsidRPr="00F00BBB" w:rsidRDefault="00062F68" w:rsidP="00062F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 angajează în cadrul aparatului Consiliului electoral al circumscripției electorale _______________________ nr. ___ persoanele enumerate în anexa la prezenta.</w:t>
      </w:r>
      <w:r w:rsidRPr="00F00BB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062F68" w:rsidRPr="00F00BBB" w:rsidRDefault="00062F68" w:rsidP="00062F68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3"/>
          <w:szCs w:val="23"/>
          <w:lang w:val="fr-FR"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Angajarea se face în baza documentelor ce atestă studiile/pregătirea profesională în domeniu, după caz.</w:t>
      </w:r>
    </w:p>
    <w:p w:rsidR="00062F68" w:rsidRPr="00F00BBB" w:rsidRDefault="00062F68" w:rsidP="00062F68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00BBB">
        <w:rPr>
          <w:rFonts w:ascii="Calibri" w:eastAsia="Calibri" w:hAnsi="Calibri" w:cs="Times New Roman"/>
          <w:color w:val="000000"/>
        </w:rPr>
        <w:t xml:space="preserve">. 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Prezenta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intră în vigoare la data adoptării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și se</w:t>
      </w:r>
      <w:r w:rsidRPr="00F00BB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aduce la cunoștința publică la sediul organului electoral.</w:t>
      </w:r>
    </w:p>
    <w:p w:rsidR="00062F68" w:rsidRPr="00F00BBB" w:rsidRDefault="00062F68" w:rsidP="00062F68">
      <w:pPr>
        <w:spacing w:after="0" w:line="360" w:lineRule="atLeast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2F68" w:rsidRPr="00F00BBB" w:rsidRDefault="00062F68" w:rsidP="00062F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Preşedintele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consiliului electoral </w:t>
      </w:r>
    </w:p>
    <w:p w:rsidR="00062F68" w:rsidRPr="00F00BBB" w:rsidRDefault="00062F68" w:rsidP="00062F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                  _______________</w:t>
      </w:r>
    </w:p>
    <w:p w:rsidR="00062F68" w:rsidRPr="00F00BBB" w:rsidRDefault="00062F68" w:rsidP="00062F68">
      <w:pPr>
        <w:spacing w:after="0" w:line="240" w:lineRule="auto"/>
        <w:ind w:left="567" w:firstLine="72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semnătura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 xml:space="preserve">                            (nume, prenume)</w:t>
      </w:r>
    </w:p>
    <w:p w:rsidR="00062F68" w:rsidRPr="00F00BBB" w:rsidRDefault="00062F68" w:rsidP="00062F68">
      <w:pPr>
        <w:tabs>
          <w:tab w:val="left" w:pos="439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L.Ş.</w:t>
      </w: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062F68" w:rsidRPr="00F00BBB" w:rsidRDefault="00062F68" w:rsidP="00062F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62F68" w:rsidRPr="00F00BBB" w:rsidRDefault="00062F68" w:rsidP="00062F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Secretarul consiliului electoral </w:t>
      </w:r>
    </w:p>
    <w:p w:rsidR="00062F68" w:rsidRPr="00F00BBB" w:rsidRDefault="00062F68" w:rsidP="00062F6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                      _______________</w:t>
      </w:r>
    </w:p>
    <w:p w:rsidR="00062F68" w:rsidRPr="00B81375" w:rsidRDefault="00062F68" w:rsidP="00B81375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semnătura                                       (nume, prenume)</w:t>
      </w:r>
      <w:bookmarkStart w:id="0" w:name="_GoBack"/>
      <w:bookmarkEnd w:id="0"/>
    </w:p>
    <w:p w:rsidR="00062F68" w:rsidRPr="00F00BBB" w:rsidRDefault="00062F68" w:rsidP="00062F68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Anexă  la                                                                                                                                                                                                                                              hotărîrea Consiliului electoral al </w:t>
      </w:r>
    </w:p>
    <w:p w:rsidR="00062F68" w:rsidRPr="00F00BBB" w:rsidRDefault="00062F68" w:rsidP="00062F68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circumscripției electorale nr.__ ________________                                                    </w:t>
      </w:r>
    </w:p>
    <w:p w:rsidR="00062F68" w:rsidRPr="00F00BBB" w:rsidRDefault="00062F68" w:rsidP="00062F68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nr. ____ din ___ __________ 20__</w:t>
      </w:r>
    </w:p>
    <w:p w:rsidR="00062F68" w:rsidRPr="00F00BBB" w:rsidRDefault="00062F68" w:rsidP="00062F68">
      <w:pPr>
        <w:spacing w:after="0" w:line="240" w:lineRule="auto"/>
        <w:ind w:left="567" w:firstLine="720"/>
        <w:jc w:val="both"/>
        <w:rPr>
          <w:rFonts w:ascii="Calibri" w:eastAsia="Calibri" w:hAnsi="Calibri" w:cs="Times New Roman"/>
          <w:color w:val="000000"/>
          <w:lang w:val="en-US"/>
        </w:rPr>
      </w:pPr>
    </w:p>
    <w:p w:rsidR="00062F68" w:rsidRPr="00F00BBB" w:rsidRDefault="00062F68" w:rsidP="00062F6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62F68" w:rsidRPr="00F00BBB" w:rsidRDefault="00062F68" w:rsidP="00062F6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9595" w:type="dxa"/>
        <w:tblInd w:w="48" w:type="dxa"/>
        <w:tblLook w:val="04A0" w:firstRow="1" w:lastRow="0" w:firstColumn="1" w:lastColumn="0" w:noHBand="0" w:noVBand="1"/>
      </w:tblPr>
      <w:tblGrid>
        <w:gridCol w:w="612"/>
        <w:gridCol w:w="2657"/>
        <w:gridCol w:w="2197"/>
        <w:gridCol w:w="4129"/>
      </w:tblGrid>
      <w:tr w:rsidR="00062F68" w:rsidRPr="00F00BBB" w:rsidTr="005A6171">
        <w:trPr>
          <w:trHeight w:val="1284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0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Nr</w:t>
            </w:r>
            <w:proofErr w:type="spellEnd"/>
            <w:r w:rsidRPr="00F0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 d/o </w:t>
            </w:r>
          </w:p>
        </w:tc>
        <w:tc>
          <w:tcPr>
            <w:tcW w:w="2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Numele</w:t>
            </w:r>
            <w:proofErr w:type="spellEnd"/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o-MD" w:eastAsia="ar-SA"/>
              </w:rPr>
              <w:t>, prenumele</w:t>
            </w:r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MD" w:eastAsia="ru-RU"/>
              </w:rPr>
            </w:pPr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o-MD" w:eastAsia="ar-SA"/>
              </w:rPr>
              <w:t>Funcția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strike/>
                <w:color w:val="000000"/>
                <w:kern w:val="1"/>
                <w:sz w:val="24"/>
                <w:szCs w:val="24"/>
                <w:lang w:val="ro-MD" w:eastAsia="ar-SA"/>
              </w:rPr>
            </w:pPr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o-MD" w:eastAsia="ar-SA"/>
              </w:rPr>
              <w:t xml:space="preserve"> Atribuțiile funcției</w:t>
            </w:r>
          </w:p>
        </w:tc>
      </w:tr>
      <w:tr w:rsidR="00062F68" w:rsidRPr="00F00BBB" w:rsidTr="005A6171">
        <w:trPr>
          <w:trHeight w:val="307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62F68" w:rsidRPr="00F00BBB" w:rsidTr="005A6171">
        <w:trPr>
          <w:trHeight w:val="17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62F68" w:rsidRPr="00F00BBB" w:rsidTr="005A6171">
        <w:trPr>
          <w:trHeight w:val="170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F68" w:rsidRPr="00F00BBB" w:rsidRDefault="00062F68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062F68" w:rsidRPr="00F00BBB" w:rsidRDefault="00062F68" w:rsidP="00062F6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62F68" w:rsidRDefault="00062F68" w:rsidP="00062F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A93C2F" w:rsidRDefault="00A93C2F" w:rsidP="00A93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A9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4"/>
    <w:rsid w:val="00062F68"/>
    <w:rsid w:val="001E0674"/>
    <w:rsid w:val="001E11CE"/>
    <w:rsid w:val="00271E88"/>
    <w:rsid w:val="00562952"/>
    <w:rsid w:val="00781C41"/>
    <w:rsid w:val="00A06633"/>
    <w:rsid w:val="00A12F8D"/>
    <w:rsid w:val="00A93C2F"/>
    <w:rsid w:val="00A947FD"/>
    <w:rsid w:val="00B81375"/>
    <w:rsid w:val="00C85DD4"/>
    <w:rsid w:val="00C87448"/>
    <w:rsid w:val="00D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4FCBBF4-9F1A-4450-AD4D-B24B7120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Grid1"/>
    <w:rsid w:val="00A93C2F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13</cp:revision>
  <dcterms:created xsi:type="dcterms:W3CDTF">2019-08-29T08:58:00Z</dcterms:created>
  <dcterms:modified xsi:type="dcterms:W3CDTF">2019-08-29T10:07:00Z</dcterms:modified>
</cp:coreProperties>
</file>