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7E37A" w14:textId="63761B43" w:rsidR="00A644AF" w:rsidRPr="004F02A6" w:rsidRDefault="00A644AF" w:rsidP="00A644AF">
      <w:pPr>
        <w:spacing w:after="0"/>
        <w:jc w:val="center"/>
        <w:rPr>
          <w:rFonts w:ascii="Times New Roman" w:hAnsi="Times New Roman" w:cs="Times New Roman"/>
          <w:b/>
          <w:sz w:val="24"/>
          <w:szCs w:val="24"/>
        </w:rPr>
      </w:pPr>
      <w:r w:rsidRPr="004F02A6">
        <w:rPr>
          <w:rFonts w:ascii="Times New Roman" w:hAnsi="Times New Roman" w:cs="Times New Roman"/>
          <w:b/>
          <w:i/>
          <w:sz w:val="24"/>
          <w:szCs w:val="24"/>
        </w:rPr>
        <w:t>Capitolul 6 „DESEMNAREA ȘI ÎNREGISTRAREA CANDIDAȚILOR”</w:t>
      </w:r>
    </w:p>
    <w:p w14:paraId="62AEA18D" w14:textId="77777777" w:rsidR="00A644AF" w:rsidRPr="004F02A6" w:rsidRDefault="00A644AF" w:rsidP="00A644AF">
      <w:pPr>
        <w:spacing w:after="0"/>
        <w:jc w:val="both"/>
        <w:rPr>
          <w:rFonts w:ascii="Times New Roman" w:hAnsi="Times New Roman" w:cs="Times New Roman"/>
          <w:color w:val="000000" w:themeColor="text1"/>
          <w:sz w:val="24"/>
          <w:szCs w:val="24"/>
        </w:rPr>
      </w:pPr>
    </w:p>
    <w:tbl>
      <w:tblPr>
        <w:tblStyle w:val="Tabelgril"/>
        <w:tblW w:w="16110" w:type="dxa"/>
        <w:tblInd w:w="-995" w:type="dxa"/>
        <w:tblLook w:val="04A0" w:firstRow="1" w:lastRow="0" w:firstColumn="1" w:lastColumn="0" w:noHBand="0" w:noVBand="1"/>
      </w:tblPr>
      <w:tblGrid>
        <w:gridCol w:w="6120"/>
        <w:gridCol w:w="5310"/>
        <w:gridCol w:w="4680"/>
      </w:tblGrid>
      <w:tr w:rsidR="00A644AF" w:rsidRPr="004F02A6" w14:paraId="6BC961B3" w14:textId="77777777" w:rsidTr="00C40F2D">
        <w:trPr>
          <w:trHeight w:val="868"/>
        </w:trPr>
        <w:tc>
          <w:tcPr>
            <w:tcW w:w="6120" w:type="dxa"/>
          </w:tcPr>
          <w:p w14:paraId="5310A313" w14:textId="77777777" w:rsidR="003C1101" w:rsidRPr="004F02A6" w:rsidRDefault="003C1101" w:rsidP="00BC2055">
            <w:pPr>
              <w:jc w:val="center"/>
              <w:rPr>
                <w:rFonts w:ascii="Times New Roman" w:hAnsi="Times New Roman" w:cs="Times New Roman"/>
                <w:b/>
                <w:color w:val="000000" w:themeColor="text1"/>
                <w:sz w:val="24"/>
                <w:szCs w:val="24"/>
              </w:rPr>
            </w:pPr>
          </w:p>
          <w:p w14:paraId="1EAC86D8" w14:textId="2A40C5C3" w:rsidR="00BC2055" w:rsidRPr="004F02A6" w:rsidRDefault="00A644AF" w:rsidP="00BC2055">
            <w:pPr>
              <w:jc w:val="center"/>
              <w:rPr>
                <w:rFonts w:ascii="Times New Roman" w:hAnsi="Times New Roman" w:cs="Times New Roman"/>
                <w:b/>
                <w:color w:val="000000" w:themeColor="text1"/>
                <w:sz w:val="24"/>
                <w:szCs w:val="24"/>
              </w:rPr>
            </w:pPr>
            <w:r w:rsidRPr="004F02A6">
              <w:rPr>
                <w:rFonts w:ascii="Times New Roman" w:hAnsi="Times New Roman" w:cs="Times New Roman"/>
                <w:b/>
                <w:color w:val="000000" w:themeColor="text1"/>
                <w:sz w:val="24"/>
                <w:szCs w:val="24"/>
              </w:rPr>
              <w:t xml:space="preserve">Redacția </w:t>
            </w:r>
            <w:r w:rsidR="00BC2055" w:rsidRPr="004F02A6">
              <w:rPr>
                <w:rFonts w:ascii="Times New Roman" w:hAnsi="Times New Roman" w:cs="Times New Roman"/>
                <w:b/>
                <w:color w:val="000000" w:themeColor="text1"/>
                <w:sz w:val="24"/>
                <w:szCs w:val="24"/>
              </w:rPr>
              <w:t>articolului</w:t>
            </w:r>
          </w:p>
          <w:p w14:paraId="1E7B7EE9" w14:textId="77777777" w:rsidR="00A644AF" w:rsidRPr="004F02A6" w:rsidRDefault="00A644AF" w:rsidP="00BC2055">
            <w:pPr>
              <w:jc w:val="center"/>
              <w:rPr>
                <w:rFonts w:ascii="Times New Roman" w:hAnsi="Times New Roman" w:cs="Times New Roman"/>
                <w:b/>
                <w:color w:val="000000" w:themeColor="text1"/>
                <w:sz w:val="24"/>
                <w:szCs w:val="24"/>
              </w:rPr>
            </w:pPr>
            <w:r w:rsidRPr="004F02A6">
              <w:rPr>
                <w:rFonts w:ascii="Times New Roman" w:hAnsi="Times New Roman" w:cs="Times New Roman"/>
                <w:b/>
                <w:color w:val="000000" w:themeColor="text1"/>
                <w:sz w:val="24"/>
                <w:szCs w:val="24"/>
              </w:rPr>
              <w:t xml:space="preserve"> din Codul electoral</w:t>
            </w:r>
          </w:p>
          <w:p w14:paraId="60787D28" w14:textId="02C0671F" w:rsidR="00BC2055" w:rsidRPr="004F02A6" w:rsidRDefault="00BC2055" w:rsidP="00BC2055">
            <w:pPr>
              <w:jc w:val="center"/>
              <w:rPr>
                <w:rFonts w:ascii="Times New Roman" w:hAnsi="Times New Roman" w:cs="Times New Roman"/>
                <w:b/>
                <w:color w:val="000000" w:themeColor="text1"/>
                <w:sz w:val="24"/>
                <w:szCs w:val="24"/>
              </w:rPr>
            </w:pPr>
            <w:r w:rsidRPr="004F02A6">
              <w:rPr>
                <w:rFonts w:ascii="Times New Roman" w:hAnsi="Times New Roman" w:cs="Times New Roman"/>
                <w:b/>
                <w:color w:val="000000" w:themeColor="text1"/>
                <w:sz w:val="24"/>
                <w:szCs w:val="24"/>
              </w:rPr>
              <w:t>(în vigoare)</w:t>
            </w:r>
          </w:p>
        </w:tc>
        <w:tc>
          <w:tcPr>
            <w:tcW w:w="5310" w:type="dxa"/>
          </w:tcPr>
          <w:p w14:paraId="5ED2ABAB" w14:textId="77777777" w:rsidR="003C1101" w:rsidRPr="004F02A6" w:rsidRDefault="003C1101" w:rsidP="00C40F2D">
            <w:pPr>
              <w:jc w:val="center"/>
              <w:rPr>
                <w:rFonts w:ascii="Times New Roman" w:hAnsi="Times New Roman" w:cs="Times New Roman"/>
                <w:b/>
                <w:color w:val="000000" w:themeColor="text1"/>
                <w:sz w:val="24"/>
                <w:szCs w:val="24"/>
              </w:rPr>
            </w:pPr>
          </w:p>
          <w:p w14:paraId="0A0C3F45" w14:textId="77777777" w:rsidR="003C1101" w:rsidRPr="004F02A6" w:rsidRDefault="00BC2055" w:rsidP="00C40F2D">
            <w:pPr>
              <w:jc w:val="center"/>
              <w:rPr>
                <w:rFonts w:ascii="Times New Roman" w:hAnsi="Times New Roman" w:cs="Times New Roman"/>
                <w:b/>
                <w:color w:val="000000" w:themeColor="text1"/>
                <w:sz w:val="24"/>
                <w:szCs w:val="24"/>
              </w:rPr>
            </w:pPr>
            <w:r w:rsidRPr="004F02A6">
              <w:rPr>
                <w:rFonts w:ascii="Times New Roman" w:hAnsi="Times New Roman" w:cs="Times New Roman"/>
                <w:b/>
                <w:color w:val="000000" w:themeColor="text1"/>
                <w:sz w:val="24"/>
                <w:szCs w:val="24"/>
              </w:rPr>
              <w:t xml:space="preserve">Redacția articolului </w:t>
            </w:r>
          </w:p>
          <w:p w14:paraId="11EF97D8" w14:textId="12E3F1E4" w:rsidR="00A644AF" w:rsidRPr="004F02A6" w:rsidRDefault="003C1101" w:rsidP="00C40F2D">
            <w:pPr>
              <w:jc w:val="center"/>
              <w:rPr>
                <w:rFonts w:ascii="Times New Roman" w:hAnsi="Times New Roman" w:cs="Times New Roman"/>
                <w:b/>
                <w:color w:val="000000" w:themeColor="text1"/>
                <w:sz w:val="24"/>
                <w:szCs w:val="24"/>
              </w:rPr>
            </w:pPr>
            <w:r w:rsidRPr="004F02A6">
              <w:rPr>
                <w:rFonts w:ascii="Times New Roman" w:hAnsi="Times New Roman" w:cs="Times New Roman"/>
                <w:b/>
                <w:color w:val="000000" w:themeColor="text1"/>
                <w:sz w:val="24"/>
                <w:szCs w:val="24"/>
              </w:rPr>
              <w:t>din Codul electoral</w:t>
            </w:r>
          </w:p>
          <w:p w14:paraId="45F96D89" w14:textId="211B98C1" w:rsidR="00C50D07" w:rsidRPr="004F02A6" w:rsidRDefault="00C50D07" w:rsidP="00F8405B">
            <w:pPr>
              <w:jc w:val="center"/>
              <w:rPr>
                <w:rFonts w:ascii="Times New Roman" w:hAnsi="Times New Roman" w:cs="Times New Roman"/>
                <w:b/>
                <w:color w:val="000000" w:themeColor="text1"/>
                <w:sz w:val="24"/>
                <w:szCs w:val="24"/>
              </w:rPr>
            </w:pPr>
            <w:r w:rsidRPr="004F02A6">
              <w:rPr>
                <w:rFonts w:ascii="Times New Roman" w:hAnsi="Times New Roman" w:cs="Times New Roman"/>
                <w:b/>
                <w:color w:val="000000" w:themeColor="text1"/>
                <w:sz w:val="24"/>
                <w:szCs w:val="24"/>
              </w:rPr>
              <w:t>(</w:t>
            </w:r>
            <w:r w:rsidR="00BC2055" w:rsidRPr="004F02A6">
              <w:rPr>
                <w:rFonts w:ascii="Times New Roman" w:hAnsi="Times New Roman" w:cs="Times New Roman"/>
                <w:b/>
                <w:color w:val="000000" w:themeColor="text1"/>
                <w:sz w:val="24"/>
                <w:szCs w:val="24"/>
              </w:rPr>
              <w:t>după modificările</w:t>
            </w:r>
            <w:r w:rsidRPr="004F02A6">
              <w:rPr>
                <w:rFonts w:ascii="Times New Roman" w:hAnsi="Times New Roman" w:cs="Times New Roman"/>
                <w:b/>
                <w:color w:val="000000" w:themeColor="text1"/>
                <w:sz w:val="24"/>
                <w:szCs w:val="24"/>
              </w:rPr>
              <w:t>*</w:t>
            </w:r>
            <w:r w:rsidR="00BC2055" w:rsidRPr="004F02A6">
              <w:rPr>
                <w:rFonts w:ascii="Times New Roman" w:hAnsi="Times New Roman" w:cs="Times New Roman"/>
                <w:b/>
                <w:color w:val="000000" w:themeColor="text1"/>
                <w:sz w:val="24"/>
                <w:szCs w:val="24"/>
              </w:rPr>
              <w:t xml:space="preserve"> propuse</w:t>
            </w:r>
            <w:r w:rsidRPr="004F02A6">
              <w:rPr>
                <w:rFonts w:ascii="Times New Roman" w:hAnsi="Times New Roman" w:cs="Times New Roman"/>
                <w:b/>
                <w:color w:val="000000" w:themeColor="text1"/>
                <w:sz w:val="24"/>
                <w:szCs w:val="24"/>
              </w:rPr>
              <w:t>)</w:t>
            </w:r>
          </w:p>
          <w:p w14:paraId="6E429C11" w14:textId="77777777" w:rsidR="003C1101" w:rsidRPr="004F02A6" w:rsidRDefault="00C50D07" w:rsidP="00F8405B">
            <w:pPr>
              <w:jc w:val="center"/>
              <w:rPr>
                <w:rFonts w:ascii="Times New Roman" w:hAnsi="Times New Roman" w:cs="Times New Roman"/>
                <w:b/>
                <w:i/>
                <w:iCs/>
                <w:color w:val="000000" w:themeColor="text1"/>
                <w:sz w:val="24"/>
                <w:szCs w:val="24"/>
              </w:rPr>
            </w:pPr>
            <w:r w:rsidRPr="004F02A6">
              <w:rPr>
                <w:rFonts w:ascii="Times New Roman" w:hAnsi="Times New Roman" w:cs="Times New Roman"/>
                <w:b/>
                <w:i/>
                <w:iCs/>
                <w:color w:val="000000" w:themeColor="text1"/>
                <w:sz w:val="24"/>
                <w:szCs w:val="24"/>
              </w:rPr>
              <w:t>*textul modificat evidențiat prin Bold</w:t>
            </w:r>
          </w:p>
          <w:p w14:paraId="096646B2" w14:textId="3ABFE1B4" w:rsidR="00F8405B" w:rsidRPr="004F02A6" w:rsidRDefault="00F8405B" w:rsidP="00F8405B">
            <w:pPr>
              <w:jc w:val="center"/>
              <w:rPr>
                <w:rFonts w:ascii="Times New Roman" w:hAnsi="Times New Roman" w:cs="Times New Roman"/>
                <w:b/>
                <w:i/>
                <w:iCs/>
                <w:color w:val="000000" w:themeColor="text1"/>
                <w:sz w:val="24"/>
                <w:szCs w:val="24"/>
              </w:rPr>
            </w:pPr>
          </w:p>
        </w:tc>
        <w:tc>
          <w:tcPr>
            <w:tcW w:w="4680" w:type="dxa"/>
          </w:tcPr>
          <w:p w14:paraId="404CF595" w14:textId="77777777" w:rsidR="003C1101" w:rsidRPr="004F02A6" w:rsidRDefault="003C1101" w:rsidP="00C40F2D">
            <w:pPr>
              <w:jc w:val="center"/>
              <w:rPr>
                <w:rFonts w:ascii="Times New Roman" w:hAnsi="Times New Roman" w:cs="Times New Roman"/>
                <w:b/>
                <w:color w:val="000000" w:themeColor="text1"/>
                <w:sz w:val="24"/>
                <w:szCs w:val="24"/>
              </w:rPr>
            </w:pPr>
          </w:p>
          <w:p w14:paraId="5161B0B0" w14:textId="77777777" w:rsidR="00A644AF" w:rsidRPr="004F02A6" w:rsidRDefault="00BC2055" w:rsidP="00C40F2D">
            <w:pPr>
              <w:jc w:val="center"/>
              <w:rPr>
                <w:rFonts w:ascii="Times New Roman" w:hAnsi="Times New Roman" w:cs="Times New Roman"/>
                <w:b/>
                <w:color w:val="000000" w:themeColor="text1"/>
                <w:sz w:val="24"/>
                <w:szCs w:val="24"/>
              </w:rPr>
            </w:pPr>
            <w:r w:rsidRPr="004F02A6">
              <w:rPr>
                <w:rFonts w:ascii="Times New Roman" w:hAnsi="Times New Roman" w:cs="Times New Roman"/>
                <w:b/>
                <w:color w:val="000000" w:themeColor="text1"/>
                <w:sz w:val="24"/>
                <w:szCs w:val="24"/>
              </w:rPr>
              <w:t>Mențiuni suplimentare</w:t>
            </w:r>
          </w:p>
          <w:p w14:paraId="33B2C201" w14:textId="2BC434A5" w:rsidR="003C1101" w:rsidRPr="004F02A6" w:rsidRDefault="003C1101" w:rsidP="00C40F2D">
            <w:pPr>
              <w:jc w:val="center"/>
              <w:rPr>
                <w:rFonts w:ascii="Times New Roman" w:hAnsi="Times New Roman" w:cs="Times New Roman"/>
                <w:b/>
                <w:color w:val="000000" w:themeColor="text1"/>
                <w:sz w:val="24"/>
                <w:szCs w:val="24"/>
              </w:rPr>
            </w:pPr>
            <w:r w:rsidRPr="004F02A6">
              <w:rPr>
                <w:rFonts w:ascii="Times New Roman" w:hAnsi="Times New Roman" w:cs="Times New Roman"/>
                <w:b/>
                <w:color w:val="000000" w:themeColor="text1"/>
                <w:sz w:val="24"/>
                <w:szCs w:val="24"/>
              </w:rPr>
              <w:t>(după caz)</w:t>
            </w:r>
          </w:p>
        </w:tc>
      </w:tr>
      <w:tr w:rsidR="00A644AF" w:rsidRPr="004F02A6" w14:paraId="2A3ECE04" w14:textId="77777777" w:rsidTr="00C40F2D">
        <w:trPr>
          <w:trHeight w:val="868"/>
        </w:trPr>
        <w:tc>
          <w:tcPr>
            <w:tcW w:w="6120" w:type="dxa"/>
          </w:tcPr>
          <w:p w14:paraId="46E2EEE5" w14:textId="77777777" w:rsidR="003D0EFB" w:rsidRPr="004F02A6" w:rsidRDefault="003D0EFB" w:rsidP="003D0EFB">
            <w:pPr>
              <w:shd w:val="clear" w:color="auto" w:fill="FFFFFF"/>
              <w:ind w:firstLine="462"/>
              <w:jc w:val="both"/>
              <w:rPr>
                <w:rFonts w:ascii="Times New Roman" w:eastAsia="Times New Roman" w:hAnsi="Times New Roman" w:cs="Times New Roman"/>
                <w:sz w:val="24"/>
                <w:szCs w:val="24"/>
              </w:rPr>
            </w:pPr>
            <w:r w:rsidRPr="004F02A6">
              <w:rPr>
                <w:rFonts w:ascii="Times New Roman" w:eastAsia="Times New Roman" w:hAnsi="Times New Roman" w:cs="Times New Roman"/>
                <w:b/>
                <w:bCs/>
                <w:sz w:val="24"/>
                <w:szCs w:val="24"/>
              </w:rPr>
              <w:t>Articolul 46.</w:t>
            </w:r>
            <w:r w:rsidRPr="004F02A6">
              <w:rPr>
                <w:rFonts w:ascii="Times New Roman" w:eastAsia="Times New Roman" w:hAnsi="Times New Roman" w:cs="Times New Roman"/>
                <w:sz w:val="24"/>
                <w:szCs w:val="24"/>
              </w:rPr>
              <w:t xml:space="preserve"> Desemnarea </w:t>
            </w:r>
            <w:proofErr w:type="spellStart"/>
            <w:r w:rsidRPr="004F02A6">
              <w:rPr>
                <w:rFonts w:ascii="Times New Roman" w:eastAsia="Times New Roman" w:hAnsi="Times New Roman" w:cs="Times New Roman"/>
                <w:sz w:val="24"/>
                <w:szCs w:val="24"/>
              </w:rPr>
              <w:t>candidaţilor</w:t>
            </w:r>
            <w:proofErr w:type="spellEnd"/>
          </w:p>
          <w:p w14:paraId="0AF3A814" w14:textId="77777777" w:rsidR="003D0EFB" w:rsidRPr="004F02A6" w:rsidRDefault="003D0EFB" w:rsidP="003D0EFB">
            <w:pPr>
              <w:shd w:val="clear" w:color="auto" w:fill="FFFFFF"/>
              <w:ind w:firstLine="462"/>
              <w:jc w:val="both"/>
              <w:rPr>
                <w:rFonts w:ascii="Times New Roman" w:eastAsia="Times New Roman" w:hAnsi="Times New Roman" w:cs="Times New Roman"/>
                <w:sz w:val="24"/>
                <w:szCs w:val="24"/>
              </w:rPr>
            </w:pPr>
            <w:r w:rsidRPr="004F02A6">
              <w:rPr>
                <w:rFonts w:ascii="Times New Roman" w:eastAsia="Times New Roman" w:hAnsi="Times New Roman" w:cs="Times New Roman"/>
                <w:sz w:val="24"/>
                <w:szCs w:val="24"/>
              </w:rPr>
              <w:t xml:space="preserve">(1) În cazul alegerilor parlamentare și prezidențiale, procesul de desemnare a </w:t>
            </w:r>
            <w:proofErr w:type="spellStart"/>
            <w:r w:rsidRPr="004F02A6">
              <w:rPr>
                <w:rFonts w:ascii="Times New Roman" w:eastAsia="Times New Roman" w:hAnsi="Times New Roman" w:cs="Times New Roman"/>
                <w:sz w:val="24"/>
                <w:szCs w:val="24"/>
              </w:rPr>
              <w:t>candidaţilor</w:t>
            </w:r>
            <w:proofErr w:type="spellEnd"/>
            <w:r w:rsidRPr="004F02A6">
              <w:rPr>
                <w:rFonts w:ascii="Times New Roman" w:eastAsia="Times New Roman" w:hAnsi="Times New Roman" w:cs="Times New Roman"/>
                <w:sz w:val="24"/>
                <w:szCs w:val="24"/>
              </w:rPr>
              <w:t xml:space="preserve"> începe cu 60 de zile înainte de ziua alegerilor </w:t>
            </w:r>
            <w:proofErr w:type="spellStart"/>
            <w:r w:rsidRPr="004F02A6">
              <w:rPr>
                <w:rFonts w:ascii="Times New Roman" w:eastAsia="Times New Roman" w:hAnsi="Times New Roman" w:cs="Times New Roman"/>
                <w:sz w:val="24"/>
                <w:szCs w:val="24"/>
              </w:rPr>
              <w:t>şi</w:t>
            </w:r>
            <w:proofErr w:type="spellEnd"/>
            <w:r w:rsidRPr="004F02A6">
              <w:rPr>
                <w:rFonts w:ascii="Times New Roman" w:eastAsia="Times New Roman" w:hAnsi="Times New Roman" w:cs="Times New Roman"/>
                <w:sz w:val="24"/>
                <w:szCs w:val="24"/>
              </w:rPr>
              <w:t xml:space="preserve"> se termină cu 30 de zile înainte de ziua alegerilor. În cazul alegerilor locale, desemnarea candidaturilor se efectuează după constituirea </w:t>
            </w:r>
            <w:proofErr w:type="spellStart"/>
            <w:r w:rsidRPr="004F02A6">
              <w:rPr>
                <w:rFonts w:ascii="Times New Roman" w:eastAsia="Times New Roman" w:hAnsi="Times New Roman" w:cs="Times New Roman"/>
                <w:sz w:val="24"/>
                <w:szCs w:val="24"/>
              </w:rPr>
              <w:t>circumscripţiilor</w:t>
            </w:r>
            <w:proofErr w:type="spellEnd"/>
            <w:r w:rsidRPr="004F02A6">
              <w:rPr>
                <w:rFonts w:ascii="Times New Roman" w:eastAsia="Times New Roman" w:hAnsi="Times New Roman" w:cs="Times New Roman"/>
                <w:sz w:val="24"/>
                <w:szCs w:val="24"/>
              </w:rPr>
              <w:t xml:space="preserve"> electorale </w:t>
            </w:r>
            <w:proofErr w:type="spellStart"/>
            <w:r w:rsidRPr="004F02A6">
              <w:rPr>
                <w:rFonts w:ascii="Times New Roman" w:eastAsia="Times New Roman" w:hAnsi="Times New Roman" w:cs="Times New Roman"/>
                <w:sz w:val="24"/>
                <w:szCs w:val="24"/>
              </w:rPr>
              <w:t>şi</w:t>
            </w:r>
            <w:proofErr w:type="spellEnd"/>
            <w:r w:rsidRPr="004F02A6">
              <w:rPr>
                <w:rFonts w:ascii="Times New Roman" w:eastAsia="Times New Roman" w:hAnsi="Times New Roman" w:cs="Times New Roman"/>
                <w:sz w:val="24"/>
                <w:szCs w:val="24"/>
              </w:rPr>
              <w:t xml:space="preserve"> consiliilor electorale de </w:t>
            </w:r>
            <w:proofErr w:type="spellStart"/>
            <w:r w:rsidRPr="004F02A6">
              <w:rPr>
                <w:rFonts w:ascii="Times New Roman" w:eastAsia="Times New Roman" w:hAnsi="Times New Roman" w:cs="Times New Roman"/>
                <w:sz w:val="24"/>
                <w:szCs w:val="24"/>
              </w:rPr>
              <w:t>circumscripţie</w:t>
            </w:r>
            <w:proofErr w:type="spellEnd"/>
            <w:r w:rsidRPr="004F02A6">
              <w:rPr>
                <w:rFonts w:ascii="Times New Roman" w:eastAsia="Times New Roman" w:hAnsi="Times New Roman" w:cs="Times New Roman"/>
                <w:sz w:val="24"/>
                <w:szCs w:val="24"/>
              </w:rPr>
              <w:t xml:space="preserve"> conform art. 131.</w:t>
            </w:r>
          </w:p>
          <w:p w14:paraId="4083B56C" w14:textId="77777777" w:rsidR="003D0EFB" w:rsidRPr="004F02A6" w:rsidRDefault="003D0EFB" w:rsidP="003D0EFB">
            <w:pPr>
              <w:shd w:val="clear" w:color="auto" w:fill="FFFFFF"/>
              <w:ind w:firstLine="462"/>
              <w:jc w:val="both"/>
              <w:rPr>
                <w:rFonts w:ascii="Times New Roman" w:eastAsia="Times New Roman" w:hAnsi="Times New Roman" w:cs="Times New Roman"/>
                <w:sz w:val="24"/>
                <w:szCs w:val="24"/>
              </w:rPr>
            </w:pPr>
            <w:r w:rsidRPr="004F02A6">
              <w:rPr>
                <w:rFonts w:ascii="Times New Roman" w:eastAsia="Times New Roman" w:hAnsi="Times New Roman" w:cs="Times New Roman"/>
                <w:sz w:val="24"/>
                <w:szCs w:val="24"/>
              </w:rPr>
              <w:t xml:space="preserve">(2) Dreptul de a desemna </w:t>
            </w:r>
            <w:proofErr w:type="spellStart"/>
            <w:r w:rsidRPr="004F02A6">
              <w:rPr>
                <w:rFonts w:ascii="Times New Roman" w:eastAsia="Times New Roman" w:hAnsi="Times New Roman" w:cs="Times New Roman"/>
                <w:sz w:val="24"/>
                <w:szCs w:val="24"/>
              </w:rPr>
              <w:t>candidaţi</w:t>
            </w:r>
            <w:proofErr w:type="spellEnd"/>
            <w:r w:rsidRPr="004F02A6">
              <w:rPr>
                <w:rFonts w:ascii="Times New Roman" w:eastAsia="Times New Roman" w:hAnsi="Times New Roman" w:cs="Times New Roman"/>
                <w:sz w:val="24"/>
                <w:szCs w:val="24"/>
              </w:rPr>
              <w:t xml:space="preserve"> pentru alegeri, în cazul în care se întrunesc toate </w:t>
            </w:r>
            <w:proofErr w:type="spellStart"/>
            <w:r w:rsidRPr="004F02A6">
              <w:rPr>
                <w:rFonts w:ascii="Times New Roman" w:eastAsia="Times New Roman" w:hAnsi="Times New Roman" w:cs="Times New Roman"/>
                <w:sz w:val="24"/>
                <w:szCs w:val="24"/>
              </w:rPr>
              <w:t>condiţiile</w:t>
            </w:r>
            <w:proofErr w:type="spellEnd"/>
            <w:r w:rsidRPr="004F02A6">
              <w:rPr>
                <w:rFonts w:ascii="Times New Roman" w:eastAsia="Times New Roman" w:hAnsi="Times New Roman" w:cs="Times New Roman"/>
                <w:sz w:val="24"/>
                <w:szCs w:val="24"/>
              </w:rPr>
              <w:t xml:space="preserve"> stabilite de prezentul cod, îl au:</w:t>
            </w:r>
          </w:p>
          <w:p w14:paraId="17D3C5E1" w14:textId="77777777" w:rsidR="003D0EFB" w:rsidRPr="004F02A6" w:rsidRDefault="003D0EFB" w:rsidP="003D0EFB">
            <w:pPr>
              <w:shd w:val="clear" w:color="auto" w:fill="FFFFFF"/>
              <w:ind w:firstLine="462"/>
              <w:jc w:val="both"/>
              <w:rPr>
                <w:rFonts w:ascii="Times New Roman" w:eastAsia="Times New Roman" w:hAnsi="Times New Roman" w:cs="Times New Roman"/>
                <w:sz w:val="24"/>
                <w:szCs w:val="24"/>
              </w:rPr>
            </w:pPr>
            <w:r w:rsidRPr="004F02A6">
              <w:rPr>
                <w:rFonts w:ascii="Times New Roman" w:eastAsia="Times New Roman" w:hAnsi="Times New Roman" w:cs="Times New Roman"/>
                <w:sz w:val="24"/>
                <w:szCs w:val="24"/>
              </w:rPr>
              <w:t xml:space="preserve">a) partidele </w:t>
            </w:r>
            <w:proofErr w:type="spellStart"/>
            <w:r w:rsidRPr="004F02A6">
              <w:rPr>
                <w:rFonts w:ascii="Times New Roman" w:eastAsia="Times New Roman" w:hAnsi="Times New Roman" w:cs="Times New Roman"/>
                <w:sz w:val="24"/>
                <w:szCs w:val="24"/>
              </w:rPr>
              <w:t>şi</w:t>
            </w:r>
            <w:proofErr w:type="spellEnd"/>
            <w:r w:rsidRPr="004F02A6">
              <w:rPr>
                <w:rFonts w:ascii="Times New Roman" w:eastAsia="Times New Roman" w:hAnsi="Times New Roman" w:cs="Times New Roman"/>
                <w:sz w:val="24"/>
                <w:szCs w:val="24"/>
              </w:rPr>
              <w:t xml:space="preserve"> alte </w:t>
            </w:r>
            <w:proofErr w:type="spellStart"/>
            <w:r w:rsidRPr="004F02A6">
              <w:rPr>
                <w:rFonts w:ascii="Times New Roman" w:eastAsia="Times New Roman" w:hAnsi="Times New Roman" w:cs="Times New Roman"/>
                <w:sz w:val="24"/>
                <w:szCs w:val="24"/>
              </w:rPr>
              <w:t>organizaţii</w:t>
            </w:r>
            <w:proofErr w:type="spellEnd"/>
            <w:r w:rsidRPr="004F02A6">
              <w:rPr>
                <w:rFonts w:ascii="Times New Roman" w:eastAsia="Times New Roman" w:hAnsi="Times New Roman" w:cs="Times New Roman"/>
                <w:sz w:val="24"/>
                <w:szCs w:val="24"/>
              </w:rPr>
              <w:t xml:space="preserve"> social-politice înregistrate, în modul stabilit, </w:t>
            </w:r>
            <w:proofErr w:type="spellStart"/>
            <w:r w:rsidRPr="004F02A6">
              <w:rPr>
                <w:rFonts w:ascii="Times New Roman" w:eastAsia="Times New Roman" w:hAnsi="Times New Roman" w:cs="Times New Roman"/>
                <w:sz w:val="24"/>
                <w:szCs w:val="24"/>
              </w:rPr>
              <w:t>pînă</w:t>
            </w:r>
            <w:proofErr w:type="spellEnd"/>
            <w:r w:rsidRPr="004F02A6">
              <w:rPr>
                <w:rFonts w:ascii="Times New Roman" w:eastAsia="Times New Roman" w:hAnsi="Times New Roman" w:cs="Times New Roman"/>
                <w:sz w:val="24"/>
                <w:szCs w:val="24"/>
              </w:rPr>
              <w:t xml:space="preserve"> la stabilirea datei alegerilor, în conformitate cu statutele (regulamentele) lor </w:t>
            </w:r>
            <w:proofErr w:type="spellStart"/>
            <w:r w:rsidRPr="004F02A6">
              <w:rPr>
                <w:rFonts w:ascii="Times New Roman" w:eastAsia="Times New Roman" w:hAnsi="Times New Roman" w:cs="Times New Roman"/>
                <w:sz w:val="24"/>
                <w:szCs w:val="24"/>
              </w:rPr>
              <w:t>şi</w:t>
            </w:r>
            <w:proofErr w:type="spellEnd"/>
            <w:r w:rsidRPr="004F02A6">
              <w:rPr>
                <w:rFonts w:ascii="Times New Roman" w:eastAsia="Times New Roman" w:hAnsi="Times New Roman" w:cs="Times New Roman"/>
                <w:sz w:val="24"/>
                <w:szCs w:val="24"/>
              </w:rPr>
              <w:t xml:space="preserve"> cu </w:t>
            </w:r>
            <w:proofErr w:type="spellStart"/>
            <w:r w:rsidRPr="004F02A6">
              <w:rPr>
                <w:rFonts w:ascii="Times New Roman" w:eastAsia="Times New Roman" w:hAnsi="Times New Roman" w:cs="Times New Roman"/>
                <w:sz w:val="24"/>
                <w:szCs w:val="24"/>
              </w:rPr>
              <w:t>legislaţia</w:t>
            </w:r>
            <w:proofErr w:type="spellEnd"/>
            <w:r w:rsidRPr="004F02A6">
              <w:rPr>
                <w:rFonts w:ascii="Times New Roman" w:eastAsia="Times New Roman" w:hAnsi="Times New Roman" w:cs="Times New Roman"/>
                <w:sz w:val="24"/>
                <w:szCs w:val="24"/>
              </w:rPr>
              <w:t xml:space="preserve"> în vigoare;</w:t>
            </w:r>
          </w:p>
          <w:p w14:paraId="325B13D1" w14:textId="77777777" w:rsidR="003D0EFB" w:rsidRPr="004F02A6" w:rsidRDefault="003D0EFB" w:rsidP="003D0EFB">
            <w:pPr>
              <w:shd w:val="clear" w:color="auto" w:fill="FFFFFF"/>
              <w:ind w:firstLine="462"/>
              <w:jc w:val="both"/>
              <w:rPr>
                <w:rFonts w:ascii="Times New Roman" w:eastAsia="Times New Roman" w:hAnsi="Times New Roman" w:cs="Times New Roman"/>
                <w:sz w:val="24"/>
                <w:szCs w:val="24"/>
              </w:rPr>
            </w:pPr>
            <w:r w:rsidRPr="004F02A6">
              <w:rPr>
                <w:rFonts w:ascii="Times New Roman" w:eastAsia="Times New Roman" w:hAnsi="Times New Roman" w:cs="Times New Roman"/>
                <w:sz w:val="24"/>
                <w:szCs w:val="24"/>
              </w:rPr>
              <w:t xml:space="preserve">b) blocurile electorale, formate pe baza deciziilor adoptate conform statutelor (regulamentelor) partidelor </w:t>
            </w:r>
            <w:proofErr w:type="spellStart"/>
            <w:r w:rsidRPr="004F02A6">
              <w:rPr>
                <w:rFonts w:ascii="Times New Roman" w:eastAsia="Times New Roman" w:hAnsi="Times New Roman" w:cs="Times New Roman"/>
                <w:sz w:val="24"/>
                <w:szCs w:val="24"/>
              </w:rPr>
              <w:t>şi</w:t>
            </w:r>
            <w:proofErr w:type="spellEnd"/>
            <w:r w:rsidRPr="004F02A6">
              <w:rPr>
                <w:rFonts w:ascii="Times New Roman" w:eastAsia="Times New Roman" w:hAnsi="Times New Roman" w:cs="Times New Roman"/>
                <w:sz w:val="24"/>
                <w:szCs w:val="24"/>
              </w:rPr>
              <w:t xml:space="preserve"> altor </w:t>
            </w:r>
            <w:proofErr w:type="spellStart"/>
            <w:r w:rsidRPr="004F02A6">
              <w:rPr>
                <w:rFonts w:ascii="Times New Roman" w:eastAsia="Times New Roman" w:hAnsi="Times New Roman" w:cs="Times New Roman"/>
                <w:sz w:val="24"/>
                <w:szCs w:val="24"/>
              </w:rPr>
              <w:t>organizaţii</w:t>
            </w:r>
            <w:proofErr w:type="spellEnd"/>
            <w:r w:rsidRPr="004F02A6">
              <w:rPr>
                <w:rFonts w:ascii="Times New Roman" w:eastAsia="Times New Roman" w:hAnsi="Times New Roman" w:cs="Times New Roman"/>
                <w:sz w:val="24"/>
                <w:szCs w:val="24"/>
              </w:rPr>
              <w:t xml:space="preserve"> social-politice ce le-au constituit, care </w:t>
            </w:r>
            <w:proofErr w:type="spellStart"/>
            <w:r w:rsidRPr="004F02A6">
              <w:rPr>
                <w:rFonts w:ascii="Times New Roman" w:eastAsia="Times New Roman" w:hAnsi="Times New Roman" w:cs="Times New Roman"/>
                <w:sz w:val="24"/>
                <w:szCs w:val="24"/>
              </w:rPr>
              <w:t>sînt</w:t>
            </w:r>
            <w:proofErr w:type="spellEnd"/>
            <w:r w:rsidRPr="004F02A6">
              <w:rPr>
                <w:rFonts w:ascii="Times New Roman" w:eastAsia="Times New Roman" w:hAnsi="Times New Roman" w:cs="Times New Roman"/>
                <w:sz w:val="24"/>
                <w:szCs w:val="24"/>
              </w:rPr>
              <w:t xml:space="preserve"> înregistrate de Comisia Electorală Centrală, în cazul alegerilor parlamentare, prezidențiale </w:t>
            </w:r>
            <w:proofErr w:type="spellStart"/>
            <w:r w:rsidRPr="004F02A6">
              <w:rPr>
                <w:rFonts w:ascii="Times New Roman" w:eastAsia="Times New Roman" w:hAnsi="Times New Roman" w:cs="Times New Roman"/>
                <w:sz w:val="24"/>
                <w:szCs w:val="24"/>
              </w:rPr>
              <w:t>şi</w:t>
            </w:r>
            <w:proofErr w:type="spellEnd"/>
            <w:r w:rsidRPr="004F02A6">
              <w:rPr>
                <w:rFonts w:ascii="Times New Roman" w:eastAsia="Times New Roman" w:hAnsi="Times New Roman" w:cs="Times New Roman"/>
                <w:sz w:val="24"/>
                <w:szCs w:val="24"/>
              </w:rPr>
              <w:t xml:space="preserve"> alegerilor locale generale, sau de consiliile electorale de </w:t>
            </w:r>
            <w:proofErr w:type="spellStart"/>
            <w:r w:rsidRPr="004F02A6">
              <w:rPr>
                <w:rFonts w:ascii="Times New Roman" w:eastAsia="Times New Roman" w:hAnsi="Times New Roman" w:cs="Times New Roman"/>
                <w:sz w:val="24"/>
                <w:szCs w:val="24"/>
              </w:rPr>
              <w:t>circumscripţie</w:t>
            </w:r>
            <w:proofErr w:type="spellEnd"/>
            <w:r w:rsidRPr="004F02A6">
              <w:rPr>
                <w:rFonts w:ascii="Times New Roman" w:eastAsia="Times New Roman" w:hAnsi="Times New Roman" w:cs="Times New Roman"/>
                <w:sz w:val="24"/>
                <w:szCs w:val="24"/>
              </w:rPr>
              <w:t xml:space="preserve">, în cazul alegerilor noi. </w:t>
            </w:r>
            <w:proofErr w:type="spellStart"/>
            <w:r w:rsidRPr="004F02A6">
              <w:rPr>
                <w:rFonts w:ascii="Times New Roman" w:eastAsia="Times New Roman" w:hAnsi="Times New Roman" w:cs="Times New Roman"/>
                <w:sz w:val="24"/>
                <w:szCs w:val="24"/>
              </w:rPr>
              <w:t>Candidaţii</w:t>
            </w:r>
            <w:proofErr w:type="spellEnd"/>
            <w:r w:rsidRPr="004F02A6">
              <w:rPr>
                <w:rFonts w:ascii="Times New Roman" w:eastAsia="Times New Roman" w:hAnsi="Times New Roman" w:cs="Times New Roman"/>
                <w:sz w:val="24"/>
                <w:szCs w:val="24"/>
              </w:rPr>
              <w:t xml:space="preserve"> vor fi </w:t>
            </w:r>
            <w:proofErr w:type="spellStart"/>
            <w:r w:rsidRPr="004F02A6">
              <w:rPr>
                <w:rFonts w:ascii="Times New Roman" w:eastAsia="Times New Roman" w:hAnsi="Times New Roman" w:cs="Times New Roman"/>
                <w:sz w:val="24"/>
                <w:szCs w:val="24"/>
              </w:rPr>
              <w:t>desemnaţi</w:t>
            </w:r>
            <w:proofErr w:type="spellEnd"/>
            <w:r w:rsidRPr="004F02A6">
              <w:rPr>
                <w:rFonts w:ascii="Times New Roman" w:eastAsia="Times New Roman" w:hAnsi="Times New Roman" w:cs="Times New Roman"/>
                <w:sz w:val="24"/>
                <w:szCs w:val="24"/>
              </w:rPr>
              <w:t xml:space="preserve"> în decursul a 15 zile de la data constituirii blocurilor electorale, iar în cazul în care acestea s-au constituit </w:t>
            </w:r>
            <w:proofErr w:type="spellStart"/>
            <w:r w:rsidRPr="004F02A6">
              <w:rPr>
                <w:rFonts w:ascii="Times New Roman" w:eastAsia="Times New Roman" w:hAnsi="Times New Roman" w:cs="Times New Roman"/>
                <w:sz w:val="24"/>
                <w:szCs w:val="24"/>
              </w:rPr>
              <w:t>pînă</w:t>
            </w:r>
            <w:proofErr w:type="spellEnd"/>
            <w:r w:rsidRPr="004F02A6">
              <w:rPr>
                <w:rFonts w:ascii="Times New Roman" w:eastAsia="Times New Roman" w:hAnsi="Times New Roman" w:cs="Times New Roman"/>
                <w:sz w:val="24"/>
                <w:szCs w:val="24"/>
              </w:rPr>
              <w:t xml:space="preserve"> la începerea perioadei electorale – în decursul a 15 zile de la începerea acestei perioade;</w:t>
            </w:r>
          </w:p>
          <w:p w14:paraId="6B1412EA" w14:textId="77777777" w:rsidR="003D0EFB" w:rsidRPr="004F02A6" w:rsidRDefault="003D0EFB" w:rsidP="003D0EFB">
            <w:pPr>
              <w:shd w:val="clear" w:color="auto" w:fill="FFFFFF"/>
              <w:ind w:firstLine="462"/>
              <w:jc w:val="both"/>
              <w:rPr>
                <w:rFonts w:ascii="Times New Roman" w:eastAsia="Times New Roman" w:hAnsi="Times New Roman" w:cs="Times New Roman"/>
                <w:sz w:val="24"/>
                <w:szCs w:val="24"/>
              </w:rPr>
            </w:pPr>
            <w:r w:rsidRPr="004F02A6">
              <w:rPr>
                <w:rFonts w:ascii="Times New Roman" w:eastAsia="Times New Roman" w:hAnsi="Times New Roman" w:cs="Times New Roman"/>
                <w:sz w:val="24"/>
                <w:szCs w:val="24"/>
              </w:rPr>
              <w:t xml:space="preserve">c) </w:t>
            </w:r>
            <w:proofErr w:type="spellStart"/>
            <w:r w:rsidRPr="004F02A6">
              <w:rPr>
                <w:rFonts w:ascii="Times New Roman" w:eastAsia="Times New Roman" w:hAnsi="Times New Roman" w:cs="Times New Roman"/>
                <w:sz w:val="24"/>
                <w:szCs w:val="24"/>
              </w:rPr>
              <w:t>cetăţenii</w:t>
            </w:r>
            <w:proofErr w:type="spellEnd"/>
            <w:r w:rsidRPr="004F02A6">
              <w:rPr>
                <w:rFonts w:ascii="Times New Roman" w:eastAsia="Times New Roman" w:hAnsi="Times New Roman" w:cs="Times New Roman"/>
                <w:sz w:val="24"/>
                <w:szCs w:val="24"/>
              </w:rPr>
              <w:t xml:space="preserve"> Republicii Moldova care </w:t>
            </w:r>
            <w:proofErr w:type="spellStart"/>
            <w:r w:rsidRPr="004F02A6">
              <w:rPr>
                <w:rFonts w:ascii="Times New Roman" w:eastAsia="Times New Roman" w:hAnsi="Times New Roman" w:cs="Times New Roman"/>
                <w:sz w:val="24"/>
                <w:szCs w:val="24"/>
              </w:rPr>
              <w:t>îşi</w:t>
            </w:r>
            <w:proofErr w:type="spellEnd"/>
            <w:r w:rsidRPr="004F02A6">
              <w:rPr>
                <w:rFonts w:ascii="Times New Roman" w:eastAsia="Times New Roman" w:hAnsi="Times New Roman" w:cs="Times New Roman"/>
                <w:sz w:val="24"/>
                <w:szCs w:val="24"/>
              </w:rPr>
              <w:t xml:space="preserve"> înaintează propria candidatură (</w:t>
            </w:r>
            <w:proofErr w:type="spellStart"/>
            <w:r w:rsidRPr="004F02A6">
              <w:rPr>
                <w:rFonts w:ascii="Times New Roman" w:eastAsia="Times New Roman" w:hAnsi="Times New Roman" w:cs="Times New Roman"/>
                <w:sz w:val="24"/>
                <w:szCs w:val="24"/>
              </w:rPr>
              <w:t>candidaţii</w:t>
            </w:r>
            <w:proofErr w:type="spellEnd"/>
            <w:r w:rsidRPr="004F02A6">
              <w:rPr>
                <w:rFonts w:ascii="Times New Roman" w:eastAsia="Times New Roman" w:hAnsi="Times New Roman" w:cs="Times New Roman"/>
                <w:sz w:val="24"/>
                <w:szCs w:val="24"/>
              </w:rPr>
              <w:t xml:space="preserve"> </w:t>
            </w:r>
            <w:proofErr w:type="spellStart"/>
            <w:r w:rsidRPr="004F02A6">
              <w:rPr>
                <w:rFonts w:ascii="Times New Roman" w:eastAsia="Times New Roman" w:hAnsi="Times New Roman" w:cs="Times New Roman"/>
                <w:sz w:val="24"/>
                <w:szCs w:val="24"/>
              </w:rPr>
              <w:t>independenţi</w:t>
            </w:r>
            <w:proofErr w:type="spellEnd"/>
            <w:r w:rsidRPr="004F02A6">
              <w:rPr>
                <w:rFonts w:ascii="Times New Roman" w:eastAsia="Times New Roman" w:hAnsi="Times New Roman" w:cs="Times New Roman"/>
                <w:sz w:val="24"/>
                <w:szCs w:val="24"/>
              </w:rPr>
              <w:t>).</w:t>
            </w:r>
          </w:p>
          <w:p w14:paraId="7C267A9D" w14:textId="77777777" w:rsidR="003D0EFB" w:rsidRPr="004F02A6" w:rsidRDefault="003D0EFB" w:rsidP="003D0EFB">
            <w:pPr>
              <w:shd w:val="clear" w:color="auto" w:fill="FFFFFF"/>
              <w:ind w:firstLine="462"/>
              <w:jc w:val="both"/>
              <w:rPr>
                <w:rFonts w:ascii="Times New Roman" w:eastAsia="Times New Roman" w:hAnsi="Times New Roman" w:cs="Times New Roman"/>
                <w:sz w:val="24"/>
                <w:szCs w:val="24"/>
              </w:rPr>
            </w:pPr>
            <w:r w:rsidRPr="004F02A6">
              <w:rPr>
                <w:rFonts w:ascii="Times New Roman" w:eastAsia="Times New Roman" w:hAnsi="Times New Roman" w:cs="Times New Roman"/>
                <w:sz w:val="24"/>
                <w:szCs w:val="24"/>
              </w:rPr>
              <w:lastRenderedPageBreak/>
              <w:t xml:space="preserve">(3) Listele candidaților pentru alegerile parlamentare și locale vor fi întocmite </w:t>
            </w:r>
            <w:proofErr w:type="spellStart"/>
            <w:r w:rsidRPr="004F02A6">
              <w:rPr>
                <w:rFonts w:ascii="Times New Roman" w:eastAsia="Times New Roman" w:hAnsi="Times New Roman" w:cs="Times New Roman"/>
                <w:sz w:val="24"/>
                <w:szCs w:val="24"/>
              </w:rPr>
              <w:t>respectîndu</w:t>
            </w:r>
            <w:proofErr w:type="spellEnd"/>
            <w:r w:rsidRPr="004F02A6">
              <w:rPr>
                <w:rFonts w:ascii="Times New Roman" w:eastAsia="Times New Roman" w:hAnsi="Times New Roman" w:cs="Times New Roman"/>
                <w:sz w:val="24"/>
                <w:szCs w:val="24"/>
              </w:rPr>
              <w:t>-se cota minimă de reprezentare de 40% pentru ambele sexe. Poziționarea candidaților pe liste se face conform formulei: minimum patru candidați la fiecare zece locuri.</w:t>
            </w:r>
          </w:p>
          <w:p w14:paraId="6B3AD08B" w14:textId="77777777" w:rsidR="003D0EFB" w:rsidRPr="004F02A6" w:rsidRDefault="003D0EFB" w:rsidP="003D0EFB">
            <w:pPr>
              <w:shd w:val="clear" w:color="auto" w:fill="FFFFFF"/>
              <w:ind w:firstLine="462"/>
              <w:jc w:val="both"/>
              <w:rPr>
                <w:rFonts w:ascii="Times New Roman" w:eastAsia="Times New Roman" w:hAnsi="Times New Roman" w:cs="Times New Roman"/>
                <w:sz w:val="24"/>
                <w:szCs w:val="24"/>
              </w:rPr>
            </w:pPr>
            <w:r w:rsidRPr="004F02A6">
              <w:rPr>
                <w:rFonts w:ascii="Times New Roman" w:eastAsia="Times New Roman" w:hAnsi="Times New Roman" w:cs="Times New Roman"/>
                <w:sz w:val="24"/>
                <w:szCs w:val="24"/>
              </w:rPr>
              <w:t xml:space="preserve">(5) </w:t>
            </w:r>
            <w:proofErr w:type="spellStart"/>
            <w:r w:rsidRPr="004F02A6">
              <w:rPr>
                <w:rFonts w:ascii="Times New Roman" w:eastAsia="Times New Roman" w:hAnsi="Times New Roman" w:cs="Times New Roman"/>
                <w:sz w:val="24"/>
                <w:szCs w:val="24"/>
              </w:rPr>
              <w:t>Declaraţiile</w:t>
            </w:r>
            <w:proofErr w:type="spellEnd"/>
            <w:r w:rsidRPr="004F02A6">
              <w:rPr>
                <w:rFonts w:ascii="Times New Roman" w:eastAsia="Times New Roman" w:hAnsi="Times New Roman" w:cs="Times New Roman"/>
                <w:sz w:val="24"/>
                <w:szCs w:val="24"/>
              </w:rPr>
              <w:t xml:space="preserve"> </w:t>
            </w:r>
            <w:proofErr w:type="spellStart"/>
            <w:r w:rsidRPr="004F02A6">
              <w:rPr>
                <w:rFonts w:ascii="Times New Roman" w:eastAsia="Times New Roman" w:hAnsi="Times New Roman" w:cs="Times New Roman"/>
                <w:sz w:val="24"/>
                <w:szCs w:val="24"/>
              </w:rPr>
              <w:t>candidaţilor</w:t>
            </w:r>
            <w:proofErr w:type="spellEnd"/>
            <w:r w:rsidRPr="004F02A6">
              <w:rPr>
                <w:rFonts w:ascii="Times New Roman" w:eastAsia="Times New Roman" w:hAnsi="Times New Roman" w:cs="Times New Roman"/>
                <w:sz w:val="24"/>
                <w:szCs w:val="24"/>
              </w:rPr>
              <w:t xml:space="preserve"> privind </w:t>
            </w:r>
            <w:proofErr w:type="spellStart"/>
            <w:r w:rsidRPr="004F02A6">
              <w:rPr>
                <w:rFonts w:ascii="Times New Roman" w:eastAsia="Times New Roman" w:hAnsi="Times New Roman" w:cs="Times New Roman"/>
                <w:sz w:val="24"/>
                <w:szCs w:val="24"/>
              </w:rPr>
              <w:t>consimţămîntul</w:t>
            </w:r>
            <w:proofErr w:type="spellEnd"/>
            <w:r w:rsidRPr="004F02A6">
              <w:rPr>
                <w:rFonts w:ascii="Times New Roman" w:eastAsia="Times New Roman" w:hAnsi="Times New Roman" w:cs="Times New Roman"/>
                <w:sz w:val="24"/>
                <w:szCs w:val="24"/>
              </w:rPr>
              <w:t xml:space="preserve"> lor de a candida se depun după cum urmează:</w:t>
            </w:r>
          </w:p>
          <w:p w14:paraId="4A5F59E9" w14:textId="77777777" w:rsidR="003D0EFB" w:rsidRPr="004F02A6" w:rsidRDefault="003D0EFB" w:rsidP="003D0EFB">
            <w:pPr>
              <w:shd w:val="clear" w:color="auto" w:fill="FFFFFF"/>
              <w:ind w:firstLine="462"/>
              <w:jc w:val="both"/>
              <w:rPr>
                <w:rFonts w:ascii="Times New Roman" w:eastAsia="Times New Roman" w:hAnsi="Times New Roman" w:cs="Times New Roman"/>
                <w:sz w:val="24"/>
                <w:szCs w:val="24"/>
              </w:rPr>
            </w:pPr>
            <w:r w:rsidRPr="004F02A6">
              <w:rPr>
                <w:rFonts w:ascii="Times New Roman" w:eastAsia="Times New Roman" w:hAnsi="Times New Roman" w:cs="Times New Roman"/>
                <w:sz w:val="24"/>
                <w:szCs w:val="24"/>
              </w:rPr>
              <w:t xml:space="preserve">a) </w:t>
            </w:r>
            <w:proofErr w:type="spellStart"/>
            <w:r w:rsidRPr="004F02A6">
              <w:rPr>
                <w:rFonts w:ascii="Times New Roman" w:eastAsia="Times New Roman" w:hAnsi="Times New Roman" w:cs="Times New Roman"/>
                <w:sz w:val="24"/>
                <w:szCs w:val="24"/>
              </w:rPr>
              <w:t>declaraţiile</w:t>
            </w:r>
            <w:proofErr w:type="spellEnd"/>
            <w:r w:rsidRPr="004F02A6">
              <w:rPr>
                <w:rFonts w:ascii="Times New Roman" w:eastAsia="Times New Roman" w:hAnsi="Times New Roman" w:cs="Times New Roman"/>
                <w:sz w:val="24"/>
                <w:szCs w:val="24"/>
              </w:rPr>
              <w:t xml:space="preserve"> </w:t>
            </w:r>
            <w:proofErr w:type="spellStart"/>
            <w:r w:rsidRPr="004F02A6">
              <w:rPr>
                <w:rFonts w:ascii="Times New Roman" w:eastAsia="Times New Roman" w:hAnsi="Times New Roman" w:cs="Times New Roman"/>
                <w:sz w:val="24"/>
                <w:szCs w:val="24"/>
              </w:rPr>
              <w:t>candidaţilor</w:t>
            </w:r>
            <w:proofErr w:type="spellEnd"/>
            <w:r w:rsidRPr="004F02A6">
              <w:rPr>
                <w:rFonts w:ascii="Times New Roman" w:eastAsia="Times New Roman" w:hAnsi="Times New Roman" w:cs="Times New Roman"/>
                <w:sz w:val="24"/>
                <w:szCs w:val="24"/>
              </w:rPr>
              <w:t xml:space="preserve"> la alegerile în Parlament și ale candidaților la funcția de Președinte al Republicii Moldova se depun la Comisia Electorală Centrală;</w:t>
            </w:r>
          </w:p>
          <w:p w14:paraId="47090B66" w14:textId="77777777" w:rsidR="003D0EFB" w:rsidRPr="004F02A6" w:rsidRDefault="003D0EFB" w:rsidP="003D0EFB">
            <w:pPr>
              <w:shd w:val="clear" w:color="auto" w:fill="FFFFFF"/>
              <w:ind w:firstLine="462"/>
              <w:jc w:val="both"/>
              <w:rPr>
                <w:rFonts w:ascii="Times New Roman" w:eastAsia="Times New Roman" w:hAnsi="Times New Roman" w:cs="Times New Roman"/>
                <w:sz w:val="24"/>
                <w:szCs w:val="24"/>
              </w:rPr>
            </w:pPr>
            <w:r w:rsidRPr="004F02A6">
              <w:rPr>
                <w:rFonts w:ascii="Times New Roman" w:eastAsia="Times New Roman" w:hAnsi="Times New Roman" w:cs="Times New Roman"/>
                <w:sz w:val="24"/>
                <w:szCs w:val="24"/>
              </w:rPr>
              <w:t xml:space="preserve">b) </w:t>
            </w:r>
            <w:proofErr w:type="spellStart"/>
            <w:r w:rsidRPr="004F02A6">
              <w:rPr>
                <w:rFonts w:ascii="Times New Roman" w:eastAsia="Times New Roman" w:hAnsi="Times New Roman" w:cs="Times New Roman"/>
                <w:sz w:val="24"/>
                <w:szCs w:val="24"/>
              </w:rPr>
              <w:t>declaraţiile</w:t>
            </w:r>
            <w:proofErr w:type="spellEnd"/>
            <w:r w:rsidRPr="004F02A6">
              <w:rPr>
                <w:rFonts w:ascii="Times New Roman" w:eastAsia="Times New Roman" w:hAnsi="Times New Roman" w:cs="Times New Roman"/>
                <w:sz w:val="24"/>
                <w:szCs w:val="24"/>
              </w:rPr>
              <w:t xml:space="preserve"> </w:t>
            </w:r>
            <w:proofErr w:type="spellStart"/>
            <w:r w:rsidRPr="004F02A6">
              <w:rPr>
                <w:rFonts w:ascii="Times New Roman" w:eastAsia="Times New Roman" w:hAnsi="Times New Roman" w:cs="Times New Roman"/>
                <w:sz w:val="24"/>
                <w:szCs w:val="24"/>
              </w:rPr>
              <w:t>candidaţilor</w:t>
            </w:r>
            <w:proofErr w:type="spellEnd"/>
            <w:r w:rsidRPr="004F02A6">
              <w:rPr>
                <w:rFonts w:ascii="Times New Roman" w:eastAsia="Times New Roman" w:hAnsi="Times New Roman" w:cs="Times New Roman"/>
                <w:sz w:val="24"/>
                <w:szCs w:val="24"/>
              </w:rPr>
              <w:t xml:space="preserve"> pentru </w:t>
            </w:r>
            <w:proofErr w:type="spellStart"/>
            <w:r w:rsidRPr="004F02A6">
              <w:rPr>
                <w:rFonts w:ascii="Times New Roman" w:eastAsia="Times New Roman" w:hAnsi="Times New Roman" w:cs="Times New Roman"/>
                <w:sz w:val="24"/>
                <w:szCs w:val="24"/>
              </w:rPr>
              <w:t>funcţiile</w:t>
            </w:r>
            <w:proofErr w:type="spellEnd"/>
            <w:r w:rsidRPr="004F02A6">
              <w:rPr>
                <w:rFonts w:ascii="Times New Roman" w:eastAsia="Times New Roman" w:hAnsi="Times New Roman" w:cs="Times New Roman"/>
                <w:sz w:val="24"/>
                <w:szCs w:val="24"/>
              </w:rPr>
              <w:t xml:space="preserve"> de primar </w:t>
            </w:r>
            <w:proofErr w:type="spellStart"/>
            <w:r w:rsidRPr="004F02A6">
              <w:rPr>
                <w:rFonts w:ascii="Times New Roman" w:eastAsia="Times New Roman" w:hAnsi="Times New Roman" w:cs="Times New Roman"/>
                <w:sz w:val="24"/>
                <w:szCs w:val="24"/>
              </w:rPr>
              <w:t>şi</w:t>
            </w:r>
            <w:proofErr w:type="spellEnd"/>
            <w:r w:rsidRPr="004F02A6">
              <w:rPr>
                <w:rFonts w:ascii="Times New Roman" w:eastAsia="Times New Roman" w:hAnsi="Times New Roman" w:cs="Times New Roman"/>
                <w:sz w:val="24"/>
                <w:szCs w:val="24"/>
              </w:rPr>
              <w:t xml:space="preserve"> consilier al consiliului local în cazul alegerilor locale se depun la consiliile electorale de </w:t>
            </w:r>
            <w:proofErr w:type="spellStart"/>
            <w:r w:rsidRPr="004F02A6">
              <w:rPr>
                <w:rFonts w:ascii="Times New Roman" w:eastAsia="Times New Roman" w:hAnsi="Times New Roman" w:cs="Times New Roman"/>
                <w:sz w:val="24"/>
                <w:szCs w:val="24"/>
              </w:rPr>
              <w:t>circumscripţie</w:t>
            </w:r>
            <w:proofErr w:type="spellEnd"/>
            <w:r w:rsidRPr="004F02A6">
              <w:rPr>
                <w:rFonts w:ascii="Times New Roman" w:eastAsia="Times New Roman" w:hAnsi="Times New Roman" w:cs="Times New Roman"/>
                <w:sz w:val="24"/>
                <w:szCs w:val="24"/>
              </w:rPr>
              <w:t>.</w:t>
            </w:r>
          </w:p>
          <w:p w14:paraId="1843BF02" w14:textId="319F49E7" w:rsidR="00A644AF" w:rsidRPr="004F02A6" w:rsidRDefault="00A644AF" w:rsidP="003D0EFB">
            <w:pPr>
              <w:pStyle w:val="NormalWeb"/>
              <w:shd w:val="clear" w:color="auto" w:fill="FFFFFF"/>
              <w:spacing w:before="0" w:beforeAutospacing="0" w:after="0" w:afterAutospacing="0"/>
              <w:ind w:firstLine="462"/>
              <w:jc w:val="both"/>
              <w:rPr>
                <w:color w:val="000000" w:themeColor="text1"/>
              </w:rPr>
            </w:pPr>
          </w:p>
        </w:tc>
        <w:tc>
          <w:tcPr>
            <w:tcW w:w="5310" w:type="dxa"/>
          </w:tcPr>
          <w:p w14:paraId="6C64A1D6" w14:textId="69B97233" w:rsidR="00BC2055" w:rsidRPr="004F02A6" w:rsidRDefault="00BC2055" w:rsidP="00DA1C86">
            <w:pPr>
              <w:pStyle w:val="NormalWeb"/>
              <w:shd w:val="clear" w:color="auto" w:fill="FFFFFF"/>
              <w:spacing w:before="0" w:beforeAutospacing="0" w:after="0" w:afterAutospacing="0"/>
              <w:ind w:firstLine="342"/>
              <w:jc w:val="both"/>
              <w:rPr>
                <w:color w:val="000000" w:themeColor="text1"/>
              </w:rPr>
            </w:pPr>
            <w:r w:rsidRPr="004F02A6">
              <w:rPr>
                <w:rStyle w:val="Robust"/>
                <w:color w:val="000000" w:themeColor="text1"/>
              </w:rPr>
              <w:lastRenderedPageBreak/>
              <w:t>Articolul 46. </w:t>
            </w:r>
            <w:r w:rsidR="00DA1C86" w:rsidRPr="004F02A6">
              <w:rPr>
                <w:color w:val="000000" w:themeColor="text1"/>
              </w:rPr>
              <w:t>Desemnarea candidaților</w:t>
            </w:r>
          </w:p>
          <w:p w14:paraId="6BA18A85" w14:textId="3112ADE5" w:rsidR="00BC2055" w:rsidRPr="004F02A6" w:rsidRDefault="00DA1C86" w:rsidP="00DA1C86">
            <w:pPr>
              <w:pStyle w:val="NormalWeb"/>
              <w:shd w:val="clear" w:color="auto" w:fill="FFFFFF"/>
              <w:tabs>
                <w:tab w:val="left" w:pos="792"/>
                <w:tab w:val="left" w:pos="837"/>
              </w:tabs>
              <w:spacing w:before="0" w:beforeAutospacing="0" w:after="0" w:afterAutospacing="0"/>
              <w:ind w:firstLine="342"/>
              <w:jc w:val="both"/>
              <w:rPr>
                <w:color w:val="000000" w:themeColor="text1"/>
              </w:rPr>
            </w:pPr>
            <w:r w:rsidRPr="004F02A6">
              <w:rPr>
                <w:color w:val="000000" w:themeColor="text1"/>
              </w:rPr>
              <w:t xml:space="preserve">(1) </w:t>
            </w:r>
            <w:r w:rsidR="00BC2055" w:rsidRPr="004F02A6">
              <w:rPr>
                <w:color w:val="000000" w:themeColor="text1"/>
              </w:rPr>
              <w:t>În cazul alegerilor parlamentare și prezidențiale, pro</w:t>
            </w:r>
            <w:r w:rsidRPr="004F02A6">
              <w:rPr>
                <w:color w:val="000000" w:themeColor="text1"/>
              </w:rPr>
              <w:t>cesul de desemnare a candidaț</w:t>
            </w:r>
            <w:r w:rsidR="00BC2055" w:rsidRPr="004F02A6">
              <w:rPr>
                <w:color w:val="000000" w:themeColor="text1"/>
              </w:rPr>
              <w:t>ilor începe cu 60 de z</w:t>
            </w:r>
            <w:r w:rsidRPr="004F02A6">
              <w:rPr>
                <w:color w:val="000000" w:themeColor="text1"/>
              </w:rPr>
              <w:t>ile înainte de ziua alegerilor ș</w:t>
            </w:r>
            <w:r w:rsidR="00BC2055" w:rsidRPr="004F02A6">
              <w:rPr>
                <w:color w:val="000000" w:themeColor="text1"/>
              </w:rPr>
              <w:t>i se termină cu 30 de zile înainte de ziua alegerilor. În cazul alegerilor locale, desemnarea candidaturilor se efectuează după constituirea consiliilor electorale de circum</w:t>
            </w:r>
            <w:r w:rsidRPr="004F02A6">
              <w:rPr>
                <w:color w:val="000000" w:themeColor="text1"/>
              </w:rPr>
              <w:t>scripț</w:t>
            </w:r>
            <w:r w:rsidR="00BC2055" w:rsidRPr="004F02A6">
              <w:rPr>
                <w:color w:val="000000" w:themeColor="text1"/>
              </w:rPr>
              <w:t>ie conform art. 131.</w:t>
            </w:r>
          </w:p>
          <w:p w14:paraId="2F4C1338" w14:textId="6045F4F5" w:rsidR="00BC2055" w:rsidRPr="004F02A6" w:rsidRDefault="00BC2055" w:rsidP="00DA1C86">
            <w:pPr>
              <w:pStyle w:val="NormalWeb"/>
              <w:shd w:val="clear" w:color="auto" w:fill="FFFFFF"/>
              <w:spacing w:before="0" w:beforeAutospacing="0" w:after="0" w:afterAutospacing="0"/>
              <w:ind w:firstLine="342"/>
              <w:jc w:val="both"/>
              <w:rPr>
                <w:color w:val="000000" w:themeColor="text1"/>
              </w:rPr>
            </w:pPr>
            <w:r w:rsidRPr="004F02A6">
              <w:rPr>
                <w:color w:val="000000" w:themeColor="text1"/>
              </w:rPr>
              <w:t>(</w:t>
            </w:r>
            <w:r w:rsidR="00DA1C86" w:rsidRPr="004F02A6">
              <w:rPr>
                <w:color w:val="000000" w:themeColor="text1"/>
              </w:rPr>
              <w:t>2) Dreptul de a desemna candidaț</w:t>
            </w:r>
            <w:r w:rsidRPr="004F02A6">
              <w:rPr>
                <w:color w:val="000000" w:themeColor="text1"/>
              </w:rPr>
              <w:t>i pentru alegeri, în cazul î</w:t>
            </w:r>
            <w:r w:rsidR="00DA1C86" w:rsidRPr="004F02A6">
              <w:rPr>
                <w:color w:val="000000" w:themeColor="text1"/>
              </w:rPr>
              <w:t>n care se întrunesc toate condiț</w:t>
            </w:r>
            <w:r w:rsidRPr="004F02A6">
              <w:rPr>
                <w:color w:val="000000" w:themeColor="text1"/>
              </w:rPr>
              <w:t>iile stabilite de prezentul cod, îl au:</w:t>
            </w:r>
          </w:p>
          <w:p w14:paraId="148A0B69" w14:textId="33516564" w:rsidR="00BC2055" w:rsidRPr="004F02A6" w:rsidRDefault="00DA1C86" w:rsidP="00DA1C86">
            <w:pPr>
              <w:pStyle w:val="NormalWeb"/>
              <w:shd w:val="clear" w:color="auto" w:fill="FFFFFF"/>
              <w:spacing w:before="0" w:beforeAutospacing="0" w:after="0" w:afterAutospacing="0"/>
              <w:ind w:firstLine="342"/>
              <w:jc w:val="both"/>
              <w:rPr>
                <w:color w:val="000000" w:themeColor="text1"/>
              </w:rPr>
            </w:pPr>
            <w:r w:rsidRPr="004F02A6">
              <w:rPr>
                <w:color w:val="000000" w:themeColor="text1"/>
              </w:rPr>
              <w:t>a) partidele și alte organizaț</w:t>
            </w:r>
            <w:r w:rsidR="00BC2055" w:rsidRPr="004F02A6">
              <w:rPr>
                <w:color w:val="000000" w:themeColor="text1"/>
              </w:rPr>
              <w:t>ii social-politice înr</w:t>
            </w:r>
            <w:r w:rsidRPr="004F02A6">
              <w:rPr>
                <w:color w:val="000000" w:themeColor="text1"/>
              </w:rPr>
              <w:t>egistrate, în modul stabilit, pâ</w:t>
            </w:r>
            <w:r w:rsidR="00BC2055" w:rsidRPr="004F02A6">
              <w:rPr>
                <w:color w:val="000000" w:themeColor="text1"/>
              </w:rPr>
              <w:t>nă la stabilirea datei alegerilor, în conformitate cu</w:t>
            </w:r>
            <w:r w:rsidRPr="004F02A6">
              <w:rPr>
                <w:color w:val="000000" w:themeColor="text1"/>
              </w:rPr>
              <w:t xml:space="preserve"> statutele (regulamentele) lor și cu legislaț</w:t>
            </w:r>
            <w:r w:rsidR="00BC2055" w:rsidRPr="004F02A6">
              <w:rPr>
                <w:color w:val="000000" w:themeColor="text1"/>
              </w:rPr>
              <w:t>ia în vigoare;</w:t>
            </w:r>
          </w:p>
          <w:p w14:paraId="0EE47A3D" w14:textId="667EFE67" w:rsidR="00BC2055" w:rsidRPr="004F02A6" w:rsidRDefault="00BC2055" w:rsidP="00DA1C86">
            <w:pPr>
              <w:pStyle w:val="NormalWeb"/>
              <w:shd w:val="clear" w:color="auto" w:fill="FFFFFF"/>
              <w:spacing w:before="0" w:beforeAutospacing="0" w:after="0" w:afterAutospacing="0"/>
              <w:ind w:firstLine="342"/>
              <w:jc w:val="both"/>
              <w:rPr>
                <w:color w:val="000000" w:themeColor="text1"/>
              </w:rPr>
            </w:pPr>
            <w:r w:rsidRPr="004F02A6">
              <w:rPr>
                <w:color w:val="000000" w:themeColor="text1"/>
              </w:rPr>
              <w:t>b) blocurile electorale, formate pe baza deciziilor adoptate conform statutel</w:t>
            </w:r>
            <w:r w:rsidR="00DA1C86" w:rsidRPr="004F02A6">
              <w:rPr>
                <w:color w:val="000000" w:themeColor="text1"/>
              </w:rPr>
              <w:t>or (regulamentelor) partidelor și altor organizaț</w:t>
            </w:r>
            <w:r w:rsidRPr="004F02A6">
              <w:rPr>
                <w:color w:val="000000" w:themeColor="text1"/>
              </w:rPr>
              <w:t>ii social-politice ce le-au c</w:t>
            </w:r>
            <w:r w:rsidR="00DA1C86" w:rsidRPr="004F02A6">
              <w:rPr>
                <w:color w:val="000000" w:themeColor="text1"/>
              </w:rPr>
              <w:t>onstituit, care su</w:t>
            </w:r>
            <w:r w:rsidRPr="004F02A6">
              <w:rPr>
                <w:color w:val="000000" w:themeColor="text1"/>
              </w:rPr>
              <w:t>nt înregistrate de Comisia Electorală Centrală, în cazul alegeril</w:t>
            </w:r>
            <w:r w:rsidR="00DA1C86" w:rsidRPr="004F02A6">
              <w:rPr>
                <w:color w:val="000000" w:themeColor="text1"/>
              </w:rPr>
              <w:t>or parlamentare, prezidențiale ș</w:t>
            </w:r>
            <w:r w:rsidRPr="004F02A6">
              <w:rPr>
                <w:color w:val="000000" w:themeColor="text1"/>
              </w:rPr>
              <w:t>i alegerilor locale generale, sau de consi</w:t>
            </w:r>
            <w:r w:rsidR="00DA1C86" w:rsidRPr="004F02A6">
              <w:rPr>
                <w:color w:val="000000" w:themeColor="text1"/>
              </w:rPr>
              <w:t>liile electorale de circumscripț</w:t>
            </w:r>
            <w:r w:rsidRPr="004F02A6">
              <w:rPr>
                <w:color w:val="000000" w:themeColor="text1"/>
              </w:rPr>
              <w:t>ie, î</w:t>
            </w:r>
            <w:r w:rsidR="00DA1C86" w:rsidRPr="004F02A6">
              <w:rPr>
                <w:color w:val="000000" w:themeColor="text1"/>
              </w:rPr>
              <w:t>n cazul alegerilor noi. Candidații vor fi desemnaț</w:t>
            </w:r>
            <w:r w:rsidRPr="004F02A6">
              <w:rPr>
                <w:color w:val="000000" w:themeColor="text1"/>
              </w:rPr>
              <w:t>i în decursul a 15 zile de la data constituirii blocurilor electorale, iar în cazul în</w:t>
            </w:r>
            <w:r w:rsidR="00DA1C86" w:rsidRPr="004F02A6">
              <w:rPr>
                <w:color w:val="000000" w:themeColor="text1"/>
              </w:rPr>
              <w:t xml:space="preserve"> care acestea s-au constituit pâ</w:t>
            </w:r>
            <w:r w:rsidRPr="004F02A6">
              <w:rPr>
                <w:color w:val="000000" w:themeColor="text1"/>
              </w:rPr>
              <w:t>nă la începerea perioadei electorale – în decursul a 15 zile de la începerea acestei perioade;</w:t>
            </w:r>
          </w:p>
          <w:p w14:paraId="6E322763" w14:textId="59A80D0D" w:rsidR="00BC2055" w:rsidRPr="004F02A6" w:rsidRDefault="00DA1C86" w:rsidP="00DA1C86">
            <w:pPr>
              <w:pStyle w:val="NormalWeb"/>
              <w:shd w:val="clear" w:color="auto" w:fill="FFFFFF"/>
              <w:spacing w:before="0" w:beforeAutospacing="0" w:after="0" w:afterAutospacing="0"/>
              <w:ind w:firstLine="342"/>
              <w:jc w:val="both"/>
              <w:rPr>
                <w:b/>
                <w:bCs/>
                <w:color w:val="000000" w:themeColor="text1"/>
              </w:rPr>
            </w:pPr>
            <w:r w:rsidRPr="004F02A6">
              <w:rPr>
                <w:color w:val="000000" w:themeColor="text1"/>
              </w:rPr>
              <w:lastRenderedPageBreak/>
              <w:t>c) cetățenii Republicii Moldova care îș</w:t>
            </w:r>
            <w:r w:rsidR="00BC2055" w:rsidRPr="004F02A6">
              <w:rPr>
                <w:color w:val="000000" w:themeColor="text1"/>
              </w:rPr>
              <w:t>i înaintează pro</w:t>
            </w:r>
            <w:r w:rsidRPr="004F02A6">
              <w:rPr>
                <w:color w:val="000000" w:themeColor="text1"/>
              </w:rPr>
              <w:t>pria candidatură (candidații independenț</w:t>
            </w:r>
            <w:r w:rsidR="00BC2055" w:rsidRPr="004F02A6">
              <w:rPr>
                <w:color w:val="000000" w:themeColor="text1"/>
              </w:rPr>
              <w:t xml:space="preserve">i, </w:t>
            </w:r>
            <w:r w:rsidR="00BC2055" w:rsidRPr="004F02A6">
              <w:rPr>
                <w:b/>
                <w:bCs/>
              </w:rPr>
              <w:t>candidații la funcția de Președinte al Republicii Moldova</w:t>
            </w:r>
            <w:r w:rsidR="00BC2055" w:rsidRPr="004F02A6">
              <w:rPr>
                <w:b/>
                <w:bCs/>
                <w:color w:val="000000" w:themeColor="text1"/>
              </w:rPr>
              <w:t>)</w:t>
            </w:r>
            <w:r w:rsidR="00BC2055" w:rsidRPr="004F02A6">
              <w:rPr>
                <w:bCs/>
                <w:color w:val="000000" w:themeColor="text1"/>
              </w:rPr>
              <w:t>.</w:t>
            </w:r>
          </w:p>
          <w:p w14:paraId="08FCFA30" w14:textId="77777777" w:rsidR="00BC2055" w:rsidRPr="004F02A6" w:rsidRDefault="00BC2055" w:rsidP="00DA1C86">
            <w:pPr>
              <w:pStyle w:val="NormalWeb"/>
              <w:spacing w:before="0" w:beforeAutospacing="0" w:after="0" w:afterAutospacing="0"/>
              <w:ind w:firstLine="342"/>
              <w:jc w:val="both"/>
              <w:rPr>
                <w:b/>
                <w:bCs/>
              </w:rPr>
            </w:pPr>
            <w:r w:rsidRPr="004F02A6">
              <w:rPr>
                <w:b/>
                <w:bCs/>
                <w:color w:val="000000" w:themeColor="text1"/>
              </w:rPr>
              <w:t xml:space="preserve">(3) </w:t>
            </w:r>
            <w:r w:rsidRPr="004F02A6">
              <w:rPr>
                <w:b/>
                <w:bCs/>
              </w:rPr>
              <w:t xml:space="preserve">Procesul de desemnare a candidaților presupune:  </w:t>
            </w:r>
          </w:p>
          <w:p w14:paraId="6C16A813" w14:textId="6A5DA812" w:rsidR="00BC2055" w:rsidRPr="004F02A6" w:rsidRDefault="00BC2055" w:rsidP="00DA1C86">
            <w:pPr>
              <w:pStyle w:val="NormalWeb"/>
              <w:spacing w:before="0" w:beforeAutospacing="0" w:after="0" w:afterAutospacing="0"/>
              <w:jc w:val="both"/>
              <w:rPr>
                <w:b/>
                <w:bCs/>
              </w:rPr>
            </w:pPr>
            <w:r w:rsidRPr="004F02A6">
              <w:rPr>
                <w:b/>
                <w:bCs/>
              </w:rPr>
              <w:t xml:space="preserve">      a) pentru partide, alte organizații social-politice și blocuri electorale – aprobarea, în cadrul ședințelor organelor abilitate în conformitate cu prevederile statutare sau actele de constituire ale acestora, a hotărârilor/deciziilor confirmate prin procesele-verbale (extrase din procesele-verbale) privind desemnarea candidaților/listelor de candidați la funcții publice elective, iar în cazul alegerilor prezidențiale, constituirea grupurilor de inițiativă pentru colectarea semnăturilor în vederea susținerii candidaților desemnați, inclusiv </w:t>
            </w:r>
            <w:r w:rsidR="007F24F0">
              <w:rPr>
                <w:b/>
                <w:bCs/>
              </w:rPr>
              <w:t>întocmirea</w:t>
            </w:r>
            <w:r w:rsidR="007F24F0" w:rsidRPr="004F02A6">
              <w:rPr>
                <w:b/>
                <w:bCs/>
              </w:rPr>
              <w:t xml:space="preserve"> </w:t>
            </w:r>
            <w:r w:rsidRPr="004F02A6">
              <w:rPr>
                <w:b/>
                <w:bCs/>
              </w:rPr>
              <w:t xml:space="preserve">și prezentarea actelor necesare în condițiile prezentului cod pentru înregistrarea în calitate de concurent electoral; </w:t>
            </w:r>
          </w:p>
          <w:p w14:paraId="3C3ADA49" w14:textId="2605A371" w:rsidR="00BC2055" w:rsidRPr="004F02A6" w:rsidRDefault="00BC2055" w:rsidP="00DA1C86">
            <w:pPr>
              <w:pStyle w:val="NormalWeb"/>
              <w:spacing w:before="0" w:beforeAutospacing="0" w:after="0" w:afterAutospacing="0"/>
              <w:jc w:val="both"/>
              <w:rPr>
                <w:b/>
                <w:bCs/>
              </w:rPr>
            </w:pPr>
            <w:r w:rsidRPr="004F02A6">
              <w:rPr>
                <w:b/>
                <w:bCs/>
              </w:rPr>
              <w:t xml:space="preserve">       b) pentru candidații independenți/candidații la funcția de Președinte al Republicii Moldova - înaintarea propriei candidaturi la o funcție publică eligibilă, după caz, constituirea grupului de inițiativă pentru colectarea semnăturilor în vederea susținerii candidatului, inclusiv </w:t>
            </w:r>
            <w:r w:rsidR="007F24F0">
              <w:rPr>
                <w:b/>
                <w:bCs/>
              </w:rPr>
              <w:t>întocmirea</w:t>
            </w:r>
            <w:r w:rsidR="007F24F0" w:rsidRPr="004F02A6">
              <w:rPr>
                <w:b/>
                <w:bCs/>
              </w:rPr>
              <w:t xml:space="preserve"> </w:t>
            </w:r>
            <w:r w:rsidRPr="004F02A6">
              <w:rPr>
                <w:b/>
                <w:bCs/>
              </w:rPr>
              <w:t xml:space="preserve">și prezentarea actelor necesare în condițiile prezentului cod pentru înregistrarea în calitate de concurent electoral. </w:t>
            </w:r>
          </w:p>
          <w:p w14:paraId="1C1A7742" w14:textId="71B050DA" w:rsidR="00BC2055" w:rsidRPr="004F02A6" w:rsidRDefault="00BC2055" w:rsidP="00DA1C86">
            <w:pPr>
              <w:ind w:firstLine="342"/>
              <w:jc w:val="both"/>
              <w:rPr>
                <w:rFonts w:ascii="Times New Roman" w:hAnsi="Times New Roman" w:cs="Times New Roman"/>
                <w:b/>
                <w:color w:val="000000" w:themeColor="text1"/>
                <w:sz w:val="24"/>
                <w:szCs w:val="24"/>
              </w:rPr>
            </w:pPr>
            <w:r w:rsidRPr="00642202">
              <w:rPr>
                <w:rFonts w:ascii="Times New Roman" w:hAnsi="Times New Roman" w:cs="Times New Roman"/>
                <w:b/>
                <w:color w:val="000000" w:themeColor="text1"/>
                <w:sz w:val="24"/>
                <w:szCs w:val="24"/>
              </w:rPr>
              <w:t>(5)</w:t>
            </w:r>
            <w:r w:rsidRPr="004F02A6">
              <w:rPr>
                <w:color w:val="000000" w:themeColor="text1"/>
              </w:rPr>
              <w:t xml:space="preserve"> </w:t>
            </w:r>
            <w:r w:rsidRPr="004F02A6">
              <w:rPr>
                <w:rFonts w:ascii="Times New Roman" w:hAnsi="Times New Roman" w:cs="Times New Roman"/>
                <w:b/>
                <w:color w:val="000000" w:themeColor="text1"/>
                <w:sz w:val="24"/>
                <w:szCs w:val="24"/>
              </w:rPr>
              <w:t>Procedura de desemnare a candidaților include și etapa de colectare a semnăturilor de către persoanele care își înaintează propria candidatură și/sau grupurile de inițiativă în vederea susținerii candidaților la funcțiile eligibile.</w:t>
            </w:r>
          </w:p>
          <w:p w14:paraId="655D4811" w14:textId="415BE4EA" w:rsidR="0087665C" w:rsidRPr="004F02A6" w:rsidRDefault="00BC2055" w:rsidP="003C1101">
            <w:pPr>
              <w:ind w:firstLine="342"/>
              <w:jc w:val="both"/>
              <w:rPr>
                <w:rFonts w:ascii="Times New Roman" w:hAnsi="Times New Roman" w:cs="Times New Roman"/>
                <w:b/>
                <w:color w:val="000000" w:themeColor="text1"/>
                <w:sz w:val="24"/>
                <w:szCs w:val="24"/>
              </w:rPr>
            </w:pPr>
            <w:r w:rsidRPr="004F02A6">
              <w:rPr>
                <w:rFonts w:ascii="Times New Roman" w:hAnsi="Times New Roman" w:cs="Times New Roman"/>
                <w:b/>
                <w:color w:val="000000" w:themeColor="text1"/>
                <w:sz w:val="24"/>
                <w:szCs w:val="24"/>
              </w:rPr>
              <w:lastRenderedPageBreak/>
              <w:t xml:space="preserve">(6) Subiecții menționați la alin. (2) nu pot lua decizii privind demararea procesului de desemnare a candidaților/propriei candidaturi înainte de începerea perioadei de desemnare prevăzute la alin. (1), iar actele </w:t>
            </w:r>
            <w:r w:rsidR="00D33194">
              <w:rPr>
                <w:rFonts w:ascii="Times New Roman" w:hAnsi="Times New Roman" w:cs="Times New Roman"/>
                <w:b/>
                <w:color w:val="000000" w:themeColor="text1"/>
                <w:sz w:val="24"/>
                <w:szCs w:val="24"/>
              </w:rPr>
              <w:t>întocmite</w:t>
            </w:r>
            <w:r w:rsidR="00D33194" w:rsidRPr="004F02A6">
              <w:rPr>
                <w:rFonts w:ascii="Times New Roman" w:hAnsi="Times New Roman" w:cs="Times New Roman"/>
                <w:b/>
                <w:color w:val="000000" w:themeColor="text1"/>
                <w:sz w:val="24"/>
                <w:szCs w:val="24"/>
              </w:rPr>
              <w:t xml:space="preserve"> </w:t>
            </w:r>
            <w:r w:rsidRPr="004F02A6">
              <w:rPr>
                <w:rFonts w:ascii="Times New Roman" w:hAnsi="Times New Roman" w:cs="Times New Roman"/>
                <w:b/>
                <w:color w:val="000000" w:themeColor="text1"/>
                <w:sz w:val="24"/>
                <w:szCs w:val="24"/>
              </w:rPr>
              <w:t>în acest sens nu pot fi datate anterior începerii acestei perioade.</w:t>
            </w:r>
          </w:p>
          <w:p w14:paraId="041F824B" w14:textId="32E3B9D7" w:rsidR="003C1101" w:rsidRPr="004F02A6" w:rsidRDefault="003C1101" w:rsidP="003C1101">
            <w:pPr>
              <w:ind w:firstLine="342"/>
              <w:jc w:val="both"/>
              <w:rPr>
                <w:rFonts w:ascii="Times New Roman" w:hAnsi="Times New Roman" w:cs="Times New Roman"/>
                <w:color w:val="00B050"/>
                <w:sz w:val="24"/>
                <w:szCs w:val="24"/>
              </w:rPr>
            </w:pPr>
          </w:p>
        </w:tc>
        <w:tc>
          <w:tcPr>
            <w:tcW w:w="4680" w:type="dxa"/>
          </w:tcPr>
          <w:p w14:paraId="7293C6CE" w14:textId="77777777" w:rsidR="00A644AF" w:rsidRPr="004F02A6" w:rsidRDefault="00A644AF" w:rsidP="00C62270">
            <w:pPr>
              <w:pStyle w:val="Listparagraf"/>
              <w:tabs>
                <w:tab w:val="left" w:pos="317"/>
              </w:tabs>
              <w:spacing w:after="0" w:line="240" w:lineRule="auto"/>
              <w:ind w:left="34"/>
              <w:jc w:val="both"/>
              <w:rPr>
                <w:rFonts w:ascii="Times New Roman" w:hAnsi="Times New Roman"/>
                <w:b/>
                <w:color w:val="000000" w:themeColor="text1"/>
                <w:sz w:val="24"/>
                <w:szCs w:val="24"/>
                <w:lang w:val="ro-RO"/>
              </w:rPr>
            </w:pPr>
          </w:p>
        </w:tc>
      </w:tr>
      <w:tr w:rsidR="00AB3452" w:rsidRPr="004F02A6" w14:paraId="0BBE127A" w14:textId="77777777" w:rsidTr="00C40F2D">
        <w:trPr>
          <w:trHeight w:val="868"/>
        </w:trPr>
        <w:tc>
          <w:tcPr>
            <w:tcW w:w="6120" w:type="dxa"/>
          </w:tcPr>
          <w:p w14:paraId="467228A0" w14:textId="2C656476" w:rsidR="00AB3452" w:rsidRPr="004F02A6" w:rsidRDefault="00584F42" w:rsidP="00EF6938">
            <w:pPr>
              <w:pStyle w:val="NormalWeb"/>
              <w:shd w:val="clear" w:color="auto" w:fill="FFFFFF"/>
              <w:spacing w:before="0" w:beforeAutospacing="0" w:after="0" w:afterAutospacing="0"/>
              <w:ind w:firstLine="540"/>
              <w:jc w:val="both"/>
              <w:rPr>
                <w:b/>
                <w:i/>
                <w:color w:val="000000" w:themeColor="text1"/>
              </w:rPr>
            </w:pPr>
            <w:r w:rsidRPr="004F02A6">
              <w:rPr>
                <w:b/>
                <w:i/>
                <w:color w:val="000000" w:themeColor="text1"/>
              </w:rPr>
              <w:lastRenderedPageBreak/>
              <w:t>Articol</w:t>
            </w:r>
            <w:r w:rsidR="00DA1C86" w:rsidRPr="004F02A6">
              <w:rPr>
                <w:b/>
                <w:i/>
                <w:color w:val="000000" w:themeColor="text1"/>
              </w:rPr>
              <w:t>ul 46</w:t>
            </w:r>
            <w:r w:rsidR="00DA1C86" w:rsidRPr="004F02A6">
              <w:rPr>
                <w:b/>
                <w:i/>
                <w:color w:val="000000" w:themeColor="text1"/>
                <w:vertAlign w:val="superscript"/>
              </w:rPr>
              <w:t>1</w:t>
            </w:r>
            <w:r w:rsidRPr="004F02A6">
              <w:rPr>
                <w:b/>
                <w:i/>
                <w:color w:val="000000" w:themeColor="text1"/>
              </w:rPr>
              <w:t xml:space="preserve"> </w:t>
            </w:r>
            <w:r w:rsidR="00EF6938" w:rsidRPr="004F02A6">
              <w:rPr>
                <w:b/>
                <w:i/>
                <w:color w:val="000000" w:themeColor="text1"/>
              </w:rPr>
              <w:t>nu există</w:t>
            </w:r>
            <w:r w:rsidRPr="004F02A6">
              <w:rPr>
                <w:b/>
                <w:i/>
                <w:color w:val="000000" w:themeColor="text1"/>
              </w:rPr>
              <w:t xml:space="preserve"> în Codul electoral</w:t>
            </w:r>
          </w:p>
        </w:tc>
        <w:tc>
          <w:tcPr>
            <w:tcW w:w="5310" w:type="dxa"/>
          </w:tcPr>
          <w:p w14:paraId="5BB51F6E" w14:textId="5F12E240" w:rsidR="00584F42" w:rsidRPr="004F02A6" w:rsidRDefault="00584F42" w:rsidP="004C389B">
            <w:pPr>
              <w:ind w:firstLine="342"/>
              <w:jc w:val="both"/>
              <w:rPr>
                <w:rFonts w:ascii="Times New Roman" w:hAnsi="Times New Roman" w:cs="Times New Roman"/>
                <w:b/>
                <w:color w:val="000000" w:themeColor="text1"/>
                <w:sz w:val="24"/>
                <w:szCs w:val="24"/>
              </w:rPr>
            </w:pPr>
            <w:r w:rsidRPr="004F02A6">
              <w:rPr>
                <w:rFonts w:ascii="Times New Roman" w:hAnsi="Times New Roman" w:cs="Times New Roman"/>
                <w:b/>
                <w:color w:val="000000" w:themeColor="text1"/>
                <w:sz w:val="24"/>
                <w:szCs w:val="24"/>
              </w:rPr>
              <w:t>Articolul 46</w:t>
            </w:r>
            <w:r w:rsidRPr="004F02A6">
              <w:rPr>
                <w:rFonts w:ascii="Times New Roman" w:hAnsi="Times New Roman" w:cs="Times New Roman"/>
                <w:b/>
                <w:color w:val="000000" w:themeColor="text1"/>
                <w:sz w:val="24"/>
                <w:szCs w:val="24"/>
                <w:vertAlign w:val="superscript"/>
              </w:rPr>
              <w:t>1</w:t>
            </w:r>
            <w:r w:rsidRPr="004F02A6">
              <w:rPr>
                <w:rFonts w:ascii="Times New Roman" w:hAnsi="Times New Roman" w:cs="Times New Roman"/>
                <w:b/>
                <w:color w:val="000000" w:themeColor="text1"/>
                <w:sz w:val="24"/>
                <w:szCs w:val="24"/>
              </w:rPr>
              <w:t xml:space="preserve">. </w:t>
            </w:r>
            <w:r w:rsidR="00D33194" w:rsidRPr="004F02A6">
              <w:rPr>
                <w:rFonts w:ascii="Times New Roman" w:hAnsi="Times New Roman" w:cs="Times New Roman"/>
                <w:b/>
                <w:color w:val="000000" w:themeColor="text1"/>
                <w:sz w:val="24"/>
                <w:szCs w:val="24"/>
              </w:rPr>
              <w:t>Particularităț</w:t>
            </w:r>
            <w:r w:rsidR="00D33194">
              <w:rPr>
                <w:rFonts w:ascii="Times New Roman" w:hAnsi="Times New Roman" w:cs="Times New Roman"/>
                <w:b/>
                <w:color w:val="000000" w:themeColor="text1"/>
                <w:sz w:val="24"/>
                <w:szCs w:val="24"/>
              </w:rPr>
              <w:t>ile</w:t>
            </w:r>
            <w:r w:rsidRPr="004F02A6">
              <w:rPr>
                <w:rFonts w:ascii="Times New Roman" w:hAnsi="Times New Roman" w:cs="Times New Roman"/>
                <w:b/>
                <w:color w:val="000000" w:themeColor="text1"/>
                <w:sz w:val="24"/>
                <w:szCs w:val="24"/>
              </w:rPr>
              <w:t xml:space="preserve"> constituirii și înregistrării blocurilor electorale</w:t>
            </w:r>
          </w:p>
          <w:p w14:paraId="4E83A9A9" w14:textId="267EF644" w:rsidR="00584F42" w:rsidRPr="004F02A6" w:rsidRDefault="00584F42" w:rsidP="004C389B">
            <w:pPr>
              <w:ind w:hanging="108"/>
              <w:jc w:val="both"/>
              <w:rPr>
                <w:rFonts w:ascii="Times New Roman" w:hAnsi="Times New Roman" w:cs="Times New Roman"/>
                <w:b/>
                <w:color w:val="000000" w:themeColor="text1"/>
                <w:sz w:val="24"/>
                <w:szCs w:val="24"/>
              </w:rPr>
            </w:pPr>
            <w:r w:rsidRPr="004F02A6">
              <w:rPr>
                <w:rFonts w:ascii="Times New Roman" w:hAnsi="Times New Roman" w:cs="Times New Roman"/>
                <w:b/>
                <w:color w:val="000000" w:themeColor="text1"/>
                <w:sz w:val="24"/>
                <w:szCs w:val="24"/>
              </w:rPr>
              <w:t xml:space="preserve">        (1) Blocurile electorale pentru toate tipurile de alegeri se înregistrează de Comisia Electorală Centrală.</w:t>
            </w:r>
          </w:p>
          <w:p w14:paraId="2C10850C" w14:textId="727E9221" w:rsidR="00584F42" w:rsidRPr="004F02A6" w:rsidRDefault="00584F42" w:rsidP="004C389B">
            <w:pPr>
              <w:pStyle w:val="NormalWeb"/>
              <w:tabs>
                <w:tab w:val="left" w:pos="459"/>
              </w:tabs>
              <w:spacing w:before="0" w:beforeAutospacing="0" w:after="0" w:afterAutospacing="0"/>
              <w:ind w:firstLine="342"/>
              <w:jc w:val="both"/>
              <w:rPr>
                <w:b/>
                <w:color w:val="000000" w:themeColor="text1"/>
              </w:rPr>
            </w:pPr>
            <w:r w:rsidRPr="004F02A6">
              <w:rPr>
                <w:b/>
                <w:color w:val="000000" w:themeColor="text1"/>
              </w:rPr>
              <w:t>(2) În cazul alegerilor parlamentare, prezidențiale și locale generale, actele necesare pentru înregistrarea blocurilor electorale se vor depune la Comisia Electorală Centrală nu mai devreme de 30 de zile înainte de începerea perioadei de desemnare a candidaților, iar în cazul alegerilor locale noi</w:t>
            </w:r>
            <w:r w:rsidR="00D33194">
              <w:rPr>
                <w:b/>
                <w:color w:val="000000" w:themeColor="text1"/>
              </w:rPr>
              <w:t xml:space="preserve"> -</w:t>
            </w:r>
            <w:r w:rsidRPr="004F02A6">
              <w:rPr>
                <w:b/>
                <w:color w:val="000000" w:themeColor="text1"/>
              </w:rPr>
              <w:t xml:space="preserve"> nu mai devreme de 60 de zile înainte de ziua alegerilor. </w:t>
            </w:r>
          </w:p>
          <w:p w14:paraId="10CCF03C" w14:textId="7CB8F6DE" w:rsidR="00584F42" w:rsidRPr="004F02A6" w:rsidRDefault="00584F42" w:rsidP="00EB263B">
            <w:pPr>
              <w:pStyle w:val="NormalWeb"/>
              <w:spacing w:before="0" w:beforeAutospacing="0" w:after="0" w:afterAutospacing="0"/>
              <w:jc w:val="both"/>
              <w:rPr>
                <w:b/>
                <w:color w:val="000000" w:themeColor="text1"/>
              </w:rPr>
            </w:pPr>
            <w:r w:rsidRPr="004F02A6">
              <w:rPr>
                <w:b/>
                <w:color w:val="000000" w:themeColor="text1"/>
              </w:rPr>
              <w:t xml:space="preserve">     (3) Partidele și alte organizații social-politice pot conveni asupra formării unui bloc electoral, consemnând decizia de participare </w:t>
            </w:r>
            <w:r w:rsidR="0084154C">
              <w:rPr>
                <w:b/>
                <w:color w:val="000000" w:themeColor="text1"/>
              </w:rPr>
              <w:t>î</w:t>
            </w:r>
            <w:r w:rsidRPr="004F02A6">
              <w:rPr>
                <w:b/>
                <w:color w:val="000000" w:themeColor="text1"/>
              </w:rPr>
              <w:t xml:space="preserve">ntr-un proces-verbal, aprobat conform statutelor (regulamentelor) acestora. </w:t>
            </w:r>
          </w:p>
          <w:p w14:paraId="2128DD3B" w14:textId="5FCFA946" w:rsidR="00584F42" w:rsidRPr="004F02A6" w:rsidRDefault="00584F42" w:rsidP="004C389B">
            <w:pPr>
              <w:pStyle w:val="NormalWeb"/>
              <w:spacing w:before="0" w:beforeAutospacing="0" w:after="0" w:afterAutospacing="0"/>
              <w:ind w:firstLine="342"/>
              <w:jc w:val="both"/>
              <w:rPr>
                <w:b/>
                <w:color w:val="000000" w:themeColor="text1"/>
              </w:rPr>
            </w:pPr>
            <w:r w:rsidRPr="004F02A6">
              <w:rPr>
                <w:b/>
                <w:color w:val="000000" w:themeColor="text1"/>
              </w:rPr>
              <w:t>(4) Blocurile electorale se formează în baza acordului de constituire, aprobat de către partidele și a</w:t>
            </w:r>
            <w:r w:rsidR="00D935B9" w:rsidRPr="004F02A6">
              <w:rPr>
                <w:b/>
                <w:color w:val="000000" w:themeColor="text1"/>
              </w:rPr>
              <w:t>lte organizații social-politice</w:t>
            </w:r>
            <w:r w:rsidRPr="004F02A6">
              <w:rPr>
                <w:b/>
                <w:color w:val="000000" w:themeColor="text1"/>
              </w:rPr>
              <w:t xml:space="preserve"> înregistrate în modul </w:t>
            </w:r>
            <w:r w:rsidR="00D935B9" w:rsidRPr="004F02A6">
              <w:rPr>
                <w:b/>
                <w:color w:val="000000" w:themeColor="text1"/>
              </w:rPr>
              <w:t xml:space="preserve">prevăzut de lege, </w:t>
            </w:r>
            <w:r w:rsidRPr="004F02A6">
              <w:rPr>
                <w:b/>
                <w:color w:val="000000" w:themeColor="text1"/>
              </w:rPr>
              <w:t xml:space="preserve">până la stabilirea datei alegerilor, care au decis să participe la crearea unui bloc electoral. </w:t>
            </w:r>
          </w:p>
          <w:p w14:paraId="37BBD316" w14:textId="77777777" w:rsidR="00584F42" w:rsidRPr="004F02A6" w:rsidRDefault="00584F42" w:rsidP="004C389B">
            <w:pPr>
              <w:pStyle w:val="NormalWeb"/>
              <w:spacing w:before="0" w:beforeAutospacing="0" w:after="0" w:afterAutospacing="0"/>
              <w:ind w:firstLine="342"/>
              <w:jc w:val="both"/>
              <w:rPr>
                <w:b/>
                <w:color w:val="000000" w:themeColor="text1"/>
              </w:rPr>
            </w:pPr>
            <w:r w:rsidRPr="004F02A6">
              <w:rPr>
                <w:b/>
                <w:color w:val="000000" w:themeColor="text1"/>
              </w:rPr>
              <w:t xml:space="preserve">(5) Acordul de constituire a blocului electoral va cuprinde: </w:t>
            </w:r>
          </w:p>
          <w:p w14:paraId="3B9DC4BD" w14:textId="77777777" w:rsidR="00584F42" w:rsidRPr="004F02A6" w:rsidRDefault="00584F42" w:rsidP="004C389B">
            <w:pPr>
              <w:pStyle w:val="NormalWeb"/>
              <w:spacing w:before="0" w:beforeAutospacing="0" w:after="0" w:afterAutospacing="0"/>
              <w:ind w:firstLine="342"/>
              <w:jc w:val="both"/>
              <w:rPr>
                <w:b/>
                <w:color w:val="000000" w:themeColor="text1"/>
              </w:rPr>
            </w:pPr>
            <w:r w:rsidRPr="004F02A6">
              <w:rPr>
                <w:b/>
                <w:color w:val="000000" w:themeColor="text1"/>
              </w:rPr>
              <w:t xml:space="preserve">a) părțile constituante ale blocului electoral; </w:t>
            </w:r>
          </w:p>
          <w:p w14:paraId="2E916705" w14:textId="77777777" w:rsidR="00584F42" w:rsidRPr="004F02A6" w:rsidRDefault="00584F42" w:rsidP="004C389B">
            <w:pPr>
              <w:pStyle w:val="NormalWeb"/>
              <w:spacing w:before="0" w:beforeAutospacing="0" w:after="0" w:afterAutospacing="0"/>
              <w:ind w:firstLine="342"/>
              <w:jc w:val="both"/>
              <w:rPr>
                <w:b/>
                <w:color w:val="000000" w:themeColor="text1"/>
              </w:rPr>
            </w:pPr>
            <w:r w:rsidRPr="004F02A6">
              <w:rPr>
                <w:b/>
                <w:color w:val="000000" w:themeColor="text1"/>
              </w:rPr>
              <w:lastRenderedPageBreak/>
              <w:t xml:space="preserve">b) denumirea integrală, denumirea prescurtată a blocului și, după caz, simbolul electoral în formă grafică însoțit de descrierea textuală a acestuia; </w:t>
            </w:r>
          </w:p>
          <w:p w14:paraId="1B29F4EC" w14:textId="77777777" w:rsidR="00584F42" w:rsidRPr="004F02A6" w:rsidRDefault="00584F42" w:rsidP="004C389B">
            <w:pPr>
              <w:pStyle w:val="NormalWeb"/>
              <w:spacing w:before="0" w:beforeAutospacing="0" w:after="0" w:afterAutospacing="0"/>
              <w:ind w:firstLine="342"/>
              <w:jc w:val="both"/>
              <w:rPr>
                <w:b/>
                <w:color w:val="000000" w:themeColor="text1"/>
              </w:rPr>
            </w:pPr>
            <w:r w:rsidRPr="004F02A6">
              <w:rPr>
                <w:b/>
                <w:color w:val="000000" w:themeColor="text1"/>
              </w:rPr>
              <w:t xml:space="preserve">c) persoana/organul cu drept de reprezentare; </w:t>
            </w:r>
          </w:p>
          <w:p w14:paraId="33A5CDDD" w14:textId="3C9DBA79" w:rsidR="00584F42" w:rsidRPr="004F02A6" w:rsidRDefault="00584F42" w:rsidP="004C389B">
            <w:pPr>
              <w:pStyle w:val="NormalWeb"/>
              <w:spacing w:before="0" w:beforeAutospacing="0" w:after="0" w:afterAutospacing="0"/>
              <w:ind w:firstLine="342"/>
              <w:jc w:val="both"/>
              <w:rPr>
                <w:b/>
                <w:color w:val="000000" w:themeColor="text1"/>
              </w:rPr>
            </w:pPr>
            <w:r w:rsidRPr="004F02A6">
              <w:rPr>
                <w:b/>
                <w:color w:val="000000" w:themeColor="text1"/>
              </w:rPr>
              <w:t xml:space="preserve">d) modalitatea de retragere a uneia dintre părți din componența blocului electoral și/sau asocierea cu un alt partid sau o altă organizație social-politică; </w:t>
            </w:r>
          </w:p>
          <w:p w14:paraId="7AD75FBD" w14:textId="77777777" w:rsidR="00584F42" w:rsidRPr="004F02A6" w:rsidRDefault="00584F42" w:rsidP="004C389B">
            <w:pPr>
              <w:pStyle w:val="NormalWeb"/>
              <w:spacing w:before="0" w:beforeAutospacing="0" w:after="0" w:afterAutospacing="0"/>
              <w:ind w:firstLine="342"/>
              <w:jc w:val="both"/>
              <w:rPr>
                <w:b/>
                <w:color w:val="000000" w:themeColor="text1"/>
              </w:rPr>
            </w:pPr>
            <w:r w:rsidRPr="004F02A6">
              <w:rPr>
                <w:b/>
                <w:color w:val="000000" w:themeColor="text1"/>
              </w:rPr>
              <w:t xml:space="preserve">e) procedura de desemnare a candidatului (candidaților)/listei (listelor) de candidați și, respectiv, cea de modificare a listei (listelor) de candidați, după caz, procedura de constituire a grupului de inițiativă; </w:t>
            </w:r>
          </w:p>
          <w:p w14:paraId="3380C84D" w14:textId="77777777" w:rsidR="00584F42" w:rsidRPr="004F02A6" w:rsidRDefault="00584F42" w:rsidP="004C389B">
            <w:pPr>
              <w:pStyle w:val="NormalWeb"/>
              <w:spacing w:before="0" w:beforeAutospacing="0" w:after="0" w:afterAutospacing="0"/>
              <w:ind w:firstLine="342"/>
              <w:jc w:val="both"/>
              <w:rPr>
                <w:b/>
                <w:color w:val="000000" w:themeColor="text1"/>
              </w:rPr>
            </w:pPr>
            <w:r w:rsidRPr="004F02A6">
              <w:rPr>
                <w:b/>
                <w:color w:val="000000" w:themeColor="text1"/>
              </w:rPr>
              <w:t xml:space="preserve">f) modul și procedura de repartizare a alocațiilor de la bugetul de stat; </w:t>
            </w:r>
          </w:p>
          <w:p w14:paraId="6E910883" w14:textId="77777777" w:rsidR="00584F42" w:rsidRPr="004F02A6" w:rsidRDefault="00584F42" w:rsidP="004C389B">
            <w:pPr>
              <w:pStyle w:val="NormalWeb"/>
              <w:spacing w:before="0" w:beforeAutospacing="0" w:after="0" w:afterAutospacing="0"/>
              <w:ind w:firstLine="342"/>
              <w:jc w:val="both"/>
              <w:rPr>
                <w:b/>
                <w:color w:val="000000" w:themeColor="text1"/>
              </w:rPr>
            </w:pPr>
            <w:r w:rsidRPr="004F02A6">
              <w:rPr>
                <w:b/>
                <w:color w:val="000000" w:themeColor="text1"/>
              </w:rPr>
              <w:t>g) modul de restituire a creditului solicitat și alocat din bugetul de stat pentru desfășurarea campaniei electorale, precum și a cheltuielilor legate de organizarea și desfășurarea alegerilor în condițiile art. 40 și 40</w:t>
            </w:r>
            <w:r w:rsidRPr="004F02A6">
              <w:rPr>
                <w:b/>
                <w:color w:val="000000" w:themeColor="text1"/>
                <w:vertAlign w:val="superscript"/>
              </w:rPr>
              <w:t>1</w:t>
            </w:r>
            <w:r w:rsidRPr="004F02A6">
              <w:rPr>
                <w:b/>
                <w:color w:val="000000" w:themeColor="text1"/>
              </w:rPr>
              <w:t>;</w:t>
            </w:r>
          </w:p>
          <w:p w14:paraId="4D0081ED" w14:textId="77777777" w:rsidR="00584F42" w:rsidRPr="004F02A6" w:rsidRDefault="00584F42" w:rsidP="004C389B">
            <w:pPr>
              <w:pStyle w:val="NormalWeb"/>
              <w:spacing w:before="0" w:beforeAutospacing="0" w:after="0" w:afterAutospacing="0"/>
              <w:ind w:firstLine="342"/>
              <w:jc w:val="both"/>
              <w:rPr>
                <w:b/>
                <w:color w:val="000000" w:themeColor="text1"/>
              </w:rPr>
            </w:pPr>
            <w:r w:rsidRPr="004F02A6">
              <w:rPr>
                <w:b/>
                <w:color w:val="000000" w:themeColor="text1"/>
              </w:rPr>
              <w:t xml:space="preserve">h) procedura de lichidare (încetare a funcționării) a blocului electoral; </w:t>
            </w:r>
          </w:p>
          <w:p w14:paraId="27853026" w14:textId="5EE39EA7" w:rsidR="00584F42" w:rsidRPr="004F02A6" w:rsidRDefault="00584F42" w:rsidP="004C389B">
            <w:pPr>
              <w:pStyle w:val="NormalWeb"/>
              <w:spacing w:before="0" w:beforeAutospacing="0" w:after="0" w:afterAutospacing="0"/>
              <w:ind w:firstLine="342"/>
              <w:jc w:val="both"/>
              <w:rPr>
                <w:b/>
                <w:color w:val="000000" w:themeColor="text1"/>
              </w:rPr>
            </w:pPr>
            <w:r w:rsidRPr="004F02A6">
              <w:rPr>
                <w:b/>
                <w:color w:val="000000" w:themeColor="text1"/>
              </w:rPr>
              <w:t>i) după caz, documentele stabilite la art. 49 alin. (1)</w:t>
            </w:r>
            <w:r w:rsidR="00154493">
              <w:rPr>
                <w:b/>
                <w:color w:val="000000" w:themeColor="text1"/>
              </w:rPr>
              <w:t>;</w:t>
            </w:r>
            <w:r w:rsidRPr="004F02A6">
              <w:rPr>
                <w:b/>
                <w:color w:val="000000" w:themeColor="text1"/>
              </w:rPr>
              <w:t xml:space="preserve"> </w:t>
            </w:r>
          </w:p>
          <w:p w14:paraId="3B94ED7C" w14:textId="77777777" w:rsidR="00584F42" w:rsidRPr="004F02A6" w:rsidRDefault="00584F42" w:rsidP="004C389B">
            <w:pPr>
              <w:pStyle w:val="NormalWeb"/>
              <w:spacing w:before="0" w:beforeAutospacing="0" w:after="0" w:afterAutospacing="0"/>
              <w:ind w:firstLine="342"/>
              <w:jc w:val="both"/>
              <w:rPr>
                <w:b/>
                <w:color w:val="000000" w:themeColor="text1"/>
              </w:rPr>
            </w:pPr>
            <w:r w:rsidRPr="004F02A6">
              <w:rPr>
                <w:b/>
                <w:color w:val="000000" w:themeColor="text1"/>
              </w:rPr>
              <w:t xml:space="preserve">j) alte prevederi. </w:t>
            </w:r>
          </w:p>
          <w:p w14:paraId="5B67730E" w14:textId="1C200570" w:rsidR="00584F42" w:rsidRPr="004F02A6" w:rsidRDefault="00584F42" w:rsidP="004C389B">
            <w:pPr>
              <w:pStyle w:val="NormalWeb"/>
              <w:spacing w:before="0" w:beforeAutospacing="0" w:after="0" w:afterAutospacing="0"/>
              <w:ind w:firstLine="342"/>
              <w:jc w:val="both"/>
              <w:rPr>
                <w:b/>
                <w:color w:val="000000" w:themeColor="text1"/>
              </w:rPr>
            </w:pPr>
            <w:r w:rsidRPr="004F02A6">
              <w:rPr>
                <w:b/>
                <w:color w:val="000000" w:themeColor="text1"/>
              </w:rPr>
              <w:t xml:space="preserve">(6) </w:t>
            </w:r>
            <w:r w:rsidR="00597CE4">
              <w:rPr>
                <w:b/>
                <w:color w:val="000000" w:themeColor="text1"/>
              </w:rPr>
              <w:t>Î</w:t>
            </w:r>
            <w:r w:rsidR="00597CE4" w:rsidRPr="004F02A6">
              <w:rPr>
                <w:b/>
                <w:color w:val="000000" w:themeColor="text1"/>
              </w:rPr>
              <w:t>n decurs de 5 zile de la data primirii actelor</w:t>
            </w:r>
            <w:r w:rsidR="00597CE4">
              <w:rPr>
                <w:b/>
                <w:color w:val="000000" w:themeColor="text1"/>
              </w:rPr>
              <w:t>,</w:t>
            </w:r>
            <w:r w:rsidR="00597CE4" w:rsidRPr="004F02A6">
              <w:rPr>
                <w:b/>
                <w:color w:val="000000" w:themeColor="text1"/>
              </w:rPr>
              <w:t xml:space="preserve"> </w:t>
            </w:r>
            <w:r w:rsidRPr="004F02A6">
              <w:rPr>
                <w:b/>
                <w:color w:val="000000" w:themeColor="text1"/>
              </w:rPr>
              <w:t>Comisia Electorală Centrală</w:t>
            </w:r>
            <w:r w:rsidR="00597CE4">
              <w:rPr>
                <w:b/>
                <w:color w:val="000000" w:themeColor="text1"/>
              </w:rPr>
              <w:t xml:space="preserve"> adoptă o hotărâre privind înregistrarea </w:t>
            </w:r>
            <w:r w:rsidRPr="004F02A6">
              <w:rPr>
                <w:b/>
                <w:color w:val="000000" w:themeColor="text1"/>
              </w:rPr>
              <w:t xml:space="preserve">sau refuzul de </w:t>
            </w:r>
            <w:r w:rsidR="00AF0816">
              <w:rPr>
                <w:b/>
                <w:color w:val="000000" w:themeColor="text1"/>
              </w:rPr>
              <w:t xml:space="preserve">a </w:t>
            </w:r>
            <w:r w:rsidRPr="004F02A6">
              <w:rPr>
                <w:b/>
                <w:color w:val="000000" w:themeColor="text1"/>
              </w:rPr>
              <w:t>înregistra blocul electoral.</w:t>
            </w:r>
          </w:p>
          <w:p w14:paraId="2AB5C517" w14:textId="0A0777D8" w:rsidR="00584F42" w:rsidRPr="004F02A6" w:rsidRDefault="00584F42" w:rsidP="004C389B">
            <w:pPr>
              <w:pStyle w:val="NormalWeb"/>
              <w:spacing w:before="0" w:beforeAutospacing="0" w:after="0" w:afterAutospacing="0"/>
              <w:ind w:firstLine="342"/>
              <w:jc w:val="both"/>
              <w:rPr>
                <w:b/>
                <w:color w:val="000000" w:themeColor="text1"/>
              </w:rPr>
            </w:pPr>
            <w:r w:rsidRPr="004F02A6">
              <w:rPr>
                <w:b/>
                <w:color w:val="000000" w:themeColor="text1"/>
              </w:rPr>
              <w:t>(7) Partidele și alte organizații social-politice</w:t>
            </w:r>
            <w:r w:rsidR="001B5302">
              <w:rPr>
                <w:b/>
                <w:color w:val="000000" w:themeColor="text1"/>
              </w:rPr>
              <w:t>,</w:t>
            </w:r>
            <w:r w:rsidRPr="004F02A6">
              <w:rPr>
                <w:b/>
                <w:color w:val="000000" w:themeColor="text1"/>
              </w:rPr>
              <w:t xml:space="preserve"> care au constituit blocul electoral</w:t>
            </w:r>
            <w:r w:rsidR="001B5302">
              <w:rPr>
                <w:b/>
                <w:color w:val="000000" w:themeColor="text1"/>
              </w:rPr>
              <w:t>,</w:t>
            </w:r>
            <w:r w:rsidRPr="004F02A6">
              <w:rPr>
                <w:b/>
                <w:color w:val="000000" w:themeColor="text1"/>
              </w:rPr>
              <w:t xml:space="preserve"> nu au dreptul să desemneze candidatul (candidații)/ lista (listele) de candidați în nume propriu.</w:t>
            </w:r>
          </w:p>
          <w:p w14:paraId="109622AB" w14:textId="178AFE5C" w:rsidR="00584F42" w:rsidRPr="004F02A6" w:rsidRDefault="00584F42" w:rsidP="003C1101">
            <w:pPr>
              <w:pStyle w:val="NormalWeb"/>
              <w:spacing w:before="0" w:beforeAutospacing="0" w:after="0" w:afterAutospacing="0"/>
              <w:ind w:firstLine="342"/>
              <w:jc w:val="both"/>
            </w:pPr>
            <w:r w:rsidRPr="004F02A6">
              <w:rPr>
                <w:b/>
                <w:color w:val="000000" w:themeColor="text1"/>
              </w:rPr>
              <w:t xml:space="preserve">(8) În cazul în care, după încheierea perioadei de desemnare a candidaților, în componența </w:t>
            </w:r>
            <w:r w:rsidRPr="004F02A6">
              <w:rPr>
                <w:b/>
                <w:color w:val="000000" w:themeColor="text1"/>
              </w:rPr>
              <w:lastRenderedPageBreak/>
              <w:t>blocului rămâne un singur partid constituant, blocul nu se consideră dizolvat de drept.</w:t>
            </w:r>
          </w:p>
        </w:tc>
        <w:tc>
          <w:tcPr>
            <w:tcW w:w="4680" w:type="dxa"/>
          </w:tcPr>
          <w:p w14:paraId="643CCE2A" w14:textId="77777777" w:rsidR="00AB3452" w:rsidRPr="004F02A6" w:rsidRDefault="00AB3452" w:rsidP="00C62270">
            <w:pPr>
              <w:pStyle w:val="Listparagraf"/>
              <w:tabs>
                <w:tab w:val="left" w:pos="317"/>
              </w:tabs>
              <w:spacing w:after="0" w:line="240" w:lineRule="auto"/>
              <w:ind w:left="34"/>
              <w:jc w:val="both"/>
              <w:rPr>
                <w:rFonts w:ascii="Times New Roman" w:eastAsiaTheme="minorHAnsi" w:hAnsi="Times New Roman"/>
                <w:color w:val="000000" w:themeColor="text1"/>
                <w:sz w:val="24"/>
                <w:szCs w:val="24"/>
                <w:lang w:val="ro-RO"/>
              </w:rPr>
            </w:pPr>
          </w:p>
        </w:tc>
      </w:tr>
      <w:tr w:rsidR="00A644AF" w:rsidRPr="004F02A6" w14:paraId="2415DD6A" w14:textId="77777777" w:rsidTr="00C40F2D">
        <w:trPr>
          <w:trHeight w:val="868"/>
        </w:trPr>
        <w:tc>
          <w:tcPr>
            <w:tcW w:w="6120" w:type="dxa"/>
          </w:tcPr>
          <w:p w14:paraId="71ACEBB9" w14:textId="4541BD41" w:rsidR="00D06BAC" w:rsidRPr="004F02A6" w:rsidRDefault="00D06BAC" w:rsidP="00D06BAC">
            <w:pPr>
              <w:shd w:val="clear" w:color="auto" w:fill="FFFFFF"/>
              <w:ind w:firstLine="462"/>
              <w:jc w:val="both"/>
              <w:rPr>
                <w:rFonts w:ascii="Times New Roman" w:eastAsia="Times New Roman" w:hAnsi="Times New Roman" w:cs="Times New Roman"/>
                <w:sz w:val="24"/>
                <w:szCs w:val="24"/>
              </w:rPr>
            </w:pPr>
            <w:r w:rsidRPr="004F02A6">
              <w:rPr>
                <w:rFonts w:ascii="Times New Roman" w:eastAsia="Times New Roman" w:hAnsi="Times New Roman" w:cs="Times New Roman"/>
                <w:b/>
                <w:bCs/>
                <w:sz w:val="24"/>
                <w:szCs w:val="24"/>
              </w:rPr>
              <w:lastRenderedPageBreak/>
              <w:t>Articolul 47.</w:t>
            </w:r>
            <w:r w:rsidRPr="004F02A6">
              <w:rPr>
                <w:rFonts w:ascii="Times New Roman" w:eastAsia="Times New Roman" w:hAnsi="Times New Roman" w:cs="Times New Roman"/>
                <w:sz w:val="24"/>
                <w:szCs w:val="24"/>
              </w:rPr>
              <w:t> Colectarea semnăturilor pentru susținerea candidatului independent și pentru inițierea referendumului</w:t>
            </w:r>
          </w:p>
          <w:p w14:paraId="11DC163D" w14:textId="77777777" w:rsidR="00D06BAC" w:rsidRPr="004F02A6" w:rsidRDefault="00D06BAC" w:rsidP="00D06BAC">
            <w:pPr>
              <w:shd w:val="clear" w:color="auto" w:fill="FFFFFF"/>
              <w:ind w:firstLine="462"/>
              <w:jc w:val="both"/>
              <w:rPr>
                <w:rFonts w:ascii="Times New Roman" w:eastAsia="Times New Roman" w:hAnsi="Times New Roman" w:cs="Times New Roman"/>
                <w:sz w:val="24"/>
                <w:szCs w:val="24"/>
              </w:rPr>
            </w:pPr>
            <w:r w:rsidRPr="004F02A6">
              <w:rPr>
                <w:rFonts w:ascii="Times New Roman" w:eastAsia="Times New Roman" w:hAnsi="Times New Roman" w:cs="Times New Roman"/>
                <w:sz w:val="24"/>
                <w:szCs w:val="24"/>
              </w:rPr>
              <w:t>(1) Semnături se colectează numai pentru susținerea candidaților independenți sau pentru inițierea unui referendum. În cazul alegerilor locale, se colectează semnături numai din partea alegătorilor care își au domiciliul sau reședința valabilă în circumscripția în care candidează candidatul independent.</w:t>
            </w:r>
          </w:p>
          <w:p w14:paraId="434DE9B8" w14:textId="77777777" w:rsidR="00D06BAC" w:rsidRPr="004F02A6" w:rsidRDefault="00D06BAC" w:rsidP="00D06BAC">
            <w:pPr>
              <w:shd w:val="clear" w:color="auto" w:fill="FFFFFF"/>
              <w:ind w:firstLine="462"/>
              <w:jc w:val="both"/>
              <w:rPr>
                <w:rFonts w:ascii="Times New Roman" w:eastAsia="Times New Roman" w:hAnsi="Times New Roman" w:cs="Times New Roman"/>
                <w:sz w:val="24"/>
                <w:szCs w:val="24"/>
              </w:rPr>
            </w:pPr>
            <w:r w:rsidRPr="004F02A6">
              <w:rPr>
                <w:rFonts w:ascii="Times New Roman" w:eastAsia="Times New Roman" w:hAnsi="Times New Roman" w:cs="Times New Roman"/>
                <w:sz w:val="24"/>
                <w:szCs w:val="24"/>
              </w:rPr>
              <w:t>(2) Au dreptul de a colecta semnături candidații independenți și membrii grupurilor de inițiativă care desemnează și/sau susțin candidați independenți în alegeri, precum și membrii grupului de inițiativă pentru inițierea unui referendum.</w:t>
            </w:r>
          </w:p>
          <w:p w14:paraId="1F0BFD3B" w14:textId="77777777" w:rsidR="00D06BAC" w:rsidRPr="004F02A6" w:rsidRDefault="00D06BAC" w:rsidP="00D06BAC">
            <w:pPr>
              <w:shd w:val="clear" w:color="auto" w:fill="FFFFFF"/>
              <w:ind w:firstLine="462"/>
              <w:jc w:val="both"/>
              <w:rPr>
                <w:rFonts w:ascii="Times New Roman" w:eastAsia="Times New Roman" w:hAnsi="Times New Roman" w:cs="Times New Roman"/>
                <w:sz w:val="24"/>
                <w:szCs w:val="24"/>
              </w:rPr>
            </w:pPr>
            <w:r w:rsidRPr="004F02A6">
              <w:rPr>
                <w:rFonts w:ascii="Times New Roman" w:eastAsia="Times New Roman" w:hAnsi="Times New Roman" w:cs="Times New Roman"/>
                <w:sz w:val="24"/>
                <w:szCs w:val="24"/>
              </w:rPr>
              <w:t xml:space="preserve">(3) În listele de colectare a semnăturilor în </w:t>
            </w:r>
            <w:proofErr w:type="spellStart"/>
            <w:r w:rsidRPr="004F02A6">
              <w:rPr>
                <w:rFonts w:ascii="Times New Roman" w:eastAsia="Times New Roman" w:hAnsi="Times New Roman" w:cs="Times New Roman"/>
                <w:sz w:val="24"/>
                <w:szCs w:val="24"/>
              </w:rPr>
              <w:t>susţinerea</w:t>
            </w:r>
            <w:proofErr w:type="spellEnd"/>
            <w:r w:rsidRPr="004F02A6">
              <w:rPr>
                <w:rFonts w:ascii="Times New Roman" w:eastAsia="Times New Roman" w:hAnsi="Times New Roman" w:cs="Times New Roman"/>
                <w:sz w:val="24"/>
                <w:szCs w:val="24"/>
              </w:rPr>
              <w:t xml:space="preserve"> candidatului independent, precum </w:t>
            </w:r>
            <w:proofErr w:type="spellStart"/>
            <w:r w:rsidRPr="004F02A6">
              <w:rPr>
                <w:rFonts w:ascii="Times New Roman" w:eastAsia="Times New Roman" w:hAnsi="Times New Roman" w:cs="Times New Roman"/>
                <w:sz w:val="24"/>
                <w:szCs w:val="24"/>
              </w:rPr>
              <w:t>şi</w:t>
            </w:r>
            <w:proofErr w:type="spellEnd"/>
            <w:r w:rsidRPr="004F02A6">
              <w:rPr>
                <w:rFonts w:ascii="Times New Roman" w:eastAsia="Times New Roman" w:hAnsi="Times New Roman" w:cs="Times New Roman"/>
                <w:sz w:val="24"/>
                <w:szCs w:val="24"/>
              </w:rPr>
              <w:t xml:space="preserve"> pentru </w:t>
            </w:r>
            <w:proofErr w:type="spellStart"/>
            <w:r w:rsidRPr="004F02A6">
              <w:rPr>
                <w:rFonts w:ascii="Times New Roman" w:eastAsia="Times New Roman" w:hAnsi="Times New Roman" w:cs="Times New Roman"/>
                <w:sz w:val="24"/>
                <w:szCs w:val="24"/>
              </w:rPr>
              <w:t>iniţierea</w:t>
            </w:r>
            <w:proofErr w:type="spellEnd"/>
            <w:r w:rsidRPr="004F02A6">
              <w:rPr>
                <w:rFonts w:ascii="Times New Roman" w:eastAsia="Times New Roman" w:hAnsi="Times New Roman" w:cs="Times New Roman"/>
                <w:sz w:val="24"/>
                <w:szCs w:val="24"/>
              </w:rPr>
              <w:t xml:space="preserve"> referendumului, denumite în continuare liste de </w:t>
            </w:r>
            <w:proofErr w:type="spellStart"/>
            <w:r w:rsidRPr="004F02A6">
              <w:rPr>
                <w:rFonts w:ascii="Times New Roman" w:eastAsia="Times New Roman" w:hAnsi="Times New Roman" w:cs="Times New Roman"/>
                <w:sz w:val="24"/>
                <w:szCs w:val="24"/>
              </w:rPr>
              <w:t>subscripţie</w:t>
            </w:r>
            <w:proofErr w:type="spellEnd"/>
            <w:r w:rsidRPr="004F02A6">
              <w:rPr>
                <w:rFonts w:ascii="Times New Roman" w:eastAsia="Times New Roman" w:hAnsi="Times New Roman" w:cs="Times New Roman"/>
                <w:sz w:val="24"/>
                <w:szCs w:val="24"/>
              </w:rPr>
              <w:t xml:space="preserve">, se indică numele </w:t>
            </w:r>
            <w:proofErr w:type="spellStart"/>
            <w:r w:rsidRPr="004F02A6">
              <w:rPr>
                <w:rFonts w:ascii="Times New Roman" w:eastAsia="Times New Roman" w:hAnsi="Times New Roman" w:cs="Times New Roman"/>
                <w:sz w:val="24"/>
                <w:szCs w:val="24"/>
              </w:rPr>
              <w:t>şi</w:t>
            </w:r>
            <w:proofErr w:type="spellEnd"/>
            <w:r w:rsidRPr="004F02A6">
              <w:rPr>
                <w:rFonts w:ascii="Times New Roman" w:eastAsia="Times New Roman" w:hAnsi="Times New Roman" w:cs="Times New Roman"/>
                <w:sz w:val="24"/>
                <w:szCs w:val="24"/>
              </w:rPr>
              <w:t xml:space="preserve"> prenumele, anul </w:t>
            </w:r>
            <w:proofErr w:type="spellStart"/>
            <w:r w:rsidRPr="004F02A6">
              <w:rPr>
                <w:rFonts w:ascii="Times New Roman" w:eastAsia="Times New Roman" w:hAnsi="Times New Roman" w:cs="Times New Roman"/>
                <w:sz w:val="24"/>
                <w:szCs w:val="24"/>
              </w:rPr>
              <w:t>naşterii</w:t>
            </w:r>
            <w:proofErr w:type="spellEnd"/>
            <w:r w:rsidRPr="004F02A6">
              <w:rPr>
                <w:rFonts w:ascii="Times New Roman" w:eastAsia="Times New Roman" w:hAnsi="Times New Roman" w:cs="Times New Roman"/>
                <w:sz w:val="24"/>
                <w:szCs w:val="24"/>
              </w:rPr>
              <w:t>, profesia (</w:t>
            </w:r>
            <w:proofErr w:type="spellStart"/>
            <w:r w:rsidRPr="004F02A6">
              <w:rPr>
                <w:rFonts w:ascii="Times New Roman" w:eastAsia="Times New Roman" w:hAnsi="Times New Roman" w:cs="Times New Roman"/>
                <w:sz w:val="24"/>
                <w:szCs w:val="24"/>
              </w:rPr>
              <w:t>ocupaţia</w:t>
            </w:r>
            <w:proofErr w:type="spellEnd"/>
            <w:r w:rsidRPr="004F02A6">
              <w:rPr>
                <w:rFonts w:ascii="Times New Roman" w:eastAsia="Times New Roman" w:hAnsi="Times New Roman" w:cs="Times New Roman"/>
                <w:sz w:val="24"/>
                <w:szCs w:val="24"/>
              </w:rPr>
              <w:t xml:space="preserve">), </w:t>
            </w:r>
            <w:proofErr w:type="spellStart"/>
            <w:r w:rsidRPr="004F02A6">
              <w:rPr>
                <w:rFonts w:ascii="Times New Roman" w:eastAsia="Times New Roman" w:hAnsi="Times New Roman" w:cs="Times New Roman"/>
                <w:sz w:val="24"/>
                <w:szCs w:val="24"/>
              </w:rPr>
              <w:t>funcţia</w:t>
            </w:r>
            <w:proofErr w:type="spellEnd"/>
            <w:r w:rsidRPr="004F02A6">
              <w:rPr>
                <w:rFonts w:ascii="Times New Roman" w:eastAsia="Times New Roman" w:hAnsi="Times New Roman" w:cs="Times New Roman"/>
                <w:sz w:val="24"/>
                <w:szCs w:val="24"/>
              </w:rPr>
              <w:t xml:space="preserve">, locul de muncă, domiciliul </w:t>
            </w:r>
            <w:proofErr w:type="spellStart"/>
            <w:r w:rsidRPr="004F02A6">
              <w:rPr>
                <w:rFonts w:ascii="Times New Roman" w:eastAsia="Times New Roman" w:hAnsi="Times New Roman" w:cs="Times New Roman"/>
                <w:sz w:val="24"/>
                <w:szCs w:val="24"/>
              </w:rPr>
              <w:t>şi</w:t>
            </w:r>
            <w:proofErr w:type="spellEnd"/>
            <w:r w:rsidRPr="004F02A6">
              <w:rPr>
                <w:rFonts w:ascii="Times New Roman" w:eastAsia="Times New Roman" w:hAnsi="Times New Roman" w:cs="Times New Roman"/>
                <w:sz w:val="24"/>
                <w:szCs w:val="24"/>
              </w:rPr>
              <w:t xml:space="preserve"> </w:t>
            </w:r>
            <w:proofErr w:type="spellStart"/>
            <w:r w:rsidRPr="004F02A6">
              <w:rPr>
                <w:rFonts w:ascii="Times New Roman" w:eastAsia="Times New Roman" w:hAnsi="Times New Roman" w:cs="Times New Roman"/>
                <w:sz w:val="24"/>
                <w:szCs w:val="24"/>
              </w:rPr>
              <w:t>apartenenţa</w:t>
            </w:r>
            <w:proofErr w:type="spellEnd"/>
            <w:r w:rsidRPr="004F02A6">
              <w:rPr>
                <w:rFonts w:ascii="Times New Roman" w:eastAsia="Times New Roman" w:hAnsi="Times New Roman" w:cs="Times New Roman"/>
                <w:sz w:val="24"/>
                <w:szCs w:val="24"/>
              </w:rPr>
              <w:t xml:space="preserve"> politică a candidatului, precum </w:t>
            </w:r>
            <w:proofErr w:type="spellStart"/>
            <w:r w:rsidRPr="004F02A6">
              <w:rPr>
                <w:rFonts w:ascii="Times New Roman" w:eastAsia="Times New Roman" w:hAnsi="Times New Roman" w:cs="Times New Roman"/>
                <w:sz w:val="24"/>
                <w:szCs w:val="24"/>
              </w:rPr>
              <w:t>şi</w:t>
            </w:r>
            <w:proofErr w:type="spellEnd"/>
            <w:r w:rsidRPr="004F02A6">
              <w:rPr>
                <w:rFonts w:ascii="Times New Roman" w:eastAsia="Times New Roman" w:hAnsi="Times New Roman" w:cs="Times New Roman"/>
                <w:sz w:val="24"/>
                <w:szCs w:val="24"/>
              </w:rPr>
              <w:t xml:space="preserve"> numele </w:t>
            </w:r>
            <w:proofErr w:type="spellStart"/>
            <w:r w:rsidRPr="004F02A6">
              <w:rPr>
                <w:rFonts w:ascii="Times New Roman" w:eastAsia="Times New Roman" w:hAnsi="Times New Roman" w:cs="Times New Roman"/>
                <w:sz w:val="24"/>
                <w:szCs w:val="24"/>
              </w:rPr>
              <w:t>şi</w:t>
            </w:r>
            <w:proofErr w:type="spellEnd"/>
            <w:r w:rsidRPr="004F02A6">
              <w:rPr>
                <w:rFonts w:ascii="Times New Roman" w:eastAsia="Times New Roman" w:hAnsi="Times New Roman" w:cs="Times New Roman"/>
                <w:sz w:val="24"/>
                <w:szCs w:val="24"/>
              </w:rPr>
              <w:t xml:space="preserve"> prenumele persoanei care colectează semnăturile. Lista de </w:t>
            </w:r>
            <w:proofErr w:type="spellStart"/>
            <w:r w:rsidRPr="004F02A6">
              <w:rPr>
                <w:rFonts w:ascii="Times New Roman" w:eastAsia="Times New Roman" w:hAnsi="Times New Roman" w:cs="Times New Roman"/>
                <w:sz w:val="24"/>
                <w:szCs w:val="24"/>
              </w:rPr>
              <w:t>subscripţie</w:t>
            </w:r>
            <w:proofErr w:type="spellEnd"/>
            <w:r w:rsidRPr="004F02A6">
              <w:rPr>
                <w:rFonts w:ascii="Times New Roman" w:eastAsia="Times New Roman" w:hAnsi="Times New Roman" w:cs="Times New Roman"/>
                <w:sz w:val="24"/>
                <w:szCs w:val="24"/>
              </w:rPr>
              <w:t xml:space="preserve"> va </w:t>
            </w:r>
            <w:proofErr w:type="spellStart"/>
            <w:r w:rsidRPr="004F02A6">
              <w:rPr>
                <w:rFonts w:ascii="Times New Roman" w:eastAsia="Times New Roman" w:hAnsi="Times New Roman" w:cs="Times New Roman"/>
                <w:sz w:val="24"/>
                <w:szCs w:val="24"/>
              </w:rPr>
              <w:t>conţine</w:t>
            </w:r>
            <w:proofErr w:type="spellEnd"/>
            <w:r w:rsidRPr="004F02A6">
              <w:rPr>
                <w:rFonts w:ascii="Times New Roman" w:eastAsia="Times New Roman" w:hAnsi="Times New Roman" w:cs="Times New Roman"/>
                <w:sz w:val="24"/>
                <w:szCs w:val="24"/>
              </w:rPr>
              <w:t xml:space="preserve"> numai semnături ale </w:t>
            </w:r>
            <w:proofErr w:type="spellStart"/>
            <w:r w:rsidRPr="004F02A6">
              <w:rPr>
                <w:rFonts w:ascii="Times New Roman" w:eastAsia="Times New Roman" w:hAnsi="Times New Roman" w:cs="Times New Roman"/>
                <w:sz w:val="24"/>
                <w:szCs w:val="24"/>
              </w:rPr>
              <w:t>susţinătorilor</w:t>
            </w:r>
            <w:proofErr w:type="spellEnd"/>
            <w:r w:rsidRPr="004F02A6">
              <w:rPr>
                <w:rFonts w:ascii="Times New Roman" w:eastAsia="Times New Roman" w:hAnsi="Times New Roman" w:cs="Times New Roman"/>
                <w:sz w:val="24"/>
                <w:szCs w:val="24"/>
              </w:rPr>
              <w:t xml:space="preserve"> care domiciliază într-o singură localitate.</w:t>
            </w:r>
          </w:p>
          <w:p w14:paraId="29FE7B8E" w14:textId="77777777" w:rsidR="00D06BAC" w:rsidRPr="004F02A6" w:rsidRDefault="00D06BAC" w:rsidP="00D06BAC">
            <w:pPr>
              <w:shd w:val="clear" w:color="auto" w:fill="FFFFFF"/>
              <w:ind w:firstLine="462"/>
              <w:jc w:val="both"/>
              <w:rPr>
                <w:rFonts w:ascii="Times New Roman" w:eastAsia="Times New Roman" w:hAnsi="Times New Roman" w:cs="Times New Roman"/>
                <w:sz w:val="24"/>
                <w:szCs w:val="24"/>
              </w:rPr>
            </w:pPr>
            <w:r w:rsidRPr="004F02A6">
              <w:rPr>
                <w:rFonts w:ascii="Times New Roman" w:eastAsia="Times New Roman" w:hAnsi="Times New Roman" w:cs="Times New Roman"/>
                <w:sz w:val="24"/>
                <w:szCs w:val="24"/>
              </w:rPr>
              <w:t xml:space="preserve">(4) În lista de </w:t>
            </w:r>
            <w:proofErr w:type="spellStart"/>
            <w:r w:rsidRPr="004F02A6">
              <w:rPr>
                <w:rFonts w:ascii="Times New Roman" w:eastAsia="Times New Roman" w:hAnsi="Times New Roman" w:cs="Times New Roman"/>
                <w:sz w:val="24"/>
                <w:szCs w:val="24"/>
              </w:rPr>
              <w:t>subscripţie</w:t>
            </w:r>
            <w:proofErr w:type="spellEnd"/>
            <w:r w:rsidRPr="004F02A6">
              <w:rPr>
                <w:rFonts w:ascii="Times New Roman" w:eastAsia="Times New Roman" w:hAnsi="Times New Roman" w:cs="Times New Roman"/>
                <w:sz w:val="24"/>
                <w:szCs w:val="24"/>
              </w:rPr>
              <w:t xml:space="preserve">, </w:t>
            </w:r>
            <w:proofErr w:type="spellStart"/>
            <w:r w:rsidRPr="004F02A6">
              <w:rPr>
                <w:rFonts w:ascii="Times New Roman" w:eastAsia="Times New Roman" w:hAnsi="Times New Roman" w:cs="Times New Roman"/>
                <w:sz w:val="24"/>
                <w:szCs w:val="24"/>
              </w:rPr>
              <w:t>susţinătorul</w:t>
            </w:r>
            <w:proofErr w:type="spellEnd"/>
            <w:r w:rsidRPr="004F02A6">
              <w:rPr>
                <w:rFonts w:ascii="Times New Roman" w:eastAsia="Times New Roman" w:hAnsi="Times New Roman" w:cs="Times New Roman"/>
                <w:sz w:val="24"/>
                <w:szCs w:val="24"/>
              </w:rPr>
              <w:t xml:space="preserve"> candidatului, precum </w:t>
            </w:r>
            <w:proofErr w:type="spellStart"/>
            <w:r w:rsidRPr="004F02A6">
              <w:rPr>
                <w:rFonts w:ascii="Times New Roman" w:eastAsia="Times New Roman" w:hAnsi="Times New Roman" w:cs="Times New Roman"/>
                <w:sz w:val="24"/>
                <w:szCs w:val="24"/>
              </w:rPr>
              <w:t>şi</w:t>
            </w:r>
            <w:proofErr w:type="spellEnd"/>
            <w:r w:rsidRPr="004F02A6">
              <w:rPr>
                <w:rFonts w:ascii="Times New Roman" w:eastAsia="Times New Roman" w:hAnsi="Times New Roman" w:cs="Times New Roman"/>
                <w:sz w:val="24"/>
                <w:szCs w:val="24"/>
              </w:rPr>
              <w:t xml:space="preserve"> </w:t>
            </w:r>
            <w:proofErr w:type="spellStart"/>
            <w:r w:rsidRPr="004F02A6">
              <w:rPr>
                <w:rFonts w:ascii="Times New Roman" w:eastAsia="Times New Roman" w:hAnsi="Times New Roman" w:cs="Times New Roman"/>
                <w:sz w:val="24"/>
                <w:szCs w:val="24"/>
              </w:rPr>
              <w:t>susţinătorul</w:t>
            </w:r>
            <w:proofErr w:type="spellEnd"/>
            <w:r w:rsidRPr="004F02A6">
              <w:rPr>
                <w:rFonts w:ascii="Times New Roman" w:eastAsia="Times New Roman" w:hAnsi="Times New Roman" w:cs="Times New Roman"/>
                <w:sz w:val="24"/>
                <w:szCs w:val="24"/>
              </w:rPr>
              <w:t xml:space="preserve"> </w:t>
            </w:r>
            <w:proofErr w:type="spellStart"/>
            <w:r w:rsidRPr="004F02A6">
              <w:rPr>
                <w:rFonts w:ascii="Times New Roman" w:eastAsia="Times New Roman" w:hAnsi="Times New Roman" w:cs="Times New Roman"/>
                <w:sz w:val="24"/>
                <w:szCs w:val="24"/>
              </w:rPr>
              <w:t>iniţierii</w:t>
            </w:r>
            <w:proofErr w:type="spellEnd"/>
            <w:r w:rsidRPr="004F02A6">
              <w:rPr>
                <w:rFonts w:ascii="Times New Roman" w:eastAsia="Times New Roman" w:hAnsi="Times New Roman" w:cs="Times New Roman"/>
                <w:sz w:val="24"/>
                <w:szCs w:val="24"/>
              </w:rPr>
              <w:t xml:space="preserve"> referendumului completează personal numărul curent, numele </w:t>
            </w:r>
            <w:proofErr w:type="spellStart"/>
            <w:r w:rsidRPr="004F02A6">
              <w:rPr>
                <w:rFonts w:ascii="Times New Roman" w:eastAsia="Times New Roman" w:hAnsi="Times New Roman" w:cs="Times New Roman"/>
                <w:sz w:val="24"/>
                <w:szCs w:val="24"/>
              </w:rPr>
              <w:t>şi</w:t>
            </w:r>
            <w:proofErr w:type="spellEnd"/>
            <w:r w:rsidRPr="004F02A6">
              <w:rPr>
                <w:rFonts w:ascii="Times New Roman" w:eastAsia="Times New Roman" w:hAnsi="Times New Roman" w:cs="Times New Roman"/>
                <w:sz w:val="24"/>
                <w:szCs w:val="24"/>
              </w:rPr>
              <w:t xml:space="preserve"> prenumele, anul </w:t>
            </w:r>
            <w:proofErr w:type="spellStart"/>
            <w:r w:rsidRPr="004F02A6">
              <w:rPr>
                <w:rFonts w:ascii="Times New Roman" w:eastAsia="Times New Roman" w:hAnsi="Times New Roman" w:cs="Times New Roman"/>
                <w:sz w:val="24"/>
                <w:szCs w:val="24"/>
              </w:rPr>
              <w:t>naşterii</w:t>
            </w:r>
            <w:proofErr w:type="spellEnd"/>
            <w:r w:rsidRPr="004F02A6">
              <w:rPr>
                <w:rFonts w:ascii="Times New Roman" w:eastAsia="Times New Roman" w:hAnsi="Times New Roman" w:cs="Times New Roman"/>
                <w:sz w:val="24"/>
                <w:szCs w:val="24"/>
              </w:rPr>
              <w:t xml:space="preserve">, domiciliul, seria </w:t>
            </w:r>
            <w:proofErr w:type="spellStart"/>
            <w:r w:rsidRPr="004F02A6">
              <w:rPr>
                <w:rFonts w:ascii="Times New Roman" w:eastAsia="Times New Roman" w:hAnsi="Times New Roman" w:cs="Times New Roman"/>
                <w:sz w:val="24"/>
                <w:szCs w:val="24"/>
              </w:rPr>
              <w:t>şi</w:t>
            </w:r>
            <w:proofErr w:type="spellEnd"/>
            <w:r w:rsidRPr="004F02A6">
              <w:rPr>
                <w:rFonts w:ascii="Times New Roman" w:eastAsia="Times New Roman" w:hAnsi="Times New Roman" w:cs="Times New Roman"/>
                <w:sz w:val="24"/>
                <w:szCs w:val="24"/>
              </w:rPr>
              <w:t xml:space="preserve"> numărul actului de identitate, data la care semnează în listă </w:t>
            </w:r>
            <w:proofErr w:type="spellStart"/>
            <w:r w:rsidRPr="004F02A6">
              <w:rPr>
                <w:rFonts w:ascii="Times New Roman" w:eastAsia="Times New Roman" w:hAnsi="Times New Roman" w:cs="Times New Roman"/>
                <w:sz w:val="24"/>
                <w:szCs w:val="24"/>
              </w:rPr>
              <w:t>şi</w:t>
            </w:r>
            <w:proofErr w:type="spellEnd"/>
            <w:r w:rsidRPr="004F02A6">
              <w:rPr>
                <w:rFonts w:ascii="Times New Roman" w:eastAsia="Times New Roman" w:hAnsi="Times New Roman" w:cs="Times New Roman"/>
                <w:sz w:val="24"/>
                <w:szCs w:val="24"/>
              </w:rPr>
              <w:t xml:space="preserve"> </w:t>
            </w:r>
            <w:proofErr w:type="spellStart"/>
            <w:r w:rsidRPr="004F02A6">
              <w:rPr>
                <w:rFonts w:ascii="Times New Roman" w:eastAsia="Times New Roman" w:hAnsi="Times New Roman" w:cs="Times New Roman"/>
                <w:sz w:val="24"/>
                <w:szCs w:val="24"/>
              </w:rPr>
              <w:t>îşi</w:t>
            </w:r>
            <w:proofErr w:type="spellEnd"/>
            <w:r w:rsidRPr="004F02A6">
              <w:rPr>
                <w:rFonts w:ascii="Times New Roman" w:eastAsia="Times New Roman" w:hAnsi="Times New Roman" w:cs="Times New Roman"/>
                <w:sz w:val="24"/>
                <w:szCs w:val="24"/>
              </w:rPr>
              <w:t xml:space="preserve"> aplică semnătura. În cazul în care susținătorul candidatului nu poate, din motive obiective, să completeze personal datele solicitate, acestea </w:t>
            </w:r>
            <w:proofErr w:type="spellStart"/>
            <w:r w:rsidRPr="004F02A6">
              <w:rPr>
                <w:rFonts w:ascii="Times New Roman" w:eastAsia="Times New Roman" w:hAnsi="Times New Roman" w:cs="Times New Roman"/>
                <w:sz w:val="24"/>
                <w:szCs w:val="24"/>
              </w:rPr>
              <w:t>sînt</w:t>
            </w:r>
            <w:proofErr w:type="spellEnd"/>
            <w:r w:rsidRPr="004F02A6">
              <w:rPr>
                <w:rFonts w:ascii="Times New Roman" w:eastAsia="Times New Roman" w:hAnsi="Times New Roman" w:cs="Times New Roman"/>
                <w:sz w:val="24"/>
                <w:szCs w:val="24"/>
              </w:rPr>
              <w:t xml:space="preserve"> completate de membrul grupului de inițiativă sau de o altă persoană împuternicită să colecteze semnăturile, semnătura în lista de subscripție fiind aplicată nemijlocit de susținător, iar în caz de imposibilitate, de un reprezentant legal al acestuia.</w:t>
            </w:r>
          </w:p>
          <w:p w14:paraId="22D6B621" w14:textId="77777777" w:rsidR="00D06BAC" w:rsidRPr="004F02A6" w:rsidRDefault="00D06BAC" w:rsidP="00D06BAC">
            <w:pPr>
              <w:shd w:val="clear" w:color="auto" w:fill="FFFFFF"/>
              <w:ind w:firstLine="462"/>
              <w:jc w:val="both"/>
              <w:rPr>
                <w:rFonts w:ascii="Times New Roman" w:eastAsia="Times New Roman" w:hAnsi="Times New Roman" w:cs="Times New Roman"/>
                <w:sz w:val="24"/>
                <w:szCs w:val="24"/>
              </w:rPr>
            </w:pPr>
            <w:r w:rsidRPr="004F02A6">
              <w:rPr>
                <w:rFonts w:ascii="Times New Roman" w:eastAsia="Times New Roman" w:hAnsi="Times New Roman" w:cs="Times New Roman"/>
                <w:sz w:val="24"/>
                <w:szCs w:val="24"/>
              </w:rPr>
              <w:lastRenderedPageBreak/>
              <w:t xml:space="preserve">(5) Un alegător poate </w:t>
            </w:r>
            <w:proofErr w:type="spellStart"/>
            <w:r w:rsidRPr="004F02A6">
              <w:rPr>
                <w:rFonts w:ascii="Times New Roman" w:eastAsia="Times New Roman" w:hAnsi="Times New Roman" w:cs="Times New Roman"/>
                <w:sz w:val="24"/>
                <w:szCs w:val="24"/>
              </w:rPr>
              <w:t>susţine</w:t>
            </w:r>
            <w:proofErr w:type="spellEnd"/>
            <w:r w:rsidRPr="004F02A6">
              <w:rPr>
                <w:rFonts w:ascii="Times New Roman" w:eastAsia="Times New Roman" w:hAnsi="Times New Roman" w:cs="Times New Roman"/>
                <w:sz w:val="24"/>
                <w:szCs w:val="24"/>
              </w:rPr>
              <w:t>, prin semnătură, un singur candidat în cadrul unui scrutin.</w:t>
            </w:r>
          </w:p>
          <w:p w14:paraId="2215C4AA" w14:textId="77777777" w:rsidR="00D06BAC" w:rsidRPr="004F02A6" w:rsidRDefault="00D06BAC" w:rsidP="00D06BAC">
            <w:pPr>
              <w:shd w:val="clear" w:color="auto" w:fill="FFFFFF"/>
              <w:ind w:firstLine="462"/>
              <w:jc w:val="both"/>
              <w:rPr>
                <w:rFonts w:ascii="Times New Roman" w:eastAsia="Times New Roman" w:hAnsi="Times New Roman" w:cs="Times New Roman"/>
                <w:sz w:val="24"/>
                <w:szCs w:val="24"/>
              </w:rPr>
            </w:pPr>
            <w:r w:rsidRPr="004F02A6">
              <w:rPr>
                <w:rFonts w:ascii="Times New Roman" w:eastAsia="Times New Roman" w:hAnsi="Times New Roman" w:cs="Times New Roman"/>
                <w:sz w:val="24"/>
                <w:szCs w:val="24"/>
              </w:rPr>
              <w:t xml:space="preserve">(6) Membrul grupului de inițiativă care colectează semnăturile alegătorilor semnează fiecare foaie din listele de </w:t>
            </w:r>
            <w:proofErr w:type="spellStart"/>
            <w:r w:rsidRPr="004F02A6">
              <w:rPr>
                <w:rFonts w:ascii="Times New Roman" w:eastAsia="Times New Roman" w:hAnsi="Times New Roman" w:cs="Times New Roman"/>
                <w:sz w:val="24"/>
                <w:szCs w:val="24"/>
              </w:rPr>
              <w:t>subscripţie</w:t>
            </w:r>
            <w:proofErr w:type="spellEnd"/>
            <w:r w:rsidRPr="004F02A6">
              <w:rPr>
                <w:rFonts w:ascii="Times New Roman" w:eastAsia="Times New Roman" w:hAnsi="Times New Roman" w:cs="Times New Roman"/>
                <w:sz w:val="24"/>
                <w:szCs w:val="24"/>
              </w:rPr>
              <w:t xml:space="preserve">. La </w:t>
            </w:r>
            <w:proofErr w:type="spellStart"/>
            <w:r w:rsidRPr="004F02A6">
              <w:rPr>
                <w:rFonts w:ascii="Times New Roman" w:eastAsia="Times New Roman" w:hAnsi="Times New Roman" w:cs="Times New Roman"/>
                <w:sz w:val="24"/>
                <w:szCs w:val="24"/>
              </w:rPr>
              <w:t>sfîrşitul</w:t>
            </w:r>
            <w:proofErr w:type="spellEnd"/>
            <w:r w:rsidRPr="004F02A6">
              <w:rPr>
                <w:rFonts w:ascii="Times New Roman" w:eastAsia="Times New Roman" w:hAnsi="Times New Roman" w:cs="Times New Roman"/>
                <w:sz w:val="24"/>
                <w:szCs w:val="24"/>
              </w:rPr>
              <w:t xml:space="preserve"> fiecărei foi din listele de </w:t>
            </w:r>
            <w:proofErr w:type="spellStart"/>
            <w:r w:rsidRPr="004F02A6">
              <w:rPr>
                <w:rFonts w:ascii="Times New Roman" w:eastAsia="Times New Roman" w:hAnsi="Times New Roman" w:cs="Times New Roman"/>
                <w:sz w:val="24"/>
                <w:szCs w:val="24"/>
              </w:rPr>
              <w:t>subscripţie</w:t>
            </w:r>
            <w:proofErr w:type="spellEnd"/>
            <w:r w:rsidRPr="004F02A6">
              <w:rPr>
                <w:rFonts w:ascii="Times New Roman" w:eastAsia="Times New Roman" w:hAnsi="Times New Roman" w:cs="Times New Roman"/>
                <w:sz w:val="24"/>
                <w:szCs w:val="24"/>
              </w:rPr>
              <w:t xml:space="preserve">, colectorul face o </w:t>
            </w:r>
            <w:proofErr w:type="spellStart"/>
            <w:r w:rsidRPr="004F02A6">
              <w:rPr>
                <w:rFonts w:ascii="Times New Roman" w:eastAsia="Times New Roman" w:hAnsi="Times New Roman" w:cs="Times New Roman"/>
                <w:sz w:val="24"/>
                <w:szCs w:val="24"/>
              </w:rPr>
              <w:t>menţiune</w:t>
            </w:r>
            <w:proofErr w:type="spellEnd"/>
            <w:r w:rsidRPr="004F02A6">
              <w:rPr>
                <w:rFonts w:ascii="Times New Roman" w:eastAsia="Times New Roman" w:hAnsi="Times New Roman" w:cs="Times New Roman"/>
                <w:sz w:val="24"/>
                <w:szCs w:val="24"/>
              </w:rPr>
              <w:t xml:space="preserve"> prin care atestă faptul că semnăturile au fost colectate de el personal </w:t>
            </w:r>
            <w:proofErr w:type="spellStart"/>
            <w:r w:rsidRPr="004F02A6">
              <w:rPr>
                <w:rFonts w:ascii="Times New Roman" w:eastAsia="Times New Roman" w:hAnsi="Times New Roman" w:cs="Times New Roman"/>
                <w:sz w:val="24"/>
                <w:szCs w:val="24"/>
              </w:rPr>
              <w:t>şi</w:t>
            </w:r>
            <w:proofErr w:type="spellEnd"/>
            <w:r w:rsidRPr="004F02A6">
              <w:rPr>
                <w:rFonts w:ascii="Times New Roman" w:eastAsia="Times New Roman" w:hAnsi="Times New Roman" w:cs="Times New Roman"/>
                <w:sz w:val="24"/>
                <w:szCs w:val="24"/>
              </w:rPr>
              <w:t xml:space="preserve"> că el confirmă autenticitatea semnatarilor, apoi semnează.</w:t>
            </w:r>
          </w:p>
          <w:p w14:paraId="4E8083E3" w14:textId="39D96D3C" w:rsidR="00A644AF" w:rsidRPr="004F02A6" w:rsidRDefault="00A644AF" w:rsidP="003C1101">
            <w:pPr>
              <w:pStyle w:val="NormalWeb"/>
              <w:shd w:val="clear" w:color="auto" w:fill="FFFFFF"/>
              <w:spacing w:before="0" w:beforeAutospacing="0" w:after="0" w:afterAutospacing="0"/>
              <w:ind w:firstLine="342"/>
              <w:jc w:val="both"/>
              <w:rPr>
                <w:color w:val="000000" w:themeColor="text1"/>
              </w:rPr>
            </w:pPr>
          </w:p>
        </w:tc>
        <w:tc>
          <w:tcPr>
            <w:tcW w:w="5310" w:type="dxa"/>
          </w:tcPr>
          <w:p w14:paraId="33490522" w14:textId="729ED3BA" w:rsidR="00250C73" w:rsidRPr="004F02A6" w:rsidRDefault="003C1101" w:rsidP="003C1101">
            <w:pPr>
              <w:ind w:firstLine="342"/>
              <w:jc w:val="both"/>
              <w:rPr>
                <w:rFonts w:ascii="Times New Roman" w:hAnsi="Times New Roman" w:cs="Times New Roman"/>
                <w:b/>
                <w:color w:val="000000" w:themeColor="text1"/>
                <w:sz w:val="24"/>
                <w:szCs w:val="24"/>
              </w:rPr>
            </w:pPr>
            <w:r w:rsidRPr="004F02A6">
              <w:rPr>
                <w:rFonts w:ascii="Times New Roman" w:hAnsi="Times New Roman" w:cs="Times New Roman"/>
                <w:color w:val="000000" w:themeColor="text1"/>
                <w:sz w:val="24"/>
                <w:szCs w:val="24"/>
              </w:rPr>
              <w:lastRenderedPageBreak/>
              <w:t xml:space="preserve"> </w:t>
            </w:r>
            <w:r w:rsidR="00250C73" w:rsidRPr="004F02A6">
              <w:rPr>
                <w:rFonts w:ascii="Times New Roman" w:hAnsi="Times New Roman" w:cs="Times New Roman"/>
                <w:b/>
                <w:color w:val="000000" w:themeColor="text1"/>
                <w:sz w:val="24"/>
                <w:szCs w:val="24"/>
              </w:rPr>
              <w:t>Articolul 47.</w:t>
            </w:r>
            <w:r w:rsidR="00250C73" w:rsidRPr="004F02A6">
              <w:rPr>
                <w:rFonts w:ascii="Times New Roman" w:hAnsi="Times New Roman" w:cs="Times New Roman"/>
                <w:color w:val="000000" w:themeColor="text1"/>
                <w:sz w:val="24"/>
                <w:szCs w:val="24"/>
              </w:rPr>
              <w:t xml:space="preserve"> Colectarea semnăturilor pentru susținerea</w:t>
            </w:r>
            <w:r w:rsidR="00250C73" w:rsidRPr="004F02A6">
              <w:rPr>
                <w:rFonts w:ascii="Times New Roman" w:hAnsi="Times New Roman" w:cs="Times New Roman"/>
                <w:b/>
                <w:color w:val="000000" w:themeColor="text1"/>
                <w:sz w:val="24"/>
                <w:szCs w:val="24"/>
              </w:rPr>
              <w:t xml:space="preserve"> candidatului la funcția de Președinte al Republicii Moldova și candidatului independent</w:t>
            </w:r>
          </w:p>
          <w:p w14:paraId="1356C9DD" w14:textId="2D95C696" w:rsidR="00250C73" w:rsidRPr="004F02A6" w:rsidRDefault="00250C73" w:rsidP="003C1101">
            <w:pPr>
              <w:pStyle w:val="NormalWeb"/>
              <w:numPr>
                <w:ilvl w:val="0"/>
                <w:numId w:val="3"/>
              </w:numPr>
              <w:tabs>
                <w:tab w:val="left" w:pos="459"/>
              </w:tabs>
              <w:spacing w:before="0" w:beforeAutospacing="0" w:after="0" w:afterAutospacing="0"/>
              <w:ind w:left="0" w:firstLine="342"/>
              <w:jc w:val="both"/>
              <w:rPr>
                <w:b/>
                <w:color w:val="000000" w:themeColor="text1"/>
              </w:rPr>
            </w:pPr>
            <w:r w:rsidRPr="004F02A6">
              <w:rPr>
                <w:b/>
                <w:color w:val="000000" w:themeColor="text1"/>
              </w:rPr>
              <w:t xml:space="preserve">În sensul prezentului articol, semnăturile se colectează numai pentru susținerea candidaților la funcția de Președinte al Republicii Moldova și candidaților independenți la funcția de deputat în Parlamentul Republicii Moldova, </w:t>
            </w:r>
            <w:r w:rsidR="00834F2D">
              <w:rPr>
                <w:b/>
                <w:color w:val="000000" w:themeColor="text1"/>
              </w:rPr>
              <w:t xml:space="preserve">de </w:t>
            </w:r>
            <w:r w:rsidRPr="004F02A6">
              <w:rPr>
                <w:b/>
                <w:color w:val="000000" w:themeColor="text1"/>
              </w:rPr>
              <w:t xml:space="preserve">consilier în consiliul local și/sau </w:t>
            </w:r>
            <w:r w:rsidR="00834F2D">
              <w:rPr>
                <w:b/>
                <w:color w:val="000000" w:themeColor="text1"/>
              </w:rPr>
              <w:t xml:space="preserve">de </w:t>
            </w:r>
            <w:r w:rsidRPr="004F02A6">
              <w:rPr>
                <w:b/>
                <w:color w:val="000000" w:themeColor="text1"/>
              </w:rPr>
              <w:t>primar.</w:t>
            </w:r>
          </w:p>
          <w:p w14:paraId="038AD4F7" w14:textId="1C68C480" w:rsidR="00250C73" w:rsidRPr="004F02A6" w:rsidRDefault="00250C73" w:rsidP="003C1101">
            <w:pPr>
              <w:pStyle w:val="NormalWeb"/>
              <w:numPr>
                <w:ilvl w:val="0"/>
                <w:numId w:val="3"/>
              </w:numPr>
              <w:tabs>
                <w:tab w:val="left" w:pos="459"/>
              </w:tabs>
              <w:spacing w:before="0" w:beforeAutospacing="0" w:after="0" w:afterAutospacing="0"/>
              <w:ind w:left="0" w:firstLine="342"/>
              <w:jc w:val="both"/>
              <w:rPr>
                <w:b/>
                <w:color w:val="000000" w:themeColor="text1"/>
              </w:rPr>
            </w:pPr>
            <w:r w:rsidRPr="004F02A6">
              <w:rPr>
                <w:b/>
                <w:color w:val="000000" w:themeColor="text1"/>
              </w:rPr>
              <w:t xml:space="preserve"> Colectarea semnăturilor în susținerea candidaților la una din</w:t>
            </w:r>
            <w:r w:rsidR="00834F2D">
              <w:rPr>
                <w:b/>
                <w:color w:val="000000" w:themeColor="text1"/>
              </w:rPr>
              <w:t>tre</w:t>
            </w:r>
            <w:r w:rsidRPr="004F02A6">
              <w:rPr>
                <w:b/>
                <w:color w:val="000000" w:themeColor="text1"/>
              </w:rPr>
              <w:t xml:space="preserve"> funcțiile elective enumerate în cuprinsul alin. (1) se va efectua cu respectarea cerințelor generale stabilite de prezentul articol și a condițiilor speciale </w:t>
            </w:r>
            <w:r w:rsidR="00D31980">
              <w:rPr>
                <w:b/>
                <w:color w:val="000000" w:themeColor="text1"/>
              </w:rPr>
              <w:t>prevăzute</w:t>
            </w:r>
            <w:r w:rsidR="00D31980" w:rsidRPr="004F02A6">
              <w:rPr>
                <w:b/>
                <w:color w:val="000000" w:themeColor="text1"/>
              </w:rPr>
              <w:t xml:space="preserve"> </w:t>
            </w:r>
            <w:r w:rsidR="00D31980">
              <w:rPr>
                <w:b/>
                <w:color w:val="000000" w:themeColor="text1"/>
              </w:rPr>
              <w:t>în</w:t>
            </w:r>
            <w:r w:rsidR="00D31980" w:rsidRPr="004F02A6">
              <w:rPr>
                <w:b/>
                <w:color w:val="000000" w:themeColor="text1"/>
              </w:rPr>
              <w:t xml:space="preserve"> </w:t>
            </w:r>
            <w:r w:rsidRPr="004F02A6">
              <w:rPr>
                <w:b/>
                <w:color w:val="000000" w:themeColor="text1"/>
              </w:rPr>
              <w:t>titlurile III – V, corespunzător tipului de alegeri pentru care este susținut candidatul, precum și de actele administrative normative adoptate de Comisia Electorală Centrală în acest sens, inclusiv cu asigurarea respectării legislației în domeniul protecției datelor cu caracter personal.</w:t>
            </w:r>
          </w:p>
          <w:p w14:paraId="0018CB9F" w14:textId="17FFBD02" w:rsidR="00250C73" w:rsidRPr="004F02A6" w:rsidRDefault="00250C73" w:rsidP="003C1101">
            <w:pPr>
              <w:pStyle w:val="NormalWeb"/>
              <w:spacing w:before="0" w:beforeAutospacing="0" w:after="0" w:afterAutospacing="0"/>
              <w:ind w:firstLine="342"/>
              <w:jc w:val="both"/>
              <w:rPr>
                <w:b/>
                <w:color w:val="000000" w:themeColor="text1"/>
              </w:rPr>
            </w:pPr>
            <w:r w:rsidRPr="004F02A6">
              <w:rPr>
                <w:b/>
                <w:color w:val="000000" w:themeColor="text1"/>
              </w:rPr>
              <w:t xml:space="preserve">(3) Dreptul de a colecta semnături îl au candidații independenți și candidații la funcția de Președinte al Republicii Moldova, precum și membrii grupurilor de inițiativă (colectorii) constituite în vederea susținerii candidaților respectivi în alegeri. În cazul alegerilor prezidențiale, constituirea și înregistrarea grupurilor de inițiativă pentru colectarea semnăturilor susținătorilor candidaților respectivi este obligatorie. </w:t>
            </w:r>
            <w:r w:rsidR="00721914">
              <w:rPr>
                <w:b/>
                <w:color w:val="000000" w:themeColor="text1"/>
              </w:rPr>
              <w:t>Î</w:t>
            </w:r>
            <w:r w:rsidR="00721914" w:rsidRPr="004F02A6">
              <w:rPr>
                <w:b/>
                <w:color w:val="000000" w:themeColor="text1"/>
              </w:rPr>
              <w:t>n cazul alegerilor parlamentare și celor locale</w:t>
            </w:r>
            <w:r w:rsidR="00721914">
              <w:rPr>
                <w:b/>
                <w:color w:val="000000" w:themeColor="text1"/>
              </w:rPr>
              <w:t>, c</w:t>
            </w:r>
            <w:r w:rsidRPr="004F02A6">
              <w:rPr>
                <w:b/>
                <w:color w:val="000000" w:themeColor="text1"/>
              </w:rPr>
              <w:t xml:space="preserve">andidatul independent poate să nu constituie un grup de </w:t>
            </w:r>
            <w:r w:rsidRPr="004F02A6">
              <w:rPr>
                <w:b/>
                <w:color w:val="000000" w:themeColor="text1"/>
              </w:rPr>
              <w:lastRenderedPageBreak/>
              <w:t>inițiativă dacă va decide să colecteze singur semnăturile.</w:t>
            </w:r>
          </w:p>
          <w:p w14:paraId="5248359A" w14:textId="7F231083" w:rsidR="00250C73" w:rsidRPr="004F02A6" w:rsidRDefault="00250C73" w:rsidP="003C1101">
            <w:pPr>
              <w:pStyle w:val="NormalWeb"/>
              <w:spacing w:before="0" w:beforeAutospacing="0" w:after="0" w:afterAutospacing="0"/>
              <w:ind w:firstLine="342"/>
              <w:jc w:val="both"/>
              <w:rPr>
                <w:b/>
                <w:color w:val="000000" w:themeColor="text1"/>
              </w:rPr>
            </w:pPr>
            <w:r w:rsidRPr="004F02A6">
              <w:rPr>
                <w:b/>
                <w:color w:val="000000" w:themeColor="text1"/>
              </w:rPr>
              <w:t>(4) Modalitatea de constituire și înregistrare a grupurilor de inițiativă pentru susținerea candidaților la una din</w:t>
            </w:r>
            <w:r w:rsidR="005B2DF3">
              <w:rPr>
                <w:b/>
                <w:color w:val="000000" w:themeColor="text1"/>
              </w:rPr>
              <w:t>tre</w:t>
            </w:r>
            <w:r w:rsidRPr="004F02A6">
              <w:rPr>
                <w:b/>
                <w:color w:val="000000" w:themeColor="text1"/>
              </w:rPr>
              <w:t xml:space="preserve"> funcțiile elective enumerate în cuprinsul alin. (1) </w:t>
            </w:r>
            <w:r w:rsidR="005B2DF3">
              <w:rPr>
                <w:b/>
                <w:color w:val="000000" w:themeColor="text1"/>
              </w:rPr>
              <w:t>este prevăzută în</w:t>
            </w:r>
            <w:r w:rsidRPr="004F02A6">
              <w:rPr>
                <w:b/>
                <w:color w:val="000000" w:themeColor="text1"/>
              </w:rPr>
              <w:t xml:space="preserve"> titlurile III – V și </w:t>
            </w:r>
            <w:r w:rsidR="006D2EBA">
              <w:rPr>
                <w:b/>
                <w:color w:val="000000" w:themeColor="text1"/>
              </w:rPr>
              <w:t xml:space="preserve">în </w:t>
            </w:r>
            <w:r w:rsidRPr="004F02A6">
              <w:rPr>
                <w:b/>
                <w:color w:val="000000" w:themeColor="text1"/>
              </w:rPr>
              <w:t xml:space="preserve">actele administrative normative ale </w:t>
            </w:r>
            <w:r w:rsidR="006D2EBA">
              <w:rPr>
                <w:b/>
                <w:color w:val="000000" w:themeColor="text1"/>
              </w:rPr>
              <w:t>c</w:t>
            </w:r>
            <w:r w:rsidR="006D2EBA" w:rsidRPr="004F02A6">
              <w:rPr>
                <w:b/>
                <w:color w:val="000000" w:themeColor="text1"/>
              </w:rPr>
              <w:t xml:space="preserve">omisiei </w:t>
            </w:r>
            <w:r w:rsidRPr="004F02A6">
              <w:rPr>
                <w:b/>
                <w:color w:val="000000" w:themeColor="text1"/>
              </w:rPr>
              <w:t>adopta</w:t>
            </w:r>
            <w:r w:rsidR="00970B97" w:rsidRPr="004F02A6">
              <w:rPr>
                <w:b/>
                <w:color w:val="000000" w:themeColor="text1"/>
              </w:rPr>
              <w:t>te în acest sens. Grupul de iniț</w:t>
            </w:r>
            <w:r w:rsidRPr="004F02A6">
              <w:rPr>
                <w:b/>
                <w:color w:val="000000" w:themeColor="text1"/>
              </w:rPr>
              <w:t xml:space="preserve">iativă, constituit în condițiile prezentului cod, se înregistrează la: </w:t>
            </w:r>
          </w:p>
          <w:p w14:paraId="373D408B" w14:textId="77777777" w:rsidR="00250C73" w:rsidRPr="004F02A6" w:rsidRDefault="00250C73" w:rsidP="003C1101">
            <w:pPr>
              <w:pStyle w:val="NormalWeb"/>
              <w:spacing w:before="0" w:beforeAutospacing="0" w:after="0" w:afterAutospacing="0"/>
              <w:ind w:firstLine="342"/>
              <w:jc w:val="both"/>
              <w:rPr>
                <w:b/>
                <w:color w:val="000000" w:themeColor="text1"/>
              </w:rPr>
            </w:pPr>
            <w:r w:rsidRPr="004F02A6">
              <w:rPr>
                <w:b/>
                <w:color w:val="000000" w:themeColor="text1"/>
              </w:rPr>
              <w:t>a) Comisia Ele</w:t>
            </w:r>
            <w:r w:rsidR="00970B97" w:rsidRPr="004F02A6">
              <w:rPr>
                <w:b/>
                <w:color w:val="000000" w:themeColor="text1"/>
              </w:rPr>
              <w:t>ctorală Centrală – în cazul susț</w:t>
            </w:r>
            <w:r w:rsidRPr="004F02A6">
              <w:rPr>
                <w:b/>
                <w:color w:val="000000" w:themeColor="text1"/>
              </w:rPr>
              <w:t xml:space="preserve">inerii candidatului la funcția de Președinte al Republicii Moldova sau candidatului la funcția de deputat în Parlamentul Republicii Moldova; </w:t>
            </w:r>
          </w:p>
          <w:p w14:paraId="43E1F5AE" w14:textId="77777777" w:rsidR="00250C73" w:rsidRPr="004F02A6" w:rsidRDefault="00250C73" w:rsidP="003C1101">
            <w:pPr>
              <w:pStyle w:val="NormalWeb"/>
              <w:spacing w:before="0" w:beforeAutospacing="0" w:after="0" w:afterAutospacing="0"/>
              <w:ind w:firstLine="342"/>
              <w:jc w:val="both"/>
              <w:rPr>
                <w:b/>
                <w:color w:val="000000" w:themeColor="text1"/>
              </w:rPr>
            </w:pPr>
            <w:r w:rsidRPr="004F02A6">
              <w:rPr>
                <w:b/>
                <w:color w:val="000000" w:themeColor="text1"/>
              </w:rPr>
              <w:t>b) consiliul electoral d</w:t>
            </w:r>
            <w:r w:rsidR="00970B97" w:rsidRPr="004F02A6">
              <w:rPr>
                <w:b/>
                <w:color w:val="000000" w:themeColor="text1"/>
              </w:rPr>
              <w:t>e circumscripție – în cazul susț</w:t>
            </w:r>
            <w:r w:rsidRPr="004F02A6">
              <w:rPr>
                <w:b/>
                <w:color w:val="000000" w:themeColor="text1"/>
              </w:rPr>
              <w:t>inerii candidatului la funcția de consilier în consiliul local și/sau de primar.</w:t>
            </w:r>
          </w:p>
          <w:p w14:paraId="4E9ADE3D" w14:textId="77777777" w:rsidR="00250C73" w:rsidRPr="004F02A6" w:rsidRDefault="00250C73" w:rsidP="003C1101">
            <w:pPr>
              <w:pStyle w:val="NormalWeb"/>
              <w:spacing w:before="0" w:beforeAutospacing="0" w:after="0" w:afterAutospacing="0"/>
              <w:ind w:firstLine="342"/>
              <w:jc w:val="both"/>
              <w:rPr>
                <w:b/>
                <w:color w:val="000000" w:themeColor="text1"/>
              </w:rPr>
            </w:pPr>
            <w:r w:rsidRPr="004F02A6">
              <w:rPr>
                <w:b/>
                <w:color w:val="000000" w:themeColor="text1"/>
              </w:rPr>
              <w:t>(5) Col</w:t>
            </w:r>
            <w:r w:rsidR="00970B97" w:rsidRPr="004F02A6">
              <w:rPr>
                <w:b/>
                <w:color w:val="000000" w:themeColor="text1"/>
              </w:rPr>
              <w:t>ectarea semnăturilor pentru susț</w:t>
            </w:r>
            <w:r w:rsidRPr="004F02A6">
              <w:rPr>
                <w:b/>
                <w:color w:val="000000" w:themeColor="text1"/>
              </w:rPr>
              <w:t>inerea candidatului la alegeri începe de la data desemnării candidatului în condițiile art. 46, dar nu mai devreme de dat</w:t>
            </w:r>
            <w:r w:rsidR="00970B97" w:rsidRPr="004F02A6">
              <w:rPr>
                <w:b/>
                <w:color w:val="000000" w:themeColor="text1"/>
              </w:rPr>
              <w:t>a înregistrării grupului de iniț</w:t>
            </w:r>
            <w:r w:rsidRPr="004F02A6">
              <w:rPr>
                <w:b/>
                <w:color w:val="000000" w:themeColor="text1"/>
              </w:rPr>
              <w:t xml:space="preserve">iativă pentru susținerea candidatului și/sau </w:t>
            </w:r>
            <w:r w:rsidR="00970B97" w:rsidRPr="004F02A6">
              <w:rPr>
                <w:b/>
                <w:color w:val="000000" w:themeColor="text1"/>
              </w:rPr>
              <w:t>eliberării listelor de subscripție și a legitimaț</w:t>
            </w:r>
            <w:r w:rsidRPr="004F02A6">
              <w:rPr>
                <w:b/>
                <w:color w:val="000000" w:themeColor="text1"/>
              </w:rPr>
              <w:t>iilor membrilor grupului de inițiativă și/sau candidatului.</w:t>
            </w:r>
          </w:p>
          <w:p w14:paraId="264CB5AF" w14:textId="1147712A" w:rsidR="00250C73" w:rsidRPr="004F02A6" w:rsidRDefault="00250C73" w:rsidP="003C1101">
            <w:pPr>
              <w:pStyle w:val="NormalWeb"/>
              <w:spacing w:before="0" w:beforeAutospacing="0" w:after="0" w:afterAutospacing="0"/>
              <w:ind w:firstLine="342"/>
              <w:jc w:val="both"/>
              <w:rPr>
                <w:b/>
                <w:color w:val="000000" w:themeColor="text1"/>
              </w:rPr>
            </w:pPr>
            <w:r w:rsidRPr="004F02A6">
              <w:rPr>
                <w:b/>
                <w:color w:val="000000" w:themeColor="text1"/>
              </w:rPr>
              <w:t>(</w:t>
            </w:r>
            <w:r w:rsidR="00970B97" w:rsidRPr="004F02A6">
              <w:rPr>
                <w:b/>
                <w:color w:val="000000" w:themeColor="text1"/>
              </w:rPr>
              <w:t>6) Semnăturile pentru susț</w:t>
            </w:r>
            <w:r w:rsidRPr="004F02A6">
              <w:rPr>
                <w:b/>
                <w:color w:val="000000" w:themeColor="text1"/>
              </w:rPr>
              <w:t>inerea candidatului la una din</w:t>
            </w:r>
            <w:r w:rsidR="006D2EBA">
              <w:rPr>
                <w:b/>
                <w:color w:val="000000" w:themeColor="text1"/>
              </w:rPr>
              <w:t>tre</w:t>
            </w:r>
            <w:r w:rsidRPr="004F02A6">
              <w:rPr>
                <w:b/>
                <w:color w:val="000000" w:themeColor="text1"/>
              </w:rPr>
              <w:t xml:space="preserve"> funcțiile elective enumerate în cuprinsul alin. (1) se colectea</w:t>
            </w:r>
            <w:r w:rsidR="00970B97" w:rsidRPr="004F02A6">
              <w:rPr>
                <w:b/>
                <w:color w:val="000000" w:themeColor="text1"/>
              </w:rPr>
              <w:t>ză în baza listelor de subscripț</w:t>
            </w:r>
            <w:r w:rsidRPr="004F02A6">
              <w:rPr>
                <w:b/>
                <w:color w:val="000000" w:themeColor="text1"/>
              </w:rPr>
              <w:t>ie, al cărui model se aprobă de Comisia Electorală Centrală. Listele de sub</w:t>
            </w:r>
            <w:r w:rsidR="00970B97" w:rsidRPr="004F02A6">
              <w:rPr>
                <w:b/>
                <w:color w:val="000000" w:themeColor="text1"/>
              </w:rPr>
              <w:t>scripț</w:t>
            </w:r>
            <w:r w:rsidRPr="004F02A6">
              <w:rPr>
                <w:b/>
                <w:color w:val="000000" w:themeColor="text1"/>
              </w:rPr>
              <w:t>ie pentru colectarea semnăturilor se eliberează de organul electoral care are competența de a înregistra candidatul sau grupul de inițiativă.</w:t>
            </w:r>
          </w:p>
          <w:p w14:paraId="67E2C726" w14:textId="7F3D6DAB" w:rsidR="00250C73" w:rsidRPr="004F02A6" w:rsidRDefault="00250C73" w:rsidP="003C1101">
            <w:pPr>
              <w:pStyle w:val="NormalWeb"/>
              <w:spacing w:before="0" w:beforeAutospacing="0" w:after="0" w:afterAutospacing="0"/>
              <w:ind w:firstLine="342"/>
              <w:jc w:val="both"/>
              <w:rPr>
                <w:b/>
                <w:color w:val="000000" w:themeColor="text1"/>
              </w:rPr>
            </w:pPr>
            <w:r w:rsidRPr="004F02A6">
              <w:rPr>
                <w:b/>
                <w:color w:val="000000" w:themeColor="text1"/>
              </w:rPr>
              <w:t xml:space="preserve">(7) În listele de </w:t>
            </w:r>
            <w:r w:rsidR="00970B97" w:rsidRPr="004F02A6">
              <w:rPr>
                <w:b/>
                <w:color w:val="000000" w:themeColor="text1"/>
              </w:rPr>
              <w:t>subscripț</w:t>
            </w:r>
            <w:r w:rsidRPr="004F02A6">
              <w:rPr>
                <w:b/>
                <w:color w:val="000000" w:themeColor="text1"/>
              </w:rPr>
              <w:t xml:space="preserve">ie se indică funcția electivă pentru care se </w:t>
            </w:r>
            <w:r w:rsidR="00970B97" w:rsidRPr="004F02A6">
              <w:rPr>
                <w:b/>
                <w:color w:val="000000" w:themeColor="text1"/>
              </w:rPr>
              <w:t>colectează semnăturile, numele ș</w:t>
            </w:r>
            <w:r w:rsidRPr="004F02A6">
              <w:rPr>
                <w:b/>
                <w:color w:val="000000" w:themeColor="text1"/>
              </w:rPr>
              <w:t>i prenumele candidatului, anul</w:t>
            </w:r>
            <w:r w:rsidR="00970B97" w:rsidRPr="004F02A6">
              <w:rPr>
                <w:b/>
                <w:color w:val="000000" w:themeColor="text1"/>
              </w:rPr>
              <w:t xml:space="preserve"> naș</w:t>
            </w:r>
            <w:r w:rsidRPr="004F02A6">
              <w:rPr>
                <w:b/>
                <w:color w:val="000000" w:themeColor="text1"/>
              </w:rPr>
              <w:t>t</w:t>
            </w:r>
            <w:r w:rsidR="00970B97" w:rsidRPr="004F02A6">
              <w:rPr>
                <w:b/>
                <w:color w:val="000000" w:themeColor="text1"/>
              </w:rPr>
              <w:t xml:space="preserve">erii, </w:t>
            </w:r>
            <w:r w:rsidR="00970B97" w:rsidRPr="004F02A6">
              <w:rPr>
                <w:b/>
                <w:color w:val="000000" w:themeColor="text1"/>
              </w:rPr>
              <w:lastRenderedPageBreak/>
              <w:t>profesia (ocupația), funcț</w:t>
            </w:r>
            <w:r w:rsidRPr="004F02A6">
              <w:rPr>
                <w:b/>
                <w:color w:val="000000" w:themeColor="text1"/>
              </w:rPr>
              <w:t>ia, locul de muncă, domiciliul/reședința temporară a candidatului și subie</w:t>
            </w:r>
            <w:r w:rsidR="00970B97" w:rsidRPr="004F02A6">
              <w:rPr>
                <w:b/>
                <w:color w:val="000000" w:themeColor="text1"/>
              </w:rPr>
              <w:t>ctul care l-a desemnat, precum și numele ș</w:t>
            </w:r>
            <w:r w:rsidRPr="004F02A6">
              <w:rPr>
                <w:b/>
                <w:color w:val="000000" w:themeColor="text1"/>
              </w:rPr>
              <w:t xml:space="preserve">i prenumele </w:t>
            </w:r>
            <w:r w:rsidR="006E08BF">
              <w:rPr>
                <w:b/>
                <w:color w:val="000000" w:themeColor="text1"/>
              </w:rPr>
              <w:t>colectorului</w:t>
            </w:r>
            <w:r w:rsidRPr="004F02A6">
              <w:rPr>
                <w:b/>
                <w:color w:val="000000" w:themeColor="text1"/>
              </w:rPr>
              <w:t xml:space="preserve">. </w:t>
            </w:r>
          </w:p>
          <w:p w14:paraId="01FEEF13" w14:textId="77777777" w:rsidR="00250C73" w:rsidRPr="004F02A6" w:rsidRDefault="00250C73" w:rsidP="003C1101">
            <w:pPr>
              <w:pStyle w:val="NormalWeb"/>
              <w:spacing w:before="0" w:beforeAutospacing="0" w:after="0" w:afterAutospacing="0"/>
              <w:ind w:firstLine="342"/>
              <w:jc w:val="both"/>
              <w:rPr>
                <w:b/>
                <w:color w:val="000000" w:themeColor="text1"/>
              </w:rPr>
            </w:pPr>
            <w:r w:rsidRPr="004F02A6">
              <w:rPr>
                <w:b/>
                <w:color w:val="000000" w:themeColor="text1"/>
              </w:rPr>
              <w:t>(8) În lista de subscr</w:t>
            </w:r>
            <w:r w:rsidR="00970B97" w:rsidRPr="004F02A6">
              <w:rPr>
                <w:b/>
                <w:color w:val="000000" w:themeColor="text1"/>
              </w:rPr>
              <w:t>ipție, susț</w:t>
            </w:r>
            <w:r w:rsidRPr="004F02A6">
              <w:rPr>
                <w:b/>
                <w:color w:val="000000" w:themeColor="text1"/>
              </w:rPr>
              <w:t>inătorul candidatului completează personal datele personale</w:t>
            </w:r>
            <w:r w:rsidR="00970B97" w:rsidRPr="004F02A6">
              <w:rPr>
                <w:b/>
                <w:color w:val="000000" w:themeColor="text1"/>
              </w:rPr>
              <w:t xml:space="preserve"> și îș</w:t>
            </w:r>
            <w:r w:rsidRPr="004F02A6">
              <w:rPr>
                <w:b/>
                <w:color w:val="000000" w:themeColor="text1"/>
              </w:rPr>
              <w:t xml:space="preserve">i aplică </w:t>
            </w:r>
            <w:r w:rsidR="00970B97" w:rsidRPr="004F02A6">
              <w:rPr>
                <w:b/>
                <w:color w:val="000000" w:themeColor="text1"/>
              </w:rPr>
              <w:t>semnătura. În cazul în care susț</w:t>
            </w:r>
            <w:r w:rsidRPr="004F02A6">
              <w:rPr>
                <w:b/>
                <w:color w:val="000000" w:themeColor="text1"/>
              </w:rPr>
              <w:t>inătorul candidatului nu poate, din motive obiective, să completeze person</w:t>
            </w:r>
            <w:r w:rsidR="00970B97" w:rsidRPr="004F02A6">
              <w:rPr>
                <w:b/>
                <w:color w:val="000000" w:themeColor="text1"/>
              </w:rPr>
              <w:t>al datele solicitate, acestea su</w:t>
            </w:r>
            <w:r w:rsidRPr="004F02A6">
              <w:rPr>
                <w:b/>
                <w:color w:val="000000" w:themeColor="text1"/>
              </w:rPr>
              <w:t>nt completate de colector,</w:t>
            </w:r>
            <w:r w:rsidR="00970B97" w:rsidRPr="004F02A6">
              <w:rPr>
                <w:b/>
                <w:color w:val="000000" w:themeColor="text1"/>
              </w:rPr>
              <w:t xml:space="preserve"> semnătura în lista de subscripț</w:t>
            </w:r>
            <w:r w:rsidRPr="004F02A6">
              <w:rPr>
                <w:b/>
                <w:color w:val="000000" w:themeColor="text1"/>
              </w:rPr>
              <w:t>ie f</w:t>
            </w:r>
            <w:r w:rsidR="00970B97" w:rsidRPr="004F02A6">
              <w:rPr>
                <w:b/>
                <w:color w:val="000000" w:themeColor="text1"/>
              </w:rPr>
              <w:t>iind aplicată nemijlocit de susț</w:t>
            </w:r>
            <w:r w:rsidRPr="004F02A6">
              <w:rPr>
                <w:b/>
                <w:color w:val="000000" w:themeColor="text1"/>
              </w:rPr>
              <w:t xml:space="preserve">inător, iar în caz de imposibilitate, de un reprezentant al acestuia. </w:t>
            </w:r>
          </w:p>
          <w:p w14:paraId="2C265F74" w14:textId="77777777" w:rsidR="00250C73" w:rsidRPr="004F02A6" w:rsidRDefault="00970B97" w:rsidP="003C1101">
            <w:pPr>
              <w:pStyle w:val="NormalWeb"/>
              <w:spacing w:before="0" w:beforeAutospacing="0" w:after="0" w:afterAutospacing="0"/>
              <w:ind w:firstLine="342"/>
              <w:jc w:val="both"/>
              <w:rPr>
                <w:b/>
                <w:color w:val="000000" w:themeColor="text1"/>
              </w:rPr>
            </w:pPr>
            <w:r w:rsidRPr="004F02A6">
              <w:rPr>
                <w:b/>
                <w:color w:val="000000" w:themeColor="text1"/>
              </w:rPr>
              <w:t>(9)</w:t>
            </w:r>
            <w:r w:rsidR="00250C73" w:rsidRPr="004F02A6">
              <w:rPr>
                <w:b/>
                <w:color w:val="000000" w:themeColor="text1"/>
              </w:rPr>
              <w:t xml:space="preserve"> </w:t>
            </w:r>
            <w:r w:rsidRPr="004F02A6">
              <w:rPr>
                <w:b/>
                <w:color w:val="000000" w:themeColor="text1"/>
              </w:rPr>
              <w:t>C</w:t>
            </w:r>
            <w:r w:rsidR="00250C73" w:rsidRPr="004F02A6">
              <w:rPr>
                <w:b/>
                <w:color w:val="000000" w:themeColor="text1"/>
              </w:rPr>
              <w:t>olectorul este r</w:t>
            </w:r>
            <w:r w:rsidRPr="004F02A6">
              <w:rPr>
                <w:b/>
                <w:color w:val="000000" w:themeColor="text1"/>
              </w:rPr>
              <w:t>esponsabil de asigurarea autenticităț</w:t>
            </w:r>
            <w:r w:rsidR="00250C73" w:rsidRPr="004F02A6">
              <w:rPr>
                <w:b/>
                <w:color w:val="000000" w:themeColor="text1"/>
              </w:rPr>
              <w:t>ii datelor din acestea, fapt pentru care sem</w:t>
            </w:r>
            <w:r w:rsidRPr="004F02A6">
              <w:rPr>
                <w:b/>
                <w:color w:val="000000" w:themeColor="text1"/>
              </w:rPr>
              <w:t>nează fiecare listă de subscripție întocmită. La sfârș</w:t>
            </w:r>
            <w:r w:rsidR="00250C73" w:rsidRPr="004F02A6">
              <w:rPr>
                <w:b/>
                <w:color w:val="000000" w:themeColor="text1"/>
              </w:rPr>
              <w:t>itul fiecă</w:t>
            </w:r>
            <w:r w:rsidRPr="004F02A6">
              <w:rPr>
                <w:b/>
                <w:color w:val="000000" w:themeColor="text1"/>
              </w:rPr>
              <w:t>rei foi din listele de subscripție, colectorul face o menț</w:t>
            </w:r>
            <w:r w:rsidR="00250C73" w:rsidRPr="004F02A6">
              <w:rPr>
                <w:b/>
                <w:color w:val="000000" w:themeColor="text1"/>
              </w:rPr>
              <w:t>iune prin care atestă faptul că semnăturile au</w:t>
            </w:r>
            <w:r w:rsidRPr="004F02A6">
              <w:rPr>
                <w:b/>
                <w:color w:val="000000" w:themeColor="text1"/>
              </w:rPr>
              <w:t xml:space="preserve"> fost colectate de el personal ș</w:t>
            </w:r>
            <w:r w:rsidR="00250C73" w:rsidRPr="004F02A6">
              <w:rPr>
                <w:b/>
                <w:color w:val="000000" w:themeColor="text1"/>
              </w:rPr>
              <w:t>i că el confirmă autenticitatea semnatarilor, apoi semnează.</w:t>
            </w:r>
          </w:p>
          <w:p w14:paraId="5728BDC8" w14:textId="466A0459" w:rsidR="00250C73" w:rsidRPr="004F02A6" w:rsidRDefault="00250C73" w:rsidP="003C1101">
            <w:pPr>
              <w:pStyle w:val="NormalWeb"/>
              <w:spacing w:before="0" w:beforeAutospacing="0" w:after="0" w:afterAutospacing="0"/>
              <w:ind w:firstLine="342"/>
              <w:jc w:val="both"/>
              <w:rPr>
                <w:b/>
                <w:color w:val="000000" w:themeColor="text1"/>
              </w:rPr>
            </w:pPr>
            <w:r w:rsidRPr="004F02A6">
              <w:rPr>
                <w:b/>
                <w:color w:val="000000" w:themeColor="text1"/>
              </w:rPr>
              <w:t>(10) Pentru încălcarea prevederilor ce stabilesc procedura de colectare a semnăturilor, precum și a dispozițiilor ce vizează domeniul protecției datelor cu caracter personal, colectorul poartă răspundere conform legislației. În cazul survenirii răspunderii, aceasta se aplică de către organele abilitate, în lim</w:t>
            </w:r>
            <w:r w:rsidR="00970B97" w:rsidRPr="004F02A6">
              <w:rPr>
                <w:b/>
                <w:color w:val="000000" w:themeColor="text1"/>
              </w:rPr>
              <w:t>ita acțiunilor/inacțiunilor săvâ</w:t>
            </w:r>
            <w:r w:rsidRPr="004F02A6">
              <w:rPr>
                <w:b/>
                <w:color w:val="000000" w:themeColor="text1"/>
              </w:rPr>
              <w:t xml:space="preserve">rșite de către colector. Organul electoral refuză înregistrarea în calitate de membri ai grupului de inițiativă </w:t>
            </w:r>
            <w:r w:rsidR="00D10E33">
              <w:rPr>
                <w:b/>
                <w:color w:val="000000" w:themeColor="text1"/>
              </w:rPr>
              <w:t xml:space="preserve">a </w:t>
            </w:r>
            <w:r w:rsidR="00D10E33" w:rsidRPr="004F02A6">
              <w:rPr>
                <w:b/>
                <w:color w:val="000000" w:themeColor="text1"/>
              </w:rPr>
              <w:t>persoanel</w:t>
            </w:r>
            <w:r w:rsidR="00D10E33">
              <w:rPr>
                <w:b/>
                <w:color w:val="000000" w:themeColor="text1"/>
              </w:rPr>
              <w:t>or</w:t>
            </w:r>
            <w:r w:rsidR="00D10E33" w:rsidRPr="004F02A6">
              <w:rPr>
                <w:b/>
                <w:color w:val="000000" w:themeColor="text1"/>
              </w:rPr>
              <w:t xml:space="preserve"> </w:t>
            </w:r>
            <w:r w:rsidRPr="004F02A6">
              <w:rPr>
                <w:b/>
                <w:color w:val="000000" w:themeColor="text1"/>
              </w:rPr>
              <w:t>care anterior au desfășurat această activitate cu încălcarea prevederilor prezentului cod și/sau actelor normative în domeniul respectiv.</w:t>
            </w:r>
          </w:p>
          <w:p w14:paraId="51058DED" w14:textId="6C35B15B" w:rsidR="00250C73" w:rsidRPr="004F02A6" w:rsidRDefault="00970B97" w:rsidP="003C1101">
            <w:pPr>
              <w:pStyle w:val="NormalWeb"/>
              <w:spacing w:before="0" w:beforeAutospacing="0" w:after="0" w:afterAutospacing="0"/>
              <w:ind w:firstLine="342"/>
              <w:jc w:val="both"/>
              <w:rPr>
                <w:b/>
                <w:color w:val="000000" w:themeColor="text1"/>
              </w:rPr>
            </w:pPr>
            <w:r w:rsidRPr="004F02A6">
              <w:rPr>
                <w:b/>
                <w:color w:val="000000" w:themeColor="text1"/>
              </w:rPr>
              <w:t>(11) Susț</w:t>
            </w:r>
            <w:r w:rsidR="00250C73" w:rsidRPr="004F02A6">
              <w:rPr>
                <w:b/>
                <w:color w:val="000000" w:themeColor="text1"/>
              </w:rPr>
              <w:t>inătorul candidatului trebuie să fie persoana care, la momen</w:t>
            </w:r>
            <w:r w:rsidRPr="004F02A6">
              <w:rPr>
                <w:b/>
                <w:color w:val="000000" w:themeColor="text1"/>
              </w:rPr>
              <w:t xml:space="preserve">tul semnării listei de </w:t>
            </w:r>
            <w:r w:rsidRPr="004F02A6">
              <w:rPr>
                <w:b/>
                <w:color w:val="000000" w:themeColor="text1"/>
              </w:rPr>
              <w:lastRenderedPageBreak/>
              <w:t>subscripț</w:t>
            </w:r>
            <w:r w:rsidR="00250C73" w:rsidRPr="004F02A6">
              <w:rPr>
                <w:b/>
                <w:color w:val="000000" w:themeColor="text1"/>
              </w:rPr>
              <w:t xml:space="preserve">ie, are dreptul de a alege. </w:t>
            </w:r>
            <w:r w:rsidRPr="004F02A6">
              <w:rPr>
                <w:b/>
                <w:color w:val="000000" w:themeColor="text1"/>
              </w:rPr>
              <w:t>Un alegător poate susț</w:t>
            </w:r>
            <w:r w:rsidR="00250C73" w:rsidRPr="004F02A6">
              <w:rPr>
                <w:b/>
                <w:color w:val="000000" w:themeColor="text1"/>
              </w:rPr>
              <w:t xml:space="preserve">ine, prin semnătură, mai mulți candidați, inclusiv pentru mai multe funcții elective, însă nu poate susține același candidat, prin semnătură, de două și mai multe ori.  </w:t>
            </w:r>
          </w:p>
          <w:p w14:paraId="5D22A8FE" w14:textId="62E1E6E5" w:rsidR="00250C73" w:rsidRPr="004F02A6" w:rsidRDefault="00250C73" w:rsidP="003C1101">
            <w:pPr>
              <w:pStyle w:val="NormalWeb"/>
              <w:spacing w:before="0" w:beforeAutospacing="0" w:after="0" w:afterAutospacing="0"/>
              <w:ind w:firstLine="342"/>
              <w:jc w:val="both"/>
              <w:rPr>
                <w:b/>
                <w:color w:val="000000" w:themeColor="text1"/>
              </w:rPr>
            </w:pPr>
            <w:r w:rsidRPr="004F02A6">
              <w:rPr>
                <w:b/>
                <w:color w:val="000000" w:themeColor="text1"/>
              </w:rPr>
              <w:t xml:space="preserve">(12) În </w:t>
            </w:r>
            <w:r w:rsidR="00E67E26">
              <w:rPr>
                <w:b/>
                <w:color w:val="000000" w:themeColor="text1"/>
              </w:rPr>
              <w:t>funcție</w:t>
            </w:r>
            <w:r w:rsidR="00E67E26" w:rsidRPr="004F02A6">
              <w:rPr>
                <w:b/>
                <w:color w:val="000000" w:themeColor="text1"/>
              </w:rPr>
              <w:t xml:space="preserve"> </w:t>
            </w:r>
            <w:r w:rsidRPr="004F02A6">
              <w:rPr>
                <w:b/>
                <w:color w:val="000000" w:themeColor="text1"/>
              </w:rPr>
              <w:t xml:space="preserve">de tipul alegerilor desfășurate, semnăturile pot fi colectate: </w:t>
            </w:r>
          </w:p>
          <w:p w14:paraId="15BA07B2" w14:textId="77777777" w:rsidR="00250C73" w:rsidRPr="004F02A6" w:rsidRDefault="00250C73" w:rsidP="003C1101">
            <w:pPr>
              <w:pStyle w:val="NormalWeb"/>
              <w:spacing w:before="0" w:beforeAutospacing="0" w:after="0" w:afterAutospacing="0"/>
              <w:ind w:firstLine="342"/>
              <w:jc w:val="both"/>
              <w:rPr>
                <w:b/>
                <w:color w:val="000000" w:themeColor="text1"/>
              </w:rPr>
            </w:pPr>
            <w:r w:rsidRPr="004F02A6">
              <w:rPr>
                <w:b/>
                <w:color w:val="000000" w:themeColor="text1"/>
              </w:rPr>
              <w:t>a) în oricare localitate din circumscripția electorală națională - în cazul alegerilor parlamentare;</w:t>
            </w:r>
          </w:p>
          <w:p w14:paraId="1CC5EEF7" w14:textId="77777777" w:rsidR="00250C73" w:rsidRPr="004F02A6" w:rsidRDefault="00250C73" w:rsidP="003C1101">
            <w:pPr>
              <w:pStyle w:val="NormalWeb"/>
              <w:spacing w:before="0" w:beforeAutospacing="0" w:after="0" w:afterAutospacing="0"/>
              <w:ind w:firstLine="342"/>
              <w:jc w:val="both"/>
              <w:rPr>
                <w:b/>
                <w:color w:val="000000" w:themeColor="text1"/>
              </w:rPr>
            </w:pPr>
            <w:r w:rsidRPr="004F02A6">
              <w:rPr>
                <w:b/>
                <w:color w:val="000000" w:themeColor="text1"/>
              </w:rPr>
              <w:t>b) în oricare localitate din cel puțin jumătate din numărul unităților administrativ-teritoriale de nivelul al doilea, stabilite conform Legii nr. 764/2001 privind organizarea administrativ-teritorială a Republicii Moldova – în cazul alegerilor prezidențiale;</w:t>
            </w:r>
          </w:p>
          <w:p w14:paraId="706D2F27" w14:textId="77777777" w:rsidR="00250C73" w:rsidRPr="004F02A6" w:rsidRDefault="00250C73" w:rsidP="003C1101">
            <w:pPr>
              <w:pStyle w:val="NormalWeb"/>
              <w:spacing w:before="0" w:beforeAutospacing="0" w:after="0" w:afterAutospacing="0"/>
              <w:ind w:firstLine="342"/>
              <w:jc w:val="both"/>
              <w:rPr>
                <w:b/>
                <w:color w:val="000000" w:themeColor="text1"/>
              </w:rPr>
            </w:pPr>
            <w:r w:rsidRPr="004F02A6">
              <w:rPr>
                <w:b/>
                <w:color w:val="000000" w:themeColor="text1"/>
              </w:rPr>
              <w:t>c) în localitatea/loca</w:t>
            </w:r>
            <w:r w:rsidR="00970B97" w:rsidRPr="004F02A6">
              <w:rPr>
                <w:b/>
                <w:color w:val="000000" w:themeColor="text1"/>
              </w:rPr>
              <w:t>litățile din cadrul circumscripț</w:t>
            </w:r>
            <w:r w:rsidRPr="004F02A6">
              <w:rPr>
                <w:b/>
                <w:color w:val="000000" w:themeColor="text1"/>
              </w:rPr>
              <w:t>iei electorale în care candidează candidatul - pentru alegerile locale.</w:t>
            </w:r>
          </w:p>
          <w:p w14:paraId="27B6D891" w14:textId="77777777" w:rsidR="00250C73" w:rsidRPr="004F02A6" w:rsidRDefault="00250C73" w:rsidP="003C1101">
            <w:pPr>
              <w:pStyle w:val="NormalWeb"/>
              <w:tabs>
                <w:tab w:val="left" w:pos="567"/>
              </w:tabs>
              <w:spacing w:before="0" w:beforeAutospacing="0" w:after="0" w:afterAutospacing="0"/>
              <w:ind w:firstLine="342"/>
              <w:jc w:val="both"/>
              <w:rPr>
                <w:b/>
                <w:color w:val="000000" w:themeColor="text1"/>
              </w:rPr>
            </w:pPr>
            <w:r w:rsidRPr="004F02A6">
              <w:rPr>
                <w:b/>
                <w:color w:val="000000" w:themeColor="text1"/>
              </w:rPr>
              <w:t>(13) Lista de subscrip</w:t>
            </w:r>
            <w:r w:rsidR="00970B97" w:rsidRPr="004F02A6">
              <w:rPr>
                <w:b/>
                <w:color w:val="000000" w:themeColor="text1"/>
              </w:rPr>
              <w:t>ț</w:t>
            </w:r>
            <w:r w:rsidRPr="004F02A6">
              <w:rPr>
                <w:b/>
                <w:color w:val="000000" w:themeColor="text1"/>
              </w:rPr>
              <w:t>ie va con</w:t>
            </w:r>
            <w:r w:rsidR="00970B97" w:rsidRPr="004F02A6">
              <w:rPr>
                <w:b/>
                <w:color w:val="000000" w:themeColor="text1"/>
              </w:rPr>
              <w:t>ț</w:t>
            </w:r>
            <w:r w:rsidRPr="004F02A6">
              <w:rPr>
                <w:b/>
                <w:color w:val="000000" w:themeColor="text1"/>
              </w:rPr>
              <w:t>ine numai semnături ale sus</w:t>
            </w:r>
            <w:r w:rsidR="00970B97" w:rsidRPr="004F02A6">
              <w:rPr>
                <w:b/>
                <w:color w:val="000000" w:themeColor="text1"/>
              </w:rPr>
              <w:t>ț</w:t>
            </w:r>
            <w:r w:rsidRPr="004F02A6">
              <w:rPr>
                <w:b/>
                <w:color w:val="000000" w:themeColor="text1"/>
              </w:rPr>
              <w:t>inătorilor care au domiciliul într-o singură circumscripție electorală în care urmează să fie organizate alegeri. În cazul alegerilor pentru funcția de Președinte al Republicii Moldova, lista de subscrip</w:t>
            </w:r>
            <w:r w:rsidR="00970B97" w:rsidRPr="004F02A6">
              <w:rPr>
                <w:b/>
                <w:color w:val="000000" w:themeColor="text1"/>
              </w:rPr>
              <w:t>ț</w:t>
            </w:r>
            <w:r w:rsidRPr="004F02A6">
              <w:rPr>
                <w:b/>
                <w:color w:val="000000" w:themeColor="text1"/>
              </w:rPr>
              <w:t>ie va con</w:t>
            </w:r>
            <w:r w:rsidR="00970B97" w:rsidRPr="004F02A6">
              <w:rPr>
                <w:b/>
                <w:color w:val="000000" w:themeColor="text1"/>
              </w:rPr>
              <w:t>ț</w:t>
            </w:r>
            <w:r w:rsidRPr="004F02A6">
              <w:rPr>
                <w:b/>
                <w:color w:val="000000" w:themeColor="text1"/>
              </w:rPr>
              <w:t>ine numai semnături ale sus</w:t>
            </w:r>
            <w:r w:rsidR="00970B97" w:rsidRPr="004F02A6">
              <w:rPr>
                <w:b/>
                <w:color w:val="000000" w:themeColor="text1"/>
              </w:rPr>
              <w:t>ț</w:t>
            </w:r>
            <w:r w:rsidRPr="004F02A6">
              <w:rPr>
                <w:b/>
                <w:color w:val="000000" w:themeColor="text1"/>
              </w:rPr>
              <w:t>inătorilor care domiciliază în aceeași unitate administrativ-teritorială de nivelul al doilea.</w:t>
            </w:r>
          </w:p>
          <w:p w14:paraId="680FAAE8" w14:textId="4B9438D7" w:rsidR="00250C73" w:rsidRPr="004F02A6" w:rsidRDefault="00250C73" w:rsidP="003C1101">
            <w:pPr>
              <w:pStyle w:val="NormalWeb"/>
              <w:tabs>
                <w:tab w:val="left" w:pos="567"/>
              </w:tabs>
              <w:spacing w:before="0" w:beforeAutospacing="0" w:after="0" w:afterAutospacing="0"/>
              <w:ind w:firstLine="342"/>
              <w:jc w:val="both"/>
              <w:rPr>
                <w:highlight w:val="yellow"/>
              </w:rPr>
            </w:pPr>
            <w:r w:rsidRPr="004F02A6">
              <w:rPr>
                <w:b/>
                <w:color w:val="000000" w:themeColor="text1"/>
              </w:rPr>
              <w:t>(14) Alegătorii care semnează, cu bună știință, de două și mai multe ori pentru susținerea unui cand</w:t>
            </w:r>
            <w:r w:rsidR="003E096D" w:rsidRPr="004F02A6">
              <w:rPr>
                <w:b/>
                <w:color w:val="000000" w:themeColor="text1"/>
              </w:rPr>
              <w:t>idat la aceeași funcție electivă</w:t>
            </w:r>
            <w:r w:rsidRPr="004F02A6">
              <w:rPr>
                <w:b/>
                <w:color w:val="000000" w:themeColor="text1"/>
              </w:rPr>
              <w:t xml:space="preserve"> și/sau înscrie în lista de subscripție date neveridice despre sine pot fi supuși răspunderii contravenționale.</w:t>
            </w:r>
          </w:p>
        </w:tc>
        <w:tc>
          <w:tcPr>
            <w:tcW w:w="4680" w:type="dxa"/>
          </w:tcPr>
          <w:p w14:paraId="25F80E56" w14:textId="77777777" w:rsidR="000E0665" w:rsidRPr="004F02A6" w:rsidRDefault="000E0665" w:rsidP="000E0665">
            <w:pPr>
              <w:pStyle w:val="Textcomentariu"/>
              <w:jc w:val="both"/>
              <w:rPr>
                <w:rFonts w:ascii="Times New Roman" w:hAnsi="Times New Roman" w:cs="Times New Roman"/>
                <w:sz w:val="24"/>
                <w:szCs w:val="24"/>
                <w:lang w:val="ro-RO"/>
              </w:rPr>
            </w:pPr>
          </w:p>
          <w:p w14:paraId="384AAE84" w14:textId="77777777" w:rsidR="00A644AF" w:rsidRPr="004F02A6" w:rsidRDefault="00A644AF" w:rsidP="000E0665">
            <w:pPr>
              <w:jc w:val="both"/>
              <w:rPr>
                <w:rFonts w:ascii="Times New Roman" w:hAnsi="Times New Roman" w:cs="Times New Roman"/>
                <w:b/>
                <w:color w:val="000000" w:themeColor="text1"/>
                <w:sz w:val="24"/>
                <w:szCs w:val="24"/>
              </w:rPr>
            </w:pPr>
          </w:p>
        </w:tc>
      </w:tr>
      <w:tr w:rsidR="00A644AF" w:rsidRPr="004F02A6" w14:paraId="6DC4C5A1" w14:textId="77777777" w:rsidTr="00C40F2D">
        <w:trPr>
          <w:trHeight w:val="868"/>
        </w:trPr>
        <w:tc>
          <w:tcPr>
            <w:tcW w:w="6120" w:type="dxa"/>
          </w:tcPr>
          <w:p w14:paraId="65351F86" w14:textId="77777777" w:rsidR="002C6E8F" w:rsidRPr="004F02A6" w:rsidRDefault="002C6E8F" w:rsidP="002C6E8F">
            <w:pPr>
              <w:shd w:val="clear" w:color="auto" w:fill="FFFFFF"/>
              <w:ind w:firstLine="462"/>
              <w:jc w:val="both"/>
              <w:rPr>
                <w:rFonts w:ascii="Times New Roman" w:eastAsia="Times New Roman" w:hAnsi="Times New Roman" w:cs="Times New Roman"/>
                <w:sz w:val="24"/>
                <w:szCs w:val="24"/>
              </w:rPr>
            </w:pPr>
            <w:r w:rsidRPr="004F02A6">
              <w:rPr>
                <w:rFonts w:ascii="Times New Roman" w:eastAsia="Times New Roman" w:hAnsi="Times New Roman" w:cs="Times New Roman"/>
                <w:b/>
                <w:bCs/>
                <w:sz w:val="24"/>
                <w:szCs w:val="24"/>
              </w:rPr>
              <w:lastRenderedPageBreak/>
              <w:t>Articolul 48.</w:t>
            </w:r>
            <w:r w:rsidRPr="004F02A6">
              <w:rPr>
                <w:rFonts w:ascii="Times New Roman" w:eastAsia="Times New Roman" w:hAnsi="Times New Roman" w:cs="Times New Roman"/>
                <w:sz w:val="24"/>
                <w:szCs w:val="24"/>
              </w:rPr>
              <w:t xml:space="preserve"> Prezentarea </w:t>
            </w:r>
            <w:proofErr w:type="spellStart"/>
            <w:r w:rsidRPr="004F02A6">
              <w:rPr>
                <w:rFonts w:ascii="Times New Roman" w:eastAsia="Times New Roman" w:hAnsi="Times New Roman" w:cs="Times New Roman"/>
                <w:sz w:val="24"/>
                <w:szCs w:val="24"/>
              </w:rPr>
              <w:t>şi</w:t>
            </w:r>
            <w:proofErr w:type="spellEnd"/>
            <w:r w:rsidRPr="004F02A6">
              <w:rPr>
                <w:rFonts w:ascii="Times New Roman" w:eastAsia="Times New Roman" w:hAnsi="Times New Roman" w:cs="Times New Roman"/>
                <w:sz w:val="24"/>
                <w:szCs w:val="24"/>
              </w:rPr>
              <w:t xml:space="preserve"> verificarea listelor de </w:t>
            </w:r>
            <w:proofErr w:type="spellStart"/>
            <w:r w:rsidRPr="004F02A6">
              <w:rPr>
                <w:rFonts w:ascii="Times New Roman" w:eastAsia="Times New Roman" w:hAnsi="Times New Roman" w:cs="Times New Roman"/>
                <w:sz w:val="24"/>
                <w:szCs w:val="24"/>
              </w:rPr>
              <w:t>subscripţie</w:t>
            </w:r>
            <w:proofErr w:type="spellEnd"/>
          </w:p>
          <w:p w14:paraId="42074EBE" w14:textId="77777777" w:rsidR="002C6E8F" w:rsidRPr="004F02A6" w:rsidRDefault="002C6E8F" w:rsidP="002C6E8F">
            <w:pPr>
              <w:shd w:val="clear" w:color="auto" w:fill="FFFFFF"/>
              <w:ind w:firstLine="462"/>
              <w:jc w:val="both"/>
              <w:rPr>
                <w:rFonts w:ascii="Times New Roman" w:eastAsia="Times New Roman" w:hAnsi="Times New Roman" w:cs="Times New Roman"/>
                <w:sz w:val="24"/>
                <w:szCs w:val="24"/>
              </w:rPr>
            </w:pPr>
            <w:r w:rsidRPr="004F02A6">
              <w:rPr>
                <w:rFonts w:ascii="Times New Roman" w:eastAsia="Times New Roman" w:hAnsi="Times New Roman" w:cs="Times New Roman"/>
                <w:sz w:val="24"/>
                <w:szCs w:val="24"/>
              </w:rPr>
              <w:lastRenderedPageBreak/>
              <w:t xml:space="preserve">(1) După primirea listelor de </w:t>
            </w:r>
            <w:proofErr w:type="spellStart"/>
            <w:r w:rsidRPr="004F02A6">
              <w:rPr>
                <w:rFonts w:ascii="Times New Roman" w:eastAsia="Times New Roman" w:hAnsi="Times New Roman" w:cs="Times New Roman"/>
                <w:sz w:val="24"/>
                <w:szCs w:val="24"/>
              </w:rPr>
              <w:t>subscripţie</w:t>
            </w:r>
            <w:proofErr w:type="spellEnd"/>
            <w:r w:rsidRPr="004F02A6">
              <w:rPr>
                <w:rFonts w:ascii="Times New Roman" w:eastAsia="Times New Roman" w:hAnsi="Times New Roman" w:cs="Times New Roman"/>
                <w:sz w:val="24"/>
                <w:szCs w:val="24"/>
              </w:rPr>
              <w:t xml:space="preserve">, organul electoral respectiv începe verificarea </w:t>
            </w:r>
            <w:proofErr w:type="spellStart"/>
            <w:r w:rsidRPr="004F02A6">
              <w:rPr>
                <w:rFonts w:ascii="Times New Roman" w:eastAsia="Times New Roman" w:hAnsi="Times New Roman" w:cs="Times New Roman"/>
                <w:sz w:val="24"/>
                <w:szCs w:val="24"/>
              </w:rPr>
              <w:t>autenticităţii</w:t>
            </w:r>
            <w:proofErr w:type="spellEnd"/>
            <w:r w:rsidRPr="004F02A6">
              <w:rPr>
                <w:rFonts w:ascii="Times New Roman" w:eastAsia="Times New Roman" w:hAnsi="Times New Roman" w:cs="Times New Roman"/>
                <w:sz w:val="24"/>
                <w:szCs w:val="24"/>
              </w:rPr>
              <w:t xml:space="preserve"> semnăturilor de pe liste, dreptul de vot al persoanelor înscrise în liste, adresa domiciliului acestora. Verificarea se efectuează în decursul a 5 zile de la data primirii listelor.</w:t>
            </w:r>
          </w:p>
          <w:p w14:paraId="2D649A8D" w14:textId="77777777" w:rsidR="002C6E8F" w:rsidRPr="004F02A6" w:rsidRDefault="002C6E8F" w:rsidP="002C6E8F">
            <w:pPr>
              <w:shd w:val="clear" w:color="auto" w:fill="FFFFFF"/>
              <w:ind w:firstLine="462"/>
              <w:jc w:val="both"/>
              <w:rPr>
                <w:rFonts w:ascii="Times New Roman" w:eastAsia="Times New Roman" w:hAnsi="Times New Roman" w:cs="Times New Roman"/>
                <w:sz w:val="24"/>
                <w:szCs w:val="24"/>
              </w:rPr>
            </w:pPr>
            <w:r w:rsidRPr="004F02A6">
              <w:rPr>
                <w:rFonts w:ascii="Times New Roman" w:eastAsia="Times New Roman" w:hAnsi="Times New Roman" w:cs="Times New Roman"/>
                <w:sz w:val="24"/>
                <w:szCs w:val="24"/>
              </w:rPr>
              <w:t xml:space="preserve">(2) Comisia Electorală Centrală sau consiliul electoral de circumscripție informează persoanele care au prezentat liste de </w:t>
            </w:r>
            <w:proofErr w:type="spellStart"/>
            <w:r w:rsidRPr="004F02A6">
              <w:rPr>
                <w:rFonts w:ascii="Times New Roman" w:eastAsia="Times New Roman" w:hAnsi="Times New Roman" w:cs="Times New Roman"/>
                <w:sz w:val="24"/>
                <w:szCs w:val="24"/>
              </w:rPr>
              <w:t>subscripţie</w:t>
            </w:r>
            <w:proofErr w:type="spellEnd"/>
            <w:r w:rsidRPr="004F02A6">
              <w:rPr>
                <w:rFonts w:ascii="Times New Roman" w:eastAsia="Times New Roman" w:hAnsi="Times New Roman" w:cs="Times New Roman"/>
                <w:sz w:val="24"/>
                <w:szCs w:val="24"/>
              </w:rPr>
              <w:t xml:space="preserve"> despre rezultatele verificării, </w:t>
            </w:r>
            <w:proofErr w:type="spellStart"/>
            <w:r w:rsidRPr="004F02A6">
              <w:rPr>
                <w:rFonts w:ascii="Times New Roman" w:eastAsia="Times New Roman" w:hAnsi="Times New Roman" w:cs="Times New Roman"/>
                <w:sz w:val="24"/>
                <w:szCs w:val="24"/>
              </w:rPr>
              <w:t>anunţă</w:t>
            </w:r>
            <w:proofErr w:type="spellEnd"/>
            <w:r w:rsidRPr="004F02A6">
              <w:rPr>
                <w:rFonts w:ascii="Times New Roman" w:eastAsia="Times New Roman" w:hAnsi="Times New Roman" w:cs="Times New Roman"/>
                <w:sz w:val="24"/>
                <w:szCs w:val="24"/>
              </w:rPr>
              <w:t xml:space="preserve"> numărul total al persoanelor incluse în listele de </w:t>
            </w:r>
            <w:proofErr w:type="spellStart"/>
            <w:r w:rsidRPr="004F02A6">
              <w:rPr>
                <w:rFonts w:ascii="Times New Roman" w:eastAsia="Times New Roman" w:hAnsi="Times New Roman" w:cs="Times New Roman"/>
                <w:sz w:val="24"/>
                <w:szCs w:val="24"/>
              </w:rPr>
              <w:t>subscripţie</w:t>
            </w:r>
            <w:proofErr w:type="spellEnd"/>
            <w:r w:rsidRPr="004F02A6">
              <w:rPr>
                <w:rFonts w:ascii="Times New Roman" w:eastAsia="Times New Roman" w:hAnsi="Times New Roman" w:cs="Times New Roman"/>
                <w:sz w:val="24"/>
                <w:szCs w:val="24"/>
              </w:rPr>
              <w:t xml:space="preserve"> prezentate de fiecare candidat la alegeri, precum </w:t>
            </w:r>
            <w:proofErr w:type="spellStart"/>
            <w:r w:rsidRPr="004F02A6">
              <w:rPr>
                <w:rFonts w:ascii="Times New Roman" w:eastAsia="Times New Roman" w:hAnsi="Times New Roman" w:cs="Times New Roman"/>
                <w:sz w:val="24"/>
                <w:szCs w:val="24"/>
              </w:rPr>
              <w:t>şi</w:t>
            </w:r>
            <w:proofErr w:type="spellEnd"/>
            <w:r w:rsidRPr="004F02A6">
              <w:rPr>
                <w:rFonts w:ascii="Times New Roman" w:eastAsia="Times New Roman" w:hAnsi="Times New Roman" w:cs="Times New Roman"/>
                <w:sz w:val="24"/>
                <w:szCs w:val="24"/>
              </w:rPr>
              <w:t xml:space="preserve"> numărul semnăturilor valabile.</w:t>
            </w:r>
          </w:p>
          <w:p w14:paraId="0789F0A9" w14:textId="77777777" w:rsidR="002C6E8F" w:rsidRPr="004F02A6" w:rsidRDefault="002C6E8F" w:rsidP="002C6E8F">
            <w:pPr>
              <w:shd w:val="clear" w:color="auto" w:fill="FFFFFF"/>
              <w:ind w:firstLine="462"/>
              <w:jc w:val="both"/>
              <w:rPr>
                <w:rFonts w:ascii="Times New Roman" w:eastAsia="Times New Roman" w:hAnsi="Times New Roman" w:cs="Times New Roman"/>
                <w:sz w:val="24"/>
                <w:szCs w:val="24"/>
              </w:rPr>
            </w:pPr>
            <w:r w:rsidRPr="004F02A6">
              <w:rPr>
                <w:rFonts w:ascii="Times New Roman" w:eastAsia="Times New Roman" w:hAnsi="Times New Roman" w:cs="Times New Roman"/>
                <w:sz w:val="24"/>
                <w:szCs w:val="24"/>
              </w:rPr>
              <w:t xml:space="preserve">(3) Persoanele care colectează semnăturile în listele de </w:t>
            </w:r>
            <w:proofErr w:type="spellStart"/>
            <w:r w:rsidRPr="004F02A6">
              <w:rPr>
                <w:rFonts w:ascii="Times New Roman" w:eastAsia="Times New Roman" w:hAnsi="Times New Roman" w:cs="Times New Roman"/>
                <w:sz w:val="24"/>
                <w:szCs w:val="24"/>
              </w:rPr>
              <w:t>subscripţie</w:t>
            </w:r>
            <w:proofErr w:type="spellEnd"/>
            <w:r w:rsidRPr="004F02A6">
              <w:rPr>
                <w:rFonts w:ascii="Times New Roman" w:eastAsia="Times New Roman" w:hAnsi="Times New Roman" w:cs="Times New Roman"/>
                <w:sz w:val="24"/>
                <w:szCs w:val="24"/>
              </w:rPr>
              <w:t xml:space="preserve"> </w:t>
            </w:r>
            <w:proofErr w:type="spellStart"/>
            <w:r w:rsidRPr="004F02A6">
              <w:rPr>
                <w:rFonts w:ascii="Times New Roman" w:eastAsia="Times New Roman" w:hAnsi="Times New Roman" w:cs="Times New Roman"/>
                <w:sz w:val="24"/>
                <w:szCs w:val="24"/>
              </w:rPr>
              <w:t>sînt</w:t>
            </w:r>
            <w:proofErr w:type="spellEnd"/>
            <w:r w:rsidRPr="004F02A6">
              <w:rPr>
                <w:rFonts w:ascii="Times New Roman" w:eastAsia="Times New Roman" w:hAnsi="Times New Roman" w:cs="Times New Roman"/>
                <w:sz w:val="24"/>
                <w:szCs w:val="24"/>
              </w:rPr>
              <w:t xml:space="preserve"> responsabile de asigurarea </w:t>
            </w:r>
            <w:proofErr w:type="spellStart"/>
            <w:r w:rsidRPr="004F02A6">
              <w:rPr>
                <w:rFonts w:ascii="Times New Roman" w:eastAsia="Times New Roman" w:hAnsi="Times New Roman" w:cs="Times New Roman"/>
                <w:sz w:val="24"/>
                <w:szCs w:val="24"/>
              </w:rPr>
              <w:t>autenticităţii</w:t>
            </w:r>
            <w:proofErr w:type="spellEnd"/>
            <w:r w:rsidRPr="004F02A6">
              <w:rPr>
                <w:rFonts w:ascii="Times New Roman" w:eastAsia="Times New Roman" w:hAnsi="Times New Roman" w:cs="Times New Roman"/>
                <w:sz w:val="24"/>
                <w:szCs w:val="24"/>
              </w:rPr>
              <w:t xml:space="preserve"> datelor din acestea.</w:t>
            </w:r>
          </w:p>
          <w:p w14:paraId="51E24A47" w14:textId="77777777" w:rsidR="002C6E8F" w:rsidRPr="004F02A6" w:rsidRDefault="002C6E8F" w:rsidP="002C6E8F">
            <w:pPr>
              <w:shd w:val="clear" w:color="auto" w:fill="FFFFFF"/>
              <w:ind w:firstLine="462"/>
              <w:jc w:val="both"/>
              <w:rPr>
                <w:rFonts w:ascii="Times New Roman" w:eastAsia="Times New Roman" w:hAnsi="Times New Roman" w:cs="Times New Roman"/>
                <w:sz w:val="24"/>
                <w:szCs w:val="24"/>
              </w:rPr>
            </w:pPr>
            <w:r w:rsidRPr="004F02A6">
              <w:rPr>
                <w:rFonts w:ascii="Times New Roman" w:eastAsia="Times New Roman" w:hAnsi="Times New Roman" w:cs="Times New Roman"/>
                <w:sz w:val="24"/>
                <w:szCs w:val="24"/>
              </w:rPr>
              <w:t xml:space="preserve">(4) Se consideră nule </w:t>
            </w:r>
            <w:proofErr w:type="spellStart"/>
            <w:r w:rsidRPr="004F02A6">
              <w:rPr>
                <w:rFonts w:ascii="Times New Roman" w:eastAsia="Times New Roman" w:hAnsi="Times New Roman" w:cs="Times New Roman"/>
                <w:sz w:val="24"/>
                <w:szCs w:val="24"/>
              </w:rPr>
              <w:t>şi</w:t>
            </w:r>
            <w:proofErr w:type="spellEnd"/>
            <w:r w:rsidRPr="004F02A6">
              <w:rPr>
                <w:rFonts w:ascii="Times New Roman" w:eastAsia="Times New Roman" w:hAnsi="Times New Roman" w:cs="Times New Roman"/>
                <w:sz w:val="24"/>
                <w:szCs w:val="24"/>
              </w:rPr>
              <w:t xml:space="preserve"> neavenite:</w:t>
            </w:r>
          </w:p>
          <w:p w14:paraId="7148592F" w14:textId="77777777" w:rsidR="002C6E8F" w:rsidRPr="004F02A6" w:rsidRDefault="002C6E8F" w:rsidP="002C6E8F">
            <w:pPr>
              <w:shd w:val="clear" w:color="auto" w:fill="FFFFFF"/>
              <w:ind w:firstLine="462"/>
              <w:jc w:val="both"/>
              <w:rPr>
                <w:rFonts w:ascii="Times New Roman" w:eastAsia="Times New Roman" w:hAnsi="Times New Roman" w:cs="Times New Roman"/>
                <w:sz w:val="24"/>
                <w:szCs w:val="24"/>
              </w:rPr>
            </w:pPr>
            <w:r w:rsidRPr="004F02A6">
              <w:rPr>
                <w:rFonts w:ascii="Times New Roman" w:eastAsia="Times New Roman" w:hAnsi="Times New Roman" w:cs="Times New Roman"/>
                <w:sz w:val="24"/>
                <w:szCs w:val="24"/>
              </w:rPr>
              <w:t xml:space="preserve">a) listele de </w:t>
            </w:r>
            <w:proofErr w:type="spellStart"/>
            <w:r w:rsidRPr="004F02A6">
              <w:rPr>
                <w:rFonts w:ascii="Times New Roman" w:eastAsia="Times New Roman" w:hAnsi="Times New Roman" w:cs="Times New Roman"/>
                <w:sz w:val="24"/>
                <w:szCs w:val="24"/>
              </w:rPr>
              <w:t>subscripţie</w:t>
            </w:r>
            <w:proofErr w:type="spellEnd"/>
            <w:r w:rsidRPr="004F02A6">
              <w:rPr>
                <w:rFonts w:ascii="Times New Roman" w:eastAsia="Times New Roman" w:hAnsi="Times New Roman" w:cs="Times New Roman"/>
                <w:sz w:val="24"/>
                <w:szCs w:val="24"/>
              </w:rPr>
              <w:t xml:space="preserve"> întocmite </w:t>
            </w:r>
            <w:proofErr w:type="spellStart"/>
            <w:r w:rsidRPr="004F02A6">
              <w:rPr>
                <w:rFonts w:ascii="Times New Roman" w:eastAsia="Times New Roman" w:hAnsi="Times New Roman" w:cs="Times New Roman"/>
                <w:sz w:val="24"/>
                <w:szCs w:val="24"/>
              </w:rPr>
              <w:t>pînă</w:t>
            </w:r>
            <w:proofErr w:type="spellEnd"/>
            <w:r w:rsidRPr="004F02A6">
              <w:rPr>
                <w:rFonts w:ascii="Times New Roman" w:eastAsia="Times New Roman" w:hAnsi="Times New Roman" w:cs="Times New Roman"/>
                <w:sz w:val="24"/>
                <w:szCs w:val="24"/>
              </w:rPr>
              <w:t xml:space="preserve"> la data începerii perioadei de desemnare a </w:t>
            </w:r>
            <w:proofErr w:type="spellStart"/>
            <w:r w:rsidRPr="004F02A6">
              <w:rPr>
                <w:rFonts w:ascii="Times New Roman" w:eastAsia="Times New Roman" w:hAnsi="Times New Roman" w:cs="Times New Roman"/>
                <w:sz w:val="24"/>
                <w:szCs w:val="24"/>
              </w:rPr>
              <w:t>candidaţilor</w:t>
            </w:r>
            <w:proofErr w:type="spellEnd"/>
            <w:r w:rsidRPr="004F02A6">
              <w:rPr>
                <w:rFonts w:ascii="Times New Roman" w:eastAsia="Times New Roman" w:hAnsi="Times New Roman" w:cs="Times New Roman"/>
                <w:sz w:val="24"/>
                <w:szCs w:val="24"/>
              </w:rPr>
              <w:t>;</w:t>
            </w:r>
          </w:p>
          <w:p w14:paraId="7F9266A4" w14:textId="77777777" w:rsidR="002C6E8F" w:rsidRPr="004F02A6" w:rsidRDefault="002C6E8F" w:rsidP="002C6E8F">
            <w:pPr>
              <w:shd w:val="clear" w:color="auto" w:fill="FFFFFF"/>
              <w:ind w:firstLine="462"/>
              <w:jc w:val="both"/>
              <w:rPr>
                <w:rFonts w:ascii="Times New Roman" w:eastAsia="Times New Roman" w:hAnsi="Times New Roman" w:cs="Times New Roman"/>
                <w:sz w:val="24"/>
                <w:szCs w:val="24"/>
              </w:rPr>
            </w:pPr>
            <w:r w:rsidRPr="004F02A6">
              <w:rPr>
                <w:rFonts w:ascii="Times New Roman" w:eastAsia="Times New Roman" w:hAnsi="Times New Roman" w:cs="Times New Roman"/>
                <w:sz w:val="24"/>
                <w:szCs w:val="24"/>
              </w:rPr>
              <w:t xml:space="preserve">b) semnăturile din listele de </w:t>
            </w:r>
            <w:proofErr w:type="spellStart"/>
            <w:r w:rsidRPr="004F02A6">
              <w:rPr>
                <w:rFonts w:ascii="Times New Roman" w:eastAsia="Times New Roman" w:hAnsi="Times New Roman" w:cs="Times New Roman"/>
                <w:sz w:val="24"/>
                <w:szCs w:val="24"/>
              </w:rPr>
              <w:t>subscripţie</w:t>
            </w:r>
            <w:proofErr w:type="spellEnd"/>
            <w:r w:rsidRPr="004F02A6">
              <w:rPr>
                <w:rFonts w:ascii="Times New Roman" w:eastAsia="Times New Roman" w:hAnsi="Times New Roman" w:cs="Times New Roman"/>
                <w:sz w:val="24"/>
                <w:szCs w:val="24"/>
              </w:rPr>
              <w:t xml:space="preserve"> considerate ca fiind false;</w:t>
            </w:r>
          </w:p>
          <w:p w14:paraId="2E78AA79" w14:textId="77777777" w:rsidR="002C6E8F" w:rsidRPr="004F02A6" w:rsidRDefault="002C6E8F" w:rsidP="002C6E8F">
            <w:pPr>
              <w:shd w:val="clear" w:color="auto" w:fill="FFFFFF"/>
              <w:ind w:firstLine="462"/>
              <w:jc w:val="both"/>
              <w:rPr>
                <w:rFonts w:ascii="Times New Roman" w:eastAsia="Times New Roman" w:hAnsi="Times New Roman" w:cs="Times New Roman"/>
                <w:sz w:val="24"/>
                <w:szCs w:val="24"/>
              </w:rPr>
            </w:pPr>
            <w:r w:rsidRPr="004F02A6">
              <w:rPr>
                <w:rFonts w:ascii="Times New Roman" w:eastAsia="Times New Roman" w:hAnsi="Times New Roman" w:cs="Times New Roman"/>
                <w:sz w:val="24"/>
                <w:szCs w:val="24"/>
              </w:rPr>
              <w:t xml:space="preserve">c) listele de </w:t>
            </w:r>
            <w:proofErr w:type="spellStart"/>
            <w:r w:rsidRPr="004F02A6">
              <w:rPr>
                <w:rFonts w:ascii="Times New Roman" w:eastAsia="Times New Roman" w:hAnsi="Times New Roman" w:cs="Times New Roman"/>
                <w:sz w:val="24"/>
                <w:szCs w:val="24"/>
              </w:rPr>
              <w:t>subscripţie</w:t>
            </w:r>
            <w:proofErr w:type="spellEnd"/>
            <w:r w:rsidRPr="004F02A6">
              <w:rPr>
                <w:rFonts w:ascii="Times New Roman" w:eastAsia="Times New Roman" w:hAnsi="Times New Roman" w:cs="Times New Roman"/>
                <w:sz w:val="24"/>
                <w:szCs w:val="24"/>
              </w:rPr>
              <w:t xml:space="preserve"> care au fost completate fără a fi respectate </w:t>
            </w:r>
            <w:proofErr w:type="spellStart"/>
            <w:r w:rsidRPr="004F02A6">
              <w:rPr>
                <w:rFonts w:ascii="Times New Roman" w:eastAsia="Times New Roman" w:hAnsi="Times New Roman" w:cs="Times New Roman"/>
                <w:sz w:val="24"/>
                <w:szCs w:val="24"/>
              </w:rPr>
              <w:t>cerinţele</w:t>
            </w:r>
            <w:proofErr w:type="spellEnd"/>
            <w:r w:rsidRPr="004F02A6">
              <w:rPr>
                <w:rFonts w:ascii="Times New Roman" w:eastAsia="Times New Roman" w:hAnsi="Times New Roman" w:cs="Times New Roman"/>
                <w:sz w:val="24"/>
                <w:szCs w:val="24"/>
              </w:rPr>
              <w:t xml:space="preserve"> prevăzute la art.47 alin. (4) și (6).</w:t>
            </w:r>
          </w:p>
          <w:p w14:paraId="523DB656" w14:textId="4342654D" w:rsidR="00A644AF" w:rsidRPr="004F02A6" w:rsidRDefault="00A644AF" w:rsidP="003C1101">
            <w:pPr>
              <w:pStyle w:val="NormalWeb"/>
              <w:shd w:val="clear" w:color="auto" w:fill="FFFFFF"/>
              <w:spacing w:before="0" w:beforeAutospacing="0" w:after="0" w:afterAutospacing="0"/>
              <w:ind w:firstLine="342"/>
              <w:jc w:val="both"/>
              <w:rPr>
                <w:color w:val="000000" w:themeColor="text1"/>
              </w:rPr>
            </w:pPr>
          </w:p>
        </w:tc>
        <w:tc>
          <w:tcPr>
            <w:tcW w:w="5310" w:type="dxa"/>
          </w:tcPr>
          <w:p w14:paraId="2FCE1760" w14:textId="47240996" w:rsidR="00345AC2" w:rsidRPr="004F02A6" w:rsidRDefault="003C1101" w:rsidP="003C1101">
            <w:pPr>
              <w:ind w:firstLine="342"/>
              <w:jc w:val="both"/>
              <w:rPr>
                <w:rFonts w:ascii="Times New Roman" w:hAnsi="Times New Roman" w:cs="Times New Roman"/>
                <w:b/>
                <w:color w:val="000000" w:themeColor="text1"/>
                <w:sz w:val="24"/>
                <w:szCs w:val="24"/>
              </w:rPr>
            </w:pPr>
            <w:r w:rsidRPr="004F02A6">
              <w:rPr>
                <w:rFonts w:ascii="Times New Roman" w:hAnsi="Times New Roman" w:cs="Times New Roman"/>
                <w:color w:val="000000" w:themeColor="text1"/>
                <w:sz w:val="24"/>
                <w:szCs w:val="24"/>
              </w:rPr>
              <w:lastRenderedPageBreak/>
              <w:t xml:space="preserve"> </w:t>
            </w:r>
            <w:r w:rsidR="00345AC2" w:rsidRPr="004F02A6">
              <w:rPr>
                <w:rFonts w:ascii="Times New Roman" w:hAnsi="Times New Roman" w:cs="Times New Roman"/>
                <w:b/>
                <w:color w:val="000000" w:themeColor="text1"/>
                <w:sz w:val="24"/>
                <w:szCs w:val="24"/>
              </w:rPr>
              <w:t xml:space="preserve">Articolul 48. </w:t>
            </w:r>
            <w:r w:rsidR="00345AC2" w:rsidRPr="004F02A6">
              <w:rPr>
                <w:rFonts w:ascii="Times New Roman" w:hAnsi="Times New Roman" w:cs="Times New Roman"/>
                <w:color w:val="000000" w:themeColor="text1"/>
                <w:sz w:val="24"/>
                <w:szCs w:val="24"/>
              </w:rPr>
              <w:t>Prezentarea și verificarea listelor de subscripție</w:t>
            </w:r>
          </w:p>
          <w:p w14:paraId="106377CC" w14:textId="0F63BC55" w:rsidR="00345AC2" w:rsidRPr="004F02A6" w:rsidRDefault="00345AC2" w:rsidP="003C1101">
            <w:pPr>
              <w:pStyle w:val="NormalWeb"/>
              <w:spacing w:before="0" w:beforeAutospacing="0" w:after="0" w:afterAutospacing="0"/>
              <w:ind w:firstLine="342"/>
              <w:jc w:val="both"/>
              <w:rPr>
                <w:b/>
                <w:color w:val="000000" w:themeColor="text1"/>
              </w:rPr>
            </w:pPr>
            <w:r w:rsidRPr="004F02A6">
              <w:rPr>
                <w:b/>
                <w:color w:val="000000" w:themeColor="text1"/>
              </w:rPr>
              <w:lastRenderedPageBreak/>
              <w:t xml:space="preserve">(1) Listele de subscripție se depun la organul electoral corespunzător împreună cu documentele necesare pentru înregistrarea candidaților. Procedura de recepționare a documentelor și listelor de subscripție este </w:t>
            </w:r>
            <w:r w:rsidR="00423542">
              <w:rPr>
                <w:b/>
                <w:color w:val="000000" w:themeColor="text1"/>
              </w:rPr>
              <w:t>prevăzută</w:t>
            </w:r>
            <w:r w:rsidR="00423542" w:rsidRPr="004F02A6">
              <w:rPr>
                <w:b/>
                <w:color w:val="000000" w:themeColor="text1"/>
              </w:rPr>
              <w:t xml:space="preserve"> </w:t>
            </w:r>
            <w:r w:rsidRPr="004F02A6">
              <w:rPr>
                <w:b/>
                <w:color w:val="000000" w:themeColor="text1"/>
              </w:rPr>
              <w:t>în regulamentele privind particularitățile de desemnare și înregistrare a candidaților pentru fiecare tip de scrutin organizat, aprobate de Comisia Electorală Centrală.</w:t>
            </w:r>
          </w:p>
          <w:p w14:paraId="52F7903F" w14:textId="33CDEF58" w:rsidR="00345AC2" w:rsidRPr="004F02A6" w:rsidRDefault="00345AC2" w:rsidP="003C1101">
            <w:pPr>
              <w:pStyle w:val="NormalWeb"/>
              <w:spacing w:before="0" w:beforeAutospacing="0" w:after="0" w:afterAutospacing="0"/>
              <w:ind w:firstLine="342"/>
              <w:jc w:val="both"/>
              <w:rPr>
                <w:b/>
                <w:color w:val="000000" w:themeColor="text1"/>
              </w:rPr>
            </w:pPr>
            <w:r w:rsidRPr="004F02A6">
              <w:rPr>
                <w:b/>
                <w:color w:val="000000" w:themeColor="text1"/>
              </w:rPr>
              <w:t xml:space="preserve">(2) În cazul susținerii candidatului la alegerile parlamentare, prezidențiale sau locale, listele de subscripție cu semnăturile cetățenilor se depun, cel mai târziu cu 30 de zile înainte de ziua alegerilor, la organul electoral </w:t>
            </w:r>
            <w:r w:rsidR="00423542">
              <w:rPr>
                <w:b/>
                <w:color w:val="000000" w:themeColor="text1"/>
              </w:rPr>
              <w:t>corespunzător</w:t>
            </w:r>
            <w:r w:rsidR="00423542" w:rsidRPr="004F02A6">
              <w:rPr>
                <w:b/>
                <w:color w:val="000000" w:themeColor="text1"/>
              </w:rPr>
              <w:t xml:space="preserve"> </w:t>
            </w:r>
            <w:r w:rsidRPr="004F02A6">
              <w:rPr>
                <w:b/>
                <w:color w:val="000000" w:themeColor="text1"/>
              </w:rPr>
              <w:t xml:space="preserve">pentru verificare. Nu se admite depunerea listelor de subscripție suplimentare după ce organul </w:t>
            </w:r>
            <w:r w:rsidR="00423542">
              <w:rPr>
                <w:b/>
                <w:color w:val="000000" w:themeColor="text1"/>
              </w:rPr>
              <w:t>electoral</w:t>
            </w:r>
            <w:r w:rsidR="00423542" w:rsidRPr="004F02A6">
              <w:rPr>
                <w:b/>
                <w:color w:val="000000" w:themeColor="text1"/>
              </w:rPr>
              <w:t xml:space="preserve"> </w:t>
            </w:r>
            <w:r w:rsidRPr="004F02A6">
              <w:rPr>
                <w:b/>
                <w:color w:val="000000" w:themeColor="text1"/>
              </w:rPr>
              <w:t>a primit și a înregistrat listele de subscripție.</w:t>
            </w:r>
          </w:p>
          <w:p w14:paraId="7E659122" w14:textId="0AABFEC3" w:rsidR="00345AC2" w:rsidRPr="004F02A6" w:rsidRDefault="00345AC2" w:rsidP="003C1101">
            <w:pPr>
              <w:pStyle w:val="NormalWeb"/>
              <w:spacing w:before="0" w:beforeAutospacing="0" w:after="0" w:afterAutospacing="0"/>
              <w:ind w:firstLine="342"/>
              <w:jc w:val="both"/>
              <w:rPr>
                <w:b/>
                <w:color w:val="000000" w:themeColor="text1"/>
              </w:rPr>
            </w:pPr>
            <w:r w:rsidRPr="004F02A6">
              <w:rPr>
                <w:b/>
                <w:color w:val="000000" w:themeColor="text1"/>
              </w:rPr>
              <w:t>(3) După primirea listelor de subscripție, organul electoral verific</w:t>
            </w:r>
            <w:r w:rsidR="002D4C3A">
              <w:rPr>
                <w:b/>
                <w:color w:val="000000" w:themeColor="text1"/>
              </w:rPr>
              <w:t>ă</w:t>
            </w:r>
            <w:r w:rsidRPr="004F02A6">
              <w:rPr>
                <w:b/>
                <w:color w:val="000000" w:themeColor="text1"/>
              </w:rPr>
              <w:t xml:space="preserve"> </w:t>
            </w:r>
            <w:r w:rsidR="002D4C3A" w:rsidRPr="004F02A6">
              <w:rPr>
                <w:b/>
                <w:color w:val="000000" w:themeColor="text1"/>
              </w:rPr>
              <w:t>autenticit</w:t>
            </w:r>
            <w:r w:rsidR="002D4C3A">
              <w:rPr>
                <w:b/>
                <w:color w:val="000000" w:themeColor="text1"/>
              </w:rPr>
              <w:t>atea</w:t>
            </w:r>
            <w:r w:rsidR="002D4C3A" w:rsidRPr="004F02A6">
              <w:rPr>
                <w:b/>
                <w:color w:val="000000" w:themeColor="text1"/>
              </w:rPr>
              <w:t xml:space="preserve"> </w:t>
            </w:r>
            <w:r w:rsidRPr="004F02A6">
              <w:rPr>
                <w:b/>
                <w:color w:val="000000" w:themeColor="text1"/>
              </w:rPr>
              <w:t xml:space="preserve">semnăturilor de pe liste, </w:t>
            </w:r>
            <w:r w:rsidR="00FF4737">
              <w:rPr>
                <w:b/>
                <w:color w:val="000000" w:themeColor="text1"/>
              </w:rPr>
              <w:t xml:space="preserve">dacă persoanele care au semnat au drept </w:t>
            </w:r>
            <w:r w:rsidRPr="004F02A6">
              <w:rPr>
                <w:b/>
                <w:color w:val="000000" w:themeColor="text1"/>
              </w:rPr>
              <w:t xml:space="preserve">de vot, adresa domiciliului/reședinței temporare a acestora. Verificarea listelor de subscripție se efectuează concomitent cu examinarea documentelor prezentate pentru înregistrarea candidaților, în condițiile și temenele stabilite la art. 49. </w:t>
            </w:r>
          </w:p>
          <w:p w14:paraId="197DB3CC" w14:textId="0291419F" w:rsidR="00345AC2" w:rsidRPr="004F02A6" w:rsidRDefault="00345AC2" w:rsidP="003C1101">
            <w:pPr>
              <w:pStyle w:val="NormalWeb"/>
              <w:spacing w:before="0" w:beforeAutospacing="0" w:after="0" w:afterAutospacing="0"/>
              <w:ind w:firstLine="342"/>
              <w:jc w:val="both"/>
              <w:rPr>
                <w:b/>
                <w:strike/>
                <w:color w:val="000000" w:themeColor="text1"/>
              </w:rPr>
            </w:pPr>
            <w:r w:rsidRPr="004F02A6">
              <w:rPr>
                <w:b/>
                <w:color w:val="000000" w:themeColor="text1"/>
              </w:rPr>
              <w:t>(4) Organul electoral va verific</w:t>
            </w:r>
            <w:r w:rsidR="00E076A9">
              <w:rPr>
                <w:b/>
                <w:color w:val="000000" w:themeColor="text1"/>
              </w:rPr>
              <w:t>a</w:t>
            </w:r>
            <w:r w:rsidRPr="004F02A6">
              <w:rPr>
                <w:b/>
                <w:color w:val="000000" w:themeColor="text1"/>
              </w:rPr>
              <w:t xml:space="preserve"> autenticitatea datelor înscrise și semnăturil</w:t>
            </w:r>
            <w:r w:rsidR="00E076A9">
              <w:rPr>
                <w:b/>
                <w:color w:val="000000" w:themeColor="text1"/>
              </w:rPr>
              <w:t>e</w:t>
            </w:r>
            <w:r w:rsidRPr="004F02A6">
              <w:rPr>
                <w:b/>
                <w:color w:val="000000" w:themeColor="text1"/>
              </w:rPr>
              <w:t xml:space="preserve"> din listele de subscripție în limita numărului stabilit la art. 86, 113 și 138. </w:t>
            </w:r>
          </w:p>
          <w:p w14:paraId="06676910" w14:textId="163D366B" w:rsidR="00345AC2" w:rsidRPr="004F02A6" w:rsidRDefault="00345AC2" w:rsidP="003C1101">
            <w:pPr>
              <w:pStyle w:val="NormalWeb"/>
              <w:spacing w:before="0" w:beforeAutospacing="0" w:after="0" w:afterAutospacing="0"/>
              <w:ind w:firstLine="342"/>
              <w:jc w:val="both"/>
              <w:rPr>
                <w:b/>
                <w:color w:val="000000" w:themeColor="text1"/>
              </w:rPr>
            </w:pPr>
            <w:r w:rsidRPr="004F02A6">
              <w:rPr>
                <w:b/>
                <w:color w:val="000000" w:themeColor="text1"/>
              </w:rPr>
              <w:t>(5) Pentru verificarea listelor de subscripție, organul electoral va utiliza aplicația „Liste de subscripție” – bloc de funcții al SIAS „Alegeri”</w:t>
            </w:r>
            <w:r w:rsidR="00386A7D" w:rsidRPr="004F02A6">
              <w:rPr>
                <w:b/>
                <w:color w:val="000000" w:themeColor="text1"/>
              </w:rPr>
              <w:t>.</w:t>
            </w:r>
            <w:r w:rsidRPr="004F02A6">
              <w:rPr>
                <w:b/>
                <w:color w:val="000000" w:themeColor="text1"/>
              </w:rPr>
              <w:t xml:space="preserve"> Ghidul privind funcționarea aplicației „Liste de </w:t>
            </w:r>
            <w:r w:rsidRPr="004F02A6">
              <w:rPr>
                <w:b/>
                <w:color w:val="000000" w:themeColor="text1"/>
              </w:rPr>
              <w:lastRenderedPageBreak/>
              <w:t>subscripție” se aprobă prin dispoziția președintelui Comisiei Electorale Centrale.</w:t>
            </w:r>
          </w:p>
          <w:p w14:paraId="48363705" w14:textId="7B8C8372" w:rsidR="00345AC2" w:rsidRPr="004F02A6" w:rsidRDefault="00345AC2" w:rsidP="003C1101">
            <w:pPr>
              <w:pStyle w:val="NormalWeb"/>
              <w:spacing w:before="0" w:beforeAutospacing="0" w:after="0" w:afterAutospacing="0"/>
              <w:ind w:firstLine="342"/>
              <w:jc w:val="both"/>
              <w:rPr>
                <w:b/>
                <w:color w:val="000000" w:themeColor="text1"/>
              </w:rPr>
            </w:pPr>
            <w:r w:rsidRPr="004F02A6">
              <w:rPr>
                <w:b/>
                <w:color w:val="000000" w:themeColor="text1"/>
              </w:rPr>
              <w:t xml:space="preserve">(6) </w:t>
            </w:r>
            <w:r w:rsidR="004F7CED">
              <w:rPr>
                <w:b/>
                <w:color w:val="000000" w:themeColor="text1"/>
              </w:rPr>
              <w:t>La</w:t>
            </w:r>
            <w:r w:rsidR="004F7CED" w:rsidRPr="004F02A6">
              <w:rPr>
                <w:b/>
                <w:color w:val="000000" w:themeColor="text1"/>
              </w:rPr>
              <w:t xml:space="preserve"> </w:t>
            </w:r>
            <w:r w:rsidRPr="004F02A6">
              <w:rPr>
                <w:b/>
                <w:color w:val="000000" w:themeColor="text1"/>
              </w:rPr>
              <w:t xml:space="preserve">procesul de verificare a listelor de subscripție au dreptul să asiste candidații la alegeri și/sau conducătorii grupului de inițiativă, precum și observatorii acreditați, în baza unei </w:t>
            </w:r>
            <w:r w:rsidR="00EB49F6">
              <w:rPr>
                <w:b/>
                <w:color w:val="000000" w:themeColor="text1"/>
              </w:rPr>
              <w:t>cereri</w:t>
            </w:r>
            <w:r w:rsidR="00EB49F6" w:rsidRPr="004F02A6">
              <w:rPr>
                <w:b/>
                <w:color w:val="000000" w:themeColor="text1"/>
              </w:rPr>
              <w:t xml:space="preserve"> </w:t>
            </w:r>
            <w:r w:rsidR="00852752">
              <w:rPr>
                <w:b/>
                <w:color w:val="000000" w:themeColor="text1"/>
              </w:rPr>
              <w:t>către</w:t>
            </w:r>
            <w:r w:rsidRPr="004F02A6">
              <w:rPr>
                <w:b/>
                <w:color w:val="000000" w:themeColor="text1"/>
              </w:rPr>
              <w:t xml:space="preserve"> organul electoral. Candidații la alegeri și/sau conducătorii grupului de inițiativă au dreptul să asiste doar la procesul de verificare a listelor de subscripție pe care le-au prezentat. Condițiile de asistare la procesul de verificare a listelor de subscripție se stabilesc în ghidul </w:t>
            </w:r>
            <w:r w:rsidR="004F7CED">
              <w:rPr>
                <w:b/>
                <w:color w:val="000000" w:themeColor="text1"/>
              </w:rPr>
              <w:t>prevăzut</w:t>
            </w:r>
            <w:r w:rsidR="004F7CED" w:rsidRPr="004F02A6">
              <w:rPr>
                <w:b/>
                <w:color w:val="000000" w:themeColor="text1"/>
              </w:rPr>
              <w:t xml:space="preserve"> </w:t>
            </w:r>
            <w:r w:rsidRPr="004F02A6">
              <w:rPr>
                <w:b/>
                <w:color w:val="000000" w:themeColor="text1"/>
              </w:rPr>
              <w:t xml:space="preserve">la alin. (5). </w:t>
            </w:r>
          </w:p>
          <w:p w14:paraId="62E99B19" w14:textId="77777777" w:rsidR="00345AC2" w:rsidRPr="004F02A6" w:rsidRDefault="00345AC2" w:rsidP="003C1101">
            <w:pPr>
              <w:pStyle w:val="NormalWeb"/>
              <w:spacing w:before="0" w:beforeAutospacing="0" w:after="0" w:afterAutospacing="0"/>
              <w:ind w:firstLine="342"/>
              <w:jc w:val="both"/>
              <w:rPr>
                <w:b/>
                <w:color w:val="000000" w:themeColor="text1"/>
              </w:rPr>
            </w:pPr>
            <w:r w:rsidRPr="004F02A6">
              <w:rPr>
                <w:b/>
                <w:color w:val="000000" w:themeColor="text1"/>
              </w:rPr>
              <w:t xml:space="preserve">(7) În sensul prezentului cod, se consideră nule și neavenite: </w:t>
            </w:r>
          </w:p>
          <w:p w14:paraId="36EFF795" w14:textId="77777777" w:rsidR="00345AC2" w:rsidRPr="004F02A6" w:rsidRDefault="00345AC2" w:rsidP="003C1101">
            <w:pPr>
              <w:pStyle w:val="NormalWeb"/>
              <w:spacing w:before="0" w:beforeAutospacing="0" w:after="0" w:afterAutospacing="0"/>
              <w:ind w:firstLine="342"/>
              <w:jc w:val="both"/>
              <w:rPr>
                <w:b/>
                <w:color w:val="000000" w:themeColor="text1"/>
              </w:rPr>
            </w:pPr>
            <w:r w:rsidRPr="004F02A6">
              <w:rPr>
                <w:b/>
                <w:color w:val="000000" w:themeColor="text1"/>
              </w:rPr>
              <w:t xml:space="preserve">a) listele de subscripție întocmite până la data începerii perioadei de desemnare a candidaților; </w:t>
            </w:r>
          </w:p>
          <w:p w14:paraId="2EF9DF61" w14:textId="77777777" w:rsidR="00345AC2" w:rsidRPr="004F02A6" w:rsidRDefault="00345AC2" w:rsidP="003C1101">
            <w:pPr>
              <w:pStyle w:val="NormalWeb"/>
              <w:spacing w:before="0" w:beforeAutospacing="0" w:after="0" w:afterAutospacing="0"/>
              <w:ind w:firstLine="342"/>
              <w:jc w:val="both"/>
              <w:rPr>
                <w:b/>
                <w:color w:val="000000" w:themeColor="text1"/>
              </w:rPr>
            </w:pPr>
            <w:r w:rsidRPr="004F02A6">
              <w:rPr>
                <w:b/>
                <w:color w:val="000000" w:themeColor="text1"/>
              </w:rPr>
              <w:t xml:space="preserve">b) listele de subscripție care au fost completate fără a fi respectate cerințele prevăzute la art. 47; </w:t>
            </w:r>
          </w:p>
          <w:p w14:paraId="42FB5452" w14:textId="77777777" w:rsidR="00345AC2" w:rsidRPr="004F02A6" w:rsidRDefault="00345AC2" w:rsidP="003C1101">
            <w:pPr>
              <w:pStyle w:val="NormalWeb"/>
              <w:spacing w:before="0" w:beforeAutospacing="0" w:after="0" w:afterAutospacing="0"/>
              <w:ind w:firstLine="342"/>
              <w:jc w:val="both"/>
              <w:rPr>
                <w:b/>
                <w:color w:val="000000" w:themeColor="text1"/>
              </w:rPr>
            </w:pPr>
            <w:r w:rsidRPr="004F02A6">
              <w:rPr>
                <w:b/>
                <w:color w:val="000000" w:themeColor="text1"/>
              </w:rPr>
              <w:t xml:space="preserve">c) listele de subscripție care au fost întocmite cu încălcarea cerințelor stabilite în regulamentul privind modul de întocmire, prezentare și verificare a listelor de subscripție, precum și în regulamentele privind particularitățile de desemnare și înregistrare a candidaților pentru fiecare tip de scrutin organizat, aprobate de Comisia Electorală Centrală. </w:t>
            </w:r>
          </w:p>
          <w:p w14:paraId="3EDE9D97" w14:textId="65A4AD74" w:rsidR="00345AC2" w:rsidRPr="004F02A6" w:rsidRDefault="00345AC2" w:rsidP="003C1101">
            <w:pPr>
              <w:pStyle w:val="NormalWeb"/>
              <w:spacing w:before="0" w:beforeAutospacing="0" w:after="0" w:afterAutospacing="0"/>
              <w:ind w:firstLine="342"/>
              <w:jc w:val="both"/>
              <w:rPr>
                <w:b/>
                <w:color w:val="000000" w:themeColor="text1"/>
              </w:rPr>
            </w:pPr>
            <w:r w:rsidRPr="004F02A6">
              <w:rPr>
                <w:b/>
                <w:color w:val="000000" w:themeColor="text1"/>
              </w:rPr>
              <w:t xml:space="preserve"> (8) Modalitatea de întocmire a listelor de subscripție, procedura de colectare a semnăturilor și termenul de prezentare și verificare a acestora, precum și responsabilitățile persoanelor care colectează semnăturile susținătorilor </w:t>
            </w:r>
            <w:r w:rsidR="00ED782A">
              <w:rPr>
                <w:b/>
                <w:color w:val="000000" w:themeColor="text1"/>
              </w:rPr>
              <w:t>sunt prevăzute</w:t>
            </w:r>
            <w:r w:rsidRPr="004F02A6">
              <w:rPr>
                <w:b/>
                <w:color w:val="000000" w:themeColor="text1"/>
              </w:rPr>
              <w:t xml:space="preserve"> </w:t>
            </w:r>
            <w:r w:rsidR="00ED782A">
              <w:rPr>
                <w:b/>
                <w:color w:val="000000" w:themeColor="text1"/>
              </w:rPr>
              <w:t>î</w:t>
            </w:r>
            <w:r w:rsidR="00ED782A" w:rsidRPr="004F02A6">
              <w:rPr>
                <w:b/>
                <w:color w:val="000000" w:themeColor="text1"/>
              </w:rPr>
              <w:t>ntr</w:t>
            </w:r>
            <w:r w:rsidRPr="004F02A6">
              <w:rPr>
                <w:b/>
                <w:color w:val="000000" w:themeColor="text1"/>
              </w:rPr>
              <w:t>-un regulament aprobat de Comisia Electorală Centrală.</w:t>
            </w:r>
          </w:p>
          <w:p w14:paraId="11AB99F0" w14:textId="77777777" w:rsidR="00BD43FC" w:rsidRPr="004F02A6" w:rsidRDefault="00BD43FC" w:rsidP="00345AC2">
            <w:pPr>
              <w:ind w:firstLine="522"/>
              <w:jc w:val="both"/>
              <w:rPr>
                <w:rFonts w:ascii="Times New Roman" w:hAnsi="Times New Roman" w:cs="Times New Roman"/>
                <w:color w:val="000000" w:themeColor="text1"/>
                <w:sz w:val="24"/>
                <w:szCs w:val="24"/>
              </w:rPr>
            </w:pPr>
          </w:p>
        </w:tc>
        <w:tc>
          <w:tcPr>
            <w:tcW w:w="4680" w:type="dxa"/>
          </w:tcPr>
          <w:p w14:paraId="7F3D4EA5" w14:textId="77777777" w:rsidR="000E0665" w:rsidRPr="004F02A6" w:rsidRDefault="000E0665" w:rsidP="000E0665">
            <w:pPr>
              <w:tabs>
                <w:tab w:val="left" w:pos="317"/>
              </w:tabs>
              <w:ind w:left="34"/>
              <w:jc w:val="both"/>
              <w:rPr>
                <w:rFonts w:ascii="Times New Roman" w:hAnsi="Times New Roman" w:cs="Times New Roman"/>
                <w:color w:val="000000" w:themeColor="text1"/>
                <w:sz w:val="20"/>
                <w:szCs w:val="20"/>
              </w:rPr>
            </w:pPr>
          </w:p>
          <w:p w14:paraId="6DFF1490" w14:textId="77777777" w:rsidR="00A644AF" w:rsidRPr="004F02A6" w:rsidRDefault="00A644AF" w:rsidP="000E0665">
            <w:pPr>
              <w:jc w:val="both"/>
              <w:rPr>
                <w:rFonts w:ascii="Times New Roman" w:hAnsi="Times New Roman" w:cs="Times New Roman"/>
                <w:b/>
                <w:color w:val="000000" w:themeColor="text1"/>
                <w:sz w:val="24"/>
                <w:szCs w:val="24"/>
              </w:rPr>
            </w:pPr>
          </w:p>
        </w:tc>
      </w:tr>
      <w:tr w:rsidR="00A644AF" w:rsidRPr="004F02A6" w14:paraId="4524806C" w14:textId="77777777" w:rsidTr="00C40F2D">
        <w:trPr>
          <w:trHeight w:val="868"/>
        </w:trPr>
        <w:tc>
          <w:tcPr>
            <w:tcW w:w="6120" w:type="dxa"/>
          </w:tcPr>
          <w:p w14:paraId="24473B32" w14:textId="77777777" w:rsidR="002C6E8F" w:rsidRPr="004F02A6" w:rsidRDefault="002C6E8F" w:rsidP="002C6E8F">
            <w:pPr>
              <w:shd w:val="clear" w:color="auto" w:fill="FFFFFF"/>
              <w:ind w:firstLine="462"/>
              <w:jc w:val="both"/>
              <w:rPr>
                <w:rFonts w:ascii="Times New Roman" w:eastAsia="Times New Roman" w:hAnsi="Times New Roman" w:cs="Times New Roman"/>
                <w:sz w:val="24"/>
                <w:szCs w:val="24"/>
              </w:rPr>
            </w:pPr>
            <w:r w:rsidRPr="004F02A6">
              <w:rPr>
                <w:rFonts w:ascii="Times New Roman" w:eastAsia="Times New Roman" w:hAnsi="Times New Roman" w:cs="Times New Roman"/>
                <w:b/>
                <w:bCs/>
                <w:sz w:val="24"/>
                <w:szCs w:val="24"/>
              </w:rPr>
              <w:lastRenderedPageBreak/>
              <w:t>Articolul 49. </w:t>
            </w:r>
            <w:r w:rsidRPr="004F02A6">
              <w:rPr>
                <w:rFonts w:ascii="Times New Roman" w:eastAsia="Times New Roman" w:hAnsi="Times New Roman" w:cs="Times New Roman"/>
                <w:sz w:val="24"/>
                <w:szCs w:val="24"/>
              </w:rPr>
              <w:t xml:space="preserve">Înregistrarea </w:t>
            </w:r>
            <w:proofErr w:type="spellStart"/>
            <w:r w:rsidRPr="004F02A6">
              <w:rPr>
                <w:rFonts w:ascii="Times New Roman" w:eastAsia="Times New Roman" w:hAnsi="Times New Roman" w:cs="Times New Roman"/>
                <w:sz w:val="24"/>
                <w:szCs w:val="24"/>
              </w:rPr>
              <w:t>candidaţilor</w:t>
            </w:r>
            <w:proofErr w:type="spellEnd"/>
          </w:p>
          <w:p w14:paraId="5BB6A0DD" w14:textId="77777777" w:rsidR="002C6E8F" w:rsidRPr="004F02A6" w:rsidRDefault="002C6E8F" w:rsidP="002C6E8F">
            <w:pPr>
              <w:shd w:val="clear" w:color="auto" w:fill="FFFFFF"/>
              <w:ind w:firstLine="462"/>
              <w:jc w:val="both"/>
              <w:rPr>
                <w:rFonts w:ascii="Times New Roman" w:eastAsia="Times New Roman" w:hAnsi="Times New Roman" w:cs="Times New Roman"/>
                <w:sz w:val="24"/>
                <w:szCs w:val="24"/>
              </w:rPr>
            </w:pPr>
            <w:r w:rsidRPr="004F02A6">
              <w:rPr>
                <w:rFonts w:ascii="Times New Roman" w:eastAsia="Times New Roman" w:hAnsi="Times New Roman" w:cs="Times New Roman"/>
                <w:sz w:val="24"/>
                <w:szCs w:val="24"/>
              </w:rPr>
              <w:t xml:space="preserve">(1) Pentru înregistrarea </w:t>
            </w:r>
            <w:proofErr w:type="spellStart"/>
            <w:r w:rsidRPr="004F02A6">
              <w:rPr>
                <w:rFonts w:ascii="Times New Roman" w:eastAsia="Times New Roman" w:hAnsi="Times New Roman" w:cs="Times New Roman"/>
                <w:sz w:val="24"/>
                <w:szCs w:val="24"/>
              </w:rPr>
              <w:t>candidaţilor</w:t>
            </w:r>
            <w:proofErr w:type="spellEnd"/>
            <w:r w:rsidRPr="004F02A6">
              <w:rPr>
                <w:rFonts w:ascii="Times New Roman" w:eastAsia="Times New Roman" w:hAnsi="Times New Roman" w:cs="Times New Roman"/>
                <w:sz w:val="24"/>
                <w:szCs w:val="24"/>
              </w:rPr>
              <w:t xml:space="preserve">, Comisiei Electorale Centrale sau consiliilor electorale de </w:t>
            </w:r>
            <w:proofErr w:type="spellStart"/>
            <w:r w:rsidRPr="004F02A6">
              <w:rPr>
                <w:rFonts w:ascii="Times New Roman" w:eastAsia="Times New Roman" w:hAnsi="Times New Roman" w:cs="Times New Roman"/>
                <w:sz w:val="24"/>
                <w:szCs w:val="24"/>
              </w:rPr>
              <w:t>circumscripţie</w:t>
            </w:r>
            <w:proofErr w:type="spellEnd"/>
            <w:r w:rsidRPr="004F02A6">
              <w:rPr>
                <w:rFonts w:ascii="Times New Roman" w:eastAsia="Times New Roman" w:hAnsi="Times New Roman" w:cs="Times New Roman"/>
                <w:sz w:val="24"/>
                <w:szCs w:val="24"/>
              </w:rPr>
              <w:t xml:space="preserve"> li se prezintă de către candidat, cel </w:t>
            </w:r>
            <w:proofErr w:type="spellStart"/>
            <w:r w:rsidRPr="004F02A6">
              <w:rPr>
                <w:rFonts w:ascii="Times New Roman" w:eastAsia="Times New Roman" w:hAnsi="Times New Roman" w:cs="Times New Roman"/>
                <w:sz w:val="24"/>
                <w:szCs w:val="24"/>
              </w:rPr>
              <w:t>tîrziu</w:t>
            </w:r>
            <w:proofErr w:type="spellEnd"/>
            <w:r w:rsidRPr="004F02A6">
              <w:rPr>
                <w:rFonts w:ascii="Times New Roman" w:eastAsia="Times New Roman" w:hAnsi="Times New Roman" w:cs="Times New Roman"/>
                <w:sz w:val="24"/>
                <w:szCs w:val="24"/>
              </w:rPr>
              <w:t xml:space="preserve"> cu 30 de zile înainte de ziua alegerilor, următoarele documente:</w:t>
            </w:r>
          </w:p>
          <w:p w14:paraId="084624DE" w14:textId="77777777" w:rsidR="002C6E8F" w:rsidRPr="004F02A6" w:rsidRDefault="002C6E8F" w:rsidP="002C6E8F">
            <w:pPr>
              <w:shd w:val="clear" w:color="auto" w:fill="FFFFFF"/>
              <w:ind w:firstLine="462"/>
              <w:jc w:val="both"/>
              <w:rPr>
                <w:rFonts w:ascii="Times New Roman" w:eastAsia="Times New Roman" w:hAnsi="Times New Roman" w:cs="Times New Roman"/>
                <w:sz w:val="24"/>
                <w:szCs w:val="24"/>
              </w:rPr>
            </w:pPr>
            <w:r w:rsidRPr="004F02A6">
              <w:rPr>
                <w:rFonts w:ascii="Times New Roman" w:eastAsia="Times New Roman" w:hAnsi="Times New Roman" w:cs="Times New Roman"/>
                <w:sz w:val="24"/>
                <w:szCs w:val="24"/>
              </w:rPr>
              <w:t xml:space="preserve">a) procesul-verbal al </w:t>
            </w:r>
            <w:proofErr w:type="spellStart"/>
            <w:r w:rsidRPr="004F02A6">
              <w:rPr>
                <w:rFonts w:ascii="Times New Roman" w:eastAsia="Times New Roman" w:hAnsi="Times New Roman" w:cs="Times New Roman"/>
                <w:sz w:val="24"/>
                <w:szCs w:val="24"/>
              </w:rPr>
              <w:t>şedinţei</w:t>
            </w:r>
            <w:proofErr w:type="spellEnd"/>
            <w:r w:rsidRPr="004F02A6">
              <w:rPr>
                <w:rFonts w:ascii="Times New Roman" w:eastAsia="Times New Roman" w:hAnsi="Times New Roman" w:cs="Times New Roman"/>
                <w:sz w:val="24"/>
                <w:szCs w:val="24"/>
              </w:rPr>
              <w:t xml:space="preserve"> organului central sau teritorial al partidului, a altei </w:t>
            </w:r>
            <w:proofErr w:type="spellStart"/>
            <w:r w:rsidRPr="004F02A6">
              <w:rPr>
                <w:rFonts w:ascii="Times New Roman" w:eastAsia="Times New Roman" w:hAnsi="Times New Roman" w:cs="Times New Roman"/>
                <w:sz w:val="24"/>
                <w:szCs w:val="24"/>
              </w:rPr>
              <w:t>organizaţii</w:t>
            </w:r>
            <w:proofErr w:type="spellEnd"/>
            <w:r w:rsidRPr="004F02A6">
              <w:rPr>
                <w:rFonts w:ascii="Times New Roman" w:eastAsia="Times New Roman" w:hAnsi="Times New Roman" w:cs="Times New Roman"/>
                <w:sz w:val="24"/>
                <w:szCs w:val="24"/>
              </w:rPr>
              <w:t xml:space="preserve"> social-politice sau a blocului electoral privind desemnarea candidatului (listei de </w:t>
            </w:r>
            <w:proofErr w:type="spellStart"/>
            <w:r w:rsidRPr="004F02A6">
              <w:rPr>
                <w:rFonts w:ascii="Times New Roman" w:eastAsia="Times New Roman" w:hAnsi="Times New Roman" w:cs="Times New Roman"/>
                <w:sz w:val="24"/>
                <w:szCs w:val="24"/>
              </w:rPr>
              <w:t>candidaţi</w:t>
            </w:r>
            <w:proofErr w:type="spellEnd"/>
            <w:r w:rsidRPr="004F02A6">
              <w:rPr>
                <w:rFonts w:ascii="Times New Roman" w:eastAsia="Times New Roman" w:hAnsi="Times New Roman" w:cs="Times New Roman"/>
                <w:sz w:val="24"/>
                <w:szCs w:val="24"/>
              </w:rPr>
              <w:t xml:space="preserve"> întocmite conform prevederilor art. 84, 85, 86 și 137);</w:t>
            </w:r>
          </w:p>
          <w:p w14:paraId="0600FF51" w14:textId="77777777" w:rsidR="002C6E8F" w:rsidRPr="004F02A6" w:rsidRDefault="002C6E8F" w:rsidP="002C6E8F">
            <w:pPr>
              <w:shd w:val="clear" w:color="auto" w:fill="FFFFFF"/>
              <w:ind w:firstLine="462"/>
              <w:jc w:val="both"/>
              <w:rPr>
                <w:rFonts w:ascii="Times New Roman" w:eastAsia="Times New Roman" w:hAnsi="Times New Roman" w:cs="Times New Roman"/>
                <w:sz w:val="24"/>
                <w:szCs w:val="24"/>
              </w:rPr>
            </w:pPr>
            <w:r w:rsidRPr="004F02A6">
              <w:rPr>
                <w:rFonts w:ascii="Times New Roman" w:eastAsia="Times New Roman" w:hAnsi="Times New Roman" w:cs="Times New Roman"/>
                <w:sz w:val="24"/>
                <w:szCs w:val="24"/>
              </w:rPr>
              <w:t xml:space="preserve">b) listele de </w:t>
            </w:r>
            <w:proofErr w:type="spellStart"/>
            <w:r w:rsidRPr="004F02A6">
              <w:rPr>
                <w:rFonts w:ascii="Times New Roman" w:eastAsia="Times New Roman" w:hAnsi="Times New Roman" w:cs="Times New Roman"/>
                <w:sz w:val="24"/>
                <w:szCs w:val="24"/>
              </w:rPr>
              <w:t>subscripţie</w:t>
            </w:r>
            <w:proofErr w:type="spellEnd"/>
            <w:r w:rsidRPr="004F02A6">
              <w:rPr>
                <w:rFonts w:ascii="Times New Roman" w:eastAsia="Times New Roman" w:hAnsi="Times New Roman" w:cs="Times New Roman"/>
                <w:sz w:val="24"/>
                <w:szCs w:val="24"/>
              </w:rPr>
              <w:t xml:space="preserve"> cu numărul suficient de semnături ale </w:t>
            </w:r>
            <w:proofErr w:type="spellStart"/>
            <w:r w:rsidRPr="004F02A6">
              <w:rPr>
                <w:rFonts w:ascii="Times New Roman" w:eastAsia="Times New Roman" w:hAnsi="Times New Roman" w:cs="Times New Roman"/>
                <w:sz w:val="24"/>
                <w:szCs w:val="24"/>
              </w:rPr>
              <w:t>susţinătorilor</w:t>
            </w:r>
            <w:proofErr w:type="spellEnd"/>
            <w:r w:rsidRPr="004F02A6">
              <w:rPr>
                <w:rFonts w:ascii="Times New Roman" w:eastAsia="Times New Roman" w:hAnsi="Times New Roman" w:cs="Times New Roman"/>
                <w:sz w:val="24"/>
                <w:szCs w:val="24"/>
              </w:rPr>
              <w:t xml:space="preserve"> candidatului independent;</w:t>
            </w:r>
          </w:p>
          <w:p w14:paraId="6F4F6F69" w14:textId="77777777" w:rsidR="002C6E8F" w:rsidRPr="004F02A6" w:rsidRDefault="002C6E8F" w:rsidP="002C6E8F">
            <w:pPr>
              <w:shd w:val="clear" w:color="auto" w:fill="FFFFFF"/>
              <w:ind w:firstLine="462"/>
              <w:jc w:val="both"/>
              <w:rPr>
                <w:rFonts w:ascii="Times New Roman" w:eastAsia="Times New Roman" w:hAnsi="Times New Roman" w:cs="Times New Roman"/>
                <w:sz w:val="24"/>
                <w:szCs w:val="24"/>
              </w:rPr>
            </w:pPr>
            <w:r w:rsidRPr="004F02A6">
              <w:rPr>
                <w:rFonts w:ascii="Times New Roman" w:eastAsia="Times New Roman" w:hAnsi="Times New Roman" w:cs="Times New Roman"/>
                <w:sz w:val="24"/>
                <w:szCs w:val="24"/>
              </w:rPr>
              <w:t>c) datele biografice ale candidatului;</w:t>
            </w:r>
          </w:p>
          <w:p w14:paraId="5571F6B2" w14:textId="77777777" w:rsidR="002C6E8F" w:rsidRPr="004F02A6" w:rsidRDefault="002C6E8F" w:rsidP="002C6E8F">
            <w:pPr>
              <w:shd w:val="clear" w:color="auto" w:fill="FFFFFF"/>
              <w:ind w:firstLine="462"/>
              <w:jc w:val="both"/>
              <w:rPr>
                <w:rFonts w:ascii="Times New Roman" w:eastAsia="Times New Roman" w:hAnsi="Times New Roman" w:cs="Times New Roman"/>
                <w:sz w:val="24"/>
                <w:szCs w:val="24"/>
              </w:rPr>
            </w:pPr>
            <w:r w:rsidRPr="004F02A6">
              <w:rPr>
                <w:rFonts w:ascii="Times New Roman" w:eastAsia="Times New Roman" w:hAnsi="Times New Roman" w:cs="Times New Roman"/>
                <w:sz w:val="24"/>
                <w:szCs w:val="24"/>
              </w:rPr>
              <w:t xml:space="preserve">d) </w:t>
            </w:r>
            <w:proofErr w:type="spellStart"/>
            <w:r w:rsidRPr="004F02A6">
              <w:rPr>
                <w:rFonts w:ascii="Times New Roman" w:eastAsia="Times New Roman" w:hAnsi="Times New Roman" w:cs="Times New Roman"/>
                <w:sz w:val="24"/>
                <w:szCs w:val="24"/>
              </w:rPr>
              <w:t>declaraţia</w:t>
            </w:r>
            <w:proofErr w:type="spellEnd"/>
            <w:r w:rsidRPr="004F02A6">
              <w:rPr>
                <w:rFonts w:ascii="Times New Roman" w:eastAsia="Times New Roman" w:hAnsi="Times New Roman" w:cs="Times New Roman"/>
                <w:sz w:val="24"/>
                <w:szCs w:val="24"/>
              </w:rPr>
              <w:t xml:space="preserve"> candidatului privind </w:t>
            </w:r>
            <w:proofErr w:type="spellStart"/>
            <w:r w:rsidRPr="004F02A6">
              <w:rPr>
                <w:rFonts w:ascii="Times New Roman" w:eastAsia="Times New Roman" w:hAnsi="Times New Roman" w:cs="Times New Roman"/>
                <w:sz w:val="24"/>
                <w:szCs w:val="24"/>
              </w:rPr>
              <w:t>consimţămîntul</w:t>
            </w:r>
            <w:proofErr w:type="spellEnd"/>
            <w:r w:rsidRPr="004F02A6">
              <w:rPr>
                <w:rFonts w:ascii="Times New Roman" w:eastAsia="Times New Roman" w:hAnsi="Times New Roman" w:cs="Times New Roman"/>
                <w:sz w:val="24"/>
                <w:szCs w:val="24"/>
              </w:rPr>
              <w:t xml:space="preserve"> lui de a candida la </w:t>
            </w:r>
            <w:proofErr w:type="spellStart"/>
            <w:r w:rsidRPr="004F02A6">
              <w:rPr>
                <w:rFonts w:ascii="Times New Roman" w:eastAsia="Times New Roman" w:hAnsi="Times New Roman" w:cs="Times New Roman"/>
                <w:sz w:val="24"/>
                <w:szCs w:val="24"/>
              </w:rPr>
              <w:t>funcţia</w:t>
            </w:r>
            <w:proofErr w:type="spellEnd"/>
            <w:r w:rsidRPr="004F02A6">
              <w:rPr>
                <w:rFonts w:ascii="Times New Roman" w:eastAsia="Times New Roman" w:hAnsi="Times New Roman" w:cs="Times New Roman"/>
                <w:sz w:val="24"/>
                <w:szCs w:val="24"/>
              </w:rPr>
              <w:t xml:space="preserve"> pentru care a fost desemnat, </w:t>
            </w:r>
            <w:proofErr w:type="spellStart"/>
            <w:r w:rsidRPr="004F02A6">
              <w:rPr>
                <w:rFonts w:ascii="Times New Roman" w:eastAsia="Times New Roman" w:hAnsi="Times New Roman" w:cs="Times New Roman"/>
                <w:sz w:val="24"/>
                <w:szCs w:val="24"/>
              </w:rPr>
              <w:t>conţinînd</w:t>
            </w:r>
            <w:proofErr w:type="spellEnd"/>
            <w:r w:rsidRPr="004F02A6">
              <w:rPr>
                <w:rFonts w:ascii="Times New Roman" w:eastAsia="Times New Roman" w:hAnsi="Times New Roman" w:cs="Times New Roman"/>
                <w:sz w:val="24"/>
                <w:szCs w:val="24"/>
              </w:rPr>
              <w:t xml:space="preserve"> </w:t>
            </w:r>
            <w:proofErr w:type="spellStart"/>
            <w:r w:rsidRPr="004F02A6">
              <w:rPr>
                <w:rFonts w:ascii="Times New Roman" w:eastAsia="Times New Roman" w:hAnsi="Times New Roman" w:cs="Times New Roman"/>
                <w:sz w:val="24"/>
                <w:szCs w:val="24"/>
              </w:rPr>
              <w:t>şi</w:t>
            </w:r>
            <w:proofErr w:type="spellEnd"/>
            <w:r w:rsidRPr="004F02A6">
              <w:rPr>
                <w:rFonts w:ascii="Times New Roman" w:eastAsia="Times New Roman" w:hAnsi="Times New Roman" w:cs="Times New Roman"/>
                <w:sz w:val="24"/>
                <w:szCs w:val="24"/>
              </w:rPr>
              <w:t xml:space="preserve"> </w:t>
            </w:r>
            <w:proofErr w:type="spellStart"/>
            <w:r w:rsidRPr="004F02A6">
              <w:rPr>
                <w:rFonts w:ascii="Times New Roman" w:eastAsia="Times New Roman" w:hAnsi="Times New Roman" w:cs="Times New Roman"/>
                <w:sz w:val="24"/>
                <w:szCs w:val="24"/>
              </w:rPr>
              <w:t>declaraţia</w:t>
            </w:r>
            <w:proofErr w:type="spellEnd"/>
            <w:r w:rsidRPr="004F02A6">
              <w:rPr>
                <w:rFonts w:ascii="Times New Roman" w:eastAsia="Times New Roman" w:hAnsi="Times New Roman" w:cs="Times New Roman"/>
                <w:sz w:val="24"/>
                <w:szCs w:val="24"/>
              </w:rPr>
              <w:t xml:space="preserve"> pe propria răspundere despre lipsa </w:t>
            </w:r>
            <w:proofErr w:type="spellStart"/>
            <w:r w:rsidRPr="004F02A6">
              <w:rPr>
                <w:rFonts w:ascii="Times New Roman" w:eastAsia="Times New Roman" w:hAnsi="Times New Roman" w:cs="Times New Roman"/>
                <w:sz w:val="24"/>
                <w:szCs w:val="24"/>
              </w:rPr>
              <w:t>interdicţiilor</w:t>
            </w:r>
            <w:proofErr w:type="spellEnd"/>
            <w:r w:rsidRPr="004F02A6">
              <w:rPr>
                <w:rFonts w:ascii="Times New Roman" w:eastAsia="Times New Roman" w:hAnsi="Times New Roman" w:cs="Times New Roman"/>
                <w:sz w:val="24"/>
                <w:szCs w:val="24"/>
              </w:rPr>
              <w:t xml:space="preserve"> legale/</w:t>
            </w:r>
            <w:proofErr w:type="spellStart"/>
            <w:r w:rsidRPr="004F02A6">
              <w:rPr>
                <w:rFonts w:ascii="Times New Roman" w:eastAsia="Times New Roman" w:hAnsi="Times New Roman" w:cs="Times New Roman"/>
                <w:sz w:val="24"/>
                <w:szCs w:val="24"/>
              </w:rPr>
              <w:t>judecătoreşti</w:t>
            </w:r>
            <w:proofErr w:type="spellEnd"/>
            <w:r w:rsidRPr="004F02A6">
              <w:rPr>
                <w:rFonts w:ascii="Times New Roman" w:eastAsia="Times New Roman" w:hAnsi="Times New Roman" w:cs="Times New Roman"/>
                <w:sz w:val="24"/>
                <w:szCs w:val="24"/>
              </w:rPr>
              <w:t xml:space="preserve"> de a candida;</w:t>
            </w:r>
          </w:p>
          <w:p w14:paraId="1011E5B5" w14:textId="77777777" w:rsidR="002C6E8F" w:rsidRPr="004F02A6" w:rsidRDefault="002C6E8F" w:rsidP="002C6E8F">
            <w:pPr>
              <w:shd w:val="clear" w:color="auto" w:fill="FFFFFF"/>
              <w:ind w:firstLine="462"/>
              <w:jc w:val="both"/>
              <w:rPr>
                <w:rFonts w:ascii="Times New Roman" w:eastAsia="Times New Roman" w:hAnsi="Times New Roman" w:cs="Times New Roman"/>
                <w:sz w:val="24"/>
                <w:szCs w:val="24"/>
              </w:rPr>
            </w:pPr>
            <w:r w:rsidRPr="004F02A6">
              <w:rPr>
                <w:rFonts w:ascii="Times New Roman" w:eastAsia="Times New Roman" w:hAnsi="Times New Roman" w:cs="Times New Roman"/>
                <w:sz w:val="24"/>
                <w:szCs w:val="24"/>
              </w:rPr>
              <w:t>e) declarația de avere și interese personale a candidatului pentru ultimii 2 ani anteriori anului în care se desfășoară alegerile, în conformitate cu Legea privind declararea averii și a intereselor personale;</w:t>
            </w:r>
          </w:p>
          <w:p w14:paraId="19A5F878" w14:textId="77777777" w:rsidR="002C6E8F" w:rsidRPr="004F02A6" w:rsidRDefault="002C6E8F" w:rsidP="002C6E8F">
            <w:pPr>
              <w:shd w:val="clear" w:color="auto" w:fill="FFFFFF"/>
              <w:ind w:firstLine="462"/>
              <w:jc w:val="both"/>
              <w:rPr>
                <w:rFonts w:ascii="Times New Roman" w:eastAsia="Times New Roman" w:hAnsi="Times New Roman" w:cs="Times New Roman"/>
                <w:sz w:val="24"/>
                <w:szCs w:val="24"/>
              </w:rPr>
            </w:pPr>
            <w:r w:rsidRPr="004F02A6">
              <w:rPr>
                <w:rFonts w:ascii="Times New Roman" w:eastAsia="Times New Roman" w:hAnsi="Times New Roman" w:cs="Times New Roman"/>
                <w:sz w:val="24"/>
                <w:szCs w:val="24"/>
              </w:rPr>
              <w:t>f) o declarație pe propria răspundere privind:</w:t>
            </w:r>
          </w:p>
          <w:p w14:paraId="0F39D16A" w14:textId="77777777" w:rsidR="002C6E8F" w:rsidRPr="004F02A6" w:rsidRDefault="002C6E8F" w:rsidP="002C6E8F">
            <w:pPr>
              <w:shd w:val="clear" w:color="auto" w:fill="FFFFFF"/>
              <w:ind w:firstLine="462"/>
              <w:jc w:val="both"/>
              <w:rPr>
                <w:rFonts w:ascii="Times New Roman" w:eastAsia="Times New Roman" w:hAnsi="Times New Roman" w:cs="Times New Roman"/>
                <w:sz w:val="24"/>
                <w:szCs w:val="24"/>
              </w:rPr>
            </w:pPr>
            <w:r w:rsidRPr="004F02A6">
              <w:rPr>
                <w:rFonts w:ascii="Times New Roman" w:eastAsia="Times New Roman" w:hAnsi="Times New Roman" w:cs="Times New Roman"/>
                <w:sz w:val="24"/>
                <w:szCs w:val="24"/>
              </w:rPr>
              <w:t>– inexistența restricțiilor legale/judecătorești de a candida sau ocupa funcții publice;</w:t>
            </w:r>
          </w:p>
          <w:p w14:paraId="38237D5D" w14:textId="77777777" w:rsidR="002C6E8F" w:rsidRPr="004F02A6" w:rsidRDefault="002C6E8F" w:rsidP="002C6E8F">
            <w:pPr>
              <w:shd w:val="clear" w:color="auto" w:fill="FFFFFF"/>
              <w:ind w:firstLine="462"/>
              <w:jc w:val="both"/>
              <w:rPr>
                <w:rFonts w:ascii="Times New Roman" w:eastAsia="Times New Roman" w:hAnsi="Times New Roman" w:cs="Times New Roman"/>
                <w:sz w:val="24"/>
                <w:szCs w:val="24"/>
              </w:rPr>
            </w:pPr>
            <w:r w:rsidRPr="004F02A6">
              <w:rPr>
                <w:rFonts w:ascii="Times New Roman" w:eastAsia="Times New Roman" w:hAnsi="Times New Roman" w:cs="Times New Roman"/>
                <w:sz w:val="24"/>
                <w:szCs w:val="24"/>
              </w:rPr>
              <w:t xml:space="preserve">– inexistența actelor de constatare rămase definitive referitoare la regimul declarării averilor și intereselor personale, la stările de incompatibilitate și la confiscarea averii nejustificate, acte care nu </w:t>
            </w:r>
            <w:proofErr w:type="spellStart"/>
            <w:r w:rsidRPr="004F02A6">
              <w:rPr>
                <w:rFonts w:ascii="Times New Roman" w:eastAsia="Times New Roman" w:hAnsi="Times New Roman" w:cs="Times New Roman"/>
                <w:sz w:val="24"/>
                <w:szCs w:val="24"/>
              </w:rPr>
              <w:t>sînt</w:t>
            </w:r>
            <w:proofErr w:type="spellEnd"/>
            <w:r w:rsidRPr="004F02A6">
              <w:rPr>
                <w:rFonts w:ascii="Times New Roman" w:eastAsia="Times New Roman" w:hAnsi="Times New Roman" w:cs="Times New Roman"/>
                <w:sz w:val="24"/>
                <w:szCs w:val="24"/>
              </w:rPr>
              <w:t xml:space="preserve"> prescrise;</w:t>
            </w:r>
          </w:p>
          <w:p w14:paraId="448D38EB" w14:textId="77777777" w:rsidR="002C6E8F" w:rsidRPr="004F02A6" w:rsidRDefault="002C6E8F" w:rsidP="002C6E8F">
            <w:pPr>
              <w:shd w:val="clear" w:color="auto" w:fill="FFFFFF"/>
              <w:ind w:firstLine="462"/>
              <w:jc w:val="both"/>
              <w:rPr>
                <w:rFonts w:ascii="Times New Roman" w:eastAsia="Times New Roman" w:hAnsi="Times New Roman" w:cs="Times New Roman"/>
                <w:sz w:val="24"/>
                <w:szCs w:val="24"/>
              </w:rPr>
            </w:pPr>
            <w:r w:rsidRPr="004F02A6">
              <w:rPr>
                <w:rFonts w:ascii="Times New Roman" w:eastAsia="Times New Roman" w:hAnsi="Times New Roman" w:cs="Times New Roman"/>
                <w:sz w:val="24"/>
                <w:szCs w:val="24"/>
              </w:rPr>
              <w:t xml:space="preserve">g) certificatul de sănătate al candidatului pentru </w:t>
            </w:r>
            <w:proofErr w:type="spellStart"/>
            <w:r w:rsidRPr="004F02A6">
              <w:rPr>
                <w:rFonts w:ascii="Times New Roman" w:eastAsia="Times New Roman" w:hAnsi="Times New Roman" w:cs="Times New Roman"/>
                <w:sz w:val="24"/>
                <w:szCs w:val="24"/>
              </w:rPr>
              <w:t>funcţia</w:t>
            </w:r>
            <w:proofErr w:type="spellEnd"/>
            <w:r w:rsidRPr="004F02A6">
              <w:rPr>
                <w:rFonts w:ascii="Times New Roman" w:eastAsia="Times New Roman" w:hAnsi="Times New Roman" w:cs="Times New Roman"/>
                <w:sz w:val="24"/>
                <w:szCs w:val="24"/>
              </w:rPr>
              <w:t xml:space="preserve"> de </w:t>
            </w:r>
            <w:proofErr w:type="spellStart"/>
            <w:r w:rsidRPr="004F02A6">
              <w:rPr>
                <w:rFonts w:ascii="Times New Roman" w:eastAsia="Times New Roman" w:hAnsi="Times New Roman" w:cs="Times New Roman"/>
                <w:sz w:val="24"/>
                <w:szCs w:val="24"/>
              </w:rPr>
              <w:t>Preşedinte</w:t>
            </w:r>
            <w:proofErr w:type="spellEnd"/>
            <w:r w:rsidRPr="004F02A6">
              <w:rPr>
                <w:rFonts w:ascii="Times New Roman" w:eastAsia="Times New Roman" w:hAnsi="Times New Roman" w:cs="Times New Roman"/>
                <w:sz w:val="24"/>
                <w:szCs w:val="24"/>
              </w:rPr>
              <w:t xml:space="preserve"> al Republicii Moldova, eliberat de </w:t>
            </w:r>
            <w:proofErr w:type="spellStart"/>
            <w:r w:rsidRPr="004F02A6">
              <w:rPr>
                <w:rFonts w:ascii="Times New Roman" w:eastAsia="Times New Roman" w:hAnsi="Times New Roman" w:cs="Times New Roman"/>
                <w:sz w:val="24"/>
                <w:szCs w:val="24"/>
              </w:rPr>
              <w:t>instituţia</w:t>
            </w:r>
            <w:proofErr w:type="spellEnd"/>
            <w:r w:rsidRPr="004F02A6">
              <w:rPr>
                <w:rFonts w:ascii="Times New Roman" w:eastAsia="Times New Roman" w:hAnsi="Times New Roman" w:cs="Times New Roman"/>
                <w:sz w:val="24"/>
                <w:szCs w:val="24"/>
              </w:rPr>
              <w:t xml:space="preserve"> medicală la care acesta se află în </w:t>
            </w:r>
            <w:proofErr w:type="spellStart"/>
            <w:r w:rsidRPr="004F02A6">
              <w:rPr>
                <w:rFonts w:ascii="Times New Roman" w:eastAsia="Times New Roman" w:hAnsi="Times New Roman" w:cs="Times New Roman"/>
                <w:sz w:val="24"/>
                <w:szCs w:val="24"/>
              </w:rPr>
              <w:t>evidenţă</w:t>
            </w:r>
            <w:proofErr w:type="spellEnd"/>
            <w:r w:rsidRPr="004F02A6">
              <w:rPr>
                <w:rFonts w:ascii="Times New Roman" w:eastAsia="Times New Roman" w:hAnsi="Times New Roman" w:cs="Times New Roman"/>
                <w:sz w:val="24"/>
                <w:szCs w:val="24"/>
              </w:rPr>
              <w:t>;</w:t>
            </w:r>
          </w:p>
          <w:p w14:paraId="78CD6AEE" w14:textId="77777777" w:rsidR="002C6E8F" w:rsidRPr="004F02A6" w:rsidRDefault="002C6E8F" w:rsidP="002C6E8F">
            <w:pPr>
              <w:shd w:val="clear" w:color="auto" w:fill="FFFFFF"/>
              <w:ind w:firstLine="462"/>
              <w:jc w:val="both"/>
              <w:rPr>
                <w:rFonts w:ascii="Times New Roman" w:eastAsia="Times New Roman" w:hAnsi="Times New Roman" w:cs="Times New Roman"/>
                <w:sz w:val="24"/>
                <w:szCs w:val="24"/>
              </w:rPr>
            </w:pPr>
            <w:r w:rsidRPr="004F02A6">
              <w:rPr>
                <w:rFonts w:ascii="Times New Roman" w:eastAsia="Times New Roman" w:hAnsi="Times New Roman" w:cs="Times New Roman"/>
                <w:sz w:val="24"/>
                <w:szCs w:val="24"/>
              </w:rPr>
              <w:t xml:space="preserve">h) </w:t>
            </w:r>
            <w:proofErr w:type="spellStart"/>
            <w:r w:rsidRPr="004F02A6">
              <w:rPr>
                <w:rFonts w:ascii="Times New Roman" w:eastAsia="Times New Roman" w:hAnsi="Times New Roman" w:cs="Times New Roman"/>
                <w:sz w:val="24"/>
                <w:szCs w:val="24"/>
              </w:rPr>
              <w:t>declaraţia</w:t>
            </w:r>
            <w:proofErr w:type="spellEnd"/>
            <w:r w:rsidRPr="004F02A6">
              <w:rPr>
                <w:rFonts w:ascii="Times New Roman" w:eastAsia="Times New Roman" w:hAnsi="Times New Roman" w:cs="Times New Roman"/>
                <w:sz w:val="24"/>
                <w:szCs w:val="24"/>
              </w:rPr>
              <w:t xml:space="preserve"> candidatului pentru </w:t>
            </w:r>
            <w:proofErr w:type="spellStart"/>
            <w:r w:rsidRPr="004F02A6">
              <w:rPr>
                <w:rFonts w:ascii="Times New Roman" w:eastAsia="Times New Roman" w:hAnsi="Times New Roman" w:cs="Times New Roman"/>
                <w:sz w:val="24"/>
                <w:szCs w:val="24"/>
              </w:rPr>
              <w:t>funcţia</w:t>
            </w:r>
            <w:proofErr w:type="spellEnd"/>
            <w:r w:rsidRPr="004F02A6">
              <w:rPr>
                <w:rFonts w:ascii="Times New Roman" w:eastAsia="Times New Roman" w:hAnsi="Times New Roman" w:cs="Times New Roman"/>
                <w:sz w:val="24"/>
                <w:szCs w:val="24"/>
              </w:rPr>
              <w:t xml:space="preserve"> de primar privind abandonarea, pe termenul mandatului, a </w:t>
            </w:r>
            <w:proofErr w:type="spellStart"/>
            <w:r w:rsidRPr="004F02A6">
              <w:rPr>
                <w:rFonts w:ascii="Times New Roman" w:eastAsia="Times New Roman" w:hAnsi="Times New Roman" w:cs="Times New Roman"/>
                <w:sz w:val="24"/>
                <w:szCs w:val="24"/>
              </w:rPr>
              <w:t>funcţiilor</w:t>
            </w:r>
            <w:proofErr w:type="spellEnd"/>
            <w:r w:rsidRPr="004F02A6">
              <w:rPr>
                <w:rFonts w:ascii="Times New Roman" w:eastAsia="Times New Roman" w:hAnsi="Times New Roman" w:cs="Times New Roman"/>
                <w:sz w:val="24"/>
                <w:szCs w:val="24"/>
              </w:rPr>
              <w:t xml:space="preserve"> incompatibile cu </w:t>
            </w:r>
            <w:proofErr w:type="spellStart"/>
            <w:r w:rsidRPr="004F02A6">
              <w:rPr>
                <w:rFonts w:ascii="Times New Roman" w:eastAsia="Times New Roman" w:hAnsi="Times New Roman" w:cs="Times New Roman"/>
                <w:sz w:val="24"/>
                <w:szCs w:val="24"/>
              </w:rPr>
              <w:t>funcţia</w:t>
            </w:r>
            <w:proofErr w:type="spellEnd"/>
            <w:r w:rsidRPr="004F02A6">
              <w:rPr>
                <w:rFonts w:ascii="Times New Roman" w:eastAsia="Times New Roman" w:hAnsi="Times New Roman" w:cs="Times New Roman"/>
                <w:sz w:val="24"/>
                <w:szCs w:val="24"/>
              </w:rPr>
              <w:t xml:space="preserve"> de primar, în cazul în care persoana dată este aleasă </w:t>
            </w:r>
            <w:proofErr w:type="spellStart"/>
            <w:r w:rsidRPr="004F02A6">
              <w:rPr>
                <w:rFonts w:ascii="Times New Roman" w:eastAsia="Times New Roman" w:hAnsi="Times New Roman" w:cs="Times New Roman"/>
                <w:sz w:val="24"/>
                <w:szCs w:val="24"/>
              </w:rPr>
              <w:t>şi</w:t>
            </w:r>
            <w:proofErr w:type="spellEnd"/>
            <w:r w:rsidRPr="004F02A6">
              <w:rPr>
                <w:rFonts w:ascii="Times New Roman" w:eastAsia="Times New Roman" w:hAnsi="Times New Roman" w:cs="Times New Roman"/>
                <w:sz w:val="24"/>
                <w:szCs w:val="24"/>
              </w:rPr>
              <w:t xml:space="preserve"> validată;</w:t>
            </w:r>
          </w:p>
          <w:p w14:paraId="7B8C2B50" w14:textId="77777777" w:rsidR="002C6E8F" w:rsidRPr="004F02A6" w:rsidRDefault="002C6E8F" w:rsidP="002C6E8F">
            <w:pPr>
              <w:shd w:val="clear" w:color="auto" w:fill="FFFFFF"/>
              <w:ind w:firstLine="462"/>
              <w:jc w:val="both"/>
              <w:rPr>
                <w:rFonts w:ascii="Times New Roman" w:eastAsia="Times New Roman" w:hAnsi="Times New Roman" w:cs="Times New Roman"/>
                <w:sz w:val="24"/>
                <w:szCs w:val="24"/>
              </w:rPr>
            </w:pPr>
            <w:r w:rsidRPr="004F02A6">
              <w:rPr>
                <w:rFonts w:ascii="Times New Roman" w:eastAsia="Times New Roman" w:hAnsi="Times New Roman" w:cs="Times New Roman"/>
                <w:sz w:val="24"/>
                <w:szCs w:val="24"/>
              </w:rPr>
              <w:lastRenderedPageBreak/>
              <w:t xml:space="preserve">i) </w:t>
            </w:r>
            <w:proofErr w:type="spellStart"/>
            <w:r w:rsidRPr="004F02A6">
              <w:rPr>
                <w:rFonts w:ascii="Times New Roman" w:eastAsia="Times New Roman" w:hAnsi="Times New Roman" w:cs="Times New Roman"/>
                <w:sz w:val="24"/>
                <w:szCs w:val="24"/>
              </w:rPr>
              <w:t>declaraţia</w:t>
            </w:r>
            <w:proofErr w:type="spellEnd"/>
            <w:r w:rsidRPr="004F02A6">
              <w:rPr>
                <w:rFonts w:ascii="Times New Roman" w:eastAsia="Times New Roman" w:hAnsi="Times New Roman" w:cs="Times New Roman"/>
                <w:sz w:val="24"/>
                <w:szCs w:val="24"/>
              </w:rPr>
              <w:t xml:space="preserve"> despre suspendarea, pe durata campaniei electorale, a </w:t>
            </w:r>
            <w:proofErr w:type="spellStart"/>
            <w:r w:rsidRPr="004F02A6">
              <w:rPr>
                <w:rFonts w:ascii="Times New Roman" w:eastAsia="Times New Roman" w:hAnsi="Times New Roman" w:cs="Times New Roman"/>
                <w:sz w:val="24"/>
                <w:szCs w:val="24"/>
              </w:rPr>
              <w:t>funcţiilor</w:t>
            </w:r>
            <w:proofErr w:type="spellEnd"/>
            <w:r w:rsidRPr="004F02A6">
              <w:rPr>
                <w:rFonts w:ascii="Times New Roman" w:eastAsia="Times New Roman" w:hAnsi="Times New Roman" w:cs="Times New Roman"/>
                <w:sz w:val="24"/>
                <w:szCs w:val="24"/>
              </w:rPr>
              <w:t xml:space="preserve"> ocupate anterior – pentru persoanele care cad sub </w:t>
            </w:r>
            <w:proofErr w:type="spellStart"/>
            <w:r w:rsidRPr="004F02A6">
              <w:rPr>
                <w:rFonts w:ascii="Times New Roman" w:eastAsia="Times New Roman" w:hAnsi="Times New Roman" w:cs="Times New Roman"/>
                <w:sz w:val="24"/>
                <w:szCs w:val="24"/>
              </w:rPr>
              <w:t>incidenţa</w:t>
            </w:r>
            <w:proofErr w:type="spellEnd"/>
            <w:r w:rsidRPr="004F02A6">
              <w:rPr>
                <w:rFonts w:ascii="Times New Roman" w:eastAsia="Times New Roman" w:hAnsi="Times New Roman" w:cs="Times New Roman"/>
                <w:sz w:val="24"/>
                <w:szCs w:val="24"/>
              </w:rPr>
              <w:t xml:space="preserve"> art. 13 alin. (3);</w:t>
            </w:r>
          </w:p>
          <w:p w14:paraId="4B6689D5" w14:textId="77777777" w:rsidR="002C6E8F" w:rsidRPr="004F02A6" w:rsidRDefault="002C6E8F" w:rsidP="002C6E8F">
            <w:pPr>
              <w:shd w:val="clear" w:color="auto" w:fill="FFFFFF"/>
              <w:ind w:firstLine="462"/>
              <w:jc w:val="both"/>
              <w:rPr>
                <w:rFonts w:ascii="Times New Roman" w:eastAsia="Times New Roman" w:hAnsi="Times New Roman" w:cs="Times New Roman"/>
                <w:sz w:val="24"/>
                <w:szCs w:val="24"/>
              </w:rPr>
            </w:pPr>
            <w:r w:rsidRPr="004F02A6">
              <w:rPr>
                <w:rFonts w:ascii="Times New Roman" w:eastAsia="Times New Roman" w:hAnsi="Times New Roman" w:cs="Times New Roman"/>
                <w:sz w:val="24"/>
                <w:szCs w:val="24"/>
              </w:rPr>
              <w:t xml:space="preserve">j) simbolul electoral în variantă electronică </w:t>
            </w:r>
            <w:proofErr w:type="spellStart"/>
            <w:r w:rsidRPr="004F02A6">
              <w:rPr>
                <w:rFonts w:ascii="Times New Roman" w:eastAsia="Times New Roman" w:hAnsi="Times New Roman" w:cs="Times New Roman"/>
                <w:sz w:val="24"/>
                <w:szCs w:val="24"/>
              </w:rPr>
              <w:t>şi</w:t>
            </w:r>
            <w:proofErr w:type="spellEnd"/>
            <w:r w:rsidRPr="004F02A6">
              <w:rPr>
                <w:rFonts w:ascii="Times New Roman" w:eastAsia="Times New Roman" w:hAnsi="Times New Roman" w:cs="Times New Roman"/>
                <w:sz w:val="24"/>
                <w:szCs w:val="24"/>
              </w:rPr>
              <w:t xml:space="preserve"> pe </w:t>
            </w:r>
            <w:proofErr w:type="spellStart"/>
            <w:r w:rsidRPr="004F02A6">
              <w:rPr>
                <w:rFonts w:ascii="Times New Roman" w:eastAsia="Times New Roman" w:hAnsi="Times New Roman" w:cs="Times New Roman"/>
                <w:sz w:val="24"/>
                <w:szCs w:val="24"/>
              </w:rPr>
              <w:t>hîrtie</w:t>
            </w:r>
            <w:proofErr w:type="spellEnd"/>
            <w:r w:rsidRPr="004F02A6">
              <w:rPr>
                <w:rFonts w:ascii="Times New Roman" w:eastAsia="Times New Roman" w:hAnsi="Times New Roman" w:cs="Times New Roman"/>
                <w:sz w:val="24"/>
                <w:szCs w:val="24"/>
              </w:rPr>
              <w:t>;</w:t>
            </w:r>
          </w:p>
          <w:p w14:paraId="37C28E44" w14:textId="77777777" w:rsidR="002C6E8F" w:rsidRPr="004F02A6" w:rsidRDefault="002C6E8F" w:rsidP="002C6E8F">
            <w:pPr>
              <w:shd w:val="clear" w:color="auto" w:fill="FFFFFF"/>
              <w:ind w:firstLine="462"/>
              <w:jc w:val="both"/>
              <w:rPr>
                <w:rFonts w:ascii="Times New Roman" w:eastAsia="Times New Roman" w:hAnsi="Times New Roman" w:cs="Times New Roman"/>
                <w:sz w:val="24"/>
                <w:szCs w:val="24"/>
              </w:rPr>
            </w:pPr>
            <w:r w:rsidRPr="004F02A6">
              <w:rPr>
                <w:rFonts w:ascii="Times New Roman" w:eastAsia="Times New Roman" w:hAnsi="Times New Roman" w:cs="Times New Roman"/>
                <w:sz w:val="24"/>
                <w:szCs w:val="24"/>
              </w:rPr>
              <w:t>k) copia de pe actul de identitate al candidatului.</w:t>
            </w:r>
          </w:p>
          <w:p w14:paraId="3DD89108" w14:textId="77777777" w:rsidR="002C6E8F" w:rsidRPr="004F02A6" w:rsidRDefault="002C6E8F" w:rsidP="002C6E8F">
            <w:pPr>
              <w:shd w:val="clear" w:color="auto" w:fill="FFFFFF"/>
              <w:ind w:firstLine="462"/>
              <w:jc w:val="both"/>
              <w:rPr>
                <w:rFonts w:ascii="Times New Roman" w:eastAsia="Times New Roman" w:hAnsi="Times New Roman" w:cs="Times New Roman"/>
                <w:sz w:val="24"/>
                <w:szCs w:val="24"/>
              </w:rPr>
            </w:pPr>
            <w:r w:rsidRPr="004F02A6">
              <w:rPr>
                <w:rFonts w:ascii="Times New Roman" w:eastAsia="Times New Roman" w:hAnsi="Times New Roman" w:cs="Times New Roman"/>
                <w:sz w:val="24"/>
                <w:szCs w:val="24"/>
              </w:rPr>
              <w:t xml:space="preserve">(2) </w:t>
            </w:r>
            <w:proofErr w:type="spellStart"/>
            <w:r w:rsidRPr="004F02A6">
              <w:rPr>
                <w:rFonts w:ascii="Times New Roman" w:eastAsia="Times New Roman" w:hAnsi="Times New Roman" w:cs="Times New Roman"/>
                <w:sz w:val="24"/>
                <w:szCs w:val="24"/>
              </w:rPr>
              <w:t>Reprezentanţii</w:t>
            </w:r>
            <w:proofErr w:type="spellEnd"/>
            <w:r w:rsidRPr="004F02A6">
              <w:rPr>
                <w:rFonts w:ascii="Times New Roman" w:eastAsia="Times New Roman" w:hAnsi="Times New Roman" w:cs="Times New Roman"/>
                <w:sz w:val="24"/>
                <w:szCs w:val="24"/>
              </w:rPr>
              <w:t xml:space="preserve"> partidelor, altor </w:t>
            </w:r>
            <w:proofErr w:type="spellStart"/>
            <w:r w:rsidRPr="004F02A6">
              <w:rPr>
                <w:rFonts w:ascii="Times New Roman" w:eastAsia="Times New Roman" w:hAnsi="Times New Roman" w:cs="Times New Roman"/>
                <w:sz w:val="24"/>
                <w:szCs w:val="24"/>
              </w:rPr>
              <w:t>organizaţii</w:t>
            </w:r>
            <w:proofErr w:type="spellEnd"/>
            <w:r w:rsidRPr="004F02A6">
              <w:rPr>
                <w:rFonts w:ascii="Times New Roman" w:eastAsia="Times New Roman" w:hAnsi="Times New Roman" w:cs="Times New Roman"/>
                <w:sz w:val="24"/>
                <w:szCs w:val="24"/>
              </w:rPr>
              <w:t xml:space="preserve"> social-politice, ai blocurilor electorale </w:t>
            </w:r>
            <w:proofErr w:type="spellStart"/>
            <w:r w:rsidRPr="004F02A6">
              <w:rPr>
                <w:rFonts w:ascii="Times New Roman" w:eastAsia="Times New Roman" w:hAnsi="Times New Roman" w:cs="Times New Roman"/>
                <w:sz w:val="24"/>
                <w:szCs w:val="24"/>
              </w:rPr>
              <w:t>şi</w:t>
            </w:r>
            <w:proofErr w:type="spellEnd"/>
            <w:r w:rsidRPr="004F02A6">
              <w:rPr>
                <w:rFonts w:ascii="Times New Roman" w:eastAsia="Times New Roman" w:hAnsi="Times New Roman" w:cs="Times New Roman"/>
                <w:sz w:val="24"/>
                <w:szCs w:val="24"/>
              </w:rPr>
              <w:t xml:space="preserve"> </w:t>
            </w:r>
            <w:proofErr w:type="spellStart"/>
            <w:r w:rsidRPr="004F02A6">
              <w:rPr>
                <w:rFonts w:ascii="Times New Roman" w:eastAsia="Times New Roman" w:hAnsi="Times New Roman" w:cs="Times New Roman"/>
                <w:sz w:val="24"/>
                <w:szCs w:val="24"/>
              </w:rPr>
              <w:t>candidaţii</w:t>
            </w:r>
            <w:proofErr w:type="spellEnd"/>
            <w:r w:rsidRPr="004F02A6">
              <w:rPr>
                <w:rFonts w:ascii="Times New Roman" w:eastAsia="Times New Roman" w:hAnsi="Times New Roman" w:cs="Times New Roman"/>
                <w:sz w:val="24"/>
                <w:szCs w:val="24"/>
              </w:rPr>
              <w:t xml:space="preserve"> </w:t>
            </w:r>
            <w:proofErr w:type="spellStart"/>
            <w:r w:rsidRPr="004F02A6">
              <w:rPr>
                <w:rFonts w:ascii="Times New Roman" w:eastAsia="Times New Roman" w:hAnsi="Times New Roman" w:cs="Times New Roman"/>
                <w:sz w:val="24"/>
                <w:szCs w:val="24"/>
              </w:rPr>
              <w:t>independenţi</w:t>
            </w:r>
            <w:proofErr w:type="spellEnd"/>
            <w:r w:rsidRPr="004F02A6">
              <w:rPr>
                <w:rFonts w:ascii="Times New Roman" w:eastAsia="Times New Roman" w:hAnsi="Times New Roman" w:cs="Times New Roman"/>
                <w:sz w:val="24"/>
                <w:szCs w:val="24"/>
              </w:rPr>
              <w:t xml:space="preserve"> depun actele necesare pentru înregistrare numai după ce Comisia Electorală Centrală, consiliile electorale de </w:t>
            </w:r>
            <w:proofErr w:type="spellStart"/>
            <w:r w:rsidRPr="004F02A6">
              <w:rPr>
                <w:rFonts w:ascii="Times New Roman" w:eastAsia="Times New Roman" w:hAnsi="Times New Roman" w:cs="Times New Roman"/>
                <w:sz w:val="24"/>
                <w:szCs w:val="24"/>
              </w:rPr>
              <w:t>circumscripţie</w:t>
            </w:r>
            <w:proofErr w:type="spellEnd"/>
            <w:r w:rsidRPr="004F02A6">
              <w:rPr>
                <w:rFonts w:ascii="Times New Roman" w:eastAsia="Times New Roman" w:hAnsi="Times New Roman" w:cs="Times New Roman"/>
                <w:sz w:val="24"/>
                <w:szCs w:val="24"/>
              </w:rPr>
              <w:t xml:space="preserve"> respective fac publică </w:t>
            </w:r>
            <w:proofErr w:type="spellStart"/>
            <w:r w:rsidRPr="004F02A6">
              <w:rPr>
                <w:rFonts w:ascii="Times New Roman" w:eastAsia="Times New Roman" w:hAnsi="Times New Roman" w:cs="Times New Roman"/>
                <w:sz w:val="24"/>
                <w:szCs w:val="24"/>
              </w:rPr>
              <w:t>informaţia</w:t>
            </w:r>
            <w:proofErr w:type="spellEnd"/>
            <w:r w:rsidRPr="004F02A6">
              <w:rPr>
                <w:rFonts w:ascii="Times New Roman" w:eastAsia="Times New Roman" w:hAnsi="Times New Roman" w:cs="Times New Roman"/>
                <w:sz w:val="24"/>
                <w:szCs w:val="24"/>
              </w:rPr>
              <w:t xml:space="preserve"> privind locul (biroul) </w:t>
            </w:r>
            <w:proofErr w:type="spellStart"/>
            <w:r w:rsidRPr="004F02A6">
              <w:rPr>
                <w:rFonts w:ascii="Times New Roman" w:eastAsia="Times New Roman" w:hAnsi="Times New Roman" w:cs="Times New Roman"/>
                <w:sz w:val="24"/>
                <w:szCs w:val="24"/>
              </w:rPr>
              <w:t>şi</w:t>
            </w:r>
            <w:proofErr w:type="spellEnd"/>
            <w:r w:rsidRPr="004F02A6">
              <w:rPr>
                <w:rFonts w:ascii="Times New Roman" w:eastAsia="Times New Roman" w:hAnsi="Times New Roman" w:cs="Times New Roman"/>
                <w:sz w:val="24"/>
                <w:szCs w:val="24"/>
              </w:rPr>
              <w:t xml:space="preserve"> timpul primirii documentelor. Această </w:t>
            </w:r>
            <w:proofErr w:type="spellStart"/>
            <w:r w:rsidRPr="004F02A6">
              <w:rPr>
                <w:rFonts w:ascii="Times New Roman" w:eastAsia="Times New Roman" w:hAnsi="Times New Roman" w:cs="Times New Roman"/>
                <w:sz w:val="24"/>
                <w:szCs w:val="24"/>
              </w:rPr>
              <w:t>informaţie</w:t>
            </w:r>
            <w:proofErr w:type="spellEnd"/>
            <w:r w:rsidRPr="004F02A6">
              <w:rPr>
                <w:rFonts w:ascii="Times New Roman" w:eastAsia="Times New Roman" w:hAnsi="Times New Roman" w:cs="Times New Roman"/>
                <w:sz w:val="24"/>
                <w:szCs w:val="24"/>
              </w:rPr>
              <w:t xml:space="preserve"> este dată </w:t>
            </w:r>
            <w:proofErr w:type="spellStart"/>
            <w:r w:rsidRPr="004F02A6">
              <w:rPr>
                <w:rFonts w:ascii="Times New Roman" w:eastAsia="Times New Roman" w:hAnsi="Times New Roman" w:cs="Times New Roman"/>
                <w:sz w:val="24"/>
                <w:szCs w:val="24"/>
              </w:rPr>
              <w:t>publicităţii</w:t>
            </w:r>
            <w:proofErr w:type="spellEnd"/>
            <w:r w:rsidRPr="004F02A6">
              <w:rPr>
                <w:rFonts w:ascii="Times New Roman" w:eastAsia="Times New Roman" w:hAnsi="Times New Roman" w:cs="Times New Roman"/>
                <w:sz w:val="24"/>
                <w:szCs w:val="24"/>
              </w:rPr>
              <w:t xml:space="preserve"> în termen de 2 zile de la începerea perioadei de desemnare a </w:t>
            </w:r>
            <w:proofErr w:type="spellStart"/>
            <w:r w:rsidRPr="004F02A6">
              <w:rPr>
                <w:rFonts w:ascii="Times New Roman" w:eastAsia="Times New Roman" w:hAnsi="Times New Roman" w:cs="Times New Roman"/>
                <w:sz w:val="24"/>
                <w:szCs w:val="24"/>
              </w:rPr>
              <w:t>candidaţilor</w:t>
            </w:r>
            <w:proofErr w:type="spellEnd"/>
            <w:r w:rsidRPr="004F02A6">
              <w:rPr>
                <w:rFonts w:ascii="Times New Roman" w:eastAsia="Times New Roman" w:hAnsi="Times New Roman" w:cs="Times New Roman"/>
                <w:sz w:val="24"/>
                <w:szCs w:val="24"/>
              </w:rPr>
              <w:t xml:space="preserve">. Intervalul de timp dintre momentul adoptării </w:t>
            </w:r>
            <w:proofErr w:type="spellStart"/>
            <w:r w:rsidRPr="004F02A6">
              <w:rPr>
                <w:rFonts w:ascii="Times New Roman" w:eastAsia="Times New Roman" w:hAnsi="Times New Roman" w:cs="Times New Roman"/>
                <w:sz w:val="24"/>
                <w:szCs w:val="24"/>
              </w:rPr>
              <w:t>hotărîrii</w:t>
            </w:r>
            <w:proofErr w:type="spellEnd"/>
            <w:r w:rsidRPr="004F02A6">
              <w:rPr>
                <w:rFonts w:ascii="Times New Roman" w:eastAsia="Times New Roman" w:hAnsi="Times New Roman" w:cs="Times New Roman"/>
                <w:sz w:val="24"/>
                <w:szCs w:val="24"/>
              </w:rPr>
              <w:t xml:space="preserve"> de stabilire a locului </w:t>
            </w:r>
            <w:proofErr w:type="spellStart"/>
            <w:r w:rsidRPr="004F02A6">
              <w:rPr>
                <w:rFonts w:ascii="Times New Roman" w:eastAsia="Times New Roman" w:hAnsi="Times New Roman" w:cs="Times New Roman"/>
                <w:sz w:val="24"/>
                <w:szCs w:val="24"/>
              </w:rPr>
              <w:t>şi</w:t>
            </w:r>
            <w:proofErr w:type="spellEnd"/>
            <w:r w:rsidRPr="004F02A6">
              <w:rPr>
                <w:rFonts w:ascii="Times New Roman" w:eastAsia="Times New Roman" w:hAnsi="Times New Roman" w:cs="Times New Roman"/>
                <w:sz w:val="24"/>
                <w:szCs w:val="24"/>
              </w:rPr>
              <w:t xml:space="preserve"> timpului primirii documentelor </w:t>
            </w:r>
            <w:proofErr w:type="spellStart"/>
            <w:r w:rsidRPr="004F02A6">
              <w:rPr>
                <w:rFonts w:ascii="Times New Roman" w:eastAsia="Times New Roman" w:hAnsi="Times New Roman" w:cs="Times New Roman"/>
                <w:sz w:val="24"/>
                <w:szCs w:val="24"/>
              </w:rPr>
              <w:t>şi</w:t>
            </w:r>
            <w:proofErr w:type="spellEnd"/>
            <w:r w:rsidRPr="004F02A6">
              <w:rPr>
                <w:rFonts w:ascii="Times New Roman" w:eastAsia="Times New Roman" w:hAnsi="Times New Roman" w:cs="Times New Roman"/>
                <w:sz w:val="24"/>
                <w:szCs w:val="24"/>
              </w:rPr>
              <w:t xml:space="preserve"> ora stabilită pentru primirea documentelor trebuie să fie de cel </w:t>
            </w:r>
            <w:proofErr w:type="spellStart"/>
            <w:r w:rsidRPr="004F02A6">
              <w:rPr>
                <w:rFonts w:ascii="Times New Roman" w:eastAsia="Times New Roman" w:hAnsi="Times New Roman" w:cs="Times New Roman"/>
                <w:sz w:val="24"/>
                <w:szCs w:val="24"/>
              </w:rPr>
              <w:t>puţin</w:t>
            </w:r>
            <w:proofErr w:type="spellEnd"/>
            <w:r w:rsidRPr="004F02A6">
              <w:rPr>
                <w:rFonts w:ascii="Times New Roman" w:eastAsia="Times New Roman" w:hAnsi="Times New Roman" w:cs="Times New Roman"/>
                <w:sz w:val="24"/>
                <w:szCs w:val="24"/>
              </w:rPr>
              <w:t xml:space="preserve"> 24 de ore. În cazul în care </w:t>
            </w:r>
            <w:proofErr w:type="spellStart"/>
            <w:r w:rsidRPr="004F02A6">
              <w:rPr>
                <w:rFonts w:ascii="Times New Roman" w:eastAsia="Times New Roman" w:hAnsi="Times New Roman" w:cs="Times New Roman"/>
                <w:sz w:val="24"/>
                <w:szCs w:val="24"/>
              </w:rPr>
              <w:t>reprezentanţi</w:t>
            </w:r>
            <w:proofErr w:type="spellEnd"/>
            <w:r w:rsidRPr="004F02A6">
              <w:rPr>
                <w:rFonts w:ascii="Times New Roman" w:eastAsia="Times New Roman" w:hAnsi="Times New Roman" w:cs="Times New Roman"/>
                <w:sz w:val="24"/>
                <w:szCs w:val="24"/>
              </w:rPr>
              <w:t xml:space="preserve"> ai mai multor partide, mai multor </w:t>
            </w:r>
            <w:proofErr w:type="spellStart"/>
            <w:r w:rsidRPr="004F02A6">
              <w:rPr>
                <w:rFonts w:ascii="Times New Roman" w:eastAsia="Times New Roman" w:hAnsi="Times New Roman" w:cs="Times New Roman"/>
                <w:sz w:val="24"/>
                <w:szCs w:val="24"/>
              </w:rPr>
              <w:t>organizaţii</w:t>
            </w:r>
            <w:proofErr w:type="spellEnd"/>
            <w:r w:rsidRPr="004F02A6">
              <w:rPr>
                <w:rFonts w:ascii="Times New Roman" w:eastAsia="Times New Roman" w:hAnsi="Times New Roman" w:cs="Times New Roman"/>
                <w:sz w:val="24"/>
                <w:szCs w:val="24"/>
              </w:rPr>
              <w:t xml:space="preserve"> social-politice, a mai multor blocuri electorale, mai </w:t>
            </w:r>
            <w:proofErr w:type="spellStart"/>
            <w:r w:rsidRPr="004F02A6">
              <w:rPr>
                <w:rFonts w:ascii="Times New Roman" w:eastAsia="Times New Roman" w:hAnsi="Times New Roman" w:cs="Times New Roman"/>
                <w:sz w:val="24"/>
                <w:szCs w:val="24"/>
              </w:rPr>
              <w:t>mulţi</w:t>
            </w:r>
            <w:proofErr w:type="spellEnd"/>
            <w:r w:rsidRPr="004F02A6">
              <w:rPr>
                <w:rFonts w:ascii="Times New Roman" w:eastAsia="Times New Roman" w:hAnsi="Times New Roman" w:cs="Times New Roman"/>
                <w:sz w:val="24"/>
                <w:szCs w:val="24"/>
              </w:rPr>
              <w:t xml:space="preserve"> </w:t>
            </w:r>
            <w:proofErr w:type="spellStart"/>
            <w:r w:rsidRPr="004F02A6">
              <w:rPr>
                <w:rFonts w:ascii="Times New Roman" w:eastAsia="Times New Roman" w:hAnsi="Times New Roman" w:cs="Times New Roman"/>
                <w:sz w:val="24"/>
                <w:szCs w:val="24"/>
              </w:rPr>
              <w:t>candidaţi</w:t>
            </w:r>
            <w:proofErr w:type="spellEnd"/>
            <w:r w:rsidRPr="004F02A6">
              <w:rPr>
                <w:rFonts w:ascii="Times New Roman" w:eastAsia="Times New Roman" w:hAnsi="Times New Roman" w:cs="Times New Roman"/>
                <w:sz w:val="24"/>
                <w:szCs w:val="24"/>
              </w:rPr>
              <w:t xml:space="preserve"> </w:t>
            </w:r>
            <w:proofErr w:type="spellStart"/>
            <w:r w:rsidRPr="004F02A6">
              <w:rPr>
                <w:rFonts w:ascii="Times New Roman" w:eastAsia="Times New Roman" w:hAnsi="Times New Roman" w:cs="Times New Roman"/>
                <w:sz w:val="24"/>
                <w:szCs w:val="24"/>
              </w:rPr>
              <w:t>independenţi</w:t>
            </w:r>
            <w:proofErr w:type="spellEnd"/>
            <w:r w:rsidRPr="004F02A6">
              <w:rPr>
                <w:rFonts w:ascii="Times New Roman" w:eastAsia="Times New Roman" w:hAnsi="Times New Roman" w:cs="Times New Roman"/>
                <w:sz w:val="24"/>
                <w:szCs w:val="24"/>
              </w:rPr>
              <w:t xml:space="preserve"> depun în </w:t>
            </w:r>
            <w:proofErr w:type="spellStart"/>
            <w:r w:rsidRPr="004F02A6">
              <w:rPr>
                <w:rFonts w:ascii="Times New Roman" w:eastAsia="Times New Roman" w:hAnsi="Times New Roman" w:cs="Times New Roman"/>
                <w:sz w:val="24"/>
                <w:szCs w:val="24"/>
              </w:rPr>
              <w:t>acelaşi</w:t>
            </w:r>
            <w:proofErr w:type="spellEnd"/>
            <w:r w:rsidRPr="004F02A6">
              <w:rPr>
                <w:rFonts w:ascii="Times New Roman" w:eastAsia="Times New Roman" w:hAnsi="Times New Roman" w:cs="Times New Roman"/>
                <w:sz w:val="24"/>
                <w:szCs w:val="24"/>
              </w:rPr>
              <w:t xml:space="preserve"> timp toate documentele necesare la biroul desemnat pentru înregistrare, ordinea de primire a documentelor se </w:t>
            </w:r>
            <w:proofErr w:type="spellStart"/>
            <w:r w:rsidRPr="004F02A6">
              <w:rPr>
                <w:rFonts w:ascii="Times New Roman" w:eastAsia="Times New Roman" w:hAnsi="Times New Roman" w:cs="Times New Roman"/>
                <w:sz w:val="24"/>
                <w:szCs w:val="24"/>
              </w:rPr>
              <w:t>stabileşte</w:t>
            </w:r>
            <w:proofErr w:type="spellEnd"/>
            <w:r w:rsidRPr="004F02A6">
              <w:rPr>
                <w:rFonts w:ascii="Times New Roman" w:eastAsia="Times New Roman" w:hAnsi="Times New Roman" w:cs="Times New Roman"/>
                <w:sz w:val="24"/>
                <w:szCs w:val="24"/>
              </w:rPr>
              <w:t xml:space="preserve"> prin tragere la </w:t>
            </w:r>
            <w:proofErr w:type="spellStart"/>
            <w:r w:rsidRPr="004F02A6">
              <w:rPr>
                <w:rFonts w:ascii="Times New Roman" w:eastAsia="Times New Roman" w:hAnsi="Times New Roman" w:cs="Times New Roman"/>
                <w:sz w:val="24"/>
                <w:szCs w:val="24"/>
              </w:rPr>
              <w:t>sorţi</w:t>
            </w:r>
            <w:proofErr w:type="spellEnd"/>
            <w:r w:rsidRPr="004F02A6">
              <w:rPr>
                <w:rFonts w:ascii="Times New Roman" w:eastAsia="Times New Roman" w:hAnsi="Times New Roman" w:cs="Times New Roman"/>
                <w:sz w:val="24"/>
                <w:szCs w:val="24"/>
              </w:rPr>
              <w:t xml:space="preserve">, conform regulamentului elaborat de Comisia Electorală Centrală </w:t>
            </w:r>
            <w:proofErr w:type="spellStart"/>
            <w:r w:rsidRPr="004F02A6">
              <w:rPr>
                <w:rFonts w:ascii="Times New Roman" w:eastAsia="Times New Roman" w:hAnsi="Times New Roman" w:cs="Times New Roman"/>
                <w:sz w:val="24"/>
                <w:szCs w:val="24"/>
              </w:rPr>
              <w:t>şi</w:t>
            </w:r>
            <w:proofErr w:type="spellEnd"/>
            <w:r w:rsidRPr="004F02A6">
              <w:rPr>
                <w:rFonts w:ascii="Times New Roman" w:eastAsia="Times New Roman" w:hAnsi="Times New Roman" w:cs="Times New Roman"/>
                <w:sz w:val="24"/>
                <w:szCs w:val="24"/>
              </w:rPr>
              <w:t xml:space="preserve"> publicat în Monitorul Oficial al Republicii Moldova.</w:t>
            </w:r>
          </w:p>
          <w:p w14:paraId="3840C0F0" w14:textId="77777777" w:rsidR="002C6E8F" w:rsidRPr="004F02A6" w:rsidRDefault="002C6E8F" w:rsidP="002C6E8F">
            <w:pPr>
              <w:shd w:val="clear" w:color="auto" w:fill="FFFFFF"/>
              <w:ind w:firstLine="462"/>
              <w:jc w:val="both"/>
              <w:rPr>
                <w:rFonts w:ascii="Times New Roman" w:eastAsia="Times New Roman" w:hAnsi="Times New Roman" w:cs="Times New Roman"/>
                <w:sz w:val="24"/>
                <w:szCs w:val="24"/>
              </w:rPr>
            </w:pPr>
            <w:r w:rsidRPr="004F02A6">
              <w:rPr>
                <w:rFonts w:ascii="Times New Roman" w:eastAsia="Times New Roman" w:hAnsi="Times New Roman" w:cs="Times New Roman"/>
                <w:sz w:val="24"/>
                <w:szCs w:val="24"/>
              </w:rPr>
              <w:t xml:space="preserve">(3) Organul electoral respectiv efectuează înregistrarea sau refuză înregistrarea </w:t>
            </w:r>
            <w:proofErr w:type="spellStart"/>
            <w:r w:rsidRPr="004F02A6">
              <w:rPr>
                <w:rFonts w:ascii="Times New Roman" w:eastAsia="Times New Roman" w:hAnsi="Times New Roman" w:cs="Times New Roman"/>
                <w:sz w:val="24"/>
                <w:szCs w:val="24"/>
              </w:rPr>
              <w:t>candidaţilor</w:t>
            </w:r>
            <w:proofErr w:type="spellEnd"/>
            <w:r w:rsidRPr="004F02A6">
              <w:rPr>
                <w:rFonts w:ascii="Times New Roman" w:eastAsia="Times New Roman" w:hAnsi="Times New Roman" w:cs="Times New Roman"/>
                <w:sz w:val="24"/>
                <w:szCs w:val="24"/>
              </w:rPr>
              <w:t xml:space="preserve"> </w:t>
            </w:r>
            <w:proofErr w:type="spellStart"/>
            <w:r w:rsidRPr="004F02A6">
              <w:rPr>
                <w:rFonts w:ascii="Times New Roman" w:eastAsia="Times New Roman" w:hAnsi="Times New Roman" w:cs="Times New Roman"/>
                <w:sz w:val="24"/>
                <w:szCs w:val="24"/>
              </w:rPr>
              <w:t>desemnaţi</w:t>
            </w:r>
            <w:proofErr w:type="spellEnd"/>
            <w:r w:rsidRPr="004F02A6">
              <w:rPr>
                <w:rFonts w:ascii="Times New Roman" w:eastAsia="Times New Roman" w:hAnsi="Times New Roman" w:cs="Times New Roman"/>
                <w:sz w:val="24"/>
                <w:szCs w:val="24"/>
              </w:rPr>
              <w:t xml:space="preserve"> în alegeri în decursul a 7 zile de la data primirii actelor enumerate la alin.(1).</w:t>
            </w:r>
          </w:p>
          <w:p w14:paraId="273699A5" w14:textId="77777777" w:rsidR="002C6E8F" w:rsidRPr="004F02A6" w:rsidRDefault="002C6E8F" w:rsidP="002C6E8F">
            <w:pPr>
              <w:shd w:val="clear" w:color="auto" w:fill="FFFFFF"/>
              <w:ind w:firstLine="462"/>
              <w:jc w:val="both"/>
              <w:rPr>
                <w:rFonts w:ascii="Times New Roman" w:eastAsia="Times New Roman" w:hAnsi="Times New Roman" w:cs="Times New Roman"/>
                <w:sz w:val="24"/>
                <w:szCs w:val="24"/>
              </w:rPr>
            </w:pPr>
            <w:r w:rsidRPr="004F02A6">
              <w:rPr>
                <w:rFonts w:ascii="Times New Roman" w:eastAsia="Times New Roman" w:hAnsi="Times New Roman" w:cs="Times New Roman"/>
                <w:sz w:val="24"/>
                <w:szCs w:val="24"/>
              </w:rPr>
              <w:t xml:space="preserve">(4) În cadrul </w:t>
            </w:r>
            <w:proofErr w:type="spellStart"/>
            <w:r w:rsidRPr="004F02A6">
              <w:rPr>
                <w:rFonts w:ascii="Times New Roman" w:eastAsia="Times New Roman" w:hAnsi="Times New Roman" w:cs="Times New Roman"/>
                <w:sz w:val="24"/>
                <w:szCs w:val="24"/>
              </w:rPr>
              <w:t>aceloraşi</w:t>
            </w:r>
            <w:proofErr w:type="spellEnd"/>
            <w:r w:rsidRPr="004F02A6">
              <w:rPr>
                <w:rFonts w:ascii="Times New Roman" w:eastAsia="Times New Roman" w:hAnsi="Times New Roman" w:cs="Times New Roman"/>
                <w:sz w:val="24"/>
                <w:szCs w:val="24"/>
              </w:rPr>
              <w:t xml:space="preserve"> alegeri, o persoană poate candida la mai multe </w:t>
            </w:r>
            <w:proofErr w:type="spellStart"/>
            <w:r w:rsidRPr="004F02A6">
              <w:rPr>
                <w:rFonts w:ascii="Times New Roman" w:eastAsia="Times New Roman" w:hAnsi="Times New Roman" w:cs="Times New Roman"/>
                <w:sz w:val="24"/>
                <w:szCs w:val="24"/>
              </w:rPr>
              <w:t>funcţii</w:t>
            </w:r>
            <w:proofErr w:type="spellEnd"/>
            <w:r w:rsidRPr="004F02A6">
              <w:rPr>
                <w:rFonts w:ascii="Times New Roman" w:eastAsia="Times New Roman" w:hAnsi="Times New Roman" w:cs="Times New Roman"/>
                <w:sz w:val="24"/>
                <w:szCs w:val="24"/>
              </w:rPr>
              <w:t xml:space="preserve"> elective doar din partea unui singur partid sau bloc electoral.</w:t>
            </w:r>
          </w:p>
          <w:p w14:paraId="74B11C57" w14:textId="77777777" w:rsidR="002C6E8F" w:rsidRPr="004F02A6" w:rsidRDefault="002C6E8F" w:rsidP="002C6E8F">
            <w:pPr>
              <w:shd w:val="clear" w:color="auto" w:fill="FFFFFF"/>
              <w:ind w:firstLine="462"/>
              <w:jc w:val="both"/>
              <w:rPr>
                <w:rFonts w:ascii="Times New Roman" w:eastAsia="Times New Roman" w:hAnsi="Times New Roman" w:cs="Times New Roman"/>
                <w:sz w:val="24"/>
                <w:szCs w:val="24"/>
              </w:rPr>
            </w:pPr>
            <w:r w:rsidRPr="004F02A6">
              <w:rPr>
                <w:rFonts w:ascii="Times New Roman" w:eastAsia="Times New Roman" w:hAnsi="Times New Roman" w:cs="Times New Roman"/>
                <w:sz w:val="24"/>
                <w:szCs w:val="24"/>
              </w:rPr>
              <w:t xml:space="preserve">(5) </w:t>
            </w:r>
            <w:proofErr w:type="spellStart"/>
            <w:r w:rsidRPr="004F02A6">
              <w:rPr>
                <w:rFonts w:ascii="Times New Roman" w:eastAsia="Times New Roman" w:hAnsi="Times New Roman" w:cs="Times New Roman"/>
                <w:sz w:val="24"/>
                <w:szCs w:val="24"/>
              </w:rPr>
              <w:t>Candidaţii</w:t>
            </w:r>
            <w:proofErr w:type="spellEnd"/>
            <w:r w:rsidRPr="004F02A6">
              <w:rPr>
                <w:rFonts w:ascii="Times New Roman" w:eastAsia="Times New Roman" w:hAnsi="Times New Roman" w:cs="Times New Roman"/>
                <w:sz w:val="24"/>
                <w:szCs w:val="24"/>
              </w:rPr>
              <w:t xml:space="preserve"> </w:t>
            </w:r>
            <w:proofErr w:type="spellStart"/>
            <w:r w:rsidRPr="004F02A6">
              <w:rPr>
                <w:rFonts w:ascii="Times New Roman" w:eastAsia="Times New Roman" w:hAnsi="Times New Roman" w:cs="Times New Roman"/>
                <w:sz w:val="24"/>
                <w:szCs w:val="24"/>
              </w:rPr>
              <w:t>desemnaţi</w:t>
            </w:r>
            <w:proofErr w:type="spellEnd"/>
            <w:r w:rsidRPr="004F02A6">
              <w:rPr>
                <w:rFonts w:ascii="Times New Roman" w:eastAsia="Times New Roman" w:hAnsi="Times New Roman" w:cs="Times New Roman"/>
                <w:sz w:val="24"/>
                <w:szCs w:val="24"/>
              </w:rPr>
              <w:t xml:space="preserve"> în alegeri nu pot fi </w:t>
            </w:r>
            <w:proofErr w:type="spellStart"/>
            <w:r w:rsidRPr="004F02A6">
              <w:rPr>
                <w:rFonts w:ascii="Times New Roman" w:eastAsia="Times New Roman" w:hAnsi="Times New Roman" w:cs="Times New Roman"/>
                <w:sz w:val="24"/>
                <w:szCs w:val="24"/>
              </w:rPr>
              <w:t>angajaţi</w:t>
            </w:r>
            <w:proofErr w:type="spellEnd"/>
            <w:r w:rsidRPr="004F02A6">
              <w:rPr>
                <w:rFonts w:ascii="Times New Roman" w:eastAsia="Times New Roman" w:hAnsi="Times New Roman" w:cs="Times New Roman"/>
                <w:sz w:val="24"/>
                <w:szCs w:val="24"/>
              </w:rPr>
              <w:t xml:space="preserve"> </w:t>
            </w:r>
            <w:proofErr w:type="spellStart"/>
            <w:r w:rsidRPr="004F02A6">
              <w:rPr>
                <w:rFonts w:ascii="Times New Roman" w:eastAsia="Times New Roman" w:hAnsi="Times New Roman" w:cs="Times New Roman"/>
                <w:sz w:val="24"/>
                <w:szCs w:val="24"/>
              </w:rPr>
              <w:t>şi</w:t>
            </w:r>
            <w:proofErr w:type="spellEnd"/>
            <w:r w:rsidRPr="004F02A6">
              <w:rPr>
                <w:rFonts w:ascii="Times New Roman" w:eastAsia="Times New Roman" w:hAnsi="Times New Roman" w:cs="Times New Roman"/>
                <w:sz w:val="24"/>
                <w:szCs w:val="24"/>
              </w:rPr>
              <w:t xml:space="preserve"> nu pot </w:t>
            </w:r>
            <w:proofErr w:type="spellStart"/>
            <w:r w:rsidRPr="004F02A6">
              <w:rPr>
                <w:rFonts w:ascii="Times New Roman" w:eastAsia="Times New Roman" w:hAnsi="Times New Roman" w:cs="Times New Roman"/>
                <w:sz w:val="24"/>
                <w:szCs w:val="24"/>
              </w:rPr>
              <w:t>desfăşura</w:t>
            </w:r>
            <w:proofErr w:type="spellEnd"/>
            <w:r w:rsidRPr="004F02A6">
              <w:rPr>
                <w:rFonts w:ascii="Times New Roman" w:eastAsia="Times New Roman" w:hAnsi="Times New Roman" w:cs="Times New Roman"/>
                <w:sz w:val="24"/>
                <w:szCs w:val="24"/>
              </w:rPr>
              <w:t xml:space="preserve"> </w:t>
            </w:r>
            <w:proofErr w:type="spellStart"/>
            <w:r w:rsidRPr="004F02A6">
              <w:rPr>
                <w:rFonts w:ascii="Times New Roman" w:eastAsia="Times New Roman" w:hAnsi="Times New Roman" w:cs="Times New Roman"/>
                <w:sz w:val="24"/>
                <w:szCs w:val="24"/>
              </w:rPr>
              <w:t>activităţi</w:t>
            </w:r>
            <w:proofErr w:type="spellEnd"/>
            <w:r w:rsidRPr="004F02A6">
              <w:rPr>
                <w:rFonts w:ascii="Times New Roman" w:eastAsia="Times New Roman" w:hAnsi="Times New Roman" w:cs="Times New Roman"/>
                <w:sz w:val="24"/>
                <w:szCs w:val="24"/>
              </w:rPr>
              <w:t xml:space="preserve"> în cadrul nici unui consiliu sau birou electoral pe durata alegerilor în cauză.</w:t>
            </w:r>
          </w:p>
          <w:p w14:paraId="499927CC" w14:textId="77777777" w:rsidR="002C6E8F" w:rsidRPr="004F02A6" w:rsidRDefault="002C6E8F" w:rsidP="002C6E8F">
            <w:pPr>
              <w:shd w:val="clear" w:color="auto" w:fill="FFFFFF"/>
              <w:ind w:firstLine="462"/>
              <w:jc w:val="both"/>
              <w:rPr>
                <w:rFonts w:ascii="Times New Roman" w:eastAsia="Times New Roman" w:hAnsi="Times New Roman" w:cs="Times New Roman"/>
                <w:sz w:val="24"/>
                <w:szCs w:val="24"/>
              </w:rPr>
            </w:pPr>
            <w:r w:rsidRPr="004F02A6">
              <w:rPr>
                <w:rFonts w:ascii="Times New Roman" w:eastAsia="Times New Roman" w:hAnsi="Times New Roman" w:cs="Times New Roman"/>
                <w:sz w:val="24"/>
                <w:szCs w:val="24"/>
              </w:rPr>
              <w:lastRenderedPageBreak/>
              <w:t xml:space="preserve">(6) Organul electoral respectiv va elibera </w:t>
            </w:r>
            <w:proofErr w:type="spellStart"/>
            <w:r w:rsidRPr="004F02A6">
              <w:rPr>
                <w:rFonts w:ascii="Times New Roman" w:eastAsia="Times New Roman" w:hAnsi="Times New Roman" w:cs="Times New Roman"/>
                <w:sz w:val="24"/>
                <w:szCs w:val="24"/>
              </w:rPr>
              <w:t>candidaţilor</w:t>
            </w:r>
            <w:proofErr w:type="spellEnd"/>
            <w:r w:rsidRPr="004F02A6">
              <w:rPr>
                <w:rFonts w:ascii="Times New Roman" w:eastAsia="Times New Roman" w:hAnsi="Times New Roman" w:cs="Times New Roman"/>
                <w:sz w:val="24"/>
                <w:szCs w:val="24"/>
              </w:rPr>
              <w:t xml:space="preserve"> </w:t>
            </w:r>
            <w:proofErr w:type="spellStart"/>
            <w:r w:rsidRPr="004F02A6">
              <w:rPr>
                <w:rFonts w:ascii="Times New Roman" w:eastAsia="Times New Roman" w:hAnsi="Times New Roman" w:cs="Times New Roman"/>
                <w:sz w:val="24"/>
                <w:szCs w:val="24"/>
              </w:rPr>
              <w:t>înregistraţi</w:t>
            </w:r>
            <w:proofErr w:type="spellEnd"/>
            <w:r w:rsidRPr="004F02A6">
              <w:rPr>
                <w:rFonts w:ascii="Times New Roman" w:eastAsia="Times New Roman" w:hAnsi="Times New Roman" w:cs="Times New Roman"/>
                <w:sz w:val="24"/>
                <w:szCs w:val="24"/>
              </w:rPr>
              <w:t xml:space="preserve"> </w:t>
            </w:r>
            <w:proofErr w:type="spellStart"/>
            <w:r w:rsidRPr="004F02A6">
              <w:rPr>
                <w:rFonts w:ascii="Times New Roman" w:eastAsia="Times New Roman" w:hAnsi="Times New Roman" w:cs="Times New Roman"/>
                <w:sz w:val="24"/>
                <w:szCs w:val="24"/>
              </w:rPr>
              <w:t>legitimaţii</w:t>
            </w:r>
            <w:proofErr w:type="spellEnd"/>
            <w:r w:rsidRPr="004F02A6">
              <w:rPr>
                <w:rFonts w:ascii="Times New Roman" w:eastAsia="Times New Roman" w:hAnsi="Times New Roman" w:cs="Times New Roman"/>
                <w:sz w:val="24"/>
                <w:szCs w:val="24"/>
              </w:rPr>
              <w:t xml:space="preserve"> de </w:t>
            </w:r>
            <w:proofErr w:type="spellStart"/>
            <w:r w:rsidRPr="004F02A6">
              <w:rPr>
                <w:rFonts w:ascii="Times New Roman" w:eastAsia="Times New Roman" w:hAnsi="Times New Roman" w:cs="Times New Roman"/>
                <w:sz w:val="24"/>
                <w:szCs w:val="24"/>
              </w:rPr>
              <w:t>candidaţi</w:t>
            </w:r>
            <w:proofErr w:type="spellEnd"/>
            <w:r w:rsidRPr="004F02A6">
              <w:rPr>
                <w:rFonts w:ascii="Times New Roman" w:eastAsia="Times New Roman" w:hAnsi="Times New Roman" w:cs="Times New Roman"/>
                <w:sz w:val="24"/>
                <w:szCs w:val="24"/>
              </w:rPr>
              <w:t xml:space="preserve"> în cel mai scurt timp posibil, dar nu mai </w:t>
            </w:r>
            <w:proofErr w:type="spellStart"/>
            <w:r w:rsidRPr="004F02A6">
              <w:rPr>
                <w:rFonts w:ascii="Times New Roman" w:eastAsia="Times New Roman" w:hAnsi="Times New Roman" w:cs="Times New Roman"/>
                <w:sz w:val="24"/>
                <w:szCs w:val="24"/>
              </w:rPr>
              <w:t>tîrziu</w:t>
            </w:r>
            <w:proofErr w:type="spellEnd"/>
            <w:r w:rsidRPr="004F02A6">
              <w:rPr>
                <w:rFonts w:ascii="Times New Roman" w:eastAsia="Times New Roman" w:hAnsi="Times New Roman" w:cs="Times New Roman"/>
                <w:sz w:val="24"/>
                <w:szCs w:val="24"/>
              </w:rPr>
              <w:t xml:space="preserve"> de 3 zile de la data înregistrării.</w:t>
            </w:r>
          </w:p>
          <w:p w14:paraId="1398900F" w14:textId="77777777" w:rsidR="002C6E8F" w:rsidRPr="004F02A6" w:rsidRDefault="002C6E8F" w:rsidP="002C6E8F">
            <w:pPr>
              <w:shd w:val="clear" w:color="auto" w:fill="FFFFFF"/>
              <w:ind w:firstLine="462"/>
              <w:jc w:val="both"/>
              <w:rPr>
                <w:rFonts w:ascii="Times New Roman" w:eastAsia="Times New Roman" w:hAnsi="Times New Roman" w:cs="Times New Roman"/>
                <w:sz w:val="24"/>
                <w:szCs w:val="24"/>
              </w:rPr>
            </w:pPr>
            <w:r w:rsidRPr="004F02A6">
              <w:rPr>
                <w:rFonts w:ascii="Times New Roman" w:eastAsia="Times New Roman" w:hAnsi="Times New Roman" w:cs="Times New Roman"/>
                <w:sz w:val="24"/>
                <w:szCs w:val="24"/>
              </w:rPr>
              <w:t xml:space="preserve">(7) Organul electoral respectiv va da </w:t>
            </w:r>
            <w:proofErr w:type="spellStart"/>
            <w:r w:rsidRPr="004F02A6">
              <w:rPr>
                <w:rFonts w:ascii="Times New Roman" w:eastAsia="Times New Roman" w:hAnsi="Times New Roman" w:cs="Times New Roman"/>
                <w:sz w:val="24"/>
                <w:szCs w:val="24"/>
              </w:rPr>
              <w:t>publicităţii</w:t>
            </w:r>
            <w:proofErr w:type="spellEnd"/>
            <w:r w:rsidRPr="004F02A6">
              <w:rPr>
                <w:rFonts w:ascii="Times New Roman" w:eastAsia="Times New Roman" w:hAnsi="Times New Roman" w:cs="Times New Roman"/>
                <w:sz w:val="24"/>
                <w:szCs w:val="24"/>
              </w:rPr>
              <w:t xml:space="preserve"> în mijloacele de informare în masă </w:t>
            </w:r>
            <w:proofErr w:type="spellStart"/>
            <w:r w:rsidRPr="004F02A6">
              <w:rPr>
                <w:rFonts w:ascii="Times New Roman" w:eastAsia="Times New Roman" w:hAnsi="Times New Roman" w:cs="Times New Roman"/>
                <w:sz w:val="24"/>
                <w:szCs w:val="24"/>
              </w:rPr>
              <w:t>finanţate</w:t>
            </w:r>
            <w:proofErr w:type="spellEnd"/>
            <w:r w:rsidRPr="004F02A6">
              <w:rPr>
                <w:rFonts w:ascii="Times New Roman" w:eastAsia="Times New Roman" w:hAnsi="Times New Roman" w:cs="Times New Roman"/>
                <w:sz w:val="24"/>
                <w:szCs w:val="24"/>
              </w:rPr>
              <w:t xml:space="preserve"> de la buget </w:t>
            </w:r>
            <w:proofErr w:type="spellStart"/>
            <w:r w:rsidRPr="004F02A6">
              <w:rPr>
                <w:rFonts w:ascii="Times New Roman" w:eastAsia="Times New Roman" w:hAnsi="Times New Roman" w:cs="Times New Roman"/>
                <w:sz w:val="24"/>
                <w:szCs w:val="24"/>
              </w:rPr>
              <w:t>hotărîrile</w:t>
            </w:r>
            <w:proofErr w:type="spellEnd"/>
            <w:r w:rsidRPr="004F02A6">
              <w:rPr>
                <w:rFonts w:ascii="Times New Roman" w:eastAsia="Times New Roman" w:hAnsi="Times New Roman" w:cs="Times New Roman"/>
                <w:sz w:val="24"/>
                <w:szCs w:val="24"/>
              </w:rPr>
              <w:t xml:space="preserve"> sale privind înregistrarea </w:t>
            </w:r>
            <w:proofErr w:type="spellStart"/>
            <w:r w:rsidRPr="004F02A6">
              <w:rPr>
                <w:rFonts w:ascii="Times New Roman" w:eastAsia="Times New Roman" w:hAnsi="Times New Roman" w:cs="Times New Roman"/>
                <w:sz w:val="24"/>
                <w:szCs w:val="24"/>
              </w:rPr>
              <w:t>candidaţilor</w:t>
            </w:r>
            <w:proofErr w:type="spellEnd"/>
            <w:r w:rsidRPr="004F02A6">
              <w:rPr>
                <w:rFonts w:ascii="Times New Roman" w:eastAsia="Times New Roman" w:hAnsi="Times New Roman" w:cs="Times New Roman"/>
                <w:sz w:val="24"/>
                <w:szCs w:val="24"/>
              </w:rPr>
              <w:t xml:space="preserve"> </w:t>
            </w:r>
            <w:proofErr w:type="spellStart"/>
            <w:r w:rsidRPr="004F02A6">
              <w:rPr>
                <w:rFonts w:ascii="Times New Roman" w:eastAsia="Times New Roman" w:hAnsi="Times New Roman" w:cs="Times New Roman"/>
                <w:sz w:val="24"/>
                <w:szCs w:val="24"/>
              </w:rPr>
              <w:t>independenţi</w:t>
            </w:r>
            <w:proofErr w:type="spellEnd"/>
            <w:r w:rsidRPr="004F02A6">
              <w:rPr>
                <w:rFonts w:ascii="Times New Roman" w:eastAsia="Times New Roman" w:hAnsi="Times New Roman" w:cs="Times New Roman"/>
                <w:sz w:val="24"/>
                <w:szCs w:val="24"/>
              </w:rPr>
              <w:t xml:space="preserve"> sau a listei lor de </w:t>
            </w:r>
            <w:proofErr w:type="spellStart"/>
            <w:r w:rsidRPr="004F02A6">
              <w:rPr>
                <w:rFonts w:ascii="Times New Roman" w:eastAsia="Times New Roman" w:hAnsi="Times New Roman" w:cs="Times New Roman"/>
                <w:sz w:val="24"/>
                <w:szCs w:val="24"/>
              </w:rPr>
              <w:t>candidaţi</w:t>
            </w:r>
            <w:proofErr w:type="spellEnd"/>
            <w:r w:rsidRPr="004F02A6">
              <w:rPr>
                <w:rFonts w:ascii="Times New Roman" w:eastAsia="Times New Roman" w:hAnsi="Times New Roman" w:cs="Times New Roman"/>
                <w:sz w:val="24"/>
                <w:szCs w:val="24"/>
              </w:rPr>
              <w:t>.</w:t>
            </w:r>
          </w:p>
          <w:p w14:paraId="5EDB45D8" w14:textId="77777777" w:rsidR="002C6E8F" w:rsidRPr="004F02A6" w:rsidRDefault="002C6E8F" w:rsidP="002C6E8F">
            <w:pPr>
              <w:shd w:val="clear" w:color="auto" w:fill="FFFFFF"/>
              <w:ind w:firstLine="462"/>
              <w:jc w:val="both"/>
              <w:rPr>
                <w:rFonts w:ascii="Times New Roman" w:eastAsia="Times New Roman" w:hAnsi="Times New Roman" w:cs="Times New Roman"/>
                <w:sz w:val="24"/>
                <w:szCs w:val="24"/>
              </w:rPr>
            </w:pPr>
            <w:r w:rsidRPr="004F02A6">
              <w:rPr>
                <w:rFonts w:ascii="Times New Roman" w:eastAsia="Times New Roman" w:hAnsi="Times New Roman" w:cs="Times New Roman"/>
                <w:sz w:val="24"/>
                <w:szCs w:val="24"/>
              </w:rPr>
              <w:t xml:space="preserve">(8) După expirarea termenului prevăzut pentru înregistrarea </w:t>
            </w:r>
            <w:proofErr w:type="spellStart"/>
            <w:r w:rsidRPr="004F02A6">
              <w:rPr>
                <w:rFonts w:ascii="Times New Roman" w:eastAsia="Times New Roman" w:hAnsi="Times New Roman" w:cs="Times New Roman"/>
                <w:sz w:val="24"/>
                <w:szCs w:val="24"/>
              </w:rPr>
              <w:t>candidaţilor</w:t>
            </w:r>
            <w:proofErr w:type="spellEnd"/>
            <w:r w:rsidRPr="004F02A6">
              <w:rPr>
                <w:rFonts w:ascii="Times New Roman" w:eastAsia="Times New Roman" w:hAnsi="Times New Roman" w:cs="Times New Roman"/>
                <w:sz w:val="24"/>
                <w:szCs w:val="24"/>
              </w:rPr>
              <w:t xml:space="preserve">, organul electoral respectiv publică integral lista </w:t>
            </w:r>
            <w:proofErr w:type="spellStart"/>
            <w:r w:rsidRPr="004F02A6">
              <w:rPr>
                <w:rFonts w:ascii="Times New Roman" w:eastAsia="Times New Roman" w:hAnsi="Times New Roman" w:cs="Times New Roman"/>
                <w:sz w:val="24"/>
                <w:szCs w:val="24"/>
              </w:rPr>
              <w:t>candidaţilor</w:t>
            </w:r>
            <w:proofErr w:type="spellEnd"/>
            <w:r w:rsidRPr="004F02A6">
              <w:rPr>
                <w:rFonts w:ascii="Times New Roman" w:eastAsia="Times New Roman" w:hAnsi="Times New Roman" w:cs="Times New Roman"/>
                <w:sz w:val="24"/>
                <w:szCs w:val="24"/>
              </w:rPr>
              <w:t xml:space="preserve"> pe care i-a înregistrat, </w:t>
            </w:r>
            <w:proofErr w:type="spellStart"/>
            <w:r w:rsidRPr="004F02A6">
              <w:rPr>
                <w:rFonts w:ascii="Times New Roman" w:eastAsia="Times New Roman" w:hAnsi="Times New Roman" w:cs="Times New Roman"/>
                <w:sz w:val="24"/>
                <w:szCs w:val="24"/>
              </w:rPr>
              <w:t>indicînd</w:t>
            </w:r>
            <w:proofErr w:type="spellEnd"/>
            <w:r w:rsidRPr="004F02A6">
              <w:rPr>
                <w:rFonts w:ascii="Times New Roman" w:eastAsia="Times New Roman" w:hAnsi="Times New Roman" w:cs="Times New Roman"/>
                <w:sz w:val="24"/>
                <w:szCs w:val="24"/>
              </w:rPr>
              <w:t xml:space="preserve"> în ea numele, prenumele, anul </w:t>
            </w:r>
            <w:proofErr w:type="spellStart"/>
            <w:r w:rsidRPr="004F02A6">
              <w:rPr>
                <w:rFonts w:ascii="Times New Roman" w:eastAsia="Times New Roman" w:hAnsi="Times New Roman" w:cs="Times New Roman"/>
                <w:sz w:val="24"/>
                <w:szCs w:val="24"/>
              </w:rPr>
              <w:t>naşterii</w:t>
            </w:r>
            <w:proofErr w:type="spellEnd"/>
            <w:r w:rsidRPr="004F02A6">
              <w:rPr>
                <w:rFonts w:ascii="Times New Roman" w:eastAsia="Times New Roman" w:hAnsi="Times New Roman" w:cs="Times New Roman"/>
                <w:sz w:val="24"/>
                <w:szCs w:val="24"/>
              </w:rPr>
              <w:t xml:space="preserve">, domiciliul, </w:t>
            </w:r>
            <w:proofErr w:type="spellStart"/>
            <w:r w:rsidRPr="004F02A6">
              <w:rPr>
                <w:rFonts w:ascii="Times New Roman" w:eastAsia="Times New Roman" w:hAnsi="Times New Roman" w:cs="Times New Roman"/>
                <w:sz w:val="24"/>
                <w:szCs w:val="24"/>
              </w:rPr>
              <w:t>apartenenţa</w:t>
            </w:r>
            <w:proofErr w:type="spellEnd"/>
            <w:r w:rsidRPr="004F02A6">
              <w:rPr>
                <w:rFonts w:ascii="Times New Roman" w:eastAsia="Times New Roman" w:hAnsi="Times New Roman" w:cs="Times New Roman"/>
                <w:sz w:val="24"/>
                <w:szCs w:val="24"/>
              </w:rPr>
              <w:t xml:space="preserve"> politică, profesia (</w:t>
            </w:r>
            <w:proofErr w:type="spellStart"/>
            <w:r w:rsidRPr="004F02A6">
              <w:rPr>
                <w:rFonts w:ascii="Times New Roman" w:eastAsia="Times New Roman" w:hAnsi="Times New Roman" w:cs="Times New Roman"/>
                <w:sz w:val="24"/>
                <w:szCs w:val="24"/>
              </w:rPr>
              <w:t>ocupaţia</w:t>
            </w:r>
            <w:proofErr w:type="spellEnd"/>
            <w:r w:rsidRPr="004F02A6">
              <w:rPr>
                <w:rFonts w:ascii="Times New Roman" w:eastAsia="Times New Roman" w:hAnsi="Times New Roman" w:cs="Times New Roman"/>
                <w:sz w:val="24"/>
                <w:szCs w:val="24"/>
              </w:rPr>
              <w:t xml:space="preserve">) </w:t>
            </w:r>
            <w:proofErr w:type="spellStart"/>
            <w:r w:rsidRPr="004F02A6">
              <w:rPr>
                <w:rFonts w:ascii="Times New Roman" w:eastAsia="Times New Roman" w:hAnsi="Times New Roman" w:cs="Times New Roman"/>
                <w:sz w:val="24"/>
                <w:szCs w:val="24"/>
              </w:rPr>
              <w:t>candidaţilor</w:t>
            </w:r>
            <w:proofErr w:type="spellEnd"/>
            <w:r w:rsidRPr="004F02A6">
              <w:rPr>
                <w:rFonts w:ascii="Times New Roman" w:eastAsia="Times New Roman" w:hAnsi="Times New Roman" w:cs="Times New Roman"/>
                <w:sz w:val="24"/>
                <w:szCs w:val="24"/>
              </w:rPr>
              <w:t xml:space="preserve">, precum </w:t>
            </w:r>
            <w:proofErr w:type="spellStart"/>
            <w:r w:rsidRPr="004F02A6">
              <w:rPr>
                <w:rFonts w:ascii="Times New Roman" w:eastAsia="Times New Roman" w:hAnsi="Times New Roman" w:cs="Times New Roman"/>
                <w:sz w:val="24"/>
                <w:szCs w:val="24"/>
              </w:rPr>
              <w:t>şi</w:t>
            </w:r>
            <w:proofErr w:type="spellEnd"/>
            <w:r w:rsidRPr="004F02A6">
              <w:rPr>
                <w:rFonts w:ascii="Times New Roman" w:eastAsia="Times New Roman" w:hAnsi="Times New Roman" w:cs="Times New Roman"/>
                <w:sz w:val="24"/>
                <w:szCs w:val="24"/>
              </w:rPr>
              <w:t xml:space="preserve"> denumirea partidului, a altei </w:t>
            </w:r>
            <w:proofErr w:type="spellStart"/>
            <w:r w:rsidRPr="004F02A6">
              <w:rPr>
                <w:rFonts w:ascii="Times New Roman" w:eastAsia="Times New Roman" w:hAnsi="Times New Roman" w:cs="Times New Roman"/>
                <w:sz w:val="24"/>
                <w:szCs w:val="24"/>
              </w:rPr>
              <w:t>organizaţii</w:t>
            </w:r>
            <w:proofErr w:type="spellEnd"/>
            <w:r w:rsidRPr="004F02A6">
              <w:rPr>
                <w:rFonts w:ascii="Times New Roman" w:eastAsia="Times New Roman" w:hAnsi="Times New Roman" w:cs="Times New Roman"/>
                <w:sz w:val="24"/>
                <w:szCs w:val="24"/>
              </w:rPr>
              <w:t xml:space="preserve"> social-politice sau a blocului electoral care i-a desemnat. Listele de </w:t>
            </w:r>
            <w:proofErr w:type="spellStart"/>
            <w:r w:rsidRPr="004F02A6">
              <w:rPr>
                <w:rFonts w:ascii="Times New Roman" w:eastAsia="Times New Roman" w:hAnsi="Times New Roman" w:cs="Times New Roman"/>
                <w:sz w:val="24"/>
                <w:szCs w:val="24"/>
              </w:rPr>
              <w:t>candidaţi</w:t>
            </w:r>
            <w:proofErr w:type="spellEnd"/>
            <w:r w:rsidRPr="004F02A6">
              <w:rPr>
                <w:rFonts w:ascii="Times New Roman" w:eastAsia="Times New Roman" w:hAnsi="Times New Roman" w:cs="Times New Roman"/>
                <w:sz w:val="24"/>
                <w:szCs w:val="24"/>
              </w:rPr>
              <w:t xml:space="preserve"> vor fi disponibile pentru consultare la fiecare </w:t>
            </w:r>
            <w:proofErr w:type="spellStart"/>
            <w:r w:rsidRPr="004F02A6">
              <w:rPr>
                <w:rFonts w:ascii="Times New Roman" w:eastAsia="Times New Roman" w:hAnsi="Times New Roman" w:cs="Times New Roman"/>
                <w:sz w:val="24"/>
                <w:szCs w:val="24"/>
              </w:rPr>
              <w:t>secţie</w:t>
            </w:r>
            <w:proofErr w:type="spellEnd"/>
            <w:r w:rsidRPr="004F02A6">
              <w:rPr>
                <w:rFonts w:ascii="Times New Roman" w:eastAsia="Times New Roman" w:hAnsi="Times New Roman" w:cs="Times New Roman"/>
                <w:sz w:val="24"/>
                <w:szCs w:val="24"/>
              </w:rPr>
              <w:t xml:space="preserve"> de votare.</w:t>
            </w:r>
          </w:p>
          <w:p w14:paraId="1D136ABA" w14:textId="77777777" w:rsidR="002C6E8F" w:rsidRPr="004F02A6" w:rsidRDefault="002C6E8F" w:rsidP="002C6E8F">
            <w:pPr>
              <w:shd w:val="clear" w:color="auto" w:fill="FFFFFF"/>
              <w:ind w:firstLine="462"/>
              <w:jc w:val="both"/>
              <w:rPr>
                <w:rFonts w:ascii="Times New Roman" w:eastAsia="Times New Roman" w:hAnsi="Times New Roman" w:cs="Times New Roman"/>
                <w:sz w:val="24"/>
                <w:szCs w:val="24"/>
              </w:rPr>
            </w:pPr>
            <w:r w:rsidRPr="004F02A6">
              <w:rPr>
                <w:rFonts w:ascii="Times New Roman" w:eastAsia="Times New Roman" w:hAnsi="Times New Roman" w:cs="Times New Roman"/>
                <w:sz w:val="24"/>
                <w:szCs w:val="24"/>
              </w:rPr>
              <w:t xml:space="preserve">(9) În cazul în care un concurent electoral prezintă lista </w:t>
            </w:r>
            <w:proofErr w:type="spellStart"/>
            <w:r w:rsidRPr="004F02A6">
              <w:rPr>
                <w:rFonts w:ascii="Times New Roman" w:eastAsia="Times New Roman" w:hAnsi="Times New Roman" w:cs="Times New Roman"/>
                <w:sz w:val="24"/>
                <w:szCs w:val="24"/>
              </w:rPr>
              <w:t>candidaţilor</w:t>
            </w:r>
            <w:proofErr w:type="spellEnd"/>
            <w:r w:rsidRPr="004F02A6">
              <w:rPr>
                <w:rFonts w:ascii="Times New Roman" w:eastAsia="Times New Roman" w:hAnsi="Times New Roman" w:cs="Times New Roman"/>
                <w:sz w:val="24"/>
                <w:szCs w:val="24"/>
              </w:rPr>
              <w:t xml:space="preserve"> </w:t>
            </w:r>
            <w:proofErr w:type="spellStart"/>
            <w:r w:rsidRPr="004F02A6">
              <w:rPr>
                <w:rFonts w:ascii="Times New Roman" w:eastAsia="Times New Roman" w:hAnsi="Times New Roman" w:cs="Times New Roman"/>
                <w:sz w:val="24"/>
                <w:szCs w:val="24"/>
              </w:rPr>
              <w:t>desemnaţi</w:t>
            </w:r>
            <w:proofErr w:type="spellEnd"/>
            <w:r w:rsidRPr="004F02A6">
              <w:rPr>
                <w:rFonts w:ascii="Times New Roman" w:eastAsia="Times New Roman" w:hAnsi="Times New Roman" w:cs="Times New Roman"/>
                <w:sz w:val="24"/>
                <w:szCs w:val="24"/>
              </w:rPr>
              <w:t xml:space="preserve"> în alegeri care nu corespunde cerințelor art. 46 alin. (3), Comisia Electorală Centrală sau consiliul electoral de circumscripție va refuza înregistrarea acestuia.</w:t>
            </w:r>
          </w:p>
          <w:p w14:paraId="351AC6E4" w14:textId="5B5D45AF" w:rsidR="00A644AF" w:rsidRPr="004F02A6" w:rsidRDefault="00A644AF" w:rsidP="002F2C78">
            <w:pPr>
              <w:shd w:val="clear" w:color="auto" w:fill="FFFFFF"/>
              <w:ind w:firstLine="342"/>
              <w:jc w:val="both"/>
              <w:rPr>
                <w:rFonts w:ascii="Times New Roman" w:eastAsia="Times New Roman" w:hAnsi="Times New Roman" w:cs="Times New Roman"/>
                <w:color w:val="000000" w:themeColor="text1"/>
                <w:sz w:val="24"/>
                <w:szCs w:val="24"/>
                <w:lang w:eastAsia="ro-RO"/>
              </w:rPr>
            </w:pPr>
          </w:p>
        </w:tc>
        <w:tc>
          <w:tcPr>
            <w:tcW w:w="5310" w:type="dxa"/>
          </w:tcPr>
          <w:p w14:paraId="25EF5CD4" w14:textId="331CC917" w:rsidR="00BD43FC" w:rsidRPr="004F02A6" w:rsidRDefault="002F2C78" w:rsidP="002F2C78">
            <w:pPr>
              <w:ind w:firstLine="342"/>
              <w:jc w:val="both"/>
              <w:rPr>
                <w:rFonts w:ascii="Times New Roman" w:hAnsi="Times New Roman" w:cs="Times New Roman"/>
                <w:color w:val="000000" w:themeColor="text1"/>
                <w:sz w:val="24"/>
                <w:szCs w:val="24"/>
              </w:rPr>
            </w:pPr>
            <w:r w:rsidRPr="004F02A6">
              <w:rPr>
                <w:rFonts w:ascii="Times New Roman" w:hAnsi="Times New Roman" w:cs="Times New Roman"/>
                <w:color w:val="000000" w:themeColor="text1"/>
                <w:sz w:val="24"/>
                <w:szCs w:val="24"/>
              </w:rPr>
              <w:lastRenderedPageBreak/>
              <w:t xml:space="preserve"> </w:t>
            </w:r>
            <w:r w:rsidR="00BD43FC" w:rsidRPr="004F02A6">
              <w:rPr>
                <w:rFonts w:ascii="Times New Roman" w:hAnsi="Times New Roman" w:cs="Times New Roman"/>
                <w:b/>
                <w:color w:val="000000" w:themeColor="text1"/>
                <w:sz w:val="24"/>
                <w:szCs w:val="24"/>
              </w:rPr>
              <w:t>Articolul 49.</w:t>
            </w:r>
            <w:r w:rsidR="00BD43FC" w:rsidRPr="004F02A6">
              <w:rPr>
                <w:rFonts w:ascii="Times New Roman" w:hAnsi="Times New Roman" w:cs="Times New Roman"/>
                <w:color w:val="000000" w:themeColor="text1"/>
                <w:sz w:val="24"/>
                <w:szCs w:val="24"/>
              </w:rPr>
              <w:t xml:space="preserve"> Înregistrarea candidaților</w:t>
            </w:r>
          </w:p>
          <w:p w14:paraId="6AC90502" w14:textId="77777777" w:rsidR="00BD43FC" w:rsidRPr="004F02A6" w:rsidRDefault="00BD43FC" w:rsidP="002F2C78">
            <w:pPr>
              <w:pStyle w:val="NormalWeb"/>
              <w:spacing w:before="0" w:beforeAutospacing="0" w:after="0" w:afterAutospacing="0"/>
              <w:ind w:firstLine="342"/>
              <w:jc w:val="both"/>
              <w:rPr>
                <w:color w:val="000000" w:themeColor="text1"/>
              </w:rPr>
            </w:pPr>
            <w:r w:rsidRPr="004F02A6">
              <w:rPr>
                <w:color w:val="000000" w:themeColor="text1"/>
              </w:rPr>
              <w:t xml:space="preserve">(1) Pentru înregistrarea candidaților, Comisiei Electorale Centrale sau consiliilor electorale de circumscripție li se prezintă </w:t>
            </w:r>
            <w:r w:rsidRPr="00642202">
              <w:rPr>
                <w:b/>
                <w:color w:val="000000" w:themeColor="text1"/>
              </w:rPr>
              <w:t>de către partide, alte organizații social-politice, blocuri electorale sau</w:t>
            </w:r>
            <w:r w:rsidRPr="004F02A6">
              <w:rPr>
                <w:color w:val="000000" w:themeColor="text1"/>
              </w:rPr>
              <w:t xml:space="preserve"> candidat, cel târziu cu 30 de zile înainte de ziua alegerilor, următoarele documente: </w:t>
            </w:r>
          </w:p>
          <w:p w14:paraId="3CD20F52" w14:textId="08F31DC1" w:rsidR="00BD43FC" w:rsidRPr="004F02A6" w:rsidRDefault="00BD43FC" w:rsidP="002F2C78">
            <w:pPr>
              <w:pStyle w:val="NormalWeb"/>
              <w:spacing w:before="0" w:beforeAutospacing="0" w:after="0" w:afterAutospacing="0"/>
              <w:ind w:firstLine="342"/>
              <w:jc w:val="both"/>
              <w:rPr>
                <w:b/>
                <w:color w:val="000000" w:themeColor="text1"/>
              </w:rPr>
            </w:pPr>
            <w:r w:rsidRPr="004F02A6">
              <w:rPr>
                <w:color w:val="000000" w:themeColor="text1"/>
              </w:rPr>
              <w:t>a)</w:t>
            </w:r>
            <w:r w:rsidRPr="004F02A6">
              <w:rPr>
                <w:b/>
                <w:color w:val="000000" w:themeColor="text1"/>
              </w:rPr>
              <w:t xml:space="preserve"> hotărârea/decizia confirmată prin procesul-verbal sau, după caz, prin extras din procesul-verbal al ședinței organului central sau teritorial al partidului, a altei organizații social-politice sau a blocului electoral privind desemnarea candidatului (listei de candidați întocmite conform prevederilor art.</w:t>
            </w:r>
            <w:r w:rsidR="00CE75A8" w:rsidRPr="004F02A6">
              <w:rPr>
                <w:b/>
                <w:color w:val="000000" w:themeColor="text1"/>
              </w:rPr>
              <w:t xml:space="preserve"> </w:t>
            </w:r>
            <w:r w:rsidRPr="004F02A6">
              <w:rPr>
                <w:b/>
                <w:color w:val="000000" w:themeColor="text1"/>
              </w:rPr>
              <w:t xml:space="preserve">84 și 137); </w:t>
            </w:r>
          </w:p>
          <w:p w14:paraId="61A27E59" w14:textId="77777777" w:rsidR="00BD43FC" w:rsidRPr="004F02A6" w:rsidRDefault="00BD43FC" w:rsidP="002F2C78">
            <w:pPr>
              <w:pStyle w:val="NormalWeb"/>
              <w:spacing w:before="0" w:beforeAutospacing="0" w:after="0" w:afterAutospacing="0"/>
              <w:ind w:firstLine="342"/>
              <w:jc w:val="both"/>
              <w:rPr>
                <w:b/>
                <w:color w:val="000000" w:themeColor="text1"/>
              </w:rPr>
            </w:pPr>
            <w:r w:rsidRPr="004F02A6">
              <w:rPr>
                <w:color w:val="000000" w:themeColor="text1"/>
              </w:rPr>
              <w:t>b) listele de subscripție cu numărul suficient de semnături ale susținătorilor candidatului independent</w:t>
            </w:r>
            <w:r w:rsidRPr="004F02A6">
              <w:rPr>
                <w:b/>
                <w:color w:val="000000" w:themeColor="text1"/>
              </w:rPr>
              <w:t xml:space="preserve"> sau candidatului la funcția de Președinte al Republicii Moldova, conform art. 86, 113 și 138; </w:t>
            </w:r>
          </w:p>
          <w:p w14:paraId="31D61A10" w14:textId="77777777" w:rsidR="00BD43FC" w:rsidRPr="004F02A6" w:rsidRDefault="00BD43FC" w:rsidP="002F2C78">
            <w:pPr>
              <w:pStyle w:val="NormalWeb"/>
              <w:spacing w:before="0" w:beforeAutospacing="0" w:after="0" w:afterAutospacing="0"/>
              <w:ind w:firstLine="342"/>
              <w:jc w:val="both"/>
              <w:rPr>
                <w:color w:val="000000" w:themeColor="text1"/>
              </w:rPr>
            </w:pPr>
            <w:r w:rsidRPr="004F02A6">
              <w:rPr>
                <w:color w:val="000000" w:themeColor="text1"/>
              </w:rPr>
              <w:t xml:space="preserve">c) datele biografice ale candidatului; </w:t>
            </w:r>
          </w:p>
          <w:p w14:paraId="19BB7B96" w14:textId="799F2815" w:rsidR="00BD43FC" w:rsidRPr="004F02A6" w:rsidRDefault="00BD43FC" w:rsidP="009E6663">
            <w:pPr>
              <w:pStyle w:val="NormalWeb"/>
              <w:spacing w:before="0" w:beforeAutospacing="0" w:after="0" w:afterAutospacing="0"/>
              <w:ind w:firstLine="342"/>
              <w:jc w:val="both"/>
              <w:rPr>
                <w:b/>
                <w:color w:val="000000" w:themeColor="text1"/>
              </w:rPr>
            </w:pPr>
            <w:r w:rsidRPr="004F02A6">
              <w:rPr>
                <w:color w:val="000000" w:themeColor="text1"/>
              </w:rPr>
              <w:t>d)</w:t>
            </w:r>
            <w:r w:rsidRPr="004F02A6">
              <w:rPr>
                <w:b/>
                <w:color w:val="000000" w:themeColor="text1"/>
              </w:rPr>
              <w:t xml:space="preserve"> </w:t>
            </w:r>
            <w:proofErr w:type="spellStart"/>
            <w:r w:rsidR="00C96512" w:rsidRPr="004F02A6">
              <w:t>declaraţia</w:t>
            </w:r>
            <w:proofErr w:type="spellEnd"/>
            <w:r w:rsidR="00C96512">
              <w:t xml:space="preserve"> candidatului privind </w:t>
            </w:r>
            <w:proofErr w:type="spellStart"/>
            <w:r w:rsidR="00C96512">
              <w:t>consimţămâ</w:t>
            </w:r>
            <w:r w:rsidR="00C96512" w:rsidRPr="004F02A6">
              <w:t>ntul</w:t>
            </w:r>
            <w:proofErr w:type="spellEnd"/>
            <w:r w:rsidR="00C96512" w:rsidRPr="004F02A6">
              <w:t xml:space="preserve"> lui de a candida la </w:t>
            </w:r>
            <w:proofErr w:type="spellStart"/>
            <w:r w:rsidR="00C96512" w:rsidRPr="004F02A6">
              <w:t>funcţia</w:t>
            </w:r>
            <w:proofErr w:type="spellEnd"/>
            <w:r w:rsidR="00C96512" w:rsidRPr="004F02A6">
              <w:t xml:space="preserve"> pentru care a fost desemnat</w:t>
            </w:r>
            <w:r w:rsidR="00C96512">
              <w:t>;</w:t>
            </w:r>
          </w:p>
          <w:p w14:paraId="4C694310" w14:textId="5A0FB847" w:rsidR="00CE75A8" w:rsidRPr="004F02A6" w:rsidRDefault="00CE75A8" w:rsidP="002F2C78">
            <w:pPr>
              <w:pStyle w:val="NormalWeb"/>
              <w:spacing w:before="0" w:beforeAutospacing="0" w:after="0" w:afterAutospacing="0"/>
              <w:ind w:firstLine="342"/>
              <w:jc w:val="both"/>
              <w:rPr>
                <w:b/>
                <w:color w:val="000000" w:themeColor="text1"/>
              </w:rPr>
            </w:pPr>
            <w:r w:rsidRPr="004F02A6">
              <w:rPr>
                <w:color w:val="000000" w:themeColor="text1"/>
              </w:rPr>
              <w:t>e)</w:t>
            </w:r>
            <w:r w:rsidRPr="004F02A6">
              <w:rPr>
                <w:b/>
                <w:color w:val="000000" w:themeColor="text1"/>
              </w:rPr>
              <w:t xml:space="preserve"> se abrogă;</w:t>
            </w:r>
          </w:p>
          <w:p w14:paraId="0A2060D5" w14:textId="7D6535BA" w:rsidR="009E6663" w:rsidRPr="004F02A6" w:rsidRDefault="009E6663" w:rsidP="009E6663">
            <w:pPr>
              <w:pStyle w:val="NormalWeb"/>
              <w:spacing w:before="0" w:beforeAutospacing="0" w:after="0" w:afterAutospacing="0"/>
              <w:ind w:firstLine="342"/>
              <w:jc w:val="both"/>
              <w:rPr>
                <w:color w:val="000000" w:themeColor="text1"/>
              </w:rPr>
            </w:pPr>
            <w:r w:rsidRPr="004F02A6">
              <w:rPr>
                <w:color w:val="000000" w:themeColor="text1"/>
              </w:rPr>
              <w:t xml:space="preserve">f) o declarație pe propria răspundere privind: </w:t>
            </w:r>
          </w:p>
          <w:p w14:paraId="172F847A" w14:textId="77777777" w:rsidR="009E6663" w:rsidRPr="004F02A6" w:rsidRDefault="009E6663" w:rsidP="009E6663">
            <w:pPr>
              <w:pStyle w:val="NormalWeb"/>
              <w:spacing w:before="0" w:beforeAutospacing="0" w:after="0" w:afterAutospacing="0"/>
              <w:ind w:firstLine="342"/>
              <w:jc w:val="both"/>
              <w:rPr>
                <w:color w:val="000000" w:themeColor="text1"/>
              </w:rPr>
            </w:pPr>
            <w:r w:rsidRPr="004F02A6">
              <w:rPr>
                <w:color w:val="000000" w:themeColor="text1"/>
              </w:rPr>
              <w:t>– inexistența restricțiilor legale/judecătorești de a candida sau ocupa funcții publice;</w:t>
            </w:r>
          </w:p>
          <w:p w14:paraId="4D33C20B" w14:textId="486481B0" w:rsidR="009E6663" w:rsidRPr="004F02A6" w:rsidRDefault="009E6663" w:rsidP="009E6663">
            <w:pPr>
              <w:pStyle w:val="NormalWeb"/>
              <w:spacing w:before="0" w:beforeAutospacing="0" w:after="0" w:afterAutospacing="0"/>
              <w:ind w:firstLine="342"/>
              <w:jc w:val="both"/>
              <w:rPr>
                <w:color w:val="000000" w:themeColor="text1"/>
              </w:rPr>
            </w:pPr>
            <w:r w:rsidRPr="004F02A6">
              <w:rPr>
                <w:color w:val="000000" w:themeColor="text1"/>
              </w:rPr>
              <w:t>– inexistența actelor de constatare rămase definitive referitoare la regimul declarării averilor și intereselor personale, la stările de incompatibilitate și la confiscarea averii nejustificate, acte care nu sunt prescrise;</w:t>
            </w:r>
          </w:p>
          <w:p w14:paraId="52D02683" w14:textId="2CA1CF25" w:rsidR="009E6663" w:rsidRPr="00642202" w:rsidRDefault="009E6663" w:rsidP="00642202">
            <w:pPr>
              <w:shd w:val="clear" w:color="auto" w:fill="FFFFFF"/>
              <w:ind w:firstLine="462"/>
              <w:jc w:val="both"/>
              <w:rPr>
                <w:rFonts w:ascii="Times New Roman" w:eastAsia="Times New Roman" w:hAnsi="Times New Roman" w:cs="Times New Roman"/>
                <w:color w:val="000000" w:themeColor="text1"/>
                <w:sz w:val="24"/>
                <w:szCs w:val="24"/>
              </w:rPr>
            </w:pPr>
            <w:r w:rsidRPr="00642202">
              <w:rPr>
                <w:rFonts w:ascii="Times New Roman" w:hAnsi="Times New Roman" w:cs="Times New Roman"/>
                <w:color w:val="000000" w:themeColor="text1"/>
                <w:sz w:val="24"/>
                <w:szCs w:val="24"/>
              </w:rPr>
              <w:t>g)</w:t>
            </w:r>
            <w:r w:rsidRPr="00642202">
              <w:rPr>
                <w:rFonts w:ascii="Times New Roman" w:hAnsi="Times New Roman" w:cs="Times New Roman"/>
                <w:b/>
                <w:color w:val="000000" w:themeColor="text1"/>
                <w:sz w:val="24"/>
                <w:szCs w:val="24"/>
              </w:rPr>
              <w:t xml:space="preserve"> </w:t>
            </w:r>
            <w:r w:rsidR="00C96512" w:rsidRPr="00642202">
              <w:rPr>
                <w:rFonts w:ascii="Times New Roman" w:eastAsia="Times New Roman" w:hAnsi="Times New Roman" w:cs="Times New Roman"/>
                <w:color w:val="000000" w:themeColor="text1"/>
                <w:sz w:val="24"/>
                <w:szCs w:val="24"/>
              </w:rPr>
              <w:t xml:space="preserve">certificatul de sănătate al candidatului pentru </w:t>
            </w:r>
            <w:proofErr w:type="spellStart"/>
            <w:r w:rsidR="00C96512" w:rsidRPr="00642202">
              <w:rPr>
                <w:rFonts w:ascii="Times New Roman" w:eastAsia="Times New Roman" w:hAnsi="Times New Roman" w:cs="Times New Roman"/>
                <w:color w:val="000000" w:themeColor="text1"/>
                <w:sz w:val="24"/>
                <w:szCs w:val="24"/>
              </w:rPr>
              <w:t>funcţia</w:t>
            </w:r>
            <w:proofErr w:type="spellEnd"/>
            <w:r w:rsidR="00C96512" w:rsidRPr="00642202">
              <w:rPr>
                <w:rFonts w:ascii="Times New Roman" w:eastAsia="Times New Roman" w:hAnsi="Times New Roman" w:cs="Times New Roman"/>
                <w:color w:val="000000" w:themeColor="text1"/>
                <w:sz w:val="24"/>
                <w:szCs w:val="24"/>
              </w:rPr>
              <w:t xml:space="preserve"> de </w:t>
            </w:r>
            <w:proofErr w:type="spellStart"/>
            <w:r w:rsidR="00C96512" w:rsidRPr="00642202">
              <w:rPr>
                <w:rFonts w:ascii="Times New Roman" w:eastAsia="Times New Roman" w:hAnsi="Times New Roman" w:cs="Times New Roman"/>
                <w:color w:val="000000" w:themeColor="text1"/>
                <w:sz w:val="24"/>
                <w:szCs w:val="24"/>
              </w:rPr>
              <w:t>Preşedinte</w:t>
            </w:r>
            <w:proofErr w:type="spellEnd"/>
            <w:r w:rsidR="00C96512" w:rsidRPr="00642202">
              <w:rPr>
                <w:rFonts w:ascii="Times New Roman" w:eastAsia="Times New Roman" w:hAnsi="Times New Roman" w:cs="Times New Roman"/>
                <w:color w:val="000000" w:themeColor="text1"/>
                <w:sz w:val="24"/>
                <w:szCs w:val="24"/>
              </w:rPr>
              <w:t xml:space="preserve"> al Republicii Moldova, eliberat de </w:t>
            </w:r>
            <w:proofErr w:type="spellStart"/>
            <w:r w:rsidR="00C96512" w:rsidRPr="00642202">
              <w:rPr>
                <w:rFonts w:ascii="Times New Roman" w:eastAsia="Times New Roman" w:hAnsi="Times New Roman" w:cs="Times New Roman"/>
                <w:color w:val="000000" w:themeColor="text1"/>
                <w:sz w:val="24"/>
                <w:szCs w:val="24"/>
              </w:rPr>
              <w:t>instituţia</w:t>
            </w:r>
            <w:proofErr w:type="spellEnd"/>
            <w:r w:rsidR="00C96512" w:rsidRPr="00642202">
              <w:rPr>
                <w:rFonts w:ascii="Times New Roman" w:eastAsia="Times New Roman" w:hAnsi="Times New Roman" w:cs="Times New Roman"/>
                <w:color w:val="000000" w:themeColor="text1"/>
                <w:sz w:val="24"/>
                <w:szCs w:val="24"/>
              </w:rPr>
              <w:t xml:space="preserve"> medicală la care acesta se află în </w:t>
            </w:r>
            <w:proofErr w:type="spellStart"/>
            <w:r w:rsidR="00C96512" w:rsidRPr="00642202">
              <w:rPr>
                <w:rFonts w:ascii="Times New Roman" w:eastAsia="Times New Roman" w:hAnsi="Times New Roman" w:cs="Times New Roman"/>
                <w:color w:val="000000" w:themeColor="text1"/>
                <w:sz w:val="24"/>
                <w:szCs w:val="24"/>
              </w:rPr>
              <w:t>evidenţă</w:t>
            </w:r>
            <w:proofErr w:type="spellEnd"/>
            <w:r w:rsidR="00C96512" w:rsidRPr="00642202">
              <w:rPr>
                <w:rFonts w:ascii="Times New Roman" w:eastAsia="Times New Roman" w:hAnsi="Times New Roman" w:cs="Times New Roman"/>
                <w:color w:val="000000" w:themeColor="text1"/>
                <w:sz w:val="24"/>
                <w:szCs w:val="24"/>
              </w:rPr>
              <w:t>;</w:t>
            </w:r>
          </w:p>
          <w:p w14:paraId="4880F65E" w14:textId="56948014" w:rsidR="00BD43FC" w:rsidRPr="004F02A6" w:rsidRDefault="009E6663" w:rsidP="002F2C78">
            <w:pPr>
              <w:pStyle w:val="NormalWeb"/>
              <w:spacing w:before="0" w:beforeAutospacing="0" w:after="0" w:afterAutospacing="0"/>
              <w:ind w:firstLine="342"/>
              <w:jc w:val="both"/>
              <w:rPr>
                <w:b/>
                <w:color w:val="000000" w:themeColor="text1"/>
              </w:rPr>
            </w:pPr>
            <w:r w:rsidRPr="004F02A6">
              <w:rPr>
                <w:color w:val="000000" w:themeColor="text1"/>
              </w:rPr>
              <w:t>h</w:t>
            </w:r>
            <w:r w:rsidR="00BD43FC" w:rsidRPr="004F02A6">
              <w:rPr>
                <w:color w:val="000000" w:themeColor="text1"/>
              </w:rPr>
              <w:t>) declarația candidatului pentru funcția de primar</w:t>
            </w:r>
            <w:r w:rsidR="00BD43FC" w:rsidRPr="004F02A6">
              <w:rPr>
                <w:b/>
                <w:color w:val="000000" w:themeColor="text1"/>
              </w:rPr>
              <w:t xml:space="preserve"> sau pentru funcția de Președinte al Republicii </w:t>
            </w:r>
            <w:r w:rsidR="00BD43FC" w:rsidRPr="004F02A6">
              <w:rPr>
                <w:b/>
                <w:color w:val="000000" w:themeColor="text1"/>
              </w:rPr>
              <w:lastRenderedPageBreak/>
              <w:t xml:space="preserve">Moldova </w:t>
            </w:r>
            <w:r w:rsidR="00BD43FC" w:rsidRPr="004F02A6">
              <w:rPr>
                <w:color w:val="000000" w:themeColor="text1"/>
              </w:rPr>
              <w:t>privind</w:t>
            </w:r>
            <w:r w:rsidR="00BD43FC" w:rsidRPr="004F02A6">
              <w:rPr>
                <w:b/>
                <w:color w:val="000000" w:themeColor="text1"/>
              </w:rPr>
              <w:t xml:space="preserve"> suspendarea, pe durata mandatului</w:t>
            </w:r>
            <w:r w:rsidR="00BD43FC" w:rsidRPr="004F02A6">
              <w:rPr>
                <w:color w:val="000000" w:themeColor="text1"/>
              </w:rPr>
              <w:t xml:space="preserve">, a funcțiilor incompatibile cu funcția de primar </w:t>
            </w:r>
            <w:r w:rsidR="00BD43FC" w:rsidRPr="004F02A6">
              <w:rPr>
                <w:b/>
                <w:color w:val="000000" w:themeColor="text1"/>
              </w:rPr>
              <w:t xml:space="preserve">sau de Președinte al Republicii Moldova, în cazul în care persoana este aleasă și validată; </w:t>
            </w:r>
          </w:p>
          <w:p w14:paraId="16785BED" w14:textId="581B4383" w:rsidR="00BD43FC" w:rsidRPr="004F02A6" w:rsidRDefault="009E6663" w:rsidP="002F2C78">
            <w:pPr>
              <w:pStyle w:val="NormalWeb"/>
              <w:spacing w:before="0" w:beforeAutospacing="0" w:after="0" w:afterAutospacing="0"/>
              <w:ind w:firstLine="342"/>
              <w:jc w:val="both"/>
              <w:rPr>
                <w:b/>
                <w:color w:val="000000" w:themeColor="text1"/>
              </w:rPr>
            </w:pPr>
            <w:r w:rsidRPr="004F02A6">
              <w:rPr>
                <w:color w:val="000000" w:themeColor="text1"/>
              </w:rPr>
              <w:t>i</w:t>
            </w:r>
            <w:r w:rsidR="00BD43FC" w:rsidRPr="004F02A6">
              <w:rPr>
                <w:color w:val="000000" w:themeColor="text1"/>
              </w:rPr>
              <w:t>) declarația despre suspendarea</w:t>
            </w:r>
            <w:r w:rsidR="00BD43FC" w:rsidRPr="004F02A6">
              <w:rPr>
                <w:b/>
                <w:color w:val="000000" w:themeColor="text1"/>
              </w:rPr>
              <w:t xml:space="preserve"> din funcțiile deținute, din momentul înregistrării în calitate de </w:t>
            </w:r>
            <w:r w:rsidR="00BF158E" w:rsidRPr="004F02A6">
              <w:rPr>
                <w:b/>
                <w:color w:val="000000" w:themeColor="text1"/>
              </w:rPr>
              <w:t>concuren</w:t>
            </w:r>
            <w:r w:rsidR="00BF158E">
              <w:rPr>
                <w:b/>
                <w:color w:val="000000" w:themeColor="text1"/>
              </w:rPr>
              <w:t>t</w:t>
            </w:r>
            <w:r w:rsidR="00BF158E" w:rsidRPr="004F02A6">
              <w:rPr>
                <w:b/>
                <w:color w:val="000000" w:themeColor="text1"/>
              </w:rPr>
              <w:t xml:space="preserve"> </w:t>
            </w:r>
            <w:r w:rsidR="00BD43FC" w:rsidRPr="004F02A6">
              <w:rPr>
                <w:b/>
                <w:color w:val="000000" w:themeColor="text1"/>
              </w:rPr>
              <w:t>electoral</w:t>
            </w:r>
            <w:r w:rsidR="00BF158E">
              <w:rPr>
                <w:b/>
                <w:color w:val="000000" w:themeColor="text1"/>
              </w:rPr>
              <w:t xml:space="preserve"> –</w:t>
            </w:r>
            <w:r w:rsidR="00BD43FC" w:rsidRPr="004F02A6">
              <w:rPr>
                <w:b/>
                <w:color w:val="000000" w:themeColor="text1"/>
              </w:rPr>
              <w:t xml:space="preserve"> </w:t>
            </w:r>
            <w:r w:rsidR="00BD43FC" w:rsidRPr="004F02A6">
              <w:rPr>
                <w:color w:val="000000" w:themeColor="text1"/>
              </w:rPr>
              <w:t>pentru</w:t>
            </w:r>
            <w:r w:rsidR="00BF158E">
              <w:rPr>
                <w:color w:val="000000" w:themeColor="text1"/>
              </w:rPr>
              <w:t xml:space="preserve"> </w:t>
            </w:r>
            <w:r w:rsidR="00BD43FC" w:rsidRPr="004F02A6">
              <w:rPr>
                <w:color w:val="000000" w:themeColor="text1"/>
              </w:rPr>
              <w:t xml:space="preserve">persoanele care cad sub incidența art.13 alin.(3); </w:t>
            </w:r>
          </w:p>
          <w:p w14:paraId="226B5C88" w14:textId="427A56A1" w:rsidR="00BD43FC" w:rsidRPr="004F02A6" w:rsidRDefault="009E6663" w:rsidP="002F2C78">
            <w:pPr>
              <w:pStyle w:val="NormalWeb"/>
              <w:spacing w:before="0" w:beforeAutospacing="0" w:after="0" w:afterAutospacing="0"/>
              <w:ind w:firstLine="342"/>
              <w:jc w:val="both"/>
              <w:rPr>
                <w:color w:val="000000" w:themeColor="text1"/>
              </w:rPr>
            </w:pPr>
            <w:r w:rsidRPr="004F02A6">
              <w:rPr>
                <w:color w:val="000000" w:themeColor="text1"/>
              </w:rPr>
              <w:t>j</w:t>
            </w:r>
            <w:r w:rsidR="00BD43FC" w:rsidRPr="004F02A6">
              <w:rPr>
                <w:color w:val="000000" w:themeColor="text1"/>
              </w:rPr>
              <w:t>)</w:t>
            </w:r>
            <w:r w:rsidR="00BD43FC" w:rsidRPr="004F02A6">
              <w:rPr>
                <w:b/>
                <w:color w:val="000000" w:themeColor="text1"/>
              </w:rPr>
              <w:t xml:space="preserve"> după caz, </w:t>
            </w:r>
            <w:r w:rsidR="00BD43FC" w:rsidRPr="004F02A6">
              <w:rPr>
                <w:color w:val="000000" w:themeColor="text1"/>
              </w:rPr>
              <w:t>simbolul electoral în variantă electronică și pe hârtie;</w:t>
            </w:r>
          </w:p>
          <w:p w14:paraId="0BC9812F" w14:textId="33EDBB10" w:rsidR="00BD43FC" w:rsidRPr="004F02A6" w:rsidRDefault="009E6663" w:rsidP="002F2C78">
            <w:pPr>
              <w:pStyle w:val="NormalWeb"/>
              <w:spacing w:before="0" w:beforeAutospacing="0" w:after="0" w:afterAutospacing="0"/>
              <w:ind w:firstLine="342"/>
              <w:jc w:val="both"/>
              <w:rPr>
                <w:color w:val="000000" w:themeColor="text1"/>
              </w:rPr>
            </w:pPr>
            <w:r w:rsidRPr="004F02A6">
              <w:rPr>
                <w:color w:val="000000" w:themeColor="text1"/>
              </w:rPr>
              <w:t>k</w:t>
            </w:r>
            <w:r w:rsidR="00BD43FC" w:rsidRPr="004F02A6">
              <w:rPr>
                <w:color w:val="000000" w:themeColor="text1"/>
              </w:rPr>
              <w:t>) copia de pe actul de identitate al candidatului.</w:t>
            </w:r>
          </w:p>
          <w:p w14:paraId="4C6DAF41" w14:textId="0885CC04" w:rsidR="00BD43FC" w:rsidRPr="004F02A6" w:rsidRDefault="00C27872" w:rsidP="002F2C78">
            <w:pPr>
              <w:pStyle w:val="NormalWeb"/>
              <w:spacing w:before="0" w:beforeAutospacing="0" w:after="0" w:afterAutospacing="0"/>
              <w:ind w:firstLine="342"/>
              <w:jc w:val="both"/>
              <w:rPr>
                <w:b/>
                <w:color w:val="000000" w:themeColor="text1"/>
              </w:rPr>
            </w:pPr>
            <w:r w:rsidRPr="004F02A6">
              <w:rPr>
                <w:b/>
                <w:color w:val="000000" w:themeColor="text1"/>
              </w:rPr>
              <w:t>(1</w:t>
            </w:r>
            <w:r w:rsidRPr="004F02A6">
              <w:rPr>
                <w:b/>
                <w:color w:val="000000" w:themeColor="text1"/>
                <w:vertAlign w:val="superscript"/>
              </w:rPr>
              <w:t>1</w:t>
            </w:r>
            <w:r w:rsidR="00BD43FC" w:rsidRPr="004F02A6">
              <w:rPr>
                <w:b/>
                <w:color w:val="000000" w:themeColor="text1"/>
              </w:rPr>
              <w:t>) Modelele sau caracteristicile tehnice a</w:t>
            </w:r>
            <w:r w:rsidR="00BF158E">
              <w:rPr>
                <w:b/>
                <w:color w:val="000000" w:themeColor="text1"/>
              </w:rPr>
              <w:t>le</w:t>
            </w:r>
            <w:r w:rsidR="00BD43FC" w:rsidRPr="004F02A6">
              <w:rPr>
                <w:b/>
                <w:color w:val="000000" w:themeColor="text1"/>
              </w:rPr>
              <w:t xml:space="preserve"> documentelor prevăzute la alin. (1), precum și modul de completare și/sau de prezentare a acestora se stabilesc prin regulamentele privind particularitățile de desemnare și înregis</w:t>
            </w:r>
            <w:r w:rsidR="00C02565" w:rsidRPr="004F02A6">
              <w:rPr>
                <w:b/>
                <w:color w:val="000000" w:themeColor="text1"/>
              </w:rPr>
              <w:t>t</w:t>
            </w:r>
            <w:r w:rsidR="00BD43FC" w:rsidRPr="004F02A6">
              <w:rPr>
                <w:b/>
                <w:color w:val="000000" w:themeColor="text1"/>
              </w:rPr>
              <w:t>rare a candidaților pentru fiecare tip de scrutin organizat, aprobate de Comisia Electorală Centrală.</w:t>
            </w:r>
          </w:p>
          <w:p w14:paraId="26E93FE2" w14:textId="2DCD5902" w:rsidR="00BD43FC" w:rsidRPr="004F02A6" w:rsidRDefault="00C27872" w:rsidP="002F2C78">
            <w:pPr>
              <w:pStyle w:val="NormalWeb"/>
              <w:spacing w:before="0" w:beforeAutospacing="0" w:after="0" w:afterAutospacing="0"/>
              <w:ind w:firstLine="342"/>
              <w:jc w:val="both"/>
              <w:rPr>
                <w:b/>
                <w:color w:val="000000" w:themeColor="text1"/>
              </w:rPr>
            </w:pPr>
            <w:r w:rsidRPr="004F02A6">
              <w:rPr>
                <w:b/>
                <w:color w:val="000000" w:themeColor="text1"/>
              </w:rPr>
              <w:t>(</w:t>
            </w:r>
            <w:r w:rsidRPr="004F02A6">
              <w:rPr>
                <w:color w:val="000000" w:themeColor="text1"/>
              </w:rPr>
              <w:t>2</w:t>
            </w:r>
            <w:r w:rsidR="00BD43FC" w:rsidRPr="004F02A6">
              <w:rPr>
                <w:color w:val="000000" w:themeColor="text1"/>
              </w:rPr>
              <w:t xml:space="preserve">) </w:t>
            </w:r>
            <w:r w:rsidR="00C02565" w:rsidRPr="004F02A6">
              <w:rPr>
                <w:color w:val="000000" w:themeColor="text1"/>
              </w:rPr>
              <w:t>Reprezentanții partidelor, altor organizaț</w:t>
            </w:r>
            <w:r w:rsidR="00BD43FC" w:rsidRPr="004F02A6">
              <w:rPr>
                <w:color w:val="000000" w:themeColor="text1"/>
              </w:rPr>
              <w:t>ii social-politice, ai blocurilor electorale,</w:t>
            </w:r>
            <w:r w:rsidR="00BD43FC" w:rsidRPr="004F02A6">
              <w:rPr>
                <w:b/>
                <w:color w:val="000000" w:themeColor="text1"/>
              </w:rPr>
              <w:t xml:space="preserve"> candidații la funcția de Președinte al Republi</w:t>
            </w:r>
            <w:r w:rsidR="00C02565" w:rsidRPr="004F02A6">
              <w:rPr>
                <w:b/>
                <w:color w:val="000000" w:themeColor="text1"/>
              </w:rPr>
              <w:t xml:space="preserve">cii Moldova </w:t>
            </w:r>
            <w:r w:rsidR="00C02565" w:rsidRPr="004F02A6">
              <w:rPr>
                <w:color w:val="000000" w:themeColor="text1"/>
              </w:rPr>
              <w:t>și candidații independenț</w:t>
            </w:r>
            <w:r w:rsidR="00BD43FC" w:rsidRPr="004F02A6">
              <w:rPr>
                <w:color w:val="000000" w:themeColor="text1"/>
              </w:rPr>
              <w:t>i</w:t>
            </w:r>
            <w:r w:rsidR="00BD43FC" w:rsidRPr="004F02A6">
              <w:rPr>
                <w:b/>
                <w:color w:val="000000" w:themeColor="text1"/>
              </w:rPr>
              <w:t xml:space="preserve"> </w:t>
            </w:r>
            <w:r w:rsidR="00BD43FC" w:rsidRPr="004F02A6">
              <w:rPr>
                <w:color w:val="000000" w:themeColor="text1"/>
              </w:rPr>
              <w:t>depun actele necesare pentru înregistrare numai după ce Comisia Electorală Centrală, consi</w:t>
            </w:r>
            <w:r w:rsidR="00C02565" w:rsidRPr="004F02A6">
              <w:rPr>
                <w:color w:val="000000" w:themeColor="text1"/>
              </w:rPr>
              <w:t>liile electorale de circumscripț</w:t>
            </w:r>
            <w:r w:rsidR="00BD43FC" w:rsidRPr="004F02A6">
              <w:rPr>
                <w:color w:val="000000" w:themeColor="text1"/>
              </w:rPr>
              <w:t>ie</w:t>
            </w:r>
            <w:r w:rsidR="00C02565" w:rsidRPr="004F02A6">
              <w:rPr>
                <w:color w:val="000000" w:themeColor="text1"/>
              </w:rPr>
              <w:t xml:space="preserve"> respective fac publică informația privind locul (biroul) ș</w:t>
            </w:r>
            <w:r w:rsidR="00BD43FC" w:rsidRPr="004F02A6">
              <w:rPr>
                <w:color w:val="000000" w:themeColor="text1"/>
              </w:rPr>
              <w:t xml:space="preserve">i timpul primirii documentelor. Intervalul de timp </w:t>
            </w:r>
            <w:r w:rsidR="00C02565" w:rsidRPr="004F02A6">
              <w:rPr>
                <w:color w:val="000000" w:themeColor="text1"/>
              </w:rPr>
              <w:t>dintre momentul adoptării hotărârii de stabilire a locului ș</w:t>
            </w:r>
            <w:r w:rsidR="00BD43FC" w:rsidRPr="004F02A6">
              <w:rPr>
                <w:color w:val="000000" w:themeColor="text1"/>
              </w:rPr>
              <w:t xml:space="preserve">i </w:t>
            </w:r>
            <w:r w:rsidR="00C02565" w:rsidRPr="004F02A6">
              <w:rPr>
                <w:color w:val="000000" w:themeColor="text1"/>
              </w:rPr>
              <w:t>timpului primirii documentelor ș</w:t>
            </w:r>
            <w:r w:rsidR="00BD43FC" w:rsidRPr="004F02A6">
              <w:rPr>
                <w:color w:val="000000" w:themeColor="text1"/>
              </w:rPr>
              <w:t>i ora stabilită pentru primirea docume</w:t>
            </w:r>
            <w:r w:rsidR="00C02565" w:rsidRPr="004F02A6">
              <w:rPr>
                <w:color w:val="000000" w:themeColor="text1"/>
              </w:rPr>
              <w:t>ntelor trebuie să fie de cel puț</w:t>
            </w:r>
            <w:r w:rsidR="00BD43FC" w:rsidRPr="004F02A6">
              <w:rPr>
                <w:color w:val="000000" w:themeColor="text1"/>
              </w:rPr>
              <w:t>in 24 de or</w:t>
            </w:r>
            <w:r w:rsidR="00C02565" w:rsidRPr="004F02A6">
              <w:rPr>
                <w:color w:val="000000" w:themeColor="text1"/>
              </w:rPr>
              <w:t>e.</w:t>
            </w:r>
            <w:r w:rsidR="00C02565" w:rsidRPr="004F02A6">
              <w:rPr>
                <w:b/>
                <w:color w:val="000000" w:themeColor="text1"/>
              </w:rPr>
              <w:t xml:space="preserve"> </w:t>
            </w:r>
            <w:r w:rsidR="00C02565" w:rsidRPr="004F02A6">
              <w:rPr>
                <w:color w:val="000000" w:themeColor="text1"/>
              </w:rPr>
              <w:t>În cazul în care reprezentanț</w:t>
            </w:r>
            <w:r w:rsidR="00BD43FC" w:rsidRPr="004F02A6">
              <w:rPr>
                <w:color w:val="000000" w:themeColor="text1"/>
              </w:rPr>
              <w:t>i ai mai multor partide, mai mul</w:t>
            </w:r>
            <w:r w:rsidR="00C02565" w:rsidRPr="004F02A6">
              <w:rPr>
                <w:color w:val="000000" w:themeColor="text1"/>
              </w:rPr>
              <w:t>tor organizaț</w:t>
            </w:r>
            <w:r w:rsidR="00BD43FC" w:rsidRPr="004F02A6">
              <w:rPr>
                <w:color w:val="000000" w:themeColor="text1"/>
              </w:rPr>
              <w:t xml:space="preserve">ii social-politice, </w:t>
            </w:r>
            <w:r w:rsidR="00BD43FC" w:rsidRPr="00642202">
              <w:rPr>
                <w:b/>
                <w:color w:val="000000" w:themeColor="text1"/>
              </w:rPr>
              <w:t>a</w:t>
            </w:r>
            <w:r w:rsidR="003B5253" w:rsidRPr="00642202">
              <w:rPr>
                <w:b/>
                <w:color w:val="000000" w:themeColor="text1"/>
              </w:rPr>
              <w:t>i</w:t>
            </w:r>
            <w:r w:rsidR="00BD43FC" w:rsidRPr="004F02A6">
              <w:rPr>
                <w:color w:val="000000" w:themeColor="text1"/>
              </w:rPr>
              <w:t xml:space="preserve"> mai multor blocur</w:t>
            </w:r>
            <w:r w:rsidR="00C02565" w:rsidRPr="004F02A6">
              <w:rPr>
                <w:color w:val="000000" w:themeColor="text1"/>
              </w:rPr>
              <w:t>i electorale,</w:t>
            </w:r>
            <w:r w:rsidR="00C02565" w:rsidRPr="004F02A6">
              <w:rPr>
                <w:b/>
                <w:color w:val="000000" w:themeColor="text1"/>
              </w:rPr>
              <w:t xml:space="preserve"> </w:t>
            </w:r>
            <w:r w:rsidR="00C02565" w:rsidRPr="004F02A6">
              <w:rPr>
                <w:color w:val="000000" w:themeColor="text1"/>
              </w:rPr>
              <w:t xml:space="preserve">mai mulți </w:t>
            </w:r>
            <w:r w:rsidR="00C02565" w:rsidRPr="004F02A6">
              <w:rPr>
                <w:b/>
                <w:color w:val="000000" w:themeColor="text1"/>
              </w:rPr>
              <w:t>candidați depun în acelaș</w:t>
            </w:r>
            <w:r w:rsidR="00BD43FC" w:rsidRPr="004F02A6">
              <w:rPr>
                <w:b/>
                <w:color w:val="000000" w:themeColor="text1"/>
              </w:rPr>
              <w:t xml:space="preserve">i timp toate documentele necesare pentru înregistrare la organul electoral respectiv, </w:t>
            </w:r>
            <w:r w:rsidR="00BD43FC" w:rsidRPr="004F02A6">
              <w:rPr>
                <w:color w:val="000000" w:themeColor="text1"/>
              </w:rPr>
              <w:t>ordinea de primire a documentelor se</w:t>
            </w:r>
            <w:r w:rsidR="00C02565" w:rsidRPr="004F02A6">
              <w:rPr>
                <w:color w:val="000000" w:themeColor="text1"/>
              </w:rPr>
              <w:t xml:space="preserve"> </w:t>
            </w:r>
            <w:r w:rsidR="00C02565" w:rsidRPr="004F02A6">
              <w:rPr>
                <w:color w:val="000000" w:themeColor="text1"/>
              </w:rPr>
              <w:lastRenderedPageBreak/>
              <w:t>stabilește prin tragere la sorț</w:t>
            </w:r>
            <w:r w:rsidR="00BD43FC" w:rsidRPr="004F02A6">
              <w:rPr>
                <w:color w:val="000000" w:themeColor="text1"/>
              </w:rPr>
              <w:t xml:space="preserve">i, conform regulamentului </w:t>
            </w:r>
            <w:r w:rsidR="00224B78" w:rsidRPr="00642202">
              <w:rPr>
                <w:b/>
                <w:color w:val="000000" w:themeColor="text1"/>
              </w:rPr>
              <w:t xml:space="preserve">aprobat prin hotărâre a </w:t>
            </w:r>
            <w:r w:rsidR="00BD43FC" w:rsidRPr="00642202">
              <w:rPr>
                <w:b/>
                <w:color w:val="000000" w:themeColor="text1"/>
              </w:rPr>
              <w:t>Comisi</w:t>
            </w:r>
            <w:r w:rsidR="00224B78" w:rsidRPr="00642202">
              <w:rPr>
                <w:b/>
                <w:color w:val="000000" w:themeColor="text1"/>
              </w:rPr>
              <w:t>ei</w:t>
            </w:r>
            <w:r w:rsidR="00BD43FC" w:rsidRPr="00642202">
              <w:rPr>
                <w:b/>
                <w:color w:val="000000" w:themeColor="text1"/>
              </w:rPr>
              <w:t xml:space="preserve"> </w:t>
            </w:r>
            <w:r w:rsidR="00224B78" w:rsidRPr="00642202">
              <w:rPr>
                <w:b/>
                <w:color w:val="000000" w:themeColor="text1"/>
              </w:rPr>
              <w:t>Electorale Centrale</w:t>
            </w:r>
            <w:r w:rsidR="00BD43FC" w:rsidRPr="004F02A6">
              <w:rPr>
                <w:color w:val="000000" w:themeColor="text1"/>
              </w:rPr>
              <w:t>.</w:t>
            </w:r>
            <w:r w:rsidR="00BD43FC" w:rsidRPr="004F02A6">
              <w:rPr>
                <w:b/>
                <w:color w:val="000000" w:themeColor="text1"/>
              </w:rPr>
              <w:t xml:space="preserve"> </w:t>
            </w:r>
          </w:p>
          <w:p w14:paraId="5D4490D3" w14:textId="4391144A" w:rsidR="00BD43FC" w:rsidRPr="004F02A6" w:rsidRDefault="00C27872" w:rsidP="002F2C78">
            <w:pPr>
              <w:pStyle w:val="NormalWeb"/>
              <w:spacing w:before="0" w:beforeAutospacing="0" w:after="0" w:afterAutospacing="0"/>
              <w:ind w:firstLine="342"/>
              <w:jc w:val="both"/>
              <w:rPr>
                <w:b/>
                <w:color w:val="000000" w:themeColor="text1"/>
              </w:rPr>
            </w:pPr>
            <w:r w:rsidRPr="004F02A6">
              <w:rPr>
                <w:color w:val="000000" w:themeColor="text1"/>
              </w:rPr>
              <w:t>(3</w:t>
            </w:r>
            <w:r w:rsidR="00BD43FC" w:rsidRPr="004F02A6">
              <w:rPr>
                <w:color w:val="000000" w:themeColor="text1"/>
              </w:rPr>
              <w:t xml:space="preserve">) </w:t>
            </w:r>
            <w:r w:rsidR="00B641A1">
              <w:rPr>
                <w:color w:val="000000" w:themeColor="text1"/>
              </w:rPr>
              <w:t>Î</w:t>
            </w:r>
            <w:r w:rsidR="00B641A1" w:rsidRPr="004F02A6">
              <w:rPr>
                <w:color w:val="000000" w:themeColor="text1"/>
              </w:rPr>
              <w:t>n decursul a 7 zile de la data primirii actelor enumerate la alin. (1)</w:t>
            </w:r>
            <w:r w:rsidR="00B641A1">
              <w:rPr>
                <w:color w:val="000000" w:themeColor="text1"/>
              </w:rPr>
              <w:t>, o</w:t>
            </w:r>
            <w:r w:rsidR="00BD43FC" w:rsidRPr="004F02A6">
              <w:rPr>
                <w:color w:val="000000" w:themeColor="text1"/>
              </w:rPr>
              <w:t>rganul electoral respectiv efectuează înregistrarea s</w:t>
            </w:r>
            <w:r w:rsidR="00C02565" w:rsidRPr="004F02A6">
              <w:rPr>
                <w:color w:val="000000" w:themeColor="text1"/>
              </w:rPr>
              <w:t>au refuză înregistrarea candidaților desemnaț</w:t>
            </w:r>
            <w:r w:rsidR="00BD43FC" w:rsidRPr="004F02A6">
              <w:rPr>
                <w:color w:val="000000" w:themeColor="text1"/>
              </w:rPr>
              <w:t>i în alegeri.</w:t>
            </w:r>
            <w:r w:rsidR="00BD43FC" w:rsidRPr="004F02A6">
              <w:rPr>
                <w:b/>
                <w:color w:val="000000" w:themeColor="text1"/>
              </w:rPr>
              <w:t xml:space="preserve"> H</w:t>
            </w:r>
            <w:r w:rsidR="00C02565" w:rsidRPr="004F02A6">
              <w:rPr>
                <w:b/>
                <w:color w:val="000000" w:themeColor="text1"/>
              </w:rPr>
              <w:t>otărâ</w:t>
            </w:r>
            <w:r w:rsidR="00BD43FC" w:rsidRPr="004F02A6">
              <w:rPr>
                <w:b/>
                <w:color w:val="000000" w:themeColor="text1"/>
              </w:rPr>
              <w:t>rile adoptate de organele electorale în acest sens pot fi contestate în condițiile stabilite la capitolul 12.</w:t>
            </w:r>
          </w:p>
          <w:p w14:paraId="2A74D2AF" w14:textId="1D109AEF" w:rsidR="00BD43FC" w:rsidRPr="004F02A6" w:rsidRDefault="00C27872" w:rsidP="002F2C78">
            <w:pPr>
              <w:pStyle w:val="NormalWeb"/>
              <w:spacing w:before="0" w:beforeAutospacing="0" w:after="0" w:afterAutospacing="0"/>
              <w:ind w:firstLine="342"/>
              <w:jc w:val="both"/>
              <w:rPr>
                <w:b/>
                <w:color w:val="000000" w:themeColor="text1"/>
              </w:rPr>
            </w:pPr>
            <w:r w:rsidRPr="004F02A6">
              <w:rPr>
                <w:color w:val="000000" w:themeColor="text1"/>
              </w:rPr>
              <w:t>(4</w:t>
            </w:r>
            <w:r w:rsidR="00C02565" w:rsidRPr="004F02A6">
              <w:rPr>
                <w:color w:val="000000" w:themeColor="text1"/>
              </w:rPr>
              <w:t>) În cadrul aceloraș</w:t>
            </w:r>
            <w:r w:rsidR="00BD43FC" w:rsidRPr="004F02A6">
              <w:rPr>
                <w:color w:val="000000" w:themeColor="text1"/>
              </w:rPr>
              <w:t xml:space="preserve">i alegeri, o persoană </w:t>
            </w:r>
            <w:r w:rsidR="00C02565" w:rsidRPr="004F02A6">
              <w:rPr>
                <w:color w:val="000000" w:themeColor="text1"/>
              </w:rPr>
              <w:t>poate candida la mai multe funcț</w:t>
            </w:r>
            <w:r w:rsidR="00BD43FC" w:rsidRPr="004F02A6">
              <w:rPr>
                <w:color w:val="000000" w:themeColor="text1"/>
              </w:rPr>
              <w:t>ii elective,</w:t>
            </w:r>
            <w:r w:rsidR="00BD43FC" w:rsidRPr="004F02A6">
              <w:rPr>
                <w:b/>
                <w:color w:val="000000" w:themeColor="text1"/>
              </w:rPr>
              <w:t xml:space="preserve"> însă</w:t>
            </w:r>
            <w:r w:rsidR="004711B8" w:rsidRPr="004F02A6">
              <w:rPr>
                <w:b/>
                <w:color w:val="000000" w:themeColor="text1"/>
              </w:rPr>
              <w:t xml:space="preserve"> de diferite categorii/niveluri și</w:t>
            </w:r>
            <w:r w:rsidR="00BD43FC" w:rsidRPr="004F02A6">
              <w:rPr>
                <w:b/>
                <w:color w:val="000000" w:themeColor="text1"/>
              </w:rPr>
              <w:t xml:space="preserve"> </w:t>
            </w:r>
            <w:r w:rsidR="00BD43FC" w:rsidRPr="004F02A6">
              <w:rPr>
                <w:color w:val="000000" w:themeColor="text1"/>
              </w:rPr>
              <w:t>doar din partea unui singur partid sau bloc electoral</w:t>
            </w:r>
            <w:r w:rsidR="00C15B2C" w:rsidRPr="004F02A6">
              <w:rPr>
                <w:color w:val="000000" w:themeColor="text1"/>
              </w:rPr>
              <w:t>,</w:t>
            </w:r>
            <w:r w:rsidR="00BD43FC" w:rsidRPr="004F02A6">
              <w:rPr>
                <w:b/>
                <w:color w:val="000000" w:themeColor="text1"/>
              </w:rPr>
              <w:t xml:space="preserve"> </w:t>
            </w:r>
            <w:r w:rsidR="00C15B2C" w:rsidRPr="004F02A6">
              <w:rPr>
                <w:b/>
                <w:color w:val="000000" w:themeColor="text1"/>
              </w:rPr>
              <w:t>ori</w:t>
            </w:r>
            <w:r w:rsidR="00BD43FC" w:rsidRPr="004F02A6">
              <w:rPr>
                <w:b/>
                <w:color w:val="000000" w:themeColor="text1"/>
              </w:rPr>
              <w:t xml:space="preserve"> în calitate de candidat independent. </w:t>
            </w:r>
          </w:p>
          <w:p w14:paraId="5EC349DB" w14:textId="153E6DD9" w:rsidR="00BD43FC" w:rsidRPr="004F02A6" w:rsidRDefault="00C27872" w:rsidP="002F2C78">
            <w:pPr>
              <w:pStyle w:val="NormalWeb"/>
              <w:spacing w:before="0" w:beforeAutospacing="0" w:after="0" w:afterAutospacing="0"/>
              <w:ind w:firstLine="342"/>
              <w:jc w:val="both"/>
              <w:rPr>
                <w:b/>
                <w:color w:val="000000" w:themeColor="text1"/>
              </w:rPr>
            </w:pPr>
            <w:r w:rsidRPr="004F02A6">
              <w:rPr>
                <w:color w:val="000000" w:themeColor="text1"/>
              </w:rPr>
              <w:t>(5</w:t>
            </w:r>
            <w:r w:rsidR="00C02565" w:rsidRPr="004F02A6">
              <w:rPr>
                <w:color w:val="000000" w:themeColor="text1"/>
              </w:rPr>
              <w:t>) Candidaț</w:t>
            </w:r>
            <w:r w:rsidR="00BD43FC" w:rsidRPr="004F02A6">
              <w:rPr>
                <w:color w:val="000000" w:themeColor="text1"/>
              </w:rPr>
              <w:t>ii</w:t>
            </w:r>
            <w:r w:rsidR="00BD43FC" w:rsidRPr="004F02A6">
              <w:rPr>
                <w:b/>
                <w:color w:val="000000" w:themeColor="text1"/>
              </w:rPr>
              <w:t xml:space="preserve"> înregistr</w:t>
            </w:r>
            <w:r w:rsidR="00C02565" w:rsidRPr="004F02A6">
              <w:rPr>
                <w:b/>
                <w:color w:val="000000" w:themeColor="text1"/>
              </w:rPr>
              <w:t xml:space="preserve">ați </w:t>
            </w:r>
            <w:r w:rsidR="00C02565" w:rsidRPr="004F02A6">
              <w:rPr>
                <w:color w:val="000000" w:themeColor="text1"/>
              </w:rPr>
              <w:t>în alegeri nu pot fi angajați și nu pot desfășura activităț</w:t>
            </w:r>
            <w:r w:rsidR="00BD43FC" w:rsidRPr="004F02A6">
              <w:rPr>
                <w:color w:val="000000" w:themeColor="text1"/>
              </w:rPr>
              <w:t>i în cadrul niciunui</w:t>
            </w:r>
            <w:r w:rsidR="00BD43FC" w:rsidRPr="004F02A6">
              <w:rPr>
                <w:b/>
                <w:color w:val="000000" w:themeColor="text1"/>
              </w:rPr>
              <w:t xml:space="preserve"> organ electoral </w:t>
            </w:r>
            <w:r w:rsidR="00BD43FC" w:rsidRPr="004F02A6">
              <w:rPr>
                <w:color w:val="000000" w:themeColor="text1"/>
              </w:rPr>
              <w:t>pe durata alegerilor în cauză.</w:t>
            </w:r>
            <w:r w:rsidR="00BD43FC" w:rsidRPr="004F02A6">
              <w:rPr>
                <w:b/>
                <w:color w:val="000000" w:themeColor="text1"/>
              </w:rPr>
              <w:t xml:space="preserve"> </w:t>
            </w:r>
          </w:p>
          <w:p w14:paraId="04F53EF0" w14:textId="6AE9CCC2" w:rsidR="00BD43FC" w:rsidRPr="004F02A6" w:rsidRDefault="00C27872" w:rsidP="002F2C78">
            <w:pPr>
              <w:pStyle w:val="NormalWeb"/>
              <w:spacing w:before="0" w:beforeAutospacing="0" w:after="0" w:afterAutospacing="0"/>
              <w:ind w:firstLine="342"/>
              <w:jc w:val="both"/>
              <w:rPr>
                <w:color w:val="000000" w:themeColor="text1"/>
              </w:rPr>
            </w:pPr>
            <w:r w:rsidRPr="004F02A6">
              <w:rPr>
                <w:color w:val="000000" w:themeColor="text1"/>
              </w:rPr>
              <w:t>(6</w:t>
            </w:r>
            <w:r w:rsidR="00BD43FC" w:rsidRPr="004F02A6">
              <w:rPr>
                <w:color w:val="000000" w:themeColor="text1"/>
              </w:rPr>
              <w:t>) Organul elector</w:t>
            </w:r>
            <w:r w:rsidR="00C02565" w:rsidRPr="004F02A6">
              <w:rPr>
                <w:color w:val="000000" w:themeColor="text1"/>
              </w:rPr>
              <w:t>al respectiv va elibera candidaților înregistrați legitimații de candidaț</w:t>
            </w:r>
            <w:r w:rsidR="00BD43FC" w:rsidRPr="004F02A6">
              <w:rPr>
                <w:color w:val="000000" w:themeColor="text1"/>
              </w:rPr>
              <w:t>i în cel mai s</w:t>
            </w:r>
            <w:r w:rsidR="00C02565" w:rsidRPr="004F02A6">
              <w:rPr>
                <w:color w:val="000000" w:themeColor="text1"/>
              </w:rPr>
              <w:t>curt timp posibil, dar nu mai tâ</w:t>
            </w:r>
            <w:r w:rsidR="00BD43FC" w:rsidRPr="004F02A6">
              <w:rPr>
                <w:color w:val="000000" w:themeColor="text1"/>
              </w:rPr>
              <w:t xml:space="preserve">rziu de 3 zile de la data înregistrării. </w:t>
            </w:r>
          </w:p>
          <w:p w14:paraId="4F7C31A3" w14:textId="5944B1D0" w:rsidR="00BD43FC" w:rsidRPr="004F02A6" w:rsidRDefault="00C27872" w:rsidP="002F2C78">
            <w:pPr>
              <w:pStyle w:val="NormalWeb"/>
              <w:spacing w:before="0" w:beforeAutospacing="0" w:after="0" w:afterAutospacing="0"/>
              <w:ind w:firstLine="342"/>
              <w:jc w:val="both"/>
              <w:rPr>
                <w:color w:val="000000" w:themeColor="text1"/>
              </w:rPr>
            </w:pPr>
            <w:r w:rsidRPr="004F02A6">
              <w:rPr>
                <w:color w:val="000000" w:themeColor="text1"/>
              </w:rPr>
              <w:t>(7</w:t>
            </w:r>
            <w:r w:rsidR="00BD43FC" w:rsidRPr="004F02A6">
              <w:rPr>
                <w:color w:val="000000" w:themeColor="text1"/>
              </w:rPr>
              <w:t>) Organul elec</w:t>
            </w:r>
            <w:r w:rsidR="00C02565" w:rsidRPr="004F02A6">
              <w:rPr>
                <w:color w:val="000000" w:themeColor="text1"/>
              </w:rPr>
              <w:t>toral respectiv va da publicităț</w:t>
            </w:r>
            <w:r w:rsidR="00BD43FC" w:rsidRPr="004F02A6">
              <w:rPr>
                <w:color w:val="000000" w:themeColor="text1"/>
              </w:rPr>
              <w:t>ii în mijloa</w:t>
            </w:r>
            <w:r w:rsidR="00C02565" w:rsidRPr="004F02A6">
              <w:rPr>
                <w:color w:val="000000" w:themeColor="text1"/>
              </w:rPr>
              <w:t>cele de informare în masă finanțate de la buget hotărâ</w:t>
            </w:r>
            <w:r w:rsidR="00BD43FC" w:rsidRPr="004F02A6">
              <w:rPr>
                <w:color w:val="000000" w:themeColor="text1"/>
              </w:rPr>
              <w:t>rile sal</w:t>
            </w:r>
            <w:r w:rsidR="00C02565" w:rsidRPr="004F02A6">
              <w:rPr>
                <w:color w:val="000000" w:themeColor="text1"/>
              </w:rPr>
              <w:t>e privind înregistrarea candidaț</w:t>
            </w:r>
            <w:r w:rsidR="00BD43FC" w:rsidRPr="004F02A6">
              <w:rPr>
                <w:color w:val="000000" w:themeColor="text1"/>
              </w:rPr>
              <w:t>ilor independe</w:t>
            </w:r>
            <w:r w:rsidR="002216B6" w:rsidRPr="004F02A6">
              <w:rPr>
                <w:color w:val="000000" w:themeColor="text1"/>
              </w:rPr>
              <w:t xml:space="preserve">nți sau a listei </w:t>
            </w:r>
            <w:r w:rsidR="00C02565" w:rsidRPr="004F02A6">
              <w:rPr>
                <w:color w:val="000000" w:themeColor="text1"/>
              </w:rPr>
              <w:t>lor de candidaț</w:t>
            </w:r>
            <w:r w:rsidR="00BD43FC" w:rsidRPr="004F02A6">
              <w:rPr>
                <w:color w:val="000000" w:themeColor="text1"/>
              </w:rPr>
              <w:t xml:space="preserve">i. </w:t>
            </w:r>
          </w:p>
          <w:p w14:paraId="37A77743" w14:textId="2439C58E" w:rsidR="00887149" w:rsidRPr="004F02A6" w:rsidRDefault="00C27872" w:rsidP="00F21BDF">
            <w:pPr>
              <w:pStyle w:val="NormalWeb"/>
              <w:spacing w:before="0" w:beforeAutospacing="0" w:after="0" w:afterAutospacing="0"/>
              <w:ind w:firstLine="342"/>
              <w:jc w:val="both"/>
              <w:rPr>
                <w:color w:val="00B050"/>
              </w:rPr>
            </w:pPr>
            <w:r w:rsidRPr="004F02A6">
              <w:rPr>
                <w:color w:val="000000" w:themeColor="text1"/>
              </w:rPr>
              <w:t>(8)</w:t>
            </w:r>
            <w:r w:rsidR="00BD43FC" w:rsidRPr="004F02A6">
              <w:rPr>
                <w:color w:val="000000" w:themeColor="text1"/>
              </w:rPr>
              <w:t xml:space="preserve"> După expirarea termenului prevăz</w:t>
            </w:r>
            <w:r w:rsidR="00C02565" w:rsidRPr="004F02A6">
              <w:rPr>
                <w:color w:val="000000" w:themeColor="text1"/>
              </w:rPr>
              <w:t>ut pentru înregistrarea candidaț</w:t>
            </w:r>
            <w:r w:rsidR="00BD43FC" w:rsidRPr="004F02A6">
              <w:rPr>
                <w:color w:val="000000" w:themeColor="text1"/>
              </w:rPr>
              <w:t>ilor, organul electoral respectiv</w:t>
            </w:r>
            <w:r w:rsidR="00C02565" w:rsidRPr="004F02A6">
              <w:rPr>
                <w:color w:val="000000" w:themeColor="text1"/>
              </w:rPr>
              <w:t xml:space="preserve"> publică integral lista candidaț</w:t>
            </w:r>
            <w:r w:rsidR="00BD43FC" w:rsidRPr="004F02A6">
              <w:rPr>
                <w:color w:val="000000" w:themeColor="text1"/>
              </w:rPr>
              <w:t>ilor</w:t>
            </w:r>
            <w:r w:rsidR="00C02565" w:rsidRPr="004F02A6">
              <w:rPr>
                <w:color w:val="000000" w:themeColor="text1"/>
              </w:rPr>
              <w:t xml:space="preserve"> pe care i-a înregistrat,</w:t>
            </w:r>
            <w:r w:rsidR="00C02565" w:rsidRPr="004F02A6">
              <w:rPr>
                <w:b/>
                <w:color w:val="000000" w:themeColor="text1"/>
              </w:rPr>
              <w:t xml:space="preserve"> </w:t>
            </w:r>
            <w:r w:rsidR="00C02565" w:rsidRPr="004F02A6">
              <w:rPr>
                <w:color w:val="000000" w:themeColor="text1"/>
              </w:rPr>
              <w:t>indicâ</w:t>
            </w:r>
            <w:r w:rsidR="00BD43FC" w:rsidRPr="004F02A6">
              <w:rPr>
                <w:color w:val="000000" w:themeColor="text1"/>
              </w:rPr>
              <w:t>nd î</w:t>
            </w:r>
            <w:r w:rsidR="00C02565" w:rsidRPr="004F02A6">
              <w:rPr>
                <w:color w:val="000000" w:themeColor="text1"/>
              </w:rPr>
              <w:t>n ea numele, prenumele, anul nașterii, apartenența politică, profesia (ocupația) candidaț</w:t>
            </w:r>
            <w:r w:rsidR="00BD43FC" w:rsidRPr="004F02A6">
              <w:rPr>
                <w:color w:val="000000" w:themeColor="text1"/>
              </w:rPr>
              <w:t xml:space="preserve">ilor, precum </w:t>
            </w:r>
            <w:r w:rsidR="00C02565" w:rsidRPr="004F02A6">
              <w:rPr>
                <w:color w:val="000000" w:themeColor="text1"/>
              </w:rPr>
              <w:t>ș</w:t>
            </w:r>
            <w:r w:rsidR="00BD43FC" w:rsidRPr="004F02A6">
              <w:rPr>
                <w:color w:val="000000" w:themeColor="text1"/>
              </w:rPr>
              <w:t>i denumir</w:t>
            </w:r>
            <w:r w:rsidR="00C02565" w:rsidRPr="004F02A6">
              <w:rPr>
                <w:color w:val="000000" w:themeColor="text1"/>
              </w:rPr>
              <w:t>ea partidului, a altei organizaț</w:t>
            </w:r>
            <w:r w:rsidR="00BD43FC" w:rsidRPr="004F02A6">
              <w:rPr>
                <w:color w:val="000000" w:themeColor="text1"/>
              </w:rPr>
              <w:t>ii social-politice sau a blocului electoral care i</w:t>
            </w:r>
            <w:r w:rsidR="00C02565" w:rsidRPr="004F02A6">
              <w:rPr>
                <w:color w:val="000000" w:themeColor="text1"/>
              </w:rPr>
              <w:t>-a desemnat. Listele de candidaț</w:t>
            </w:r>
            <w:r w:rsidR="00BD43FC" w:rsidRPr="004F02A6">
              <w:rPr>
                <w:color w:val="000000" w:themeColor="text1"/>
              </w:rPr>
              <w:t>i vor fi disponibile p</w:t>
            </w:r>
            <w:r w:rsidR="00C02565" w:rsidRPr="004F02A6">
              <w:rPr>
                <w:color w:val="000000" w:themeColor="text1"/>
              </w:rPr>
              <w:t>entru consultare la fiecare secț</w:t>
            </w:r>
            <w:r w:rsidR="00BD43FC" w:rsidRPr="004F02A6">
              <w:rPr>
                <w:color w:val="000000" w:themeColor="text1"/>
              </w:rPr>
              <w:t>ie de votare.</w:t>
            </w:r>
          </w:p>
          <w:p w14:paraId="2CB75F49" w14:textId="71ED4CC8" w:rsidR="00F21BDF" w:rsidRPr="004F02A6" w:rsidRDefault="00F21BDF" w:rsidP="00F21BDF">
            <w:pPr>
              <w:pStyle w:val="NormalWeb"/>
              <w:spacing w:before="0" w:beforeAutospacing="0" w:after="0" w:afterAutospacing="0"/>
              <w:ind w:firstLine="342"/>
              <w:jc w:val="both"/>
              <w:rPr>
                <w:rFonts w:eastAsiaTheme="minorHAnsi"/>
                <w:color w:val="000000" w:themeColor="text1"/>
                <w:lang w:eastAsia="en-US"/>
              </w:rPr>
            </w:pPr>
          </w:p>
        </w:tc>
        <w:tc>
          <w:tcPr>
            <w:tcW w:w="4680" w:type="dxa"/>
          </w:tcPr>
          <w:p w14:paraId="7F7242C3" w14:textId="77777777" w:rsidR="000E0665" w:rsidRPr="004F02A6" w:rsidRDefault="000E0665" w:rsidP="000E0665">
            <w:pPr>
              <w:tabs>
                <w:tab w:val="left" w:pos="317"/>
              </w:tabs>
              <w:jc w:val="both"/>
              <w:rPr>
                <w:rFonts w:ascii="Times New Roman" w:hAnsi="Times New Roman"/>
                <w:color w:val="000000" w:themeColor="text1"/>
                <w:sz w:val="20"/>
                <w:szCs w:val="20"/>
              </w:rPr>
            </w:pPr>
          </w:p>
          <w:p w14:paraId="5D7830DE" w14:textId="77777777" w:rsidR="000E0665" w:rsidRPr="004F02A6" w:rsidRDefault="000E0665" w:rsidP="000E0665">
            <w:pPr>
              <w:tabs>
                <w:tab w:val="left" w:pos="317"/>
              </w:tabs>
              <w:jc w:val="both"/>
              <w:rPr>
                <w:rFonts w:ascii="Times New Roman" w:hAnsi="Times New Roman"/>
                <w:color w:val="000000" w:themeColor="text1"/>
                <w:sz w:val="20"/>
                <w:szCs w:val="20"/>
              </w:rPr>
            </w:pPr>
          </w:p>
          <w:p w14:paraId="66F7A291" w14:textId="77777777" w:rsidR="00A644AF" w:rsidRPr="004F02A6" w:rsidRDefault="00A644AF" w:rsidP="00C40F2D">
            <w:pPr>
              <w:jc w:val="center"/>
              <w:rPr>
                <w:rFonts w:ascii="Times New Roman" w:hAnsi="Times New Roman" w:cs="Times New Roman"/>
                <w:b/>
                <w:color w:val="000000" w:themeColor="text1"/>
                <w:sz w:val="24"/>
                <w:szCs w:val="24"/>
              </w:rPr>
            </w:pPr>
          </w:p>
        </w:tc>
      </w:tr>
      <w:tr w:rsidR="00887149" w:rsidRPr="004F02A6" w14:paraId="59F9ADBE" w14:textId="77777777" w:rsidTr="00C40F2D">
        <w:trPr>
          <w:trHeight w:val="868"/>
        </w:trPr>
        <w:tc>
          <w:tcPr>
            <w:tcW w:w="6120" w:type="dxa"/>
          </w:tcPr>
          <w:p w14:paraId="245F90B8" w14:textId="076A6C42" w:rsidR="00887149" w:rsidRPr="004F02A6" w:rsidRDefault="00887149" w:rsidP="00EF6938">
            <w:pPr>
              <w:pStyle w:val="NormalWeb"/>
              <w:shd w:val="clear" w:color="auto" w:fill="FFFFFF"/>
              <w:spacing w:before="0" w:beforeAutospacing="0" w:after="0" w:afterAutospacing="0"/>
              <w:ind w:firstLine="540"/>
              <w:jc w:val="both"/>
              <w:rPr>
                <w:rStyle w:val="Robust"/>
                <w:i/>
                <w:color w:val="000000" w:themeColor="text1"/>
              </w:rPr>
            </w:pPr>
            <w:r w:rsidRPr="004F02A6">
              <w:rPr>
                <w:rStyle w:val="Robust"/>
                <w:i/>
                <w:color w:val="000000" w:themeColor="text1"/>
              </w:rPr>
              <w:lastRenderedPageBreak/>
              <w:t>Articol</w:t>
            </w:r>
            <w:r w:rsidR="00EF6938" w:rsidRPr="004F02A6">
              <w:rPr>
                <w:rStyle w:val="Robust"/>
                <w:i/>
                <w:color w:val="000000" w:themeColor="text1"/>
              </w:rPr>
              <w:t>ul</w:t>
            </w:r>
            <w:r w:rsidRPr="004F02A6">
              <w:rPr>
                <w:rStyle w:val="Robust"/>
                <w:i/>
                <w:color w:val="000000" w:themeColor="text1"/>
              </w:rPr>
              <w:t xml:space="preserve"> </w:t>
            </w:r>
            <w:r w:rsidR="00F21BDF" w:rsidRPr="004F02A6">
              <w:rPr>
                <w:rStyle w:val="Robust"/>
                <w:i/>
                <w:color w:val="000000" w:themeColor="text1"/>
              </w:rPr>
              <w:t>49</w:t>
            </w:r>
            <w:r w:rsidR="00F21BDF" w:rsidRPr="004F02A6">
              <w:rPr>
                <w:rStyle w:val="Robust"/>
                <w:i/>
                <w:color w:val="000000" w:themeColor="text1"/>
                <w:vertAlign w:val="superscript"/>
              </w:rPr>
              <w:t>1</w:t>
            </w:r>
            <w:r w:rsidR="00F21BDF" w:rsidRPr="004F02A6">
              <w:rPr>
                <w:rStyle w:val="Robust"/>
                <w:i/>
                <w:color w:val="000000" w:themeColor="text1"/>
              </w:rPr>
              <w:t xml:space="preserve"> </w:t>
            </w:r>
            <w:r w:rsidR="00EF6938" w:rsidRPr="004F02A6">
              <w:rPr>
                <w:rStyle w:val="Robust"/>
                <w:i/>
                <w:color w:val="000000" w:themeColor="text1"/>
              </w:rPr>
              <w:t>nu există</w:t>
            </w:r>
            <w:r w:rsidRPr="004F02A6">
              <w:rPr>
                <w:rStyle w:val="Robust"/>
                <w:i/>
                <w:color w:val="000000" w:themeColor="text1"/>
              </w:rPr>
              <w:t xml:space="preserve"> în Codul electoral</w:t>
            </w:r>
          </w:p>
        </w:tc>
        <w:tc>
          <w:tcPr>
            <w:tcW w:w="5310" w:type="dxa"/>
          </w:tcPr>
          <w:p w14:paraId="014564A5" w14:textId="4893F881" w:rsidR="00887149" w:rsidRPr="004F02A6" w:rsidRDefault="00F21BDF" w:rsidP="00F21BDF">
            <w:pPr>
              <w:ind w:firstLine="342"/>
              <w:jc w:val="both"/>
              <w:rPr>
                <w:rFonts w:ascii="Times New Roman" w:hAnsi="Times New Roman" w:cs="Times New Roman"/>
                <w:b/>
                <w:color w:val="000000" w:themeColor="text1"/>
                <w:sz w:val="24"/>
                <w:szCs w:val="24"/>
              </w:rPr>
            </w:pPr>
            <w:r w:rsidRPr="004F02A6">
              <w:rPr>
                <w:rFonts w:ascii="Times New Roman" w:hAnsi="Times New Roman" w:cs="Times New Roman"/>
                <w:b/>
                <w:color w:val="000000" w:themeColor="text1"/>
                <w:sz w:val="24"/>
                <w:szCs w:val="24"/>
              </w:rPr>
              <w:t xml:space="preserve"> </w:t>
            </w:r>
            <w:r w:rsidR="00887149" w:rsidRPr="004F02A6">
              <w:rPr>
                <w:rFonts w:ascii="Times New Roman" w:hAnsi="Times New Roman" w:cs="Times New Roman"/>
                <w:b/>
                <w:color w:val="000000" w:themeColor="text1"/>
                <w:sz w:val="24"/>
                <w:szCs w:val="24"/>
              </w:rPr>
              <w:t>Articolul 49</w:t>
            </w:r>
            <w:r w:rsidR="00887149" w:rsidRPr="004F02A6">
              <w:rPr>
                <w:rFonts w:ascii="Times New Roman" w:hAnsi="Times New Roman" w:cs="Times New Roman"/>
                <w:b/>
                <w:color w:val="000000" w:themeColor="text1"/>
                <w:sz w:val="24"/>
                <w:szCs w:val="24"/>
                <w:vertAlign w:val="superscript"/>
              </w:rPr>
              <w:t>1</w:t>
            </w:r>
            <w:r w:rsidR="00887149" w:rsidRPr="004F02A6">
              <w:rPr>
                <w:rFonts w:ascii="Times New Roman" w:hAnsi="Times New Roman" w:cs="Times New Roman"/>
                <w:b/>
                <w:color w:val="000000" w:themeColor="text1"/>
                <w:sz w:val="24"/>
                <w:szCs w:val="24"/>
              </w:rPr>
              <w:t>. Desemnarea și confirmarea reprezentanților în organele electorale și în instanțele de judecată</w:t>
            </w:r>
          </w:p>
          <w:p w14:paraId="5E32B5A7" w14:textId="77777777" w:rsidR="00887149" w:rsidRPr="004F02A6" w:rsidRDefault="00887149" w:rsidP="00F21BDF">
            <w:pPr>
              <w:pStyle w:val="NormalWeb"/>
              <w:spacing w:before="0" w:beforeAutospacing="0" w:after="0" w:afterAutospacing="0"/>
              <w:ind w:firstLine="342"/>
              <w:jc w:val="both"/>
              <w:rPr>
                <w:b/>
                <w:color w:val="000000" w:themeColor="text1"/>
              </w:rPr>
            </w:pPr>
            <w:r w:rsidRPr="004F02A6">
              <w:rPr>
                <w:b/>
                <w:color w:val="000000" w:themeColor="text1"/>
              </w:rPr>
              <w:t xml:space="preserve">(1) Concurenții electorali pot desemna, pentru perioada campaniei electorale, în organele electorale care i-au înregistrat, precum și în organele electorale ierarhic inferioare, câte un reprezentant cu drept de vot consultativ. Partidele, alte organizații social-politice și blocurile electorale care iau parte la scrutin pot desemna, pentru perioada campaniei electorale, câte un reprezentant cu drept de vot consultativ și în Comisia Electorală Centrală. </w:t>
            </w:r>
          </w:p>
          <w:p w14:paraId="5A6FB758" w14:textId="274AFEF8" w:rsidR="00887149" w:rsidRPr="004F02A6" w:rsidRDefault="00887149" w:rsidP="00F21BDF">
            <w:pPr>
              <w:pStyle w:val="NormalWeb"/>
              <w:spacing w:before="0" w:beforeAutospacing="0" w:after="0" w:afterAutospacing="0"/>
              <w:ind w:firstLine="342"/>
              <w:jc w:val="both"/>
              <w:rPr>
                <w:b/>
                <w:color w:val="000000" w:themeColor="text1"/>
              </w:rPr>
            </w:pPr>
            <w:r w:rsidRPr="004F02A6">
              <w:rPr>
                <w:b/>
                <w:color w:val="000000" w:themeColor="text1"/>
              </w:rPr>
              <w:t>(2) Reprezentanții concurenților electorali sunt confirmați de organele electorale respective în termen de 3 zile. Candidaturile propuse trebuie să fie persoane care au dreptul de a alege și de a fi ale</w:t>
            </w:r>
            <w:r w:rsidR="00D54388">
              <w:rPr>
                <w:b/>
                <w:color w:val="000000" w:themeColor="text1"/>
              </w:rPr>
              <w:t>se</w:t>
            </w:r>
            <w:r w:rsidRPr="004F02A6">
              <w:rPr>
                <w:b/>
                <w:color w:val="000000" w:themeColor="text1"/>
              </w:rPr>
              <w:t xml:space="preserve">. </w:t>
            </w:r>
            <w:r w:rsidR="00325CAD" w:rsidRPr="00642202">
              <w:rPr>
                <w:b/>
                <w:color w:val="000000" w:themeColor="text1"/>
              </w:rPr>
              <w:t>Candidații în alegeri nu po</w:t>
            </w:r>
            <w:r w:rsidR="00F64684">
              <w:rPr>
                <w:b/>
                <w:color w:val="000000" w:themeColor="text1"/>
              </w:rPr>
              <w:t>t</w:t>
            </w:r>
            <w:r w:rsidR="00325CAD" w:rsidRPr="00642202">
              <w:rPr>
                <w:b/>
                <w:color w:val="000000" w:themeColor="text1"/>
              </w:rPr>
              <w:t xml:space="preserve"> fi desemna</w:t>
            </w:r>
            <w:r w:rsidR="00F64684">
              <w:rPr>
                <w:b/>
                <w:color w:val="000000" w:themeColor="text1"/>
              </w:rPr>
              <w:t>ți</w:t>
            </w:r>
            <w:r w:rsidR="00325CAD" w:rsidRPr="00642202">
              <w:rPr>
                <w:b/>
                <w:color w:val="000000" w:themeColor="text1"/>
              </w:rPr>
              <w:t xml:space="preserve"> în calitate de reprezentanți cu drept de vot consultativ.</w:t>
            </w:r>
          </w:p>
          <w:p w14:paraId="0AD99D3D" w14:textId="424E3B33" w:rsidR="00887149" w:rsidRPr="004F02A6" w:rsidRDefault="00887149" w:rsidP="00F21BDF">
            <w:pPr>
              <w:pStyle w:val="NormalWeb"/>
              <w:spacing w:before="0" w:beforeAutospacing="0" w:after="0" w:afterAutospacing="0"/>
              <w:ind w:firstLine="342"/>
              <w:jc w:val="both"/>
              <w:rPr>
                <w:b/>
                <w:color w:val="000000" w:themeColor="text1"/>
              </w:rPr>
            </w:pPr>
            <w:r w:rsidRPr="004F02A6">
              <w:rPr>
                <w:b/>
                <w:color w:val="000000" w:themeColor="text1"/>
              </w:rPr>
              <w:t>(3) Reprezentantul desemnat și confirmat de organul electoral în conformitate cu prevederile prezentului articol poate apăra interesele concurentului electoral în litigiile cu caracter electoral</w:t>
            </w:r>
            <w:r w:rsidR="00F21BDF" w:rsidRPr="004F02A6">
              <w:rPr>
                <w:b/>
                <w:color w:val="000000" w:themeColor="text1"/>
              </w:rPr>
              <w:t>, precum</w:t>
            </w:r>
            <w:r w:rsidRPr="004F02A6">
              <w:rPr>
                <w:b/>
                <w:color w:val="000000" w:themeColor="text1"/>
              </w:rPr>
              <w:t xml:space="preserve"> și în instanța de judecată</w:t>
            </w:r>
            <w:r w:rsidR="00F21BDF" w:rsidRPr="004F02A6">
              <w:rPr>
                <w:b/>
                <w:color w:val="000000" w:themeColor="text1"/>
              </w:rPr>
              <w:t xml:space="preserve"> în condițiile Codului administrativ și </w:t>
            </w:r>
            <w:r w:rsidR="00175E59">
              <w:rPr>
                <w:b/>
                <w:color w:val="000000" w:themeColor="text1"/>
              </w:rPr>
              <w:t xml:space="preserve">ale </w:t>
            </w:r>
            <w:r w:rsidR="00F21BDF" w:rsidRPr="004F02A6">
              <w:rPr>
                <w:b/>
                <w:color w:val="000000" w:themeColor="text1"/>
              </w:rPr>
              <w:t>Codului de procedură civilă.</w:t>
            </w:r>
          </w:p>
          <w:p w14:paraId="5971E0B6" w14:textId="79BC7C68" w:rsidR="00887149" w:rsidRPr="004F02A6" w:rsidRDefault="00887149" w:rsidP="00F21BDF">
            <w:pPr>
              <w:ind w:firstLine="342"/>
              <w:jc w:val="both"/>
              <w:rPr>
                <w:rFonts w:ascii="Times New Roman" w:hAnsi="Times New Roman" w:cs="Times New Roman"/>
                <w:b/>
                <w:sz w:val="24"/>
                <w:szCs w:val="24"/>
              </w:rPr>
            </w:pPr>
            <w:r w:rsidRPr="004F02A6">
              <w:rPr>
                <w:rFonts w:ascii="Times New Roman" w:hAnsi="Times New Roman" w:cs="Times New Roman"/>
                <w:b/>
                <w:color w:val="000000" w:themeColor="text1"/>
                <w:sz w:val="24"/>
                <w:szCs w:val="24"/>
              </w:rPr>
              <w:t>(4) Drepturile și obligațiile generale ale reprezentanților concurenților electorali sunt stabilite prin hotărâre a Comisiei Electorale Centrale, precum și de către concurenții electorali care îi desemnează.</w:t>
            </w:r>
          </w:p>
        </w:tc>
        <w:tc>
          <w:tcPr>
            <w:tcW w:w="4680" w:type="dxa"/>
          </w:tcPr>
          <w:p w14:paraId="00C67EC3" w14:textId="77777777" w:rsidR="00887149" w:rsidRPr="004F02A6" w:rsidRDefault="00887149" w:rsidP="000E0665">
            <w:pPr>
              <w:tabs>
                <w:tab w:val="left" w:pos="317"/>
              </w:tabs>
              <w:jc w:val="both"/>
              <w:rPr>
                <w:rFonts w:ascii="Times New Roman" w:hAnsi="Times New Roman" w:cs="Times New Roman"/>
                <w:color w:val="000000" w:themeColor="text1"/>
                <w:sz w:val="24"/>
                <w:szCs w:val="24"/>
              </w:rPr>
            </w:pPr>
          </w:p>
        </w:tc>
      </w:tr>
      <w:tr w:rsidR="00887149" w:rsidRPr="004F02A6" w14:paraId="04C583BA" w14:textId="77777777" w:rsidTr="00C40F2D">
        <w:trPr>
          <w:trHeight w:val="868"/>
        </w:trPr>
        <w:tc>
          <w:tcPr>
            <w:tcW w:w="6120" w:type="dxa"/>
          </w:tcPr>
          <w:p w14:paraId="71F4B253" w14:textId="121A3ED6" w:rsidR="002C6E8F" w:rsidRPr="004F02A6" w:rsidRDefault="002C6E8F" w:rsidP="002C6E8F">
            <w:pPr>
              <w:shd w:val="clear" w:color="auto" w:fill="FFFFFF"/>
              <w:ind w:firstLine="462"/>
              <w:jc w:val="both"/>
              <w:rPr>
                <w:rFonts w:ascii="Times New Roman" w:eastAsia="Times New Roman" w:hAnsi="Times New Roman" w:cs="Times New Roman"/>
                <w:sz w:val="24"/>
                <w:szCs w:val="24"/>
              </w:rPr>
            </w:pPr>
            <w:r w:rsidRPr="004F02A6">
              <w:rPr>
                <w:rFonts w:ascii="Times New Roman" w:eastAsia="Times New Roman" w:hAnsi="Times New Roman" w:cs="Times New Roman"/>
                <w:b/>
                <w:bCs/>
                <w:sz w:val="24"/>
                <w:szCs w:val="24"/>
              </w:rPr>
              <w:lastRenderedPageBreak/>
              <w:t>Articolul 138. </w:t>
            </w:r>
            <w:proofErr w:type="spellStart"/>
            <w:r w:rsidRPr="004F02A6">
              <w:rPr>
                <w:rFonts w:ascii="Times New Roman" w:eastAsia="Times New Roman" w:hAnsi="Times New Roman" w:cs="Times New Roman"/>
                <w:sz w:val="24"/>
                <w:szCs w:val="24"/>
              </w:rPr>
              <w:t>Condiţiile</w:t>
            </w:r>
            <w:proofErr w:type="spellEnd"/>
            <w:r w:rsidRPr="004F02A6">
              <w:rPr>
                <w:rFonts w:ascii="Times New Roman" w:eastAsia="Times New Roman" w:hAnsi="Times New Roman" w:cs="Times New Roman"/>
                <w:sz w:val="24"/>
                <w:szCs w:val="24"/>
              </w:rPr>
              <w:t xml:space="preserve"> speciale pentru depunerea candidaturilor de către </w:t>
            </w:r>
            <w:proofErr w:type="spellStart"/>
            <w:r w:rsidRPr="004F02A6">
              <w:rPr>
                <w:rFonts w:ascii="Times New Roman" w:eastAsia="Times New Roman" w:hAnsi="Times New Roman" w:cs="Times New Roman"/>
                <w:sz w:val="24"/>
                <w:szCs w:val="24"/>
              </w:rPr>
              <w:t>candidaţii</w:t>
            </w:r>
            <w:proofErr w:type="spellEnd"/>
            <w:r w:rsidRPr="004F02A6">
              <w:rPr>
                <w:rFonts w:ascii="Times New Roman" w:eastAsia="Times New Roman" w:hAnsi="Times New Roman" w:cs="Times New Roman"/>
                <w:sz w:val="24"/>
                <w:szCs w:val="24"/>
              </w:rPr>
              <w:t xml:space="preserve"> </w:t>
            </w:r>
            <w:proofErr w:type="spellStart"/>
            <w:r w:rsidRPr="004F02A6">
              <w:rPr>
                <w:rFonts w:ascii="Times New Roman" w:eastAsia="Times New Roman" w:hAnsi="Times New Roman" w:cs="Times New Roman"/>
                <w:sz w:val="24"/>
                <w:szCs w:val="24"/>
              </w:rPr>
              <w:t>independenţi</w:t>
            </w:r>
            <w:proofErr w:type="spellEnd"/>
          </w:p>
          <w:p w14:paraId="536A1DA7" w14:textId="77777777" w:rsidR="002C6E8F" w:rsidRPr="004F02A6" w:rsidRDefault="002C6E8F" w:rsidP="002C6E8F">
            <w:pPr>
              <w:shd w:val="clear" w:color="auto" w:fill="FFFFFF"/>
              <w:ind w:firstLine="462"/>
              <w:jc w:val="both"/>
              <w:rPr>
                <w:rFonts w:ascii="Times New Roman" w:eastAsia="Times New Roman" w:hAnsi="Times New Roman" w:cs="Times New Roman"/>
                <w:sz w:val="24"/>
                <w:szCs w:val="24"/>
              </w:rPr>
            </w:pPr>
            <w:r w:rsidRPr="004F02A6">
              <w:rPr>
                <w:rFonts w:ascii="Times New Roman" w:eastAsia="Times New Roman" w:hAnsi="Times New Roman" w:cs="Times New Roman"/>
                <w:sz w:val="24"/>
                <w:szCs w:val="24"/>
              </w:rPr>
              <w:t xml:space="preserve">(1) </w:t>
            </w:r>
            <w:proofErr w:type="spellStart"/>
            <w:r w:rsidRPr="004F02A6">
              <w:rPr>
                <w:rFonts w:ascii="Times New Roman" w:eastAsia="Times New Roman" w:hAnsi="Times New Roman" w:cs="Times New Roman"/>
                <w:sz w:val="24"/>
                <w:szCs w:val="24"/>
              </w:rPr>
              <w:t>Cetăţeanul</w:t>
            </w:r>
            <w:proofErr w:type="spellEnd"/>
            <w:r w:rsidRPr="004F02A6">
              <w:rPr>
                <w:rFonts w:ascii="Times New Roman" w:eastAsia="Times New Roman" w:hAnsi="Times New Roman" w:cs="Times New Roman"/>
                <w:sz w:val="24"/>
                <w:szCs w:val="24"/>
              </w:rPr>
              <w:t xml:space="preserve"> Republicii Moldova </w:t>
            </w:r>
            <w:proofErr w:type="spellStart"/>
            <w:r w:rsidRPr="004F02A6">
              <w:rPr>
                <w:rFonts w:ascii="Times New Roman" w:eastAsia="Times New Roman" w:hAnsi="Times New Roman" w:cs="Times New Roman"/>
                <w:sz w:val="24"/>
                <w:szCs w:val="24"/>
              </w:rPr>
              <w:t>îşi</w:t>
            </w:r>
            <w:proofErr w:type="spellEnd"/>
            <w:r w:rsidRPr="004F02A6">
              <w:rPr>
                <w:rFonts w:ascii="Times New Roman" w:eastAsia="Times New Roman" w:hAnsi="Times New Roman" w:cs="Times New Roman"/>
                <w:sz w:val="24"/>
                <w:szCs w:val="24"/>
              </w:rPr>
              <w:t xml:space="preserve"> poate depune candidatura în calitate de candidat independent pentru a fi ales în consiliul local dacă este </w:t>
            </w:r>
            <w:proofErr w:type="spellStart"/>
            <w:r w:rsidRPr="004F02A6">
              <w:rPr>
                <w:rFonts w:ascii="Times New Roman" w:eastAsia="Times New Roman" w:hAnsi="Times New Roman" w:cs="Times New Roman"/>
                <w:sz w:val="24"/>
                <w:szCs w:val="24"/>
              </w:rPr>
              <w:t>susţinut</w:t>
            </w:r>
            <w:proofErr w:type="spellEnd"/>
            <w:r w:rsidRPr="004F02A6">
              <w:rPr>
                <w:rFonts w:ascii="Times New Roman" w:eastAsia="Times New Roman" w:hAnsi="Times New Roman" w:cs="Times New Roman"/>
                <w:sz w:val="24"/>
                <w:szCs w:val="24"/>
              </w:rPr>
              <w:t xml:space="preserve"> de 2 la sută din numărul alegătorilor din </w:t>
            </w:r>
            <w:proofErr w:type="spellStart"/>
            <w:r w:rsidRPr="004F02A6">
              <w:rPr>
                <w:rFonts w:ascii="Times New Roman" w:eastAsia="Times New Roman" w:hAnsi="Times New Roman" w:cs="Times New Roman"/>
                <w:sz w:val="24"/>
                <w:szCs w:val="24"/>
              </w:rPr>
              <w:t>circumscripţia</w:t>
            </w:r>
            <w:proofErr w:type="spellEnd"/>
            <w:r w:rsidRPr="004F02A6">
              <w:rPr>
                <w:rFonts w:ascii="Times New Roman" w:eastAsia="Times New Roman" w:hAnsi="Times New Roman" w:cs="Times New Roman"/>
                <w:sz w:val="24"/>
                <w:szCs w:val="24"/>
              </w:rPr>
              <w:t xml:space="preserve"> respectivă, </w:t>
            </w:r>
            <w:proofErr w:type="spellStart"/>
            <w:r w:rsidRPr="004F02A6">
              <w:rPr>
                <w:rFonts w:ascii="Times New Roman" w:eastAsia="Times New Roman" w:hAnsi="Times New Roman" w:cs="Times New Roman"/>
                <w:sz w:val="24"/>
                <w:szCs w:val="24"/>
              </w:rPr>
              <w:t>împărţit</w:t>
            </w:r>
            <w:proofErr w:type="spellEnd"/>
            <w:r w:rsidRPr="004F02A6">
              <w:rPr>
                <w:rFonts w:ascii="Times New Roman" w:eastAsia="Times New Roman" w:hAnsi="Times New Roman" w:cs="Times New Roman"/>
                <w:sz w:val="24"/>
                <w:szCs w:val="24"/>
              </w:rPr>
              <w:t xml:space="preserve"> la numărul de mandate pentru consiliul respectiv, dar nu mai </w:t>
            </w:r>
            <w:proofErr w:type="spellStart"/>
            <w:r w:rsidRPr="004F02A6">
              <w:rPr>
                <w:rFonts w:ascii="Times New Roman" w:eastAsia="Times New Roman" w:hAnsi="Times New Roman" w:cs="Times New Roman"/>
                <w:sz w:val="24"/>
                <w:szCs w:val="24"/>
              </w:rPr>
              <w:t>puţin</w:t>
            </w:r>
            <w:proofErr w:type="spellEnd"/>
            <w:r w:rsidRPr="004F02A6">
              <w:rPr>
                <w:rFonts w:ascii="Times New Roman" w:eastAsia="Times New Roman" w:hAnsi="Times New Roman" w:cs="Times New Roman"/>
                <w:sz w:val="24"/>
                <w:szCs w:val="24"/>
              </w:rPr>
              <w:t xml:space="preserve"> de 50 de persoane, iar pentru a fi ales primar – dacă este </w:t>
            </w:r>
            <w:proofErr w:type="spellStart"/>
            <w:r w:rsidRPr="004F02A6">
              <w:rPr>
                <w:rFonts w:ascii="Times New Roman" w:eastAsia="Times New Roman" w:hAnsi="Times New Roman" w:cs="Times New Roman"/>
                <w:sz w:val="24"/>
                <w:szCs w:val="24"/>
              </w:rPr>
              <w:t>susţinut</w:t>
            </w:r>
            <w:proofErr w:type="spellEnd"/>
            <w:r w:rsidRPr="004F02A6">
              <w:rPr>
                <w:rFonts w:ascii="Times New Roman" w:eastAsia="Times New Roman" w:hAnsi="Times New Roman" w:cs="Times New Roman"/>
                <w:sz w:val="24"/>
                <w:szCs w:val="24"/>
              </w:rPr>
              <w:t xml:space="preserve"> de 5 la sută din numărul alegătorilor din </w:t>
            </w:r>
            <w:proofErr w:type="spellStart"/>
            <w:r w:rsidRPr="004F02A6">
              <w:rPr>
                <w:rFonts w:ascii="Times New Roman" w:eastAsia="Times New Roman" w:hAnsi="Times New Roman" w:cs="Times New Roman"/>
                <w:sz w:val="24"/>
                <w:szCs w:val="24"/>
              </w:rPr>
              <w:t>circumscripţie</w:t>
            </w:r>
            <w:proofErr w:type="spellEnd"/>
            <w:r w:rsidRPr="004F02A6">
              <w:rPr>
                <w:rFonts w:ascii="Times New Roman" w:eastAsia="Times New Roman" w:hAnsi="Times New Roman" w:cs="Times New Roman"/>
                <w:sz w:val="24"/>
                <w:szCs w:val="24"/>
              </w:rPr>
              <w:t xml:space="preserve">, dar nu mai </w:t>
            </w:r>
            <w:proofErr w:type="spellStart"/>
            <w:r w:rsidRPr="004F02A6">
              <w:rPr>
                <w:rFonts w:ascii="Times New Roman" w:eastAsia="Times New Roman" w:hAnsi="Times New Roman" w:cs="Times New Roman"/>
                <w:sz w:val="24"/>
                <w:szCs w:val="24"/>
              </w:rPr>
              <w:t>puţin</w:t>
            </w:r>
            <w:proofErr w:type="spellEnd"/>
            <w:r w:rsidRPr="004F02A6">
              <w:rPr>
                <w:rFonts w:ascii="Times New Roman" w:eastAsia="Times New Roman" w:hAnsi="Times New Roman" w:cs="Times New Roman"/>
                <w:sz w:val="24"/>
                <w:szCs w:val="24"/>
              </w:rPr>
              <w:t xml:space="preserve"> de 150 de persoane </w:t>
            </w:r>
            <w:proofErr w:type="spellStart"/>
            <w:r w:rsidRPr="004F02A6">
              <w:rPr>
                <w:rFonts w:ascii="Times New Roman" w:eastAsia="Times New Roman" w:hAnsi="Times New Roman" w:cs="Times New Roman"/>
                <w:sz w:val="24"/>
                <w:szCs w:val="24"/>
              </w:rPr>
              <w:t>şi</w:t>
            </w:r>
            <w:proofErr w:type="spellEnd"/>
            <w:r w:rsidRPr="004F02A6">
              <w:rPr>
                <w:rFonts w:ascii="Times New Roman" w:eastAsia="Times New Roman" w:hAnsi="Times New Roman" w:cs="Times New Roman"/>
                <w:sz w:val="24"/>
                <w:szCs w:val="24"/>
              </w:rPr>
              <w:t xml:space="preserve"> nu mai mult de 10000 de persoane.</w:t>
            </w:r>
          </w:p>
          <w:p w14:paraId="2900611E" w14:textId="77777777" w:rsidR="002C6E8F" w:rsidRPr="004F02A6" w:rsidRDefault="002C6E8F" w:rsidP="002C6E8F">
            <w:pPr>
              <w:shd w:val="clear" w:color="auto" w:fill="FFFFFF"/>
              <w:ind w:firstLine="462"/>
              <w:jc w:val="both"/>
              <w:rPr>
                <w:rFonts w:ascii="Times New Roman" w:eastAsia="Times New Roman" w:hAnsi="Times New Roman" w:cs="Times New Roman"/>
                <w:sz w:val="24"/>
                <w:szCs w:val="24"/>
              </w:rPr>
            </w:pPr>
            <w:r w:rsidRPr="004F02A6">
              <w:rPr>
                <w:rFonts w:ascii="Times New Roman" w:eastAsia="Times New Roman" w:hAnsi="Times New Roman" w:cs="Times New Roman"/>
                <w:sz w:val="24"/>
                <w:szCs w:val="24"/>
              </w:rPr>
              <w:t xml:space="preserve">(2) În cazul în care, la verificarea de către consiliul electoral de </w:t>
            </w:r>
            <w:proofErr w:type="spellStart"/>
            <w:r w:rsidRPr="004F02A6">
              <w:rPr>
                <w:rFonts w:ascii="Times New Roman" w:eastAsia="Times New Roman" w:hAnsi="Times New Roman" w:cs="Times New Roman"/>
                <w:sz w:val="24"/>
                <w:szCs w:val="24"/>
              </w:rPr>
              <w:t>circumscripţie</w:t>
            </w:r>
            <w:proofErr w:type="spellEnd"/>
            <w:r w:rsidRPr="004F02A6">
              <w:rPr>
                <w:rFonts w:ascii="Times New Roman" w:eastAsia="Times New Roman" w:hAnsi="Times New Roman" w:cs="Times New Roman"/>
                <w:sz w:val="24"/>
                <w:szCs w:val="24"/>
              </w:rPr>
              <w:t xml:space="preserve">, în listele de </w:t>
            </w:r>
            <w:proofErr w:type="spellStart"/>
            <w:r w:rsidRPr="004F02A6">
              <w:rPr>
                <w:rFonts w:ascii="Times New Roman" w:eastAsia="Times New Roman" w:hAnsi="Times New Roman" w:cs="Times New Roman"/>
                <w:sz w:val="24"/>
                <w:szCs w:val="24"/>
              </w:rPr>
              <w:t>subscripţie</w:t>
            </w:r>
            <w:proofErr w:type="spellEnd"/>
            <w:r w:rsidRPr="004F02A6">
              <w:rPr>
                <w:rFonts w:ascii="Times New Roman" w:eastAsia="Times New Roman" w:hAnsi="Times New Roman" w:cs="Times New Roman"/>
                <w:sz w:val="24"/>
                <w:szCs w:val="24"/>
              </w:rPr>
              <w:t xml:space="preserve"> se depistează semnături false ori semnături repetate în mai multe liste, acestea se exclud.</w:t>
            </w:r>
          </w:p>
          <w:p w14:paraId="0E9A8063" w14:textId="77777777" w:rsidR="002C6E8F" w:rsidRPr="004F02A6" w:rsidRDefault="002C6E8F" w:rsidP="002C6E8F">
            <w:pPr>
              <w:shd w:val="clear" w:color="auto" w:fill="FFFFFF"/>
              <w:ind w:firstLine="462"/>
              <w:jc w:val="both"/>
              <w:rPr>
                <w:rFonts w:ascii="Times New Roman" w:eastAsia="Times New Roman" w:hAnsi="Times New Roman" w:cs="Times New Roman"/>
                <w:sz w:val="24"/>
                <w:szCs w:val="24"/>
              </w:rPr>
            </w:pPr>
            <w:r w:rsidRPr="004F02A6">
              <w:rPr>
                <w:rFonts w:ascii="Times New Roman" w:eastAsia="Times New Roman" w:hAnsi="Times New Roman" w:cs="Times New Roman"/>
                <w:sz w:val="24"/>
                <w:szCs w:val="24"/>
              </w:rPr>
              <w:t xml:space="preserve">(3) Dacă la verificare se constată că nu este prezentat numărul necesar de semnături sau, în urma excluderii semnăturilor nevalabile, numărul lor s-a redus sub plafonul minim prevăzut la alin.(1), candidatul independent nu este înregistrat, </w:t>
            </w:r>
            <w:proofErr w:type="spellStart"/>
            <w:r w:rsidRPr="004F02A6">
              <w:rPr>
                <w:rFonts w:ascii="Times New Roman" w:eastAsia="Times New Roman" w:hAnsi="Times New Roman" w:cs="Times New Roman"/>
                <w:sz w:val="24"/>
                <w:szCs w:val="24"/>
              </w:rPr>
              <w:t>comunicîndu</w:t>
            </w:r>
            <w:proofErr w:type="spellEnd"/>
            <w:r w:rsidRPr="004F02A6">
              <w:rPr>
                <w:rFonts w:ascii="Times New Roman" w:eastAsia="Times New Roman" w:hAnsi="Times New Roman" w:cs="Times New Roman"/>
                <w:sz w:val="24"/>
                <w:szCs w:val="24"/>
              </w:rPr>
              <w:t xml:space="preserve">-i-se </w:t>
            </w:r>
            <w:proofErr w:type="spellStart"/>
            <w:r w:rsidRPr="004F02A6">
              <w:rPr>
                <w:rFonts w:ascii="Times New Roman" w:eastAsia="Times New Roman" w:hAnsi="Times New Roman" w:cs="Times New Roman"/>
                <w:sz w:val="24"/>
                <w:szCs w:val="24"/>
              </w:rPr>
              <w:t>hotărîrea</w:t>
            </w:r>
            <w:proofErr w:type="spellEnd"/>
            <w:r w:rsidRPr="004F02A6">
              <w:rPr>
                <w:rFonts w:ascii="Times New Roman" w:eastAsia="Times New Roman" w:hAnsi="Times New Roman" w:cs="Times New Roman"/>
                <w:sz w:val="24"/>
                <w:szCs w:val="24"/>
              </w:rPr>
              <w:t xml:space="preserve"> respectivă în termen de 24 de ore de la adoptare.</w:t>
            </w:r>
          </w:p>
          <w:p w14:paraId="583C0A30" w14:textId="77777777" w:rsidR="002C6E8F" w:rsidRPr="004F02A6" w:rsidRDefault="002C6E8F" w:rsidP="002C6E8F">
            <w:pPr>
              <w:shd w:val="clear" w:color="auto" w:fill="FFFFFF"/>
              <w:ind w:firstLine="462"/>
              <w:jc w:val="both"/>
              <w:rPr>
                <w:rFonts w:ascii="Times New Roman" w:eastAsia="Times New Roman" w:hAnsi="Times New Roman" w:cs="Times New Roman"/>
                <w:sz w:val="24"/>
                <w:szCs w:val="24"/>
              </w:rPr>
            </w:pPr>
            <w:r w:rsidRPr="004F02A6">
              <w:rPr>
                <w:rFonts w:ascii="Times New Roman" w:eastAsia="Times New Roman" w:hAnsi="Times New Roman" w:cs="Times New Roman"/>
                <w:sz w:val="24"/>
                <w:szCs w:val="24"/>
              </w:rPr>
              <w:t xml:space="preserve">(4) Nu se admite depunerea unor liste de </w:t>
            </w:r>
            <w:proofErr w:type="spellStart"/>
            <w:r w:rsidRPr="004F02A6">
              <w:rPr>
                <w:rFonts w:ascii="Times New Roman" w:eastAsia="Times New Roman" w:hAnsi="Times New Roman" w:cs="Times New Roman"/>
                <w:sz w:val="24"/>
                <w:szCs w:val="24"/>
              </w:rPr>
              <w:t>subscripţie</w:t>
            </w:r>
            <w:proofErr w:type="spellEnd"/>
            <w:r w:rsidRPr="004F02A6">
              <w:rPr>
                <w:rFonts w:ascii="Times New Roman" w:eastAsia="Times New Roman" w:hAnsi="Times New Roman" w:cs="Times New Roman"/>
                <w:sz w:val="24"/>
                <w:szCs w:val="24"/>
              </w:rPr>
              <w:t xml:space="preserve"> suplimentare după ce consiliul electoral de </w:t>
            </w:r>
            <w:proofErr w:type="spellStart"/>
            <w:r w:rsidRPr="004F02A6">
              <w:rPr>
                <w:rFonts w:ascii="Times New Roman" w:eastAsia="Times New Roman" w:hAnsi="Times New Roman" w:cs="Times New Roman"/>
                <w:sz w:val="24"/>
                <w:szCs w:val="24"/>
              </w:rPr>
              <w:t>circumscripţie</w:t>
            </w:r>
            <w:proofErr w:type="spellEnd"/>
            <w:r w:rsidRPr="004F02A6">
              <w:rPr>
                <w:rFonts w:ascii="Times New Roman" w:eastAsia="Times New Roman" w:hAnsi="Times New Roman" w:cs="Times New Roman"/>
                <w:sz w:val="24"/>
                <w:szCs w:val="24"/>
              </w:rPr>
              <w:t xml:space="preserve"> a primit </w:t>
            </w:r>
            <w:proofErr w:type="spellStart"/>
            <w:r w:rsidRPr="004F02A6">
              <w:rPr>
                <w:rFonts w:ascii="Times New Roman" w:eastAsia="Times New Roman" w:hAnsi="Times New Roman" w:cs="Times New Roman"/>
                <w:sz w:val="24"/>
                <w:szCs w:val="24"/>
              </w:rPr>
              <w:t>şi</w:t>
            </w:r>
            <w:proofErr w:type="spellEnd"/>
            <w:r w:rsidRPr="004F02A6">
              <w:rPr>
                <w:rFonts w:ascii="Times New Roman" w:eastAsia="Times New Roman" w:hAnsi="Times New Roman" w:cs="Times New Roman"/>
                <w:sz w:val="24"/>
                <w:szCs w:val="24"/>
              </w:rPr>
              <w:t xml:space="preserve"> a înregistrat în registru setul de documente prevăzut la art.49.</w:t>
            </w:r>
          </w:p>
          <w:p w14:paraId="2C2F2B9B" w14:textId="5CE39ABC" w:rsidR="00887149" w:rsidRPr="004F02A6" w:rsidRDefault="00887149" w:rsidP="00F21BDF">
            <w:pPr>
              <w:pStyle w:val="NormalWeb"/>
              <w:shd w:val="clear" w:color="auto" w:fill="FFFFFF"/>
              <w:spacing w:before="0" w:beforeAutospacing="0" w:after="0" w:afterAutospacing="0"/>
              <w:ind w:firstLine="342"/>
              <w:jc w:val="both"/>
              <w:rPr>
                <w:rStyle w:val="Robust"/>
                <w:color w:val="000000" w:themeColor="text1"/>
              </w:rPr>
            </w:pPr>
          </w:p>
        </w:tc>
        <w:tc>
          <w:tcPr>
            <w:tcW w:w="5310" w:type="dxa"/>
          </w:tcPr>
          <w:p w14:paraId="60AECE68" w14:textId="77777777" w:rsidR="00F21BDF" w:rsidRPr="004F02A6" w:rsidRDefault="00F21BDF" w:rsidP="00F21BDF">
            <w:pPr>
              <w:pStyle w:val="NormalWeb"/>
              <w:shd w:val="clear" w:color="auto" w:fill="FFFFFF"/>
              <w:spacing w:before="0" w:beforeAutospacing="0" w:after="0" w:afterAutospacing="0"/>
              <w:ind w:firstLine="342"/>
              <w:jc w:val="both"/>
              <w:rPr>
                <w:rStyle w:val="Robust"/>
                <w:b w:val="0"/>
              </w:rPr>
            </w:pPr>
            <w:r w:rsidRPr="004F02A6">
              <w:rPr>
                <w:rStyle w:val="Robust"/>
              </w:rPr>
              <w:t xml:space="preserve">Articolul 138. </w:t>
            </w:r>
            <w:r w:rsidRPr="004F02A6">
              <w:rPr>
                <w:rStyle w:val="Robust"/>
                <w:b w:val="0"/>
              </w:rPr>
              <w:t>Condițiile speciale pentru depunerea candidaților de către candidații independenți</w:t>
            </w:r>
          </w:p>
          <w:p w14:paraId="6E9C84B5" w14:textId="553296A7" w:rsidR="00F21BDF" w:rsidRPr="004F02A6" w:rsidRDefault="00F21BDF" w:rsidP="00F21BDF">
            <w:pPr>
              <w:ind w:firstLine="342"/>
              <w:jc w:val="both"/>
              <w:rPr>
                <w:rFonts w:ascii="Times New Roman" w:hAnsi="Times New Roman" w:cs="Times New Roman"/>
                <w:sz w:val="24"/>
                <w:szCs w:val="24"/>
                <w:shd w:val="clear" w:color="auto" w:fill="FFFFFF"/>
              </w:rPr>
            </w:pPr>
            <w:r w:rsidRPr="004F02A6">
              <w:rPr>
                <w:rStyle w:val="Robust"/>
                <w:rFonts w:ascii="Times New Roman" w:hAnsi="Times New Roman" w:cs="Times New Roman"/>
                <w:b w:val="0"/>
                <w:sz w:val="24"/>
                <w:szCs w:val="24"/>
              </w:rPr>
              <w:t xml:space="preserve">(1) </w:t>
            </w:r>
            <w:r w:rsidRPr="004F02A6">
              <w:rPr>
                <w:rFonts w:ascii="Times New Roman" w:hAnsi="Times New Roman" w:cs="Times New Roman"/>
                <w:sz w:val="24"/>
                <w:szCs w:val="24"/>
                <w:shd w:val="clear" w:color="auto" w:fill="FFFFFF"/>
              </w:rPr>
              <w:t xml:space="preserve">Cetățeanul Republicii Moldova își poate depune candidatura în calitate de candidat independent pentru a fi ales în consiliul local dacă este susținut de 2 la sută din numărul alegătorilor din circumscripția respectivă, împărțit la numărul de mandate pentru consiliul respectiv, dar nu mai puțin de 50 de persoane, iar pentru a fi ales primar – dacă este susținut de </w:t>
            </w:r>
            <w:r w:rsidR="00DB28BA" w:rsidRPr="00DB28BA">
              <w:rPr>
                <w:rFonts w:ascii="Times New Roman" w:hAnsi="Times New Roman" w:cs="Times New Roman"/>
                <w:b/>
                <w:sz w:val="24"/>
                <w:szCs w:val="24"/>
                <w:shd w:val="clear" w:color="auto" w:fill="FFFFFF"/>
              </w:rPr>
              <w:t>3</w:t>
            </w:r>
            <w:r w:rsidRPr="004F02A6">
              <w:rPr>
                <w:rFonts w:ascii="Times New Roman" w:hAnsi="Times New Roman" w:cs="Times New Roman"/>
                <w:sz w:val="24"/>
                <w:szCs w:val="24"/>
                <w:shd w:val="clear" w:color="auto" w:fill="FFFFFF"/>
              </w:rPr>
              <w:t xml:space="preserve"> la s</w:t>
            </w:r>
            <w:bookmarkStart w:id="0" w:name="_GoBack"/>
            <w:bookmarkEnd w:id="0"/>
            <w:r w:rsidRPr="004F02A6">
              <w:rPr>
                <w:rFonts w:ascii="Times New Roman" w:hAnsi="Times New Roman" w:cs="Times New Roman"/>
                <w:sz w:val="24"/>
                <w:szCs w:val="24"/>
                <w:shd w:val="clear" w:color="auto" w:fill="FFFFFF"/>
              </w:rPr>
              <w:t xml:space="preserve">ută din numărul alegătorilor din circumscripție, dar nu mai puțin de 150 de persoane și nu mai mult de </w:t>
            </w:r>
            <w:r w:rsidRPr="004F02A6">
              <w:rPr>
                <w:rFonts w:ascii="Times New Roman" w:hAnsi="Times New Roman" w:cs="Times New Roman"/>
                <w:b/>
                <w:sz w:val="24"/>
                <w:szCs w:val="24"/>
                <w:shd w:val="clear" w:color="auto" w:fill="FFFFFF"/>
              </w:rPr>
              <w:t>5000</w:t>
            </w:r>
            <w:r w:rsidRPr="004F02A6">
              <w:rPr>
                <w:rFonts w:ascii="Times New Roman" w:hAnsi="Times New Roman" w:cs="Times New Roman"/>
                <w:sz w:val="24"/>
                <w:szCs w:val="24"/>
                <w:shd w:val="clear" w:color="auto" w:fill="FFFFFF"/>
              </w:rPr>
              <w:t xml:space="preserve"> de persoane.</w:t>
            </w:r>
          </w:p>
          <w:p w14:paraId="059C17B5" w14:textId="2218DAB5" w:rsidR="002C6E8F" w:rsidRPr="004F02A6" w:rsidRDefault="002C6E8F" w:rsidP="002C6E8F">
            <w:pPr>
              <w:shd w:val="clear" w:color="auto" w:fill="FFFFFF"/>
              <w:ind w:firstLine="285"/>
              <w:jc w:val="both"/>
              <w:rPr>
                <w:rFonts w:ascii="Times New Roman" w:eastAsia="Times New Roman" w:hAnsi="Times New Roman" w:cs="Times New Roman"/>
                <w:sz w:val="24"/>
                <w:szCs w:val="24"/>
              </w:rPr>
            </w:pPr>
            <w:r w:rsidRPr="004F02A6">
              <w:rPr>
                <w:rFonts w:ascii="Times New Roman" w:eastAsia="Times New Roman" w:hAnsi="Times New Roman" w:cs="Times New Roman"/>
                <w:sz w:val="24"/>
                <w:szCs w:val="24"/>
              </w:rPr>
              <w:t xml:space="preserve">(2) În cazul în care, la verificarea de către consiliul electoral de </w:t>
            </w:r>
            <w:proofErr w:type="spellStart"/>
            <w:r w:rsidRPr="004F02A6">
              <w:rPr>
                <w:rFonts w:ascii="Times New Roman" w:eastAsia="Times New Roman" w:hAnsi="Times New Roman" w:cs="Times New Roman"/>
                <w:sz w:val="24"/>
                <w:szCs w:val="24"/>
              </w:rPr>
              <w:t>circumscripţie</w:t>
            </w:r>
            <w:proofErr w:type="spellEnd"/>
            <w:r w:rsidRPr="004F02A6">
              <w:rPr>
                <w:rFonts w:ascii="Times New Roman" w:eastAsia="Times New Roman" w:hAnsi="Times New Roman" w:cs="Times New Roman"/>
                <w:sz w:val="24"/>
                <w:szCs w:val="24"/>
              </w:rPr>
              <w:t xml:space="preserve">, în listele de </w:t>
            </w:r>
            <w:proofErr w:type="spellStart"/>
            <w:r w:rsidRPr="004F02A6">
              <w:rPr>
                <w:rFonts w:ascii="Times New Roman" w:eastAsia="Times New Roman" w:hAnsi="Times New Roman" w:cs="Times New Roman"/>
                <w:sz w:val="24"/>
                <w:szCs w:val="24"/>
              </w:rPr>
              <w:t>subscripţie</w:t>
            </w:r>
            <w:proofErr w:type="spellEnd"/>
            <w:r w:rsidRPr="004F02A6">
              <w:rPr>
                <w:rFonts w:ascii="Times New Roman" w:eastAsia="Times New Roman" w:hAnsi="Times New Roman" w:cs="Times New Roman"/>
                <w:sz w:val="24"/>
                <w:szCs w:val="24"/>
              </w:rPr>
              <w:t xml:space="preserve"> se depistează semnături false ori semnături repetate în mai multe liste, acestea se exclud.</w:t>
            </w:r>
          </w:p>
          <w:p w14:paraId="50462949" w14:textId="0C868C05" w:rsidR="002C6E8F" w:rsidRPr="004F02A6" w:rsidRDefault="002C6E8F" w:rsidP="002C6E8F">
            <w:pPr>
              <w:shd w:val="clear" w:color="auto" w:fill="FFFFFF"/>
              <w:ind w:firstLine="285"/>
              <w:jc w:val="both"/>
              <w:rPr>
                <w:rFonts w:ascii="Times New Roman" w:eastAsia="Times New Roman" w:hAnsi="Times New Roman" w:cs="Times New Roman"/>
                <w:sz w:val="24"/>
                <w:szCs w:val="24"/>
              </w:rPr>
            </w:pPr>
            <w:r w:rsidRPr="004F02A6">
              <w:rPr>
                <w:rFonts w:ascii="Times New Roman" w:eastAsia="Times New Roman" w:hAnsi="Times New Roman" w:cs="Times New Roman"/>
                <w:sz w:val="24"/>
                <w:szCs w:val="24"/>
              </w:rPr>
              <w:t>(3) Dacă la verificare se constată că nu este prezentat numărul necesar de semnături sau, în urma excluderii semnăturilor nevalabile, numărul lor s-a redus sub plafonul minim prevăzut la alin.(1), candidatul independent nu este înregistrat</w:t>
            </w:r>
            <w:r w:rsidR="00D833AD">
              <w:rPr>
                <w:rFonts w:ascii="Times New Roman" w:eastAsia="Times New Roman" w:hAnsi="Times New Roman" w:cs="Times New Roman"/>
                <w:sz w:val="24"/>
                <w:szCs w:val="24"/>
              </w:rPr>
              <w:t xml:space="preserve">. </w:t>
            </w:r>
            <w:r w:rsidR="00D833AD" w:rsidRPr="00642202">
              <w:rPr>
                <w:rFonts w:ascii="Times New Roman" w:eastAsia="Times New Roman" w:hAnsi="Times New Roman" w:cs="Times New Roman"/>
                <w:b/>
                <w:sz w:val="24"/>
                <w:szCs w:val="24"/>
              </w:rPr>
              <w:t xml:space="preserve">Hotărârea </w:t>
            </w:r>
            <w:r w:rsidR="002D4B94">
              <w:rPr>
                <w:rFonts w:ascii="Times New Roman" w:eastAsia="Times New Roman" w:hAnsi="Times New Roman" w:cs="Times New Roman"/>
                <w:b/>
                <w:sz w:val="24"/>
                <w:szCs w:val="24"/>
              </w:rPr>
              <w:t xml:space="preserve">motivată </w:t>
            </w:r>
            <w:r w:rsidR="00D833AD" w:rsidRPr="00642202">
              <w:rPr>
                <w:rFonts w:ascii="Times New Roman" w:eastAsia="Times New Roman" w:hAnsi="Times New Roman" w:cs="Times New Roman"/>
                <w:b/>
                <w:sz w:val="24"/>
                <w:szCs w:val="24"/>
              </w:rPr>
              <w:t xml:space="preserve">privind refuzul de a înregistra candidatul </w:t>
            </w:r>
            <w:r w:rsidR="008F03CC">
              <w:rPr>
                <w:rFonts w:ascii="Times New Roman" w:eastAsia="Times New Roman" w:hAnsi="Times New Roman" w:cs="Times New Roman"/>
                <w:b/>
                <w:sz w:val="24"/>
                <w:szCs w:val="24"/>
              </w:rPr>
              <w:t xml:space="preserve">independent </w:t>
            </w:r>
            <w:r w:rsidR="00D833AD" w:rsidRPr="00642202">
              <w:rPr>
                <w:rFonts w:ascii="Times New Roman" w:eastAsia="Times New Roman" w:hAnsi="Times New Roman" w:cs="Times New Roman"/>
                <w:b/>
                <w:sz w:val="24"/>
                <w:szCs w:val="24"/>
              </w:rPr>
              <w:t>se comunică acestuia</w:t>
            </w:r>
            <w:r w:rsidR="00D833AD">
              <w:rPr>
                <w:rFonts w:ascii="Times New Roman" w:eastAsia="Times New Roman" w:hAnsi="Times New Roman" w:cs="Times New Roman"/>
                <w:sz w:val="24"/>
                <w:szCs w:val="24"/>
              </w:rPr>
              <w:t xml:space="preserve"> </w:t>
            </w:r>
            <w:r w:rsidRPr="004F02A6">
              <w:rPr>
                <w:rFonts w:ascii="Times New Roman" w:eastAsia="Times New Roman" w:hAnsi="Times New Roman" w:cs="Times New Roman"/>
                <w:sz w:val="24"/>
                <w:szCs w:val="24"/>
              </w:rPr>
              <w:t>în termen de 24 de ore de la adoptare.</w:t>
            </w:r>
          </w:p>
          <w:p w14:paraId="2EAAA7A4" w14:textId="77777777" w:rsidR="002C6E8F" w:rsidRPr="004F02A6" w:rsidRDefault="002C6E8F" w:rsidP="002C6E8F">
            <w:pPr>
              <w:shd w:val="clear" w:color="auto" w:fill="FFFFFF"/>
              <w:ind w:firstLine="285"/>
              <w:jc w:val="both"/>
              <w:rPr>
                <w:rFonts w:ascii="Times New Roman" w:eastAsia="Times New Roman" w:hAnsi="Times New Roman" w:cs="Times New Roman"/>
                <w:sz w:val="24"/>
                <w:szCs w:val="24"/>
              </w:rPr>
            </w:pPr>
            <w:r w:rsidRPr="004F02A6">
              <w:rPr>
                <w:rFonts w:ascii="Times New Roman" w:eastAsia="Times New Roman" w:hAnsi="Times New Roman" w:cs="Times New Roman"/>
                <w:sz w:val="24"/>
                <w:szCs w:val="24"/>
              </w:rPr>
              <w:t xml:space="preserve">(4) Nu se admite depunerea unor liste de </w:t>
            </w:r>
            <w:proofErr w:type="spellStart"/>
            <w:r w:rsidRPr="004F02A6">
              <w:rPr>
                <w:rFonts w:ascii="Times New Roman" w:eastAsia="Times New Roman" w:hAnsi="Times New Roman" w:cs="Times New Roman"/>
                <w:sz w:val="24"/>
                <w:szCs w:val="24"/>
              </w:rPr>
              <w:t>subscripţie</w:t>
            </w:r>
            <w:proofErr w:type="spellEnd"/>
            <w:r w:rsidRPr="004F02A6">
              <w:rPr>
                <w:rFonts w:ascii="Times New Roman" w:eastAsia="Times New Roman" w:hAnsi="Times New Roman" w:cs="Times New Roman"/>
                <w:sz w:val="24"/>
                <w:szCs w:val="24"/>
              </w:rPr>
              <w:t xml:space="preserve"> suplimentare după ce consiliul electoral de </w:t>
            </w:r>
            <w:proofErr w:type="spellStart"/>
            <w:r w:rsidRPr="004F02A6">
              <w:rPr>
                <w:rFonts w:ascii="Times New Roman" w:eastAsia="Times New Roman" w:hAnsi="Times New Roman" w:cs="Times New Roman"/>
                <w:sz w:val="24"/>
                <w:szCs w:val="24"/>
              </w:rPr>
              <w:t>circumscripţie</w:t>
            </w:r>
            <w:proofErr w:type="spellEnd"/>
            <w:r w:rsidRPr="004F02A6">
              <w:rPr>
                <w:rFonts w:ascii="Times New Roman" w:eastAsia="Times New Roman" w:hAnsi="Times New Roman" w:cs="Times New Roman"/>
                <w:sz w:val="24"/>
                <w:szCs w:val="24"/>
              </w:rPr>
              <w:t xml:space="preserve"> a primit </w:t>
            </w:r>
            <w:proofErr w:type="spellStart"/>
            <w:r w:rsidRPr="004F02A6">
              <w:rPr>
                <w:rFonts w:ascii="Times New Roman" w:eastAsia="Times New Roman" w:hAnsi="Times New Roman" w:cs="Times New Roman"/>
                <w:sz w:val="24"/>
                <w:szCs w:val="24"/>
              </w:rPr>
              <w:t>şi</w:t>
            </w:r>
            <w:proofErr w:type="spellEnd"/>
            <w:r w:rsidRPr="004F02A6">
              <w:rPr>
                <w:rFonts w:ascii="Times New Roman" w:eastAsia="Times New Roman" w:hAnsi="Times New Roman" w:cs="Times New Roman"/>
                <w:sz w:val="24"/>
                <w:szCs w:val="24"/>
              </w:rPr>
              <w:t xml:space="preserve"> a înregistrat în registru setul de documente prevăzut la art.49.</w:t>
            </w:r>
          </w:p>
          <w:p w14:paraId="28A8AF07" w14:textId="510CAED8" w:rsidR="002C6E8F" w:rsidRPr="004F02A6" w:rsidRDefault="002C6E8F" w:rsidP="00F21BDF">
            <w:pPr>
              <w:ind w:firstLine="342"/>
              <w:jc w:val="both"/>
              <w:rPr>
                <w:rFonts w:ascii="Times New Roman" w:hAnsi="Times New Roman" w:cs="Times New Roman"/>
                <w:color w:val="000000" w:themeColor="text1"/>
                <w:sz w:val="24"/>
                <w:szCs w:val="24"/>
              </w:rPr>
            </w:pPr>
          </w:p>
        </w:tc>
        <w:tc>
          <w:tcPr>
            <w:tcW w:w="4680" w:type="dxa"/>
          </w:tcPr>
          <w:p w14:paraId="6A4F7196" w14:textId="483D10CD" w:rsidR="00887149" w:rsidRPr="004F02A6" w:rsidRDefault="0049109D" w:rsidP="0049109D">
            <w:pPr>
              <w:tabs>
                <w:tab w:val="left" w:pos="317"/>
              </w:tabs>
              <w:ind w:firstLine="367"/>
              <w:jc w:val="both"/>
              <w:rPr>
                <w:rFonts w:ascii="Times New Roman" w:hAnsi="Times New Roman" w:cs="Times New Roman"/>
                <w:color w:val="000000" w:themeColor="text1"/>
                <w:sz w:val="24"/>
                <w:szCs w:val="24"/>
              </w:rPr>
            </w:pPr>
            <w:r w:rsidRPr="004F02A6">
              <w:rPr>
                <w:rFonts w:ascii="Times New Roman" w:hAnsi="Times New Roman" w:cs="Times New Roman"/>
                <w:color w:val="000000" w:themeColor="text1"/>
                <w:sz w:val="24"/>
                <w:szCs w:val="24"/>
              </w:rPr>
              <w:t>În contextul propunerilor de modificare a legislației electorale în partea ce ține de particularitățile desemnării și înregistrării candidaților, va fi modificat și numărul susținătorilor necesar pentru înaintarea propriei candidaturi, stabilit la art. 138 din Codul electoral, prin reducerea acestuia de la 10000 de persoane la 5000 de persoane.</w:t>
            </w:r>
          </w:p>
        </w:tc>
      </w:tr>
    </w:tbl>
    <w:p w14:paraId="285B3031" w14:textId="77777777" w:rsidR="00A644AF" w:rsidRPr="004F02A6" w:rsidRDefault="00A644AF" w:rsidP="00A644AF">
      <w:pPr>
        <w:rPr>
          <w:rFonts w:ascii="Times New Roman" w:hAnsi="Times New Roman" w:cs="Times New Roman"/>
          <w:sz w:val="24"/>
          <w:szCs w:val="24"/>
        </w:rPr>
      </w:pPr>
    </w:p>
    <w:p w14:paraId="4D54956D" w14:textId="77777777" w:rsidR="006A412A" w:rsidRPr="004F02A6" w:rsidRDefault="006A412A" w:rsidP="00A644AF">
      <w:pPr>
        <w:spacing w:after="0"/>
        <w:rPr>
          <w:rFonts w:ascii="Times New Roman" w:hAnsi="Times New Roman" w:cs="Times New Roman"/>
        </w:rPr>
      </w:pPr>
    </w:p>
    <w:sectPr w:rsidR="006A412A" w:rsidRPr="004F02A6" w:rsidSect="00A644AF">
      <w:pgSz w:w="16838" w:h="11906" w:orient="landscape"/>
      <w:pgMar w:top="1008" w:right="1411" w:bottom="720"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C48D0"/>
    <w:multiLevelType w:val="hybridMultilevel"/>
    <w:tmpl w:val="2B8029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7C4BD2"/>
    <w:multiLevelType w:val="hybridMultilevel"/>
    <w:tmpl w:val="0494EFEA"/>
    <w:lvl w:ilvl="0" w:tplc="81EA7D6A">
      <w:start w:val="1"/>
      <w:numFmt w:val="decimal"/>
      <w:lvlText w:val="(%1)"/>
      <w:lvlJc w:val="left"/>
      <w:pPr>
        <w:ind w:left="1497" w:hanging="930"/>
      </w:pPr>
      <w:rPr>
        <w:color w:val="000000" w:themeColor="text1"/>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1E2A6054"/>
    <w:multiLevelType w:val="hybridMultilevel"/>
    <w:tmpl w:val="1B1EAA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D26B80"/>
    <w:multiLevelType w:val="hybridMultilevel"/>
    <w:tmpl w:val="4CA61352"/>
    <w:lvl w:ilvl="0" w:tplc="6C3CA638">
      <w:start w:val="2"/>
      <w:numFmt w:val="bullet"/>
      <w:lvlText w:val="-"/>
      <w:lvlJc w:val="left"/>
      <w:pPr>
        <w:ind w:left="394" w:hanging="360"/>
      </w:pPr>
      <w:rPr>
        <w:rFonts w:ascii="Times New Roman" w:eastAsiaTheme="minorHAnsi"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4" w15:restartNumberingAfterBreak="0">
    <w:nsid w:val="58272A4E"/>
    <w:multiLevelType w:val="hybridMultilevel"/>
    <w:tmpl w:val="767E65D8"/>
    <w:lvl w:ilvl="0" w:tplc="DC7C302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15:restartNumberingAfterBreak="0">
    <w:nsid w:val="647B1E73"/>
    <w:multiLevelType w:val="hybridMultilevel"/>
    <w:tmpl w:val="146AA232"/>
    <w:lvl w:ilvl="0" w:tplc="818698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C8"/>
    <w:rsid w:val="000E0665"/>
    <w:rsid w:val="00154493"/>
    <w:rsid w:val="00175E59"/>
    <w:rsid w:val="001B5302"/>
    <w:rsid w:val="001F75CD"/>
    <w:rsid w:val="002216B6"/>
    <w:rsid w:val="00224B78"/>
    <w:rsid w:val="00250C73"/>
    <w:rsid w:val="002B0AE1"/>
    <w:rsid w:val="002C6E8F"/>
    <w:rsid w:val="002D4B94"/>
    <w:rsid w:val="002D4C3A"/>
    <w:rsid w:val="002F2C78"/>
    <w:rsid w:val="00325CAD"/>
    <w:rsid w:val="003337BC"/>
    <w:rsid w:val="00345AC2"/>
    <w:rsid w:val="00386A7D"/>
    <w:rsid w:val="00390D12"/>
    <w:rsid w:val="003B5253"/>
    <w:rsid w:val="003C1101"/>
    <w:rsid w:val="003D0EFB"/>
    <w:rsid w:val="003D587C"/>
    <w:rsid w:val="003E096D"/>
    <w:rsid w:val="00404531"/>
    <w:rsid w:val="00415D2B"/>
    <w:rsid w:val="00423542"/>
    <w:rsid w:val="004711B8"/>
    <w:rsid w:val="0049109D"/>
    <w:rsid w:val="004C389B"/>
    <w:rsid w:val="004F02A6"/>
    <w:rsid w:val="004F7CED"/>
    <w:rsid w:val="00584F42"/>
    <w:rsid w:val="00597CE4"/>
    <w:rsid w:val="005B22D7"/>
    <w:rsid w:val="005B2DF3"/>
    <w:rsid w:val="005F7502"/>
    <w:rsid w:val="006014AF"/>
    <w:rsid w:val="006171A8"/>
    <w:rsid w:val="006274A6"/>
    <w:rsid w:val="00642202"/>
    <w:rsid w:val="00656D6A"/>
    <w:rsid w:val="006A412A"/>
    <w:rsid w:val="006C067F"/>
    <w:rsid w:val="006D2EBA"/>
    <w:rsid w:val="006E08BF"/>
    <w:rsid w:val="00721914"/>
    <w:rsid w:val="0074690B"/>
    <w:rsid w:val="00751DC7"/>
    <w:rsid w:val="007F24F0"/>
    <w:rsid w:val="00834F2D"/>
    <w:rsid w:val="0084154C"/>
    <w:rsid w:val="008504C2"/>
    <w:rsid w:val="00852752"/>
    <w:rsid w:val="0087665C"/>
    <w:rsid w:val="00887149"/>
    <w:rsid w:val="008F03CC"/>
    <w:rsid w:val="00970B97"/>
    <w:rsid w:val="00983A45"/>
    <w:rsid w:val="009A34D1"/>
    <w:rsid w:val="009E6663"/>
    <w:rsid w:val="00A40B21"/>
    <w:rsid w:val="00A644AF"/>
    <w:rsid w:val="00AB25A5"/>
    <w:rsid w:val="00AB3452"/>
    <w:rsid w:val="00AF0816"/>
    <w:rsid w:val="00B641A1"/>
    <w:rsid w:val="00BC2055"/>
    <w:rsid w:val="00BD43FC"/>
    <w:rsid w:val="00BF158E"/>
    <w:rsid w:val="00C02565"/>
    <w:rsid w:val="00C10429"/>
    <w:rsid w:val="00C15B2C"/>
    <w:rsid w:val="00C2422B"/>
    <w:rsid w:val="00C27872"/>
    <w:rsid w:val="00C50D07"/>
    <w:rsid w:val="00C62270"/>
    <w:rsid w:val="00C96512"/>
    <w:rsid w:val="00CA1628"/>
    <w:rsid w:val="00CE75A8"/>
    <w:rsid w:val="00D06BAC"/>
    <w:rsid w:val="00D10E33"/>
    <w:rsid w:val="00D31980"/>
    <w:rsid w:val="00D33194"/>
    <w:rsid w:val="00D54388"/>
    <w:rsid w:val="00D833AD"/>
    <w:rsid w:val="00D935B9"/>
    <w:rsid w:val="00DA1C86"/>
    <w:rsid w:val="00DB28BA"/>
    <w:rsid w:val="00E076A9"/>
    <w:rsid w:val="00E67E26"/>
    <w:rsid w:val="00E90B05"/>
    <w:rsid w:val="00EB263B"/>
    <w:rsid w:val="00EB49F6"/>
    <w:rsid w:val="00EC3488"/>
    <w:rsid w:val="00ED0960"/>
    <w:rsid w:val="00ED782A"/>
    <w:rsid w:val="00EF6938"/>
    <w:rsid w:val="00F14322"/>
    <w:rsid w:val="00F21BDF"/>
    <w:rsid w:val="00F47633"/>
    <w:rsid w:val="00F50219"/>
    <w:rsid w:val="00F64684"/>
    <w:rsid w:val="00F8405B"/>
    <w:rsid w:val="00F9401C"/>
    <w:rsid w:val="00FF3FC8"/>
    <w:rsid w:val="00FF473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E789F"/>
  <w15:chartTrackingRefBased/>
  <w15:docId w15:val="{AC3DC54F-1BDE-4950-99D1-F4D4A16C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4A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A64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644AF"/>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A644AF"/>
    <w:rPr>
      <w:b/>
      <w:bCs/>
    </w:rPr>
  </w:style>
  <w:style w:type="paragraph" w:styleId="Listparagraf">
    <w:name w:val="List Paragraph"/>
    <w:basedOn w:val="Normal"/>
    <w:uiPriority w:val="34"/>
    <w:qFormat/>
    <w:rsid w:val="0087665C"/>
    <w:pPr>
      <w:spacing w:after="200" w:line="276" w:lineRule="auto"/>
      <w:ind w:left="720"/>
      <w:contextualSpacing/>
    </w:pPr>
    <w:rPr>
      <w:rFonts w:ascii="Calibri" w:eastAsia="Calibri" w:hAnsi="Calibri" w:cs="Times New Roman"/>
      <w:lang w:val="ru-RU"/>
    </w:rPr>
  </w:style>
  <w:style w:type="character" w:styleId="Referincomentariu">
    <w:name w:val="annotation reference"/>
    <w:basedOn w:val="Fontdeparagrafimplicit"/>
    <w:uiPriority w:val="99"/>
    <w:semiHidden/>
    <w:unhideWhenUsed/>
    <w:rsid w:val="00AB3452"/>
    <w:rPr>
      <w:sz w:val="16"/>
      <w:szCs w:val="16"/>
    </w:rPr>
  </w:style>
  <w:style w:type="paragraph" w:styleId="Textcomentariu">
    <w:name w:val="annotation text"/>
    <w:basedOn w:val="Normal"/>
    <w:link w:val="TextcomentariuCaracter"/>
    <w:uiPriority w:val="99"/>
    <w:unhideWhenUsed/>
    <w:rsid w:val="00AB3452"/>
    <w:pPr>
      <w:spacing w:after="200" w:line="240" w:lineRule="auto"/>
    </w:pPr>
    <w:rPr>
      <w:rFonts w:eastAsiaTheme="minorEastAsia"/>
      <w:sz w:val="20"/>
      <w:szCs w:val="20"/>
      <w:lang w:val="ru-RU" w:eastAsia="ru-RU"/>
    </w:rPr>
  </w:style>
  <w:style w:type="character" w:customStyle="1" w:styleId="TextcomentariuCaracter">
    <w:name w:val="Text comentariu Caracter"/>
    <w:basedOn w:val="Fontdeparagrafimplicit"/>
    <w:link w:val="Textcomentariu"/>
    <w:uiPriority w:val="99"/>
    <w:rsid w:val="00AB3452"/>
    <w:rPr>
      <w:rFonts w:eastAsiaTheme="minorEastAsia"/>
      <w:sz w:val="20"/>
      <w:szCs w:val="20"/>
      <w:lang w:val="ru-RU" w:eastAsia="ru-RU"/>
    </w:rPr>
  </w:style>
  <w:style w:type="paragraph" w:styleId="TextnBalon">
    <w:name w:val="Balloon Text"/>
    <w:basedOn w:val="Normal"/>
    <w:link w:val="TextnBalonCaracter"/>
    <w:uiPriority w:val="99"/>
    <w:semiHidden/>
    <w:unhideWhenUsed/>
    <w:rsid w:val="00AB345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AB3452"/>
    <w:rPr>
      <w:rFonts w:ascii="Segoe UI" w:hAnsi="Segoe UI" w:cs="Segoe UI"/>
      <w:sz w:val="18"/>
      <w:szCs w:val="18"/>
    </w:rPr>
  </w:style>
  <w:style w:type="paragraph" w:styleId="SubiectComentariu">
    <w:name w:val="annotation subject"/>
    <w:basedOn w:val="Textcomentariu"/>
    <w:next w:val="Textcomentariu"/>
    <w:link w:val="SubiectComentariuCaracter"/>
    <w:uiPriority w:val="99"/>
    <w:semiHidden/>
    <w:unhideWhenUsed/>
    <w:rsid w:val="00887149"/>
    <w:pPr>
      <w:spacing w:after="160"/>
    </w:pPr>
    <w:rPr>
      <w:rFonts w:eastAsiaTheme="minorHAnsi"/>
      <w:b/>
      <w:bCs/>
      <w:lang w:val="ro-RO" w:eastAsia="en-US"/>
    </w:rPr>
  </w:style>
  <w:style w:type="character" w:customStyle="1" w:styleId="SubiectComentariuCaracter">
    <w:name w:val="Subiect Comentariu Caracter"/>
    <w:basedOn w:val="TextcomentariuCaracter"/>
    <w:link w:val="SubiectComentariu"/>
    <w:uiPriority w:val="99"/>
    <w:semiHidden/>
    <w:rsid w:val="00887149"/>
    <w:rPr>
      <w:rFonts w:eastAsiaTheme="minorEastAsia"/>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4041">
      <w:bodyDiv w:val="1"/>
      <w:marLeft w:val="0"/>
      <w:marRight w:val="0"/>
      <w:marTop w:val="0"/>
      <w:marBottom w:val="0"/>
      <w:divBdr>
        <w:top w:val="none" w:sz="0" w:space="0" w:color="auto"/>
        <w:left w:val="none" w:sz="0" w:space="0" w:color="auto"/>
        <w:bottom w:val="none" w:sz="0" w:space="0" w:color="auto"/>
        <w:right w:val="none" w:sz="0" w:space="0" w:color="auto"/>
      </w:divBdr>
    </w:div>
    <w:div w:id="279339119">
      <w:bodyDiv w:val="1"/>
      <w:marLeft w:val="0"/>
      <w:marRight w:val="0"/>
      <w:marTop w:val="0"/>
      <w:marBottom w:val="0"/>
      <w:divBdr>
        <w:top w:val="none" w:sz="0" w:space="0" w:color="auto"/>
        <w:left w:val="none" w:sz="0" w:space="0" w:color="auto"/>
        <w:bottom w:val="none" w:sz="0" w:space="0" w:color="auto"/>
        <w:right w:val="none" w:sz="0" w:space="0" w:color="auto"/>
      </w:divBdr>
    </w:div>
    <w:div w:id="476386979">
      <w:bodyDiv w:val="1"/>
      <w:marLeft w:val="0"/>
      <w:marRight w:val="0"/>
      <w:marTop w:val="0"/>
      <w:marBottom w:val="0"/>
      <w:divBdr>
        <w:top w:val="none" w:sz="0" w:space="0" w:color="auto"/>
        <w:left w:val="none" w:sz="0" w:space="0" w:color="auto"/>
        <w:bottom w:val="none" w:sz="0" w:space="0" w:color="auto"/>
        <w:right w:val="none" w:sz="0" w:space="0" w:color="auto"/>
      </w:divBdr>
    </w:div>
    <w:div w:id="1528908063">
      <w:bodyDiv w:val="1"/>
      <w:marLeft w:val="0"/>
      <w:marRight w:val="0"/>
      <w:marTop w:val="0"/>
      <w:marBottom w:val="0"/>
      <w:divBdr>
        <w:top w:val="none" w:sz="0" w:space="0" w:color="auto"/>
        <w:left w:val="none" w:sz="0" w:space="0" w:color="auto"/>
        <w:bottom w:val="none" w:sz="0" w:space="0" w:color="auto"/>
        <w:right w:val="none" w:sz="0" w:space="0" w:color="auto"/>
      </w:divBdr>
    </w:div>
    <w:div w:id="168362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0DDE1-D525-4C07-AD94-19658E599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15</Pages>
  <Words>5185</Words>
  <Characters>30074</Characters>
  <Application>Microsoft Office Word</Application>
  <DocSecurity>0</DocSecurity>
  <Lines>250</Lines>
  <Paragraphs>70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Gamarta-Esanu</dc:creator>
  <cp:keywords/>
  <dc:description/>
  <cp:lastModifiedBy>Adrian Gamarta-Esanu</cp:lastModifiedBy>
  <cp:revision>62</cp:revision>
  <dcterms:created xsi:type="dcterms:W3CDTF">2021-11-09T06:50:00Z</dcterms:created>
  <dcterms:modified xsi:type="dcterms:W3CDTF">2022-02-11T10:55:00Z</dcterms:modified>
</cp:coreProperties>
</file>