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74432"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SINTEZA </w:t>
      </w:r>
    </w:p>
    <w:p w14:paraId="76701D3C"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obiecţiilor şi propunerilor/recomandărilor</w:t>
      </w:r>
    </w:p>
    <w:p w14:paraId="461E764A"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 (structurată pe articole sau puncte din proiect) </w:t>
      </w:r>
    </w:p>
    <w:p w14:paraId="19ACD984" w14:textId="77777777" w:rsid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MD"/>
        </w:rPr>
        <w:t xml:space="preserve">la proiectul </w:t>
      </w:r>
      <w:r>
        <w:rPr>
          <w:rFonts w:ascii="Times New Roman" w:hAnsi="Times New Roman"/>
          <w:b/>
          <w:sz w:val="24"/>
          <w:szCs w:val="24"/>
          <w:lang w:val="ro-RO"/>
        </w:rPr>
        <w:t xml:space="preserve">de hotărâre </w:t>
      </w:r>
    </w:p>
    <w:p w14:paraId="17214E42" w14:textId="77777777" w:rsidR="001B3428" w:rsidRP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„Cu privire la înaintarea propunerilor de modificare a Codului electral și a legislației conexe”</w:t>
      </w:r>
    </w:p>
    <w:p w14:paraId="55266333" w14:textId="77777777" w:rsidR="00AE0881" w:rsidRDefault="00220F05" w:rsidP="00220F05">
      <w:pPr>
        <w:tabs>
          <w:tab w:val="left" w:pos="884"/>
          <w:tab w:val="left" w:pos="1196"/>
        </w:tabs>
        <w:spacing w:after="0" w:line="240" w:lineRule="auto"/>
        <w:jc w:val="center"/>
        <w:rPr>
          <w:rFonts w:ascii="Times New Roman" w:hAnsi="Times New Roman"/>
          <w:i/>
          <w:sz w:val="24"/>
          <w:szCs w:val="24"/>
          <w:lang w:val="ro-MD"/>
        </w:rPr>
      </w:pPr>
      <w:r w:rsidRPr="00220F05">
        <w:rPr>
          <w:rFonts w:ascii="Times New Roman" w:hAnsi="Times New Roman"/>
          <w:i/>
          <w:sz w:val="24"/>
          <w:szCs w:val="24"/>
          <w:lang w:val="ro-MD"/>
        </w:rPr>
        <w:t xml:space="preserve">(Capitolul </w:t>
      </w:r>
      <w:r w:rsidR="00907B0F">
        <w:rPr>
          <w:rFonts w:ascii="Times New Roman" w:hAnsi="Times New Roman"/>
          <w:i/>
          <w:sz w:val="24"/>
          <w:szCs w:val="24"/>
          <w:lang w:val="ro-MD"/>
        </w:rPr>
        <w:t>11</w:t>
      </w:r>
      <w:r w:rsidR="00AE0881">
        <w:rPr>
          <w:rFonts w:ascii="Times New Roman" w:hAnsi="Times New Roman"/>
          <w:i/>
          <w:sz w:val="24"/>
          <w:szCs w:val="24"/>
          <w:lang w:val="ro-MD"/>
        </w:rPr>
        <w:t>.</w:t>
      </w:r>
      <w:r w:rsidRPr="00220F05">
        <w:rPr>
          <w:rFonts w:ascii="Times New Roman" w:hAnsi="Times New Roman"/>
          <w:i/>
          <w:sz w:val="24"/>
          <w:szCs w:val="24"/>
          <w:lang w:val="ro-MD"/>
        </w:rPr>
        <w:t xml:space="preserve"> </w:t>
      </w:r>
      <w:r w:rsidR="00AE0881">
        <w:rPr>
          <w:rFonts w:ascii="Times New Roman" w:hAnsi="Times New Roman"/>
          <w:i/>
          <w:sz w:val="24"/>
          <w:szCs w:val="24"/>
          <w:lang w:val="ro-MD"/>
        </w:rPr>
        <w:t xml:space="preserve">MONITORIZAREA ALEGERILOR ȘI REFLECTAREA LOR </w:t>
      </w:r>
    </w:p>
    <w:p w14:paraId="73C40161" w14:textId="0A89F3B0" w:rsidR="001B3428" w:rsidRPr="00220F05" w:rsidRDefault="00AE0881" w:rsidP="00220F05">
      <w:pPr>
        <w:tabs>
          <w:tab w:val="left" w:pos="884"/>
          <w:tab w:val="left" w:pos="1196"/>
        </w:tabs>
        <w:spacing w:after="0" w:line="240" w:lineRule="auto"/>
        <w:jc w:val="center"/>
        <w:rPr>
          <w:rFonts w:ascii="Times New Roman" w:hAnsi="Times New Roman"/>
          <w:i/>
          <w:sz w:val="24"/>
          <w:szCs w:val="24"/>
          <w:lang w:val="ro-MD"/>
        </w:rPr>
      </w:pPr>
      <w:r>
        <w:rPr>
          <w:rFonts w:ascii="Times New Roman" w:hAnsi="Times New Roman"/>
          <w:i/>
          <w:sz w:val="24"/>
          <w:szCs w:val="24"/>
          <w:lang w:val="ro-MD"/>
        </w:rPr>
        <w:t>ÎN MIJLOACELE DE INFORMARE ÎN MASĂ</w:t>
      </w:r>
      <w:r w:rsidR="00220F05" w:rsidRPr="00220F05">
        <w:rPr>
          <w:rFonts w:ascii="Times New Roman" w:hAnsi="Times New Roman"/>
          <w:i/>
          <w:sz w:val="24"/>
          <w:szCs w:val="24"/>
          <w:lang w:val="ro-MD"/>
        </w:rPr>
        <w:t>)</w:t>
      </w:r>
    </w:p>
    <w:p w14:paraId="4175EA69"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22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1080"/>
        <w:gridCol w:w="900"/>
        <w:gridCol w:w="4883"/>
        <w:gridCol w:w="4230"/>
      </w:tblGrid>
      <w:tr w:rsidR="001B3428" w:rsidRPr="003A67AB" w14:paraId="5E1936BF" w14:textId="77777777" w:rsidTr="00FC31F4">
        <w:tc>
          <w:tcPr>
            <w:tcW w:w="5130" w:type="dxa"/>
            <w:shd w:val="clear" w:color="auto" w:fill="auto"/>
          </w:tcPr>
          <w:p w14:paraId="63AEA7DE" w14:textId="77777777" w:rsidR="001B3428" w:rsidRPr="002E425E" w:rsidRDefault="001B3428"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Conţinutul articolelor/ punctelor din proiectul prezentat spre avizare şi coordonare</w:t>
            </w:r>
          </w:p>
        </w:tc>
        <w:tc>
          <w:tcPr>
            <w:tcW w:w="1080" w:type="dxa"/>
            <w:shd w:val="clear" w:color="auto" w:fill="auto"/>
          </w:tcPr>
          <w:p w14:paraId="3E6AD4CD" w14:textId="77777777" w:rsidR="001B3428" w:rsidRPr="002E425E" w:rsidRDefault="001B3428"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Participantul la avizare (expertizare)/</w:t>
            </w:r>
          </w:p>
          <w:p w14:paraId="23729E8E" w14:textId="77777777" w:rsidR="001B3428" w:rsidRPr="002E425E" w:rsidRDefault="001B3428"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consultare publică</w:t>
            </w:r>
          </w:p>
        </w:tc>
        <w:tc>
          <w:tcPr>
            <w:tcW w:w="900" w:type="dxa"/>
            <w:shd w:val="clear" w:color="auto" w:fill="auto"/>
          </w:tcPr>
          <w:p w14:paraId="7F397E81" w14:textId="77777777" w:rsidR="001B3428" w:rsidRPr="002E425E" w:rsidRDefault="001B3428"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Nr.</w:t>
            </w:r>
          </w:p>
          <w:p w14:paraId="5BB721A8" w14:textId="77777777" w:rsidR="001B3428" w:rsidRPr="002E425E" w:rsidRDefault="001B3428"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obiecţiei/ propunerii/</w:t>
            </w:r>
          </w:p>
          <w:p w14:paraId="1B93218B" w14:textId="77777777" w:rsidR="001B3428" w:rsidRPr="002E425E" w:rsidRDefault="001B3428"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 xml:space="preserve">recomandării </w:t>
            </w:r>
          </w:p>
        </w:tc>
        <w:tc>
          <w:tcPr>
            <w:tcW w:w="4883" w:type="dxa"/>
            <w:shd w:val="clear" w:color="auto" w:fill="auto"/>
          </w:tcPr>
          <w:p w14:paraId="767AA078" w14:textId="77777777" w:rsidR="001B3428" w:rsidRPr="002E425E" w:rsidRDefault="001B3428"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Conţinutul obiecţiei/</w:t>
            </w:r>
          </w:p>
          <w:p w14:paraId="596B06AA" w14:textId="77777777" w:rsidR="001B3428" w:rsidRPr="002E425E" w:rsidRDefault="00220F05"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propunerii/reco</w:t>
            </w:r>
            <w:r w:rsidR="001B3428" w:rsidRPr="002E425E">
              <w:rPr>
                <w:rFonts w:ascii="Times New Roman" w:hAnsi="Times New Roman"/>
                <w:b/>
                <w:szCs w:val="24"/>
                <w:lang w:val="ro-MD"/>
              </w:rPr>
              <w:t>mandării</w:t>
            </w:r>
          </w:p>
        </w:tc>
        <w:tc>
          <w:tcPr>
            <w:tcW w:w="4230" w:type="dxa"/>
            <w:shd w:val="clear" w:color="auto" w:fill="auto"/>
          </w:tcPr>
          <w:p w14:paraId="79EB9753" w14:textId="77777777" w:rsidR="001B3428" w:rsidRPr="002E425E" w:rsidRDefault="00220F05" w:rsidP="00786D0A">
            <w:pPr>
              <w:tabs>
                <w:tab w:val="left" w:pos="884"/>
                <w:tab w:val="left" w:pos="1196"/>
              </w:tabs>
              <w:spacing w:after="0" w:line="240" w:lineRule="auto"/>
              <w:jc w:val="center"/>
              <w:rPr>
                <w:rFonts w:ascii="Times New Roman" w:hAnsi="Times New Roman"/>
                <w:b/>
                <w:szCs w:val="24"/>
                <w:lang w:val="ro-MD"/>
              </w:rPr>
            </w:pPr>
            <w:r w:rsidRPr="002E425E">
              <w:rPr>
                <w:rFonts w:ascii="Times New Roman" w:hAnsi="Times New Roman"/>
                <w:b/>
                <w:szCs w:val="24"/>
                <w:lang w:val="ro-MD"/>
              </w:rPr>
              <w:t>Argumen</w:t>
            </w:r>
            <w:r w:rsidR="001B3428" w:rsidRPr="002E425E">
              <w:rPr>
                <w:rFonts w:ascii="Times New Roman" w:hAnsi="Times New Roman"/>
                <w:b/>
                <w:szCs w:val="24"/>
                <w:lang w:val="ro-MD"/>
              </w:rPr>
              <w:t>tarea autorului proiectului</w:t>
            </w:r>
          </w:p>
        </w:tc>
      </w:tr>
      <w:tr w:rsidR="002F55BF" w:rsidRPr="002F55BF" w14:paraId="6E942663" w14:textId="77777777" w:rsidTr="00FC31F4">
        <w:tc>
          <w:tcPr>
            <w:tcW w:w="16223" w:type="dxa"/>
            <w:gridSpan w:val="5"/>
          </w:tcPr>
          <w:p w14:paraId="0856374C" w14:textId="77777777" w:rsidR="002F55BF" w:rsidRDefault="002F55BF" w:rsidP="00786D0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 De ordin general</w:t>
            </w:r>
          </w:p>
        </w:tc>
      </w:tr>
      <w:tr w:rsidR="00EE46CB" w:rsidRPr="00F52DB3" w14:paraId="1E24EE81" w14:textId="77777777" w:rsidTr="00FC31F4">
        <w:tc>
          <w:tcPr>
            <w:tcW w:w="5130" w:type="dxa"/>
          </w:tcPr>
          <w:p w14:paraId="4491A49E" w14:textId="77777777" w:rsidR="00EE46CB" w:rsidRPr="00A2107A" w:rsidRDefault="00EE46CB" w:rsidP="001A68E3">
            <w:pPr>
              <w:pStyle w:val="NormalWeb"/>
              <w:spacing w:before="0" w:beforeAutospacing="0" w:after="0" w:afterAutospacing="0"/>
              <w:ind w:firstLine="342"/>
              <w:jc w:val="both"/>
              <w:rPr>
                <w:b/>
                <w:bCs/>
                <w:iCs/>
                <w:color w:val="000000" w:themeColor="text1"/>
              </w:rPr>
            </w:pPr>
          </w:p>
        </w:tc>
        <w:tc>
          <w:tcPr>
            <w:tcW w:w="1080" w:type="dxa"/>
          </w:tcPr>
          <w:p w14:paraId="22651698" w14:textId="77777777" w:rsidR="00EE46CB" w:rsidRDefault="002F55BF"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Coaliția pentru Incluziune și Nediscriminare și Platformei pentru Egalitate și Gen</w:t>
            </w:r>
          </w:p>
        </w:tc>
        <w:tc>
          <w:tcPr>
            <w:tcW w:w="900" w:type="dxa"/>
          </w:tcPr>
          <w:p w14:paraId="1B208CDA" w14:textId="02AD31D3" w:rsidR="00EE46CB" w:rsidRPr="00C74A09"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tc>
        <w:tc>
          <w:tcPr>
            <w:tcW w:w="4883" w:type="dxa"/>
          </w:tcPr>
          <w:p w14:paraId="4AC8538C" w14:textId="77777777" w:rsidR="002F55BF" w:rsidRDefault="002F55BF" w:rsidP="002E425E">
            <w:pPr>
              <w:spacing w:after="0" w:line="240" w:lineRule="auto"/>
              <w:ind w:firstLine="266"/>
              <w:jc w:val="both"/>
              <w:rPr>
                <w:rFonts w:ascii="Times New Roman" w:hAnsi="Times New Roman"/>
                <w:color w:val="000000" w:themeColor="text1"/>
                <w:sz w:val="24"/>
                <w:szCs w:val="24"/>
                <w:lang w:val="en-US"/>
              </w:rPr>
            </w:pPr>
            <w:r w:rsidRPr="00F5348B">
              <w:rPr>
                <w:rFonts w:ascii="Times New Roman" w:hAnsi="Times New Roman"/>
                <w:b/>
                <w:i/>
                <w:color w:val="000000" w:themeColor="text1"/>
                <w:sz w:val="24"/>
                <w:szCs w:val="24"/>
                <w:lang w:val="en-US"/>
              </w:rPr>
              <w:t>Se propune</w:t>
            </w:r>
            <w:r w:rsidRPr="002F55BF">
              <w:rPr>
                <w:rFonts w:ascii="Times New Roman" w:hAnsi="Times New Roman"/>
                <w:color w:val="000000" w:themeColor="text1"/>
                <w:sz w:val="24"/>
                <w:szCs w:val="24"/>
                <w:lang w:val="en-US"/>
              </w:rPr>
              <w:t xml:space="preserve"> completarea capitolului cu secțiunea a 2-a, cu următorul cuprins:</w:t>
            </w:r>
          </w:p>
          <w:p w14:paraId="0239FF39" w14:textId="77777777" w:rsidR="002F55BF" w:rsidRPr="002F55BF" w:rsidRDefault="002F55BF" w:rsidP="002E425E">
            <w:pPr>
              <w:spacing w:after="0" w:line="240" w:lineRule="auto"/>
              <w:ind w:firstLine="266"/>
              <w:jc w:val="both"/>
              <w:rPr>
                <w:rFonts w:ascii="Times New Roman" w:hAnsi="Times New Roman"/>
                <w:color w:val="000000" w:themeColor="text1"/>
                <w:sz w:val="24"/>
                <w:szCs w:val="24"/>
                <w:lang w:val="en-US"/>
              </w:rPr>
            </w:pPr>
          </w:p>
          <w:p w14:paraId="0600EDA0" w14:textId="77777777" w:rsidR="002F55BF" w:rsidRPr="002F55BF" w:rsidRDefault="002F55BF" w:rsidP="002E425E">
            <w:pPr>
              <w:tabs>
                <w:tab w:val="left" w:pos="2265"/>
              </w:tabs>
              <w:spacing w:after="0" w:line="240" w:lineRule="auto"/>
              <w:ind w:firstLine="266"/>
              <w:jc w:val="center"/>
              <w:rPr>
                <w:rFonts w:ascii="Times New Roman" w:hAnsi="Times New Roman"/>
                <w:b/>
                <w:sz w:val="24"/>
                <w:szCs w:val="24"/>
                <w:lang w:val="en-US"/>
              </w:rPr>
            </w:pPr>
            <w:r w:rsidRPr="002F55BF">
              <w:rPr>
                <w:rFonts w:ascii="Times New Roman" w:hAnsi="Times New Roman"/>
                <w:b/>
                <w:sz w:val="24"/>
                <w:szCs w:val="24"/>
                <w:lang w:val="en-US"/>
              </w:rPr>
              <w:t>Secțiunea a 2-a</w:t>
            </w:r>
          </w:p>
          <w:p w14:paraId="6CA8C447" w14:textId="77777777" w:rsidR="002F55BF" w:rsidRPr="002F55BF" w:rsidRDefault="002F55BF" w:rsidP="002E425E">
            <w:pPr>
              <w:spacing w:after="0" w:line="240" w:lineRule="auto"/>
              <w:ind w:firstLine="266"/>
              <w:jc w:val="center"/>
              <w:rPr>
                <w:rFonts w:ascii="Times New Roman" w:hAnsi="Times New Roman"/>
                <w:b/>
                <w:sz w:val="24"/>
                <w:szCs w:val="24"/>
                <w:lang w:val="en-US"/>
              </w:rPr>
            </w:pPr>
            <w:r w:rsidRPr="002F55BF">
              <w:rPr>
                <w:rFonts w:ascii="Times New Roman" w:hAnsi="Times New Roman"/>
                <w:b/>
                <w:sz w:val="24"/>
                <w:szCs w:val="24"/>
                <w:lang w:val="en-US"/>
              </w:rPr>
              <w:t>EVALUAREA ACCESIBILITĂȚII ELECTORALE</w:t>
            </w:r>
          </w:p>
          <w:p w14:paraId="217ECE9F" w14:textId="77777777" w:rsidR="002F55BF" w:rsidRPr="002F55BF" w:rsidRDefault="002F55BF" w:rsidP="002E425E">
            <w:pPr>
              <w:spacing w:after="0" w:line="240" w:lineRule="auto"/>
              <w:ind w:firstLine="266"/>
              <w:jc w:val="both"/>
              <w:rPr>
                <w:rFonts w:ascii="Times New Roman" w:hAnsi="Times New Roman"/>
                <w:sz w:val="24"/>
                <w:szCs w:val="24"/>
                <w:lang w:val="en-US"/>
              </w:rPr>
            </w:pPr>
          </w:p>
          <w:p w14:paraId="18C9779D" w14:textId="77777777" w:rsidR="002F55BF" w:rsidRPr="002F55BF" w:rsidRDefault="002F55BF" w:rsidP="002E425E">
            <w:pPr>
              <w:spacing w:after="0" w:line="240" w:lineRule="auto"/>
              <w:ind w:firstLine="266"/>
              <w:jc w:val="both"/>
              <w:rPr>
                <w:rFonts w:ascii="Times New Roman" w:hAnsi="Times New Roman"/>
                <w:b/>
                <w:sz w:val="24"/>
                <w:szCs w:val="24"/>
                <w:lang w:val="en-US"/>
              </w:rPr>
            </w:pPr>
            <w:r w:rsidRPr="002F55BF">
              <w:rPr>
                <w:rFonts w:ascii="Times New Roman" w:hAnsi="Times New Roman"/>
                <w:b/>
                <w:sz w:val="24"/>
                <w:szCs w:val="24"/>
                <w:lang w:val="en-US"/>
              </w:rPr>
              <w:t>Articolul 70</w:t>
            </w:r>
            <w:r w:rsidRPr="002F55BF">
              <w:rPr>
                <w:rFonts w:ascii="Times New Roman" w:hAnsi="Times New Roman"/>
                <w:b/>
                <w:sz w:val="24"/>
                <w:szCs w:val="24"/>
                <w:vertAlign w:val="superscript"/>
                <w:lang w:val="en-US"/>
              </w:rPr>
              <w:t>1</w:t>
            </w:r>
            <w:r w:rsidRPr="002F55BF">
              <w:rPr>
                <w:rFonts w:ascii="Times New Roman" w:hAnsi="Times New Roman"/>
                <w:b/>
                <w:sz w:val="24"/>
                <w:szCs w:val="24"/>
                <w:lang w:val="en-US"/>
              </w:rPr>
              <w:t>. Centrele regionale de evaluare a accesibilității electorale</w:t>
            </w:r>
          </w:p>
          <w:p w14:paraId="03FE9150"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(1) Centrele regionale de evaluare a accesibilității electorale sunt organele ce apar în legătură cu controlul civil (evaluarea) al activităţii instituţiilor care asigură procesul electoral în vederea garantării respectării drepturilor persoanelor cu necesități speciale. </w:t>
            </w:r>
          </w:p>
          <w:p w14:paraId="58196448" w14:textId="77777777" w:rsid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(2) Activitatea de evaluare este asigurată prin intermediul membrilor săi, reprezentanţi ai organizațiilor societăţii civile, organizaţi în centre regionale de evaluare a accesibilității, în </w:t>
            </w:r>
            <w:r w:rsidRPr="002F55BF">
              <w:rPr>
                <w:rFonts w:ascii="Times New Roman" w:hAnsi="Times New Roman"/>
                <w:sz w:val="24"/>
                <w:szCs w:val="24"/>
                <w:lang w:val="en-US"/>
              </w:rPr>
              <w:lastRenderedPageBreak/>
              <w:t>conformitate cu prevederile prezentei legi și fără a deminua dreptul independent al asociațiilor obștești de a efectua evaluări complementare.</w:t>
            </w:r>
          </w:p>
          <w:p w14:paraId="6128FD2A" w14:textId="77777777" w:rsidR="002F55BF" w:rsidRPr="002F55BF" w:rsidRDefault="002F55BF" w:rsidP="002E425E">
            <w:pPr>
              <w:spacing w:after="0" w:line="240" w:lineRule="auto"/>
              <w:ind w:firstLine="266"/>
              <w:jc w:val="both"/>
              <w:rPr>
                <w:rFonts w:ascii="Times New Roman" w:hAnsi="Times New Roman"/>
                <w:b/>
                <w:sz w:val="24"/>
                <w:szCs w:val="24"/>
                <w:lang w:val="en-US"/>
              </w:rPr>
            </w:pPr>
            <w:r w:rsidRPr="002F55BF">
              <w:rPr>
                <w:rFonts w:ascii="Times New Roman" w:hAnsi="Times New Roman"/>
                <w:b/>
                <w:sz w:val="24"/>
                <w:szCs w:val="24"/>
                <w:lang w:val="en-US"/>
              </w:rPr>
              <w:t>Articolul 70</w:t>
            </w:r>
            <w:r w:rsidRPr="002F55BF">
              <w:rPr>
                <w:rFonts w:ascii="Times New Roman" w:hAnsi="Times New Roman"/>
                <w:b/>
                <w:sz w:val="24"/>
                <w:szCs w:val="24"/>
                <w:vertAlign w:val="superscript"/>
                <w:lang w:val="en-US"/>
              </w:rPr>
              <w:t>2</w:t>
            </w:r>
            <w:r w:rsidRPr="002F55BF">
              <w:rPr>
                <w:rFonts w:ascii="Times New Roman" w:hAnsi="Times New Roman"/>
                <w:b/>
                <w:sz w:val="24"/>
                <w:szCs w:val="24"/>
                <w:lang w:val="en-US"/>
              </w:rPr>
              <w:t xml:space="preserve">. Principiile controlului accesibilității electorale </w:t>
            </w:r>
          </w:p>
          <w:p w14:paraId="7C851A62"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(1) Evaluarea accesibilității electorale este asigurată de către membrii centrului regional pe principiile independenţei, transparenței, egalităţii şi legalităţii.                                                              </w:t>
            </w:r>
          </w:p>
          <w:p w14:paraId="1952118C" w14:textId="77777777" w:rsidR="002F55BF" w:rsidRPr="002F55BF" w:rsidRDefault="002F55BF" w:rsidP="002E425E">
            <w:pPr>
              <w:spacing w:after="0" w:line="240" w:lineRule="auto"/>
              <w:ind w:firstLine="266"/>
              <w:jc w:val="both"/>
              <w:rPr>
                <w:rFonts w:ascii="Times New Roman" w:hAnsi="Times New Roman"/>
                <w:b/>
                <w:sz w:val="24"/>
                <w:szCs w:val="24"/>
                <w:lang w:val="en-US"/>
              </w:rPr>
            </w:pPr>
            <w:r w:rsidRPr="002F55BF">
              <w:rPr>
                <w:rFonts w:ascii="Times New Roman" w:hAnsi="Times New Roman"/>
                <w:b/>
                <w:sz w:val="24"/>
                <w:szCs w:val="24"/>
                <w:lang w:val="en-US"/>
              </w:rPr>
              <w:t>Articolul 70</w:t>
            </w:r>
            <w:r w:rsidRPr="002F55BF">
              <w:rPr>
                <w:rFonts w:ascii="Times New Roman" w:hAnsi="Times New Roman"/>
                <w:b/>
                <w:sz w:val="24"/>
                <w:szCs w:val="24"/>
                <w:vertAlign w:val="superscript"/>
                <w:lang w:val="en-US"/>
              </w:rPr>
              <w:t>3</w:t>
            </w:r>
            <w:r w:rsidRPr="002F55BF">
              <w:rPr>
                <w:rFonts w:ascii="Times New Roman" w:hAnsi="Times New Roman"/>
                <w:b/>
                <w:sz w:val="24"/>
                <w:szCs w:val="24"/>
                <w:lang w:val="en-US"/>
              </w:rPr>
              <w:t>. Constituirea centrelor regionale de evaluare a accesibilității și numirea membrilor</w:t>
            </w:r>
          </w:p>
          <w:p w14:paraId="7C77E9B8"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(1) Evaluarea accesibilității electorale, inclusiv a sediului destinat secției de vot se efectuează de către grupuri de 3 membri al centrelor regionale de evaluare a accesibilității. </w:t>
            </w:r>
          </w:p>
          <w:p w14:paraId="1F4E2B16"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(2) Centrele regionale de evaluare a accesibilității sunt organe fără statut de persoană juridică, constituite de către Comisia Electorală Centrală, în 3 regiuni teritoriale, respectiv Nord, Centru cu includerea mun. Chișinău și Sud cu includerea UTA  Găgăuzia. </w:t>
            </w:r>
          </w:p>
          <w:p w14:paraId="14D7AC8F"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(3) Fiecare centru regional de evaluare a accesibilității poate include până la 50 de membri, numiți de către Comisia Electorală Centrală. </w:t>
            </w:r>
          </w:p>
          <w:p w14:paraId="31039AF4"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(4) Numirea membrilor centrelor regionale este realizată în baza propunerii asociațiilor obștești pentru persoanele cu dizabilități, ce activează de cel puţin 10 ani, și are reputație recunoscută în asigurarea respectării drepturilor și libertăților persoanelor cu dizabilități. </w:t>
            </w:r>
          </w:p>
          <w:p w14:paraId="725C5489"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(5) Asociațiile obștești pot propune până la 2 persoane în calitate de membru al comisiei. Asociațiile ce în calitate de membru includ </w:t>
            </w:r>
            <w:r w:rsidRPr="002F55BF">
              <w:rPr>
                <w:rFonts w:ascii="Times New Roman" w:hAnsi="Times New Roman"/>
                <w:sz w:val="24"/>
                <w:szCs w:val="24"/>
                <w:lang w:val="en-US"/>
              </w:rPr>
              <w:lastRenderedPageBreak/>
              <w:t xml:space="preserve">multiple organizații pentru drepturile persoanelor cu dizabilități, pot propune în calitate de membru a centrelor regionale a câte 2 persoane multiplicat la numărul de organizații membre. </w:t>
            </w:r>
          </w:p>
          <w:p w14:paraId="5B23FA10"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(6) Calitatea de membru al comisiei de evaluare, în baza acordului informat, o poate avea persoana care a atins vîrsta de 25 de ani și  a fost propusă în calitatea respectivă de către o asociaţie obştească. </w:t>
            </w:r>
          </w:p>
          <w:p w14:paraId="0E3D200B"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(7) Durata mandatului de membru al comisiei de evaluare este de 2 ani. El poate fi prelungit dacă sînt întrunite condiţiile pentru numirea acestuia și organizația ce a propus numirea acestuia își exprimă acordul pentru prelungirea acestuia. </w:t>
            </w:r>
          </w:p>
          <w:p w14:paraId="5A02EC82"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(8) Nu pot fi membri ai centrelor regionale de monitorizare persoanele care deţin funcţii de demnitate publică, funcţionarii publici, judecătorii, procurorii, lucrătorii organelor apărării naţionale, ale securităţii statului şi ale ordinii publice, avocaţii, notarii şi mediatorii, funcționari electorali, concurenți electorali sau reprezentanții concurenților electorali.</w:t>
            </w:r>
          </w:p>
          <w:p w14:paraId="3D381F01" w14:textId="77777777" w:rsidR="002F55BF" w:rsidRPr="002F55BF" w:rsidRDefault="002F55BF" w:rsidP="002E425E">
            <w:pPr>
              <w:spacing w:after="0" w:line="240" w:lineRule="auto"/>
              <w:ind w:firstLine="266"/>
              <w:jc w:val="both"/>
              <w:rPr>
                <w:rFonts w:ascii="Times New Roman" w:hAnsi="Times New Roman"/>
                <w:b/>
                <w:sz w:val="24"/>
                <w:szCs w:val="24"/>
                <w:lang w:val="en-US"/>
              </w:rPr>
            </w:pPr>
            <w:r w:rsidRPr="002F55BF">
              <w:rPr>
                <w:rFonts w:ascii="Times New Roman" w:hAnsi="Times New Roman"/>
                <w:b/>
                <w:sz w:val="24"/>
                <w:szCs w:val="24"/>
                <w:lang w:val="en-US"/>
              </w:rPr>
              <w:t>Articolul 70</w:t>
            </w:r>
            <w:r w:rsidRPr="002F55BF">
              <w:rPr>
                <w:rFonts w:ascii="Times New Roman" w:hAnsi="Times New Roman"/>
                <w:b/>
                <w:sz w:val="24"/>
                <w:szCs w:val="24"/>
                <w:vertAlign w:val="superscript"/>
                <w:lang w:val="en-US"/>
              </w:rPr>
              <w:t>4</w:t>
            </w:r>
            <w:r w:rsidRPr="002F55BF">
              <w:rPr>
                <w:rFonts w:ascii="Times New Roman" w:hAnsi="Times New Roman"/>
                <w:b/>
                <w:sz w:val="24"/>
                <w:szCs w:val="24"/>
                <w:lang w:val="en-US"/>
              </w:rPr>
              <w:t>. Încetarea calităţii de membru al centrului regional de evaluare a accesibilității</w:t>
            </w:r>
          </w:p>
          <w:p w14:paraId="2D0A32CB"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Calitatea de membru al centrului regional de evaluare încetează în cazul:</w:t>
            </w:r>
          </w:p>
          <w:p w14:paraId="7B4B6FE2"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a) expirării termenului mandatului;</w:t>
            </w:r>
          </w:p>
          <w:p w14:paraId="18101EA6"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b) demisiei;</w:t>
            </w:r>
          </w:p>
          <w:p w14:paraId="3D748F5C"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c)  decesului fizic sau declarării pe cale judiciară a decesului persoanei;</w:t>
            </w:r>
          </w:p>
          <w:p w14:paraId="3BAC9A15"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lastRenderedPageBreak/>
              <w:t>d) existenţei unei hotărîri judecătoreşti definitive de condamnare sau de aplicare a măsurilor de constrîngere cu caracter medical;</w:t>
            </w:r>
          </w:p>
          <w:p w14:paraId="679FF36A" w14:textId="77777777" w:rsidR="002F55BF" w:rsidRPr="00545CF8"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f) declarării dispariţiei fără veste a membrului – din momentul pronunţării unei hotărîri judecătoreşti definitive.</w:t>
            </w:r>
          </w:p>
          <w:p w14:paraId="7E4A16E6" w14:textId="77777777" w:rsidR="002F55BF" w:rsidRPr="002F55BF" w:rsidRDefault="002F55BF" w:rsidP="002E425E">
            <w:pPr>
              <w:spacing w:after="0" w:line="240" w:lineRule="auto"/>
              <w:ind w:firstLine="266"/>
              <w:jc w:val="both"/>
              <w:rPr>
                <w:rFonts w:ascii="Times New Roman" w:hAnsi="Times New Roman"/>
                <w:b/>
                <w:sz w:val="24"/>
                <w:szCs w:val="24"/>
                <w:lang w:val="en-US"/>
              </w:rPr>
            </w:pPr>
            <w:r w:rsidRPr="002F55BF">
              <w:rPr>
                <w:rFonts w:ascii="Times New Roman" w:hAnsi="Times New Roman"/>
                <w:b/>
                <w:sz w:val="24"/>
                <w:szCs w:val="24"/>
                <w:lang w:val="en-US"/>
              </w:rPr>
              <w:t>Articolul 70</w:t>
            </w:r>
            <w:r w:rsidRPr="002F55BF">
              <w:rPr>
                <w:rFonts w:ascii="Times New Roman" w:hAnsi="Times New Roman"/>
                <w:b/>
                <w:sz w:val="24"/>
                <w:szCs w:val="24"/>
                <w:vertAlign w:val="superscript"/>
                <w:lang w:val="en-US"/>
              </w:rPr>
              <w:t>5</w:t>
            </w:r>
            <w:r w:rsidRPr="002F55BF">
              <w:rPr>
                <w:rFonts w:ascii="Times New Roman" w:hAnsi="Times New Roman"/>
                <w:b/>
                <w:sz w:val="24"/>
                <w:szCs w:val="24"/>
                <w:lang w:val="en-US"/>
              </w:rPr>
              <w:t>. Incompatibilităţi în exercitarea controlului</w:t>
            </w:r>
          </w:p>
          <w:p w14:paraId="7B5D7D3F"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(1) Membrul centrului de evaluare a accesibilității nu poate să evalueze sediile destinate secțiilor de vot sau platformele de comuncare cu alegătorii, în cazurile în care în raport cu conducerea autorității publice locale, se află în relaţii de afinitate sau de rudenie pînă la gradul al patrulea inclusiv.</w:t>
            </w:r>
          </w:p>
          <w:p w14:paraId="4C9AD84A"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(2) Pentru fiecare sediu evaluat, membrii grupului de evaluare vor depune pe numele preşedintelui centrului regional de evaluare o declaraţie pe răspundere proprie privind inexistenţa vreunei incompatibilităţi, declaraţiile urmînd a fi păstrate în dosarele de evaluare.</w:t>
            </w:r>
          </w:p>
          <w:p w14:paraId="6B687934" w14:textId="77777777" w:rsidR="002F55BF" w:rsidRPr="002F55BF" w:rsidRDefault="002F55BF" w:rsidP="002E425E">
            <w:pPr>
              <w:spacing w:after="0" w:line="240" w:lineRule="auto"/>
              <w:ind w:firstLine="266"/>
              <w:jc w:val="both"/>
              <w:rPr>
                <w:rFonts w:ascii="Times New Roman" w:hAnsi="Times New Roman"/>
                <w:b/>
                <w:sz w:val="24"/>
                <w:szCs w:val="24"/>
                <w:lang w:val="en-US"/>
              </w:rPr>
            </w:pPr>
            <w:r w:rsidRPr="002F55BF">
              <w:rPr>
                <w:rFonts w:ascii="Times New Roman" w:hAnsi="Times New Roman"/>
                <w:b/>
                <w:sz w:val="24"/>
                <w:szCs w:val="24"/>
                <w:lang w:val="en-US"/>
              </w:rPr>
              <w:t>Articolul 70</w:t>
            </w:r>
            <w:r w:rsidRPr="002F55BF">
              <w:rPr>
                <w:rFonts w:ascii="Times New Roman" w:hAnsi="Times New Roman"/>
                <w:b/>
                <w:sz w:val="24"/>
                <w:szCs w:val="24"/>
                <w:vertAlign w:val="superscript"/>
                <w:lang w:val="en-US"/>
              </w:rPr>
              <w:t>6</w:t>
            </w:r>
            <w:r w:rsidRPr="002F55BF">
              <w:rPr>
                <w:rFonts w:ascii="Times New Roman" w:hAnsi="Times New Roman"/>
                <w:b/>
                <w:sz w:val="24"/>
                <w:szCs w:val="24"/>
                <w:lang w:val="en-US"/>
              </w:rPr>
              <w:t>. Atribuţiile membrilor centrelor regionale de evaluare a accesibilității</w:t>
            </w:r>
          </w:p>
          <w:p w14:paraId="21FEB66E"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Grupul de evaluare a accesibilității electorale sunt este în drept:</w:t>
            </w:r>
          </w:p>
          <w:p w14:paraId="43A95B39"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a) să evalueze condiţiile de accesibilitate a secțiilor de vot și să completeze fișa de evaluare;</w:t>
            </w:r>
          </w:p>
          <w:p w14:paraId="531D7B90"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b) să evalueze platformele de comunicare cu alegătorii;</w:t>
            </w:r>
          </w:p>
          <w:p w14:paraId="2D1A25B2"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b) să propună măsuri de acomodare rezonabilă pentru a diminua barierile pentru persoanele cu necesități speciale;</w:t>
            </w:r>
          </w:p>
          <w:p w14:paraId="5F24E418"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c) să emită prescripție, către autoritatea publică locală, către comisia de circumscripție </w:t>
            </w:r>
            <w:r w:rsidRPr="002F55BF">
              <w:rPr>
                <w:rFonts w:ascii="Times New Roman" w:hAnsi="Times New Roman"/>
                <w:sz w:val="24"/>
                <w:szCs w:val="24"/>
                <w:lang w:val="en-US"/>
              </w:rPr>
              <w:lastRenderedPageBreak/>
              <w:t>sau subiectului evaluării accesibilității electorale, pentru a lichida sau diminua neajunsurile în vederea sporirii gradul de accesibilitate;</w:t>
            </w:r>
          </w:p>
          <w:p w14:paraId="254F6308"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d) să emită act de constate privind sediul destinat secției de votare sau platformei de comunicare cu alegătorul, cu calificativul accesibil, parțial accesibil sau inaccesibil. </w:t>
            </w:r>
          </w:p>
          <w:p w14:paraId="7196FC79"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e) să solicite CEC sancționarea persoanelor responsabile de neîndeplinirea prescripției în vederea eliminării barierelor ce impun calificativul inaccesibil. </w:t>
            </w:r>
          </w:p>
          <w:p w14:paraId="4860B49A"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f) să informeze societatea despre constatările în urma evaluării accesibilității. </w:t>
            </w:r>
          </w:p>
          <w:p w14:paraId="40FD6185" w14:textId="77777777" w:rsidR="002F55BF" w:rsidRPr="002F55BF" w:rsidRDefault="002F55BF" w:rsidP="002E425E">
            <w:pPr>
              <w:spacing w:after="0" w:line="240" w:lineRule="auto"/>
              <w:ind w:firstLine="266"/>
              <w:jc w:val="both"/>
              <w:rPr>
                <w:rFonts w:ascii="Times New Roman" w:hAnsi="Times New Roman"/>
                <w:b/>
                <w:sz w:val="24"/>
                <w:szCs w:val="24"/>
                <w:lang w:val="en-US"/>
              </w:rPr>
            </w:pPr>
            <w:r w:rsidRPr="002F55BF">
              <w:rPr>
                <w:rFonts w:ascii="Times New Roman" w:hAnsi="Times New Roman"/>
                <w:b/>
                <w:sz w:val="24"/>
                <w:szCs w:val="24"/>
                <w:lang w:val="en-US"/>
              </w:rPr>
              <w:t>Articolul 70</w:t>
            </w:r>
            <w:r w:rsidRPr="002F55BF">
              <w:rPr>
                <w:rFonts w:ascii="Times New Roman" w:hAnsi="Times New Roman"/>
                <w:b/>
                <w:sz w:val="24"/>
                <w:szCs w:val="24"/>
                <w:vertAlign w:val="superscript"/>
                <w:lang w:val="en-US"/>
              </w:rPr>
              <w:t>7</w:t>
            </w:r>
            <w:r w:rsidRPr="002F55BF">
              <w:rPr>
                <w:rFonts w:ascii="Times New Roman" w:hAnsi="Times New Roman"/>
                <w:b/>
                <w:sz w:val="24"/>
                <w:szCs w:val="24"/>
                <w:lang w:val="en-US"/>
              </w:rPr>
              <w:t xml:space="preserve">. Organizarea activităţii centrelor regionale de evaluare a accesibilității </w:t>
            </w:r>
          </w:p>
          <w:p w14:paraId="53930288"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 (1) Centrele regionale de evaluare a accesibilității funcţionează în baza regulamentului de activitate adoptat de Guvern.</w:t>
            </w:r>
          </w:p>
          <w:p w14:paraId="49D505BB"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 (2) La prima şedinţă, membrii centrelor regionale de evaluare a accesibilității vor alege preşedintele şi vicepreşedintele centrului cu votul majoritar dintre membrii acesteia. </w:t>
            </w:r>
          </w:p>
          <w:p w14:paraId="0C49A71C" w14:textId="77777777" w:rsidR="002F55BF" w:rsidRPr="002F55BF" w:rsidRDefault="002F55BF" w:rsidP="002E425E">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 xml:space="preserve"> (3) Centrele regionale de evaluare a accesibilității îşi desfăşoară activitatea în cadrul şedinţelor şi prin intermediul grupurilor de evaluare. Grupurile se constituite în baza liberei alegeri a membrilor, cu notificarea președintelui și secretarului Centrului regional de evaluare a accesibilității. Notificarea se realizează prin orice sursă de documentare și cu asigurarea expedierii din timp a notificării, dar nu mai târziu de 3 zile lucrătoare înainte de declanșarea evaluării subiectului. </w:t>
            </w:r>
          </w:p>
          <w:p w14:paraId="009C9E4A" w14:textId="77777777" w:rsidR="002F55BF" w:rsidRPr="00AE0881" w:rsidRDefault="002F55BF" w:rsidP="002E425E">
            <w:pPr>
              <w:spacing w:after="0" w:line="240" w:lineRule="auto"/>
              <w:ind w:firstLine="266"/>
              <w:jc w:val="both"/>
              <w:rPr>
                <w:rFonts w:ascii="Times New Roman" w:hAnsi="Times New Roman"/>
                <w:szCs w:val="24"/>
                <w:lang w:val="en-US"/>
              </w:rPr>
            </w:pPr>
            <w:r w:rsidRPr="00AE0881">
              <w:rPr>
                <w:rFonts w:ascii="Times New Roman" w:hAnsi="Times New Roman"/>
                <w:szCs w:val="24"/>
                <w:lang w:val="en-US"/>
              </w:rPr>
              <w:lastRenderedPageBreak/>
              <w:t>(4) După vizita de evaluare, grupul de evaluare emite prescripție privind eliminarea neajunsurilor în termen de 5 zile.</w:t>
            </w:r>
          </w:p>
          <w:p w14:paraId="13712A71" w14:textId="77777777" w:rsidR="002F55BF" w:rsidRPr="00AE0881" w:rsidRDefault="002F55BF" w:rsidP="002E425E">
            <w:pPr>
              <w:spacing w:after="0" w:line="240" w:lineRule="auto"/>
              <w:ind w:firstLine="266"/>
              <w:jc w:val="both"/>
              <w:rPr>
                <w:rFonts w:ascii="Times New Roman" w:hAnsi="Times New Roman"/>
                <w:szCs w:val="24"/>
                <w:lang w:val="en-US"/>
              </w:rPr>
            </w:pPr>
            <w:r w:rsidRPr="00AE0881">
              <w:rPr>
                <w:rFonts w:ascii="Times New Roman" w:hAnsi="Times New Roman"/>
                <w:szCs w:val="24"/>
                <w:lang w:val="en-US"/>
              </w:rPr>
              <w:t xml:space="preserve">(5) Pe baza rezultatelor vizitei și a răspunsului la prescripția înhăitată, sau în lipsa recepționării răspunsului la prescripție, în termen de 5 zile grupul emite actul de constatare privind accesibilitatea. Acesta însoțit de fișa de evaluare este transmis către comisia electorală centrală, comisiei de circumscripție și subiecților evaluați. Actul de constatare se aprobă cu votul majoritar al membrilor grupului de evaluare a accesibilității. </w:t>
            </w:r>
          </w:p>
          <w:p w14:paraId="7775F54F" w14:textId="77777777" w:rsidR="002F55BF" w:rsidRPr="00AE0881" w:rsidRDefault="002F55BF" w:rsidP="002E425E">
            <w:pPr>
              <w:spacing w:after="0" w:line="240" w:lineRule="auto"/>
              <w:ind w:firstLine="266"/>
              <w:jc w:val="both"/>
              <w:rPr>
                <w:rFonts w:ascii="Times New Roman" w:hAnsi="Times New Roman"/>
                <w:szCs w:val="24"/>
                <w:lang w:val="en-US"/>
              </w:rPr>
            </w:pPr>
            <w:r w:rsidRPr="00AE0881">
              <w:rPr>
                <w:rFonts w:ascii="Times New Roman" w:hAnsi="Times New Roman"/>
                <w:szCs w:val="24"/>
                <w:lang w:val="en-US"/>
              </w:rPr>
              <w:t>(6) Centrul regional adoptă decizii cu votul majorităţii membrilor prezenţi la şedinţă. Şedinţele sînt deliberative dacă la ele participă majoritatea membrilor.</w:t>
            </w:r>
          </w:p>
          <w:p w14:paraId="0350CF40" w14:textId="77777777" w:rsidR="002F55BF" w:rsidRPr="00AE0881" w:rsidRDefault="002F55BF" w:rsidP="002E425E">
            <w:pPr>
              <w:spacing w:after="0" w:line="240" w:lineRule="auto"/>
              <w:ind w:firstLine="266"/>
              <w:jc w:val="both"/>
              <w:rPr>
                <w:rFonts w:ascii="Times New Roman" w:hAnsi="Times New Roman"/>
                <w:szCs w:val="24"/>
                <w:lang w:val="en-US"/>
              </w:rPr>
            </w:pPr>
            <w:r w:rsidRPr="00AE0881">
              <w:rPr>
                <w:rFonts w:ascii="Times New Roman" w:hAnsi="Times New Roman"/>
                <w:szCs w:val="24"/>
                <w:lang w:val="en-US"/>
              </w:rPr>
              <w:t>(7) Secretariatul centrului regional de evaluare a accesibilității este asigurat de unul dintre membrii acesteia.</w:t>
            </w:r>
          </w:p>
          <w:p w14:paraId="4E2B8990" w14:textId="77777777" w:rsidR="002F55BF" w:rsidRPr="00AE0881" w:rsidRDefault="002F55BF" w:rsidP="002E425E">
            <w:pPr>
              <w:spacing w:after="0" w:line="240" w:lineRule="auto"/>
              <w:ind w:firstLine="266"/>
              <w:jc w:val="both"/>
              <w:rPr>
                <w:rFonts w:ascii="Times New Roman" w:hAnsi="Times New Roman"/>
                <w:b/>
                <w:szCs w:val="24"/>
                <w:lang w:val="en-US"/>
              </w:rPr>
            </w:pPr>
            <w:r w:rsidRPr="00AE0881">
              <w:rPr>
                <w:rFonts w:ascii="Times New Roman" w:hAnsi="Times New Roman"/>
                <w:b/>
                <w:szCs w:val="24"/>
                <w:lang w:val="en-US"/>
              </w:rPr>
              <w:t>Articolul 70</w:t>
            </w:r>
            <w:r w:rsidRPr="00AE0881">
              <w:rPr>
                <w:rFonts w:ascii="Times New Roman" w:hAnsi="Times New Roman"/>
                <w:b/>
                <w:szCs w:val="24"/>
                <w:vertAlign w:val="superscript"/>
                <w:lang w:val="en-US"/>
              </w:rPr>
              <w:t>8</w:t>
            </w:r>
            <w:r w:rsidRPr="00AE0881">
              <w:rPr>
                <w:rFonts w:ascii="Times New Roman" w:hAnsi="Times New Roman"/>
                <w:b/>
                <w:szCs w:val="24"/>
                <w:lang w:val="en-US"/>
              </w:rPr>
              <w:t>. Asigurarea materială a activităţii comisiilor de monitorizare</w:t>
            </w:r>
          </w:p>
          <w:p w14:paraId="241A49ED" w14:textId="77777777" w:rsidR="002F55BF" w:rsidRPr="00AE0881" w:rsidRDefault="002F55BF" w:rsidP="002E425E">
            <w:pPr>
              <w:spacing w:after="0" w:line="240" w:lineRule="auto"/>
              <w:ind w:firstLine="266"/>
              <w:jc w:val="both"/>
              <w:rPr>
                <w:rFonts w:ascii="Times New Roman" w:hAnsi="Times New Roman"/>
                <w:szCs w:val="24"/>
                <w:lang w:val="en-US"/>
              </w:rPr>
            </w:pPr>
            <w:r w:rsidRPr="00AE0881">
              <w:rPr>
                <w:rFonts w:ascii="Times New Roman" w:hAnsi="Times New Roman"/>
                <w:szCs w:val="24"/>
                <w:lang w:val="en-US"/>
              </w:rPr>
              <w:t>(1) Cheltuielile aferente activităţii comisiilor de monitorizare se suportă de la bugetul de stat.”</w:t>
            </w:r>
          </w:p>
          <w:p w14:paraId="774945CF" w14:textId="77777777" w:rsidR="00341FE7" w:rsidRPr="002F55BF" w:rsidRDefault="00341FE7" w:rsidP="002E425E">
            <w:pPr>
              <w:spacing w:after="0" w:line="240" w:lineRule="auto"/>
              <w:ind w:firstLine="266"/>
              <w:jc w:val="both"/>
              <w:rPr>
                <w:rFonts w:ascii="Times New Roman" w:hAnsi="Times New Roman"/>
                <w:color w:val="000000" w:themeColor="text1"/>
                <w:sz w:val="24"/>
                <w:szCs w:val="24"/>
                <w:lang w:val="en-US"/>
              </w:rPr>
            </w:pPr>
          </w:p>
        </w:tc>
        <w:tc>
          <w:tcPr>
            <w:tcW w:w="4230" w:type="dxa"/>
          </w:tcPr>
          <w:p w14:paraId="510807A4" w14:textId="6BA65D7E" w:rsidR="00806E70" w:rsidRDefault="001F7D79" w:rsidP="002E425E">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lastRenderedPageBreak/>
              <w:t>Nu se acceptă</w:t>
            </w:r>
            <w:r w:rsidR="00806E70" w:rsidRPr="002E425E">
              <w:rPr>
                <w:rFonts w:ascii="Times New Roman" w:hAnsi="Times New Roman"/>
                <w:sz w:val="24"/>
                <w:szCs w:val="24"/>
                <w:lang w:val="ro-MD"/>
              </w:rPr>
              <w:t>.</w:t>
            </w:r>
          </w:p>
          <w:p w14:paraId="5A8E3F72" w14:textId="60D34566" w:rsidR="00806E70" w:rsidRPr="00C74A09" w:rsidRDefault="001F7D79" w:rsidP="001F7D79">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 xml:space="preserve">Comisia susține de principiu conceptul de evaluare a accesibilității spațiilor publice, însă consideră că acesta urmează a fi </w:t>
            </w:r>
            <w:r w:rsidR="00341FE7">
              <w:rPr>
                <w:rFonts w:ascii="Times New Roman" w:hAnsi="Times New Roman"/>
                <w:sz w:val="24"/>
                <w:szCs w:val="24"/>
                <w:lang w:val="ro-MD"/>
              </w:rPr>
              <w:t>de</w:t>
            </w:r>
            <w:r>
              <w:rPr>
                <w:rFonts w:ascii="Times New Roman" w:hAnsi="Times New Roman"/>
                <w:sz w:val="24"/>
                <w:szCs w:val="24"/>
                <w:lang w:val="ro-MD"/>
              </w:rPr>
              <w:t>zvoltat într-un cadru general pentru toate sediile publice și nu doar pentru spațiile folosite în procesul electoral.</w:t>
            </w:r>
          </w:p>
        </w:tc>
      </w:tr>
      <w:tr w:rsidR="00D37C4C" w:rsidRPr="00F52DB3" w14:paraId="35874DD0" w14:textId="77777777" w:rsidTr="00FC31F4">
        <w:tc>
          <w:tcPr>
            <w:tcW w:w="5130" w:type="dxa"/>
          </w:tcPr>
          <w:p w14:paraId="09DE8888" w14:textId="77777777" w:rsidR="00D37C4C" w:rsidRPr="00A2107A" w:rsidRDefault="00D37C4C" w:rsidP="001A68E3">
            <w:pPr>
              <w:pStyle w:val="NormalWeb"/>
              <w:spacing w:before="0" w:beforeAutospacing="0" w:after="0" w:afterAutospacing="0"/>
              <w:ind w:firstLine="342"/>
              <w:jc w:val="both"/>
              <w:rPr>
                <w:b/>
                <w:bCs/>
                <w:iCs/>
                <w:color w:val="000000" w:themeColor="text1"/>
              </w:rPr>
            </w:pPr>
          </w:p>
        </w:tc>
        <w:tc>
          <w:tcPr>
            <w:tcW w:w="1080" w:type="dxa"/>
          </w:tcPr>
          <w:p w14:paraId="39288FB1" w14:textId="77777777" w:rsidR="00D37C4C" w:rsidRPr="00D37C4C" w:rsidRDefault="00D37C4C" w:rsidP="00220F05">
            <w:pPr>
              <w:tabs>
                <w:tab w:val="left" w:pos="884"/>
                <w:tab w:val="left" w:pos="1196"/>
              </w:tabs>
              <w:spacing w:after="0" w:line="240" w:lineRule="auto"/>
              <w:jc w:val="both"/>
              <w:rPr>
                <w:rFonts w:ascii="Times New Roman" w:hAnsi="Times New Roman"/>
                <w:lang w:val="ro-MD"/>
              </w:rPr>
            </w:pPr>
            <w:r w:rsidRPr="00D37C4C">
              <w:rPr>
                <w:rFonts w:ascii="Times New Roman" w:hAnsi="Times New Roman"/>
                <w:lang w:val="ro-MD"/>
              </w:rPr>
              <w:t>Consiliul Audiovizualului</w:t>
            </w:r>
          </w:p>
        </w:tc>
        <w:tc>
          <w:tcPr>
            <w:tcW w:w="900" w:type="dxa"/>
          </w:tcPr>
          <w:p w14:paraId="641D3B50" w14:textId="495D0F8B" w:rsidR="00D37C4C" w:rsidRPr="00C74A09"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p>
        </w:tc>
        <w:tc>
          <w:tcPr>
            <w:tcW w:w="4883" w:type="dxa"/>
          </w:tcPr>
          <w:p w14:paraId="507946E0" w14:textId="77777777" w:rsidR="00D37C4C" w:rsidRPr="00AE0881" w:rsidRDefault="00D37C4C" w:rsidP="00E34BA1">
            <w:pPr>
              <w:spacing w:after="0" w:line="240" w:lineRule="auto"/>
              <w:ind w:firstLine="266"/>
              <w:jc w:val="both"/>
              <w:rPr>
                <w:rFonts w:ascii="Times New Roman" w:hAnsi="Times New Roman"/>
                <w:color w:val="000000" w:themeColor="text1"/>
                <w:szCs w:val="24"/>
                <w:lang w:val="en-US"/>
              </w:rPr>
            </w:pPr>
            <w:r w:rsidRPr="00AE0881">
              <w:rPr>
                <w:rFonts w:ascii="Times New Roman" w:hAnsi="Times New Roman"/>
                <w:b/>
                <w:i/>
                <w:color w:val="000000" w:themeColor="text1"/>
                <w:szCs w:val="24"/>
                <w:lang w:val="en-US"/>
              </w:rPr>
              <w:t>Se propune</w:t>
            </w:r>
            <w:r w:rsidRPr="00AE0881">
              <w:rPr>
                <w:rFonts w:ascii="Times New Roman" w:hAnsi="Times New Roman"/>
                <w:color w:val="000000" w:themeColor="text1"/>
                <w:szCs w:val="24"/>
                <w:lang w:val="en-US"/>
              </w:rPr>
              <w:t>:</w:t>
            </w:r>
          </w:p>
          <w:p w14:paraId="57A0DEE8" w14:textId="4613E7E9" w:rsidR="00D37C4C" w:rsidRPr="00AE0881" w:rsidRDefault="00E34BA1" w:rsidP="00E34BA1">
            <w:pPr>
              <w:spacing w:after="0" w:line="240" w:lineRule="auto"/>
              <w:ind w:firstLine="266"/>
              <w:jc w:val="both"/>
              <w:rPr>
                <w:rFonts w:ascii="Times New Roman" w:hAnsi="Times New Roman"/>
                <w:color w:val="000000" w:themeColor="text1"/>
                <w:szCs w:val="24"/>
                <w:lang w:val="en-US"/>
              </w:rPr>
            </w:pPr>
            <w:r w:rsidRPr="00AE0881">
              <w:rPr>
                <w:rFonts w:ascii="Times New Roman" w:hAnsi="Times New Roman"/>
                <w:color w:val="000000" w:themeColor="text1"/>
                <w:szCs w:val="24"/>
                <w:lang w:val="en-US"/>
              </w:rPr>
              <w:t xml:space="preserve">a) </w:t>
            </w:r>
            <w:r w:rsidR="00D37C4C" w:rsidRPr="00AE0881">
              <w:rPr>
                <w:rFonts w:ascii="Times New Roman" w:hAnsi="Times New Roman"/>
                <w:color w:val="000000" w:themeColor="text1"/>
                <w:szCs w:val="24"/>
                <w:lang w:val="en-US"/>
              </w:rPr>
              <w:t>audăugarea cuvântului „</w:t>
            </w:r>
            <w:r w:rsidR="00D37C4C" w:rsidRPr="00AE0881">
              <w:rPr>
                <w:rFonts w:ascii="Times New Roman" w:hAnsi="Times New Roman"/>
                <w:i/>
                <w:color w:val="000000" w:themeColor="text1"/>
                <w:szCs w:val="24"/>
                <w:lang w:val="en-US"/>
              </w:rPr>
              <w:t>online</w:t>
            </w:r>
            <w:r w:rsidR="00D37C4C" w:rsidRPr="00AE0881">
              <w:rPr>
                <w:rFonts w:ascii="Times New Roman" w:hAnsi="Times New Roman"/>
                <w:color w:val="000000" w:themeColor="text1"/>
                <w:szCs w:val="24"/>
                <w:lang w:val="en-US"/>
              </w:rPr>
              <w:t>” în toate cazurile când este vorba despre mass-media scrisă;</w:t>
            </w:r>
          </w:p>
          <w:p w14:paraId="51945AD3" w14:textId="0B733D43" w:rsidR="00D37C4C" w:rsidRPr="00AE0881" w:rsidRDefault="00E34BA1" w:rsidP="00E34BA1">
            <w:pPr>
              <w:spacing w:after="0" w:line="240" w:lineRule="auto"/>
              <w:ind w:firstLine="266"/>
              <w:jc w:val="both"/>
              <w:rPr>
                <w:rFonts w:ascii="Times New Roman" w:hAnsi="Times New Roman"/>
                <w:color w:val="000000" w:themeColor="text1"/>
                <w:szCs w:val="24"/>
                <w:lang w:val="en-US"/>
              </w:rPr>
            </w:pPr>
            <w:r w:rsidRPr="00AE0881">
              <w:rPr>
                <w:rFonts w:ascii="Times New Roman" w:hAnsi="Times New Roman"/>
                <w:color w:val="000000" w:themeColor="text1"/>
                <w:szCs w:val="24"/>
                <w:lang w:val="en-US"/>
              </w:rPr>
              <w:t xml:space="preserve">b) </w:t>
            </w:r>
            <w:r w:rsidR="00D37C4C" w:rsidRPr="00AE0881">
              <w:rPr>
                <w:rFonts w:ascii="Times New Roman" w:hAnsi="Times New Roman"/>
                <w:color w:val="000000" w:themeColor="text1"/>
                <w:szCs w:val="24"/>
                <w:lang w:val="en-US"/>
              </w:rPr>
              <w:t>excluderea obligativității pentru furnizori de a difuza dezbateri în direct și doar în prime-time-ul de seară;</w:t>
            </w:r>
          </w:p>
          <w:p w14:paraId="436D23BF" w14:textId="58A4B0CC" w:rsidR="00D37C4C" w:rsidRPr="00AE0881" w:rsidRDefault="00E34BA1" w:rsidP="00E34BA1">
            <w:pPr>
              <w:spacing w:after="0" w:line="240" w:lineRule="auto"/>
              <w:ind w:firstLine="266"/>
              <w:jc w:val="both"/>
              <w:rPr>
                <w:rFonts w:ascii="Times New Roman" w:hAnsi="Times New Roman"/>
                <w:color w:val="000000" w:themeColor="text1"/>
                <w:szCs w:val="24"/>
                <w:lang w:val="en-US"/>
              </w:rPr>
            </w:pPr>
            <w:r w:rsidRPr="00AE0881">
              <w:rPr>
                <w:rFonts w:ascii="Times New Roman" w:hAnsi="Times New Roman"/>
                <w:color w:val="000000" w:themeColor="text1"/>
                <w:szCs w:val="24"/>
                <w:lang w:val="en-US"/>
              </w:rPr>
              <w:t xml:space="preserve">c) </w:t>
            </w:r>
            <w:r w:rsidR="00D37C4C" w:rsidRPr="00AE0881">
              <w:rPr>
                <w:rFonts w:ascii="Times New Roman" w:hAnsi="Times New Roman"/>
                <w:color w:val="000000" w:themeColor="text1"/>
                <w:szCs w:val="24"/>
                <w:lang w:val="en-US"/>
              </w:rPr>
              <w:t xml:space="preserve">definirea și enumerarea tipurilor de programe audiovizuale cu carcter electoral; </w:t>
            </w:r>
          </w:p>
          <w:p w14:paraId="69565ADC" w14:textId="77777777" w:rsidR="00D37C4C" w:rsidRDefault="00E34BA1" w:rsidP="00E34BA1">
            <w:pPr>
              <w:spacing w:after="0" w:line="240" w:lineRule="auto"/>
              <w:ind w:firstLine="266"/>
              <w:jc w:val="both"/>
              <w:rPr>
                <w:rFonts w:ascii="Times New Roman" w:hAnsi="Times New Roman"/>
                <w:color w:val="000000" w:themeColor="text1"/>
                <w:szCs w:val="24"/>
                <w:lang w:val="en-US"/>
              </w:rPr>
            </w:pPr>
            <w:r w:rsidRPr="00AE0881">
              <w:rPr>
                <w:rFonts w:ascii="Times New Roman" w:hAnsi="Times New Roman"/>
                <w:color w:val="000000" w:themeColor="text1"/>
                <w:szCs w:val="24"/>
                <w:lang w:val="en-US"/>
              </w:rPr>
              <w:t xml:space="preserve">d) </w:t>
            </w:r>
            <w:r w:rsidR="00D37C4C" w:rsidRPr="00AE0881">
              <w:rPr>
                <w:rFonts w:ascii="Times New Roman" w:hAnsi="Times New Roman"/>
                <w:color w:val="000000" w:themeColor="text1"/>
                <w:szCs w:val="24"/>
                <w:lang w:val="en-US"/>
              </w:rPr>
              <w:t>interzicerea publicității politice și a mesajelor de interes public în perioada electorală (atât publicitatea politică, cât și mesajele de itneres public sunt definite în noua lege cu privire la publicitate).</w:t>
            </w:r>
          </w:p>
          <w:p w14:paraId="30E8A568" w14:textId="77777777" w:rsidR="00AE0881" w:rsidRDefault="00AE0881" w:rsidP="00E34BA1">
            <w:pPr>
              <w:spacing w:after="0" w:line="240" w:lineRule="auto"/>
              <w:ind w:firstLine="266"/>
              <w:jc w:val="both"/>
              <w:rPr>
                <w:rFonts w:ascii="Times New Roman" w:hAnsi="Times New Roman"/>
                <w:color w:val="000000" w:themeColor="text1"/>
                <w:szCs w:val="24"/>
                <w:lang w:val="en-US"/>
              </w:rPr>
            </w:pPr>
          </w:p>
          <w:p w14:paraId="4D014116" w14:textId="483287D5" w:rsidR="00AE0881" w:rsidRPr="002F55BF" w:rsidRDefault="00AE0881" w:rsidP="00E34BA1">
            <w:pPr>
              <w:spacing w:after="0" w:line="240" w:lineRule="auto"/>
              <w:ind w:firstLine="266"/>
              <w:jc w:val="both"/>
              <w:rPr>
                <w:rFonts w:ascii="Times New Roman" w:hAnsi="Times New Roman"/>
                <w:color w:val="000000" w:themeColor="text1"/>
                <w:sz w:val="24"/>
                <w:szCs w:val="24"/>
                <w:lang w:val="en-US"/>
              </w:rPr>
            </w:pPr>
          </w:p>
        </w:tc>
        <w:tc>
          <w:tcPr>
            <w:tcW w:w="4230" w:type="dxa"/>
          </w:tcPr>
          <w:p w14:paraId="07936DE4" w14:textId="6D22A7D2" w:rsidR="00D37C4C" w:rsidRDefault="00F52DB3" w:rsidP="00E34BA1">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t>Se ia act de propuneri</w:t>
            </w:r>
            <w:r w:rsidR="00E34BA1">
              <w:rPr>
                <w:rFonts w:ascii="Times New Roman" w:hAnsi="Times New Roman"/>
                <w:sz w:val="24"/>
                <w:szCs w:val="24"/>
                <w:lang w:val="ro-MD"/>
              </w:rPr>
              <w:t>.</w:t>
            </w:r>
          </w:p>
          <w:p w14:paraId="442AB5A5" w14:textId="5E91BE42" w:rsidR="00E34BA1" w:rsidRPr="00065ED6" w:rsidRDefault="00E34BA1" w:rsidP="00341FE7">
            <w:pPr>
              <w:tabs>
                <w:tab w:val="left" w:pos="884"/>
                <w:tab w:val="left" w:pos="1196"/>
              </w:tabs>
              <w:spacing w:after="0" w:line="240" w:lineRule="auto"/>
              <w:ind w:firstLine="206"/>
              <w:jc w:val="both"/>
              <w:rPr>
                <w:rFonts w:ascii="Times New Roman" w:hAnsi="Times New Roman"/>
                <w:sz w:val="24"/>
                <w:szCs w:val="24"/>
                <w:lang w:val="ro-RO"/>
              </w:rPr>
            </w:pPr>
            <w:r>
              <w:rPr>
                <w:rFonts w:ascii="Times New Roman" w:hAnsi="Times New Roman"/>
                <w:sz w:val="24"/>
                <w:szCs w:val="24"/>
                <w:lang w:val="ro-MD"/>
              </w:rPr>
              <w:t>Având în vedere mesajul Consiliul</w:t>
            </w:r>
            <w:r w:rsidR="00341FE7">
              <w:rPr>
                <w:rFonts w:ascii="Times New Roman" w:hAnsi="Times New Roman"/>
                <w:sz w:val="24"/>
                <w:szCs w:val="24"/>
                <w:lang w:val="ro-MD"/>
              </w:rPr>
              <w:t xml:space="preserve">ui Audiovizualului </w:t>
            </w:r>
            <w:r w:rsidR="00642661">
              <w:rPr>
                <w:rFonts w:ascii="Times New Roman" w:hAnsi="Times New Roman"/>
                <w:sz w:val="24"/>
                <w:szCs w:val="24"/>
                <w:lang w:val="ro-MD"/>
              </w:rPr>
              <w:t xml:space="preserve">din 10 martie 2022 </w:t>
            </w:r>
            <w:r>
              <w:rPr>
                <w:rFonts w:ascii="Times New Roman" w:hAnsi="Times New Roman"/>
                <w:sz w:val="24"/>
                <w:szCs w:val="24"/>
                <w:lang w:val="ro-MD"/>
              </w:rPr>
              <w:t xml:space="preserve">prin care se menționază că autoritatea susține propunerile </w:t>
            </w:r>
            <w:r w:rsidR="00CE0D10">
              <w:rPr>
                <w:rFonts w:ascii="Times New Roman" w:hAnsi="Times New Roman"/>
                <w:sz w:val="24"/>
                <w:szCs w:val="24"/>
                <w:lang w:val="ro-MD"/>
              </w:rPr>
              <w:t xml:space="preserve">înaintate de Asociația </w:t>
            </w:r>
            <w:r w:rsidR="00065ED6">
              <w:rPr>
                <w:rFonts w:ascii="Times New Roman" w:hAnsi="Times New Roman"/>
                <w:sz w:val="24"/>
                <w:szCs w:val="24"/>
                <w:lang w:val="ro-MD"/>
              </w:rPr>
              <w:t>Presei Electronice, propunerile</w:t>
            </w:r>
            <w:r w:rsidR="00341FE7">
              <w:rPr>
                <w:rFonts w:ascii="Times New Roman" w:hAnsi="Times New Roman"/>
                <w:sz w:val="24"/>
                <w:szCs w:val="24"/>
                <w:lang w:val="ro-MD"/>
              </w:rPr>
              <w:t xml:space="preserve"> înaintate vor fi analizate î</w:t>
            </w:r>
            <w:r w:rsidR="00065ED6">
              <w:rPr>
                <w:rFonts w:ascii="Times New Roman" w:hAnsi="Times New Roman"/>
                <w:sz w:val="24"/>
                <w:szCs w:val="24"/>
                <w:lang w:val="ro-MD"/>
              </w:rPr>
              <w:t xml:space="preserve">n contextul </w:t>
            </w:r>
            <w:r w:rsidR="00341FE7">
              <w:rPr>
                <w:rFonts w:ascii="Times New Roman" w:hAnsi="Times New Roman"/>
                <w:sz w:val="24"/>
                <w:szCs w:val="24"/>
                <w:lang w:val="ro-RO"/>
              </w:rPr>
              <w:t>recomandărilor APEL</w:t>
            </w:r>
            <w:r w:rsidR="00065ED6">
              <w:rPr>
                <w:rFonts w:ascii="Times New Roman" w:hAnsi="Times New Roman"/>
                <w:sz w:val="24"/>
                <w:szCs w:val="24"/>
                <w:lang w:val="ro-RO"/>
              </w:rPr>
              <w:t>.</w:t>
            </w:r>
          </w:p>
        </w:tc>
      </w:tr>
      <w:tr w:rsidR="002F55BF" w:rsidRPr="00F52DB3" w14:paraId="60514E12" w14:textId="77777777" w:rsidTr="00FC31F4">
        <w:tc>
          <w:tcPr>
            <w:tcW w:w="16223" w:type="dxa"/>
            <w:gridSpan w:val="5"/>
          </w:tcPr>
          <w:p w14:paraId="22C0FA5C" w14:textId="77777777" w:rsidR="002F55BF" w:rsidRDefault="002F55BF" w:rsidP="00786D0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 xml:space="preserve">II. </w:t>
            </w:r>
            <w:r w:rsidRPr="00C74A09">
              <w:rPr>
                <w:rFonts w:ascii="Times New Roman" w:hAnsi="Times New Roman"/>
                <w:sz w:val="24"/>
                <w:szCs w:val="24"/>
                <w:lang w:val="ro-MD"/>
              </w:rPr>
              <w:t>Obiecţii şi propuneri la articolele/punctele din proiect</w:t>
            </w:r>
          </w:p>
        </w:tc>
      </w:tr>
      <w:tr w:rsidR="005E0D7D" w:rsidRPr="00F52DB3" w14:paraId="14FE144B" w14:textId="77777777" w:rsidTr="00FC31F4">
        <w:tc>
          <w:tcPr>
            <w:tcW w:w="5130" w:type="dxa"/>
          </w:tcPr>
          <w:p w14:paraId="339CA5BA" w14:textId="77777777" w:rsidR="00AE0881" w:rsidRPr="00AE0881" w:rsidRDefault="00AE0881" w:rsidP="00AE0881">
            <w:pPr>
              <w:spacing w:after="0" w:line="240" w:lineRule="auto"/>
              <w:ind w:firstLine="247"/>
              <w:jc w:val="both"/>
              <w:rPr>
                <w:rFonts w:ascii="Times New Roman" w:hAnsi="Times New Roman"/>
                <w:color w:val="000000" w:themeColor="text1"/>
                <w:szCs w:val="24"/>
                <w:lang w:val="en-US"/>
              </w:rPr>
            </w:pPr>
            <w:r w:rsidRPr="00AE0881">
              <w:rPr>
                <w:rFonts w:ascii="Times New Roman" w:hAnsi="Times New Roman"/>
                <w:b/>
                <w:color w:val="000000" w:themeColor="text1"/>
                <w:szCs w:val="24"/>
                <w:lang w:val="en-US"/>
              </w:rPr>
              <w:t xml:space="preserve">Articolul 68. </w:t>
            </w:r>
            <w:r w:rsidRPr="00AE0881">
              <w:rPr>
                <w:rFonts w:ascii="Times New Roman" w:hAnsi="Times New Roman"/>
                <w:color w:val="000000" w:themeColor="text1"/>
                <w:szCs w:val="24"/>
                <w:lang w:val="en-US"/>
              </w:rPr>
              <w:t>Observatorii</w:t>
            </w:r>
          </w:p>
          <w:p w14:paraId="1B8EAE9C"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t xml:space="preserve">(1) Observatori sunt persoanele autorizate în modul stabilit de prezentul cod, care pot reprezenta organizații sau instituții interne, străine sau internaționale și care au misiunea de a observa modul de organizare și desfășurare a alegerilor. </w:t>
            </w:r>
          </w:p>
          <w:p w14:paraId="4BCD4893"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t>(2) Statutul de observator este incompatibil cu cel de candidat în alegeri, membru al organului electoral, funcționar din cadrul aparatului organului electoral, reprezentant al concurentului electoral/participantului la referendum, trezorier sau persoană de încredere înaintată de către concurentul electoral.</w:t>
            </w:r>
          </w:p>
          <w:p w14:paraId="1D660832"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t>(3) Observatorii pot fi:</w:t>
            </w:r>
          </w:p>
          <w:p w14:paraId="6E552301" w14:textId="77777777" w:rsidR="00AE0881" w:rsidRPr="00AE0881" w:rsidRDefault="00AE0881" w:rsidP="00AE0881">
            <w:pPr>
              <w:widowControl w:val="0"/>
              <w:autoSpaceDE w:val="0"/>
              <w:autoSpaceDN w:val="0"/>
              <w:spacing w:after="0" w:line="240" w:lineRule="auto"/>
              <w:ind w:firstLine="247"/>
              <w:jc w:val="both"/>
              <w:rPr>
                <w:rFonts w:ascii="Times New Roman" w:hAnsi="Times New Roman"/>
                <w:b/>
                <w:color w:val="000000" w:themeColor="text1"/>
                <w:szCs w:val="24"/>
                <w:lang w:val="en-US"/>
              </w:rPr>
            </w:pPr>
            <w:r w:rsidRPr="00AE0881">
              <w:rPr>
                <w:rFonts w:ascii="Times New Roman" w:hAnsi="Times New Roman"/>
                <w:b/>
                <w:color w:val="000000" w:themeColor="text1"/>
                <w:szCs w:val="24"/>
                <w:lang w:val="en-US"/>
              </w:rPr>
              <w:t>a) observatori naționali — cetățeni ai Republicii Moldova cu drept de vot, acreditați de organele electorale în condițiile prevăzute de prezentul cod, la solicitarea asociațiilor obștești calificate din Republica Moldova;</w:t>
            </w:r>
          </w:p>
          <w:p w14:paraId="532CCA15" w14:textId="77777777" w:rsidR="00AE0881" w:rsidRPr="00AE0881" w:rsidRDefault="00AE0881" w:rsidP="00AE0881">
            <w:pPr>
              <w:widowControl w:val="0"/>
              <w:autoSpaceDE w:val="0"/>
              <w:autoSpaceDN w:val="0"/>
              <w:spacing w:after="0" w:line="240" w:lineRule="auto"/>
              <w:ind w:firstLine="247"/>
              <w:jc w:val="both"/>
              <w:rPr>
                <w:rFonts w:ascii="Times New Roman" w:hAnsi="Times New Roman"/>
                <w:b/>
                <w:color w:val="000000" w:themeColor="text1"/>
                <w:szCs w:val="24"/>
                <w:lang w:val="en-US"/>
              </w:rPr>
            </w:pPr>
            <w:r w:rsidRPr="00AE0881">
              <w:rPr>
                <w:rFonts w:ascii="Times New Roman" w:hAnsi="Times New Roman"/>
                <w:b/>
                <w:color w:val="000000" w:themeColor="text1"/>
                <w:szCs w:val="24"/>
                <w:lang w:val="en-US"/>
              </w:rPr>
              <w:t>b) observatori internaționali – cetățeni ai Republicii Moldova, precum și cetățeni străini, reprezentanți ai autorităților electorale din străinătate și instituțiilor de instruire și cercetare în domeniul electoral, organizațiilor internaționale, ai guvernelor statelor străine și ai organizațiilor neguvernamentale din străinătate, precum și experți internaționali în domeniul electoral, acreditați de organele electorale în condițiile prezentului cod;</w:t>
            </w:r>
          </w:p>
          <w:p w14:paraId="7851770B" w14:textId="77777777" w:rsidR="00AE0881" w:rsidRPr="00AE0881" w:rsidRDefault="00AE0881" w:rsidP="00AE0881">
            <w:pPr>
              <w:tabs>
                <w:tab w:val="left" w:pos="568"/>
                <w:tab w:val="left" w:pos="612"/>
                <w:tab w:val="left" w:pos="852"/>
              </w:tabs>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t xml:space="preserve"> (4)La cererea organizațiilor neguvernamentale naționale, organizațiilor internaționale și neguvernamentale din străinătate, precum și autorităților electorale din străinătate și instituțiilor de instruire și cercetare în domeniul electoral, Comisia Electorală Centrală poate acredita observatori pentru monitorizarea alegerilor în secțiile de votare constituite în afara Republicii Moldova.</w:t>
            </w:r>
          </w:p>
          <w:p w14:paraId="6850E505"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lastRenderedPageBreak/>
              <w:t xml:space="preserve">(5) La invitația Comisiei Electorale Centrale, pot fi acreditați ca observatori internaționali reprezentanți ai organizațiilor internaționale, ai guvernelor statelor străine și ai organizațiilor neguvernamentale din străinătate. Comisia Electorală Centrală va înregistra și interpreții acestora. </w:t>
            </w:r>
          </w:p>
          <w:p w14:paraId="026ECCC2" w14:textId="77777777" w:rsidR="00AE0881" w:rsidRPr="00AE0881" w:rsidRDefault="00AE0881" w:rsidP="00AE0881">
            <w:pPr>
              <w:spacing w:after="0" w:line="240" w:lineRule="auto"/>
              <w:ind w:firstLine="247"/>
              <w:jc w:val="both"/>
              <w:rPr>
                <w:rFonts w:ascii="Times New Roman" w:hAnsi="Times New Roman"/>
                <w:b/>
                <w:bCs/>
                <w:iCs/>
                <w:color w:val="000000" w:themeColor="text1"/>
                <w:szCs w:val="24"/>
                <w:lang w:val="en-US" w:eastAsia="ro-RO"/>
              </w:rPr>
            </w:pPr>
            <w:r w:rsidRPr="00AE0881">
              <w:rPr>
                <w:rFonts w:ascii="Times New Roman" w:hAnsi="Times New Roman"/>
                <w:b/>
                <w:bCs/>
                <w:iCs/>
                <w:color w:val="000000" w:themeColor="text1"/>
                <w:szCs w:val="24"/>
                <w:lang w:val="en-US" w:eastAsia="ro-RO"/>
              </w:rPr>
              <w:t xml:space="preserve">(6) În sensul alin. (3) lit. a) din prezentul articol, se consideră calificată asociația obștească ce se ocupă, conform statutului ei, de apărarea drepturilor omului sau a valorilor democratice. </w:t>
            </w:r>
          </w:p>
          <w:p w14:paraId="6FB1DD14" w14:textId="77777777" w:rsidR="00AE0881" w:rsidRPr="00AE0881" w:rsidRDefault="00AE0881" w:rsidP="00AE0881">
            <w:pPr>
              <w:spacing w:after="0" w:line="240" w:lineRule="auto"/>
              <w:ind w:firstLine="247"/>
              <w:jc w:val="both"/>
              <w:rPr>
                <w:rFonts w:ascii="Times New Roman" w:hAnsi="Times New Roman"/>
                <w:b/>
                <w:bCs/>
                <w:iCs/>
                <w:color w:val="000000" w:themeColor="text1"/>
                <w:szCs w:val="24"/>
                <w:lang w:val="en-US" w:eastAsia="ro-RO"/>
              </w:rPr>
            </w:pPr>
            <w:r w:rsidRPr="00AE0881">
              <w:rPr>
                <w:rFonts w:ascii="Times New Roman" w:hAnsi="Times New Roman"/>
                <w:b/>
                <w:color w:val="000000" w:themeColor="text1"/>
                <w:szCs w:val="24"/>
                <w:lang w:val="en-US" w:eastAsia="ro-RO"/>
              </w:rPr>
              <w:t>(</w:t>
            </w:r>
            <w:r w:rsidRPr="00AE0881">
              <w:rPr>
                <w:rFonts w:ascii="Times New Roman" w:hAnsi="Times New Roman"/>
                <w:b/>
                <w:bCs/>
                <w:iCs/>
                <w:color w:val="000000" w:themeColor="text1"/>
                <w:szCs w:val="24"/>
                <w:lang w:val="en-US" w:eastAsia="ro-RO"/>
              </w:rPr>
              <w:t xml:space="preserve">7) La cerere, și consiliile electorale de circumscripție acreditează observatori naționali din partea asociațiilor obștești calificate din Republica Moldova, care vor monitoriza procesul electoral doar pe teritoriul circumscripției respective. </w:t>
            </w:r>
          </w:p>
          <w:p w14:paraId="157B47B9" w14:textId="77777777" w:rsidR="00AE0881" w:rsidRPr="00AE0881" w:rsidRDefault="00AE0881" w:rsidP="00AE0881">
            <w:pPr>
              <w:spacing w:after="0" w:line="240" w:lineRule="auto"/>
              <w:ind w:firstLine="247"/>
              <w:jc w:val="both"/>
              <w:rPr>
                <w:rFonts w:ascii="Times New Roman" w:hAnsi="Times New Roman"/>
                <w:b/>
                <w:bCs/>
                <w:iCs/>
                <w:color w:val="000000" w:themeColor="text1"/>
                <w:szCs w:val="24"/>
                <w:lang w:val="en-US" w:eastAsia="ro-RO"/>
              </w:rPr>
            </w:pPr>
            <w:r w:rsidRPr="00AE0881">
              <w:rPr>
                <w:rFonts w:ascii="Times New Roman" w:hAnsi="Times New Roman"/>
                <w:b/>
                <w:bCs/>
                <w:iCs/>
                <w:color w:val="000000" w:themeColor="text1"/>
                <w:szCs w:val="24"/>
                <w:lang w:val="en-US" w:eastAsia="ro-RO"/>
              </w:rPr>
              <w:t>(8) Subiecții specificați la alin. (1) – (4) pot depune cereri privind acreditarea în calitate de observatori nu mai târziu de 7 zile până la ziua alegerilor.</w:t>
            </w:r>
          </w:p>
          <w:p w14:paraId="357B4D90"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bCs/>
                <w:iCs/>
                <w:color w:val="000000" w:themeColor="text1"/>
                <w:szCs w:val="24"/>
                <w:lang w:val="en-US" w:eastAsia="ro-RO"/>
              </w:rPr>
              <w:t>(9) În cazul solicitării de acreditare a observatorilor naționali, organul electoral în termen de până la 5 zile adoptă, ca regulă în prezența solicitantului sau a reprezentantului său, o hotărâre prin care acreditează sau respinge candidatura persoanei propuse pentru observarea alegerilor, iar în cazul observatorilor internaționali - în termen de 10 zile, dar nu mai târziu de ziua precedentă zilei alegerilor.</w:t>
            </w:r>
          </w:p>
          <w:p w14:paraId="565B607B" w14:textId="77777777" w:rsidR="00AE0881" w:rsidRPr="00AE0881" w:rsidRDefault="00AE0881" w:rsidP="00AE0881">
            <w:pPr>
              <w:spacing w:after="0" w:line="240" w:lineRule="auto"/>
              <w:ind w:firstLine="247"/>
              <w:jc w:val="both"/>
              <w:rPr>
                <w:rFonts w:ascii="Times New Roman" w:hAnsi="Times New Roman"/>
                <w:b/>
                <w:color w:val="000000" w:themeColor="text1"/>
                <w:szCs w:val="24"/>
                <w:u w:val="single"/>
                <w:lang w:val="en-US" w:eastAsia="ro-RO"/>
              </w:rPr>
            </w:pPr>
            <w:r w:rsidRPr="00AE0881">
              <w:rPr>
                <w:rFonts w:ascii="Times New Roman" w:hAnsi="Times New Roman"/>
                <w:b/>
                <w:color w:val="000000" w:themeColor="text1"/>
                <w:szCs w:val="24"/>
                <w:lang w:val="en-US" w:eastAsia="ro-RO"/>
              </w:rPr>
              <w:t xml:space="preserve"> (10) În cazul respingerii candidaturii înaintate, organul electoral este obligat să aducă la cunoștința subiectului ce a înaintat candidatura motivele deciziei sale. Refuzul acreditării observatorilor trebuie să fie întemeiat și poate fi contestat pe cale ierarhică, iar ulterior – în instanța de judecată.</w:t>
            </w:r>
            <w:r w:rsidRPr="00AE0881">
              <w:rPr>
                <w:rFonts w:ascii="Times New Roman" w:hAnsi="Times New Roman"/>
                <w:b/>
                <w:color w:val="000000" w:themeColor="text1"/>
                <w:szCs w:val="24"/>
                <w:u w:val="single"/>
                <w:lang w:val="en-US" w:eastAsia="ro-RO"/>
              </w:rPr>
              <w:t xml:space="preserve"> </w:t>
            </w:r>
          </w:p>
          <w:p w14:paraId="0A91405A"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t xml:space="preserve">(11) Observatorii pot fi acreditați înaintea începerii perioadei electorale și își pot desfășura activitatea până la încheierea campaniei electorale. Observatorii acreditați își pot continua activitatea și </w:t>
            </w:r>
            <w:r w:rsidRPr="00AE0881">
              <w:rPr>
                <w:rFonts w:ascii="Times New Roman" w:hAnsi="Times New Roman"/>
                <w:b/>
                <w:color w:val="000000" w:themeColor="text1"/>
                <w:szCs w:val="24"/>
                <w:lang w:val="en-US" w:eastAsia="ro-RO"/>
              </w:rPr>
              <w:lastRenderedPageBreak/>
              <w:t>în turul al doilea al alegerilor, precum și la votarea repetată/referendumul repetat.</w:t>
            </w:r>
          </w:p>
          <w:p w14:paraId="015E853B"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t xml:space="preserve">(12) Observatorii acreditați de Comisia Electorală Centrală pot monitoriza procesul electoral pe întreg teritoriul țării și la toate secțiile de votare din țară, iar observatorii acreditați pentru monitorizarea alegerilor în secțiile de votare din afara țării – doar în secțiile de votare pentru care au fost acreditați. Observatorii acreditați de consiliile electorale de circumscripție își desfășoară activitatea doar pe teritoriul circumscripției respective. </w:t>
            </w:r>
          </w:p>
          <w:p w14:paraId="2229D551"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t xml:space="preserve">(13) Observatorii acreditați au dreptul să asiste la toate operațiunile electorale, la toate ședințele organelor electorale, inclusiv în ziua alegerilor, fără a interveni în procesul electoral sau în alte operațiuni electorale, și să informeze președintele organului electoral despre neregulile observate. Observatorii au acces la toate informațiile cu caracter electoral, la listele electorale, la procesele-verbale întocmite de organele electorale, pot efectua filmări foto și video cu înștiințarea președintelui organului electoral, fără a pune în pericol secretul și securitatea votării, iar observatorii naționali pot depune și sesizări privind neregulile depistate, care se examinează de către președintele organului electoral, cu informarea obligatorie a autorului sesizării despre decizia luată. Observatorii au dreptul de a informa opinia publică privind constatările efectuate. În ziua alegerilor și în ziua precedentă alegerilor observatorii  nu au dreptul să exprime constatări care ar favoriza sau defavoriza anumiți concurenți electorali sau participanți la referendum. </w:t>
            </w:r>
          </w:p>
          <w:p w14:paraId="39E956B3"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t>(14) În scopul asigurării activității eficiente a observatorilor internaționali, în perioada electorală Comisia Electorală Centrală constituie Oficiul de protocol al observatorilor internaționali. Componența numerică și principiile de activitate ale acestui oficiu sunt stabilite prin hotărâre a Comisiei Electorale Centrale.</w:t>
            </w:r>
          </w:p>
          <w:p w14:paraId="47AFE0F0" w14:textId="77777777" w:rsidR="00AE0881" w:rsidRPr="00AE0881" w:rsidRDefault="00AE0881" w:rsidP="00AE0881">
            <w:pPr>
              <w:spacing w:after="0" w:line="240" w:lineRule="auto"/>
              <w:ind w:firstLine="247"/>
              <w:jc w:val="both"/>
              <w:rPr>
                <w:rFonts w:ascii="Times New Roman" w:hAnsi="Times New Roman"/>
                <w:b/>
                <w:color w:val="000000" w:themeColor="text1"/>
                <w:szCs w:val="24"/>
                <w:lang w:val="en-US" w:eastAsia="ro-RO"/>
              </w:rPr>
            </w:pPr>
            <w:r w:rsidRPr="00AE0881">
              <w:rPr>
                <w:rFonts w:ascii="Times New Roman" w:hAnsi="Times New Roman"/>
                <w:b/>
                <w:color w:val="000000" w:themeColor="text1"/>
                <w:szCs w:val="24"/>
                <w:lang w:val="en-US" w:eastAsia="ro-RO"/>
              </w:rPr>
              <w:lastRenderedPageBreak/>
              <w:t>(15) Observatorii naționali acreditați de organele electorale sunt incluși în blocul funcțional „Observatorii” al SIAS „Alegeri”, gestionat de Comisia Electorală Centrală.</w:t>
            </w:r>
          </w:p>
          <w:p w14:paraId="3F7F9CD9" w14:textId="4155397E" w:rsidR="005E0D7D" w:rsidRPr="00AE0881" w:rsidRDefault="00AE0881" w:rsidP="00AE0881">
            <w:pPr>
              <w:spacing w:after="0" w:line="240" w:lineRule="auto"/>
              <w:ind w:firstLine="247"/>
              <w:jc w:val="both"/>
              <w:rPr>
                <w:rFonts w:ascii="Times New Roman" w:hAnsi="Times New Roman"/>
                <w:b/>
                <w:bCs/>
                <w:sz w:val="24"/>
                <w:szCs w:val="24"/>
                <w:lang w:val="en-US" w:eastAsia="ro-RO"/>
              </w:rPr>
            </w:pPr>
            <w:r w:rsidRPr="00AE0881">
              <w:rPr>
                <w:rFonts w:ascii="Times New Roman" w:hAnsi="Times New Roman"/>
                <w:b/>
                <w:color w:val="000000" w:themeColor="text1"/>
                <w:szCs w:val="24"/>
                <w:lang w:val="en-US" w:eastAsia="ro-RO"/>
              </w:rPr>
              <w:t>(16) Procedura de acreditare a observatorilor, drepturile și obligațiile acestora se stabilesc prin regulamentul aprobat de Comisia Electorală Centrală.</w:t>
            </w:r>
          </w:p>
        </w:tc>
        <w:tc>
          <w:tcPr>
            <w:tcW w:w="1080" w:type="dxa"/>
          </w:tcPr>
          <w:p w14:paraId="1DB0F552" w14:textId="3C25C945" w:rsidR="005E0D7D" w:rsidRDefault="007E4219" w:rsidP="00786D0A">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5E0D7D">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4692FE1C" w14:textId="77777777" w:rsidR="005E0D7D"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w:t>
            </w:r>
          </w:p>
          <w:p w14:paraId="102B498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7B13D6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8C6A9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1FC91F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p w14:paraId="2177514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976916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4B5BAA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C620A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DE0C41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D0BE5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D22EAC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F9649C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98736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907E7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450E76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CA7FD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97F72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5F1AA5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321ED7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7A061F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EDB629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BBB47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w:t>
            </w:r>
          </w:p>
          <w:p w14:paraId="5D05E34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EE430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08D2B5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2C5A33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136EA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B8948F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C2454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E8FC0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C1971B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2C0C7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FE5FCE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23159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DFEF64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93AC7C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0EE9F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A31BBC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0FDE3D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197B9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A6AE8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81C37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33EB8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BDF8D1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A334B5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CDD5E9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82532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9BC843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02805C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732D3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9A631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0D8F1A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DBA79D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5E10A7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5B5DA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24DB7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A04FBA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C36830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1C722F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p w14:paraId="5F94ACF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BBDCF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318BEC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5BCA5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76E0A6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91DDF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FE4B8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FA4C70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74EFF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B40E26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7</w:t>
            </w:r>
          </w:p>
          <w:p w14:paraId="433A182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6BE6E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297BF3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90D0B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8A3EDF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3EE309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3CB12B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0997B4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B1B1E3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A642D5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8</w:t>
            </w:r>
          </w:p>
          <w:p w14:paraId="50DD83D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1766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B51F5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7FCD9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1FE8E7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A88AC0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9</w:t>
            </w:r>
          </w:p>
          <w:p w14:paraId="383BB76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F7826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3523B5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4BAC8C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CB63EA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68E99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799635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2850AE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743430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10</w:t>
            </w:r>
          </w:p>
          <w:p w14:paraId="7A6ED38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8B5010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2F4A16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E02FE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C9987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E4C62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B91E3F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6E2430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1316EE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0778EB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AA1E2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A539B2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47410F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3BBBFD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4BBEC2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85F8BF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489E0A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87CDAB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DF42B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8106FE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9A2CF7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FCA43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83502D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4B9B2D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0DB9D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09E624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2C8E4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35B809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9A0FE1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11</w:t>
            </w:r>
          </w:p>
          <w:p w14:paraId="4040B49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D5CBE7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041BF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AB0F3A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17FED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3D5FB5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318760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C74B0B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3AC274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6AF37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80A99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9A5627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8BE8C7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11FEEB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1617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ABFBC1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12</w:t>
            </w:r>
          </w:p>
          <w:p w14:paraId="489FCB5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549CF8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BAA797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6023F1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3A469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B3F44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AE988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1DC23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0AF9B2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BE020C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056449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891331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61A69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41A3C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352C3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DED02E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89647F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853B0F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B8AC3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B4056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406CE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39EB92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B31E1D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B1B25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312DCF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5B4B0A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E9A8D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200414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ED66CC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FFECCA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13</w:t>
            </w:r>
          </w:p>
          <w:p w14:paraId="3CFD33D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8BAF33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1211C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B3FBB2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42334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14</w:t>
            </w:r>
          </w:p>
          <w:p w14:paraId="18B7120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3A5B9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3D8CF0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F8A2BB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BBB07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6EC7A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ED875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46DE74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7DE95A" w14:textId="77777777" w:rsidR="00CC6654" w:rsidRDefault="00CC6654" w:rsidP="00FC31F4">
            <w:pPr>
              <w:tabs>
                <w:tab w:val="left" w:pos="884"/>
                <w:tab w:val="left" w:pos="1196"/>
              </w:tabs>
              <w:spacing w:after="0" w:line="240" w:lineRule="auto"/>
              <w:jc w:val="center"/>
              <w:rPr>
                <w:rFonts w:ascii="Times New Roman" w:hAnsi="Times New Roman"/>
                <w:sz w:val="24"/>
                <w:szCs w:val="24"/>
                <w:lang w:val="ro-MD"/>
              </w:rPr>
            </w:pPr>
          </w:p>
          <w:p w14:paraId="674D698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D538E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1F3E05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15</w:t>
            </w:r>
          </w:p>
          <w:p w14:paraId="6F60558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BDE28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8A9123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92C9D6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9F2E9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8CB3D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7F7F8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E3B64B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16</w:t>
            </w:r>
          </w:p>
          <w:p w14:paraId="4793CD0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2E15E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F0B49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F05687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85D67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80FA9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19E2D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11F711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E41B71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1B1C9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23CDB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19742D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ECF54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BFFF04" w14:textId="3F14061D" w:rsidR="00FC31F4" w:rsidRPr="00C74A09" w:rsidRDefault="00FC31F4" w:rsidP="00FC31F4">
            <w:pPr>
              <w:tabs>
                <w:tab w:val="left" w:pos="884"/>
                <w:tab w:val="left" w:pos="1196"/>
              </w:tabs>
              <w:spacing w:after="0" w:line="240" w:lineRule="auto"/>
              <w:jc w:val="center"/>
              <w:rPr>
                <w:rFonts w:ascii="Times New Roman" w:hAnsi="Times New Roman"/>
                <w:sz w:val="24"/>
                <w:szCs w:val="24"/>
                <w:lang w:val="ro-MD"/>
              </w:rPr>
            </w:pPr>
            <w:bookmarkStart w:id="0" w:name="_GoBack"/>
            <w:bookmarkEnd w:id="0"/>
          </w:p>
        </w:tc>
        <w:tc>
          <w:tcPr>
            <w:tcW w:w="4883" w:type="dxa"/>
          </w:tcPr>
          <w:p w14:paraId="65EE0571" w14:textId="5F981EAD" w:rsidR="0059664B" w:rsidRDefault="007E4219" w:rsidP="007E4219">
            <w:pPr>
              <w:spacing w:after="0" w:line="240" w:lineRule="auto"/>
              <w:ind w:firstLine="266"/>
              <w:jc w:val="both"/>
              <w:rPr>
                <w:rFonts w:ascii="Times New Roman" w:hAnsi="Times New Roman"/>
                <w:sz w:val="24"/>
                <w:szCs w:val="24"/>
                <w:lang w:val="en-US"/>
              </w:rPr>
            </w:pPr>
            <w:r>
              <w:rPr>
                <w:rFonts w:ascii="Times New Roman" w:hAnsi="Times New Roman"/>
                <w:sz w:val="24"/>
                <w:szCs w:val="24"/>
                <w:lang w:val="en-US"/>
              </w:rPr>
              <w:lastRenderedPageBreak/>
              <w:t>1)</w:t>
            </w:r>
            <w:r w:rsidR="005E0D7D" w:rsidRPr="005E0D7D">
              <w:rPr>
                <w:rFonts w:ascii="Times New Roman" w:hAnsi="Times New Roman"/>
                <w:sz w:val="24"/>
                <w:szCs w:val="24"/>
                <w:lang w:val="en-US"/>
              </w:rPr>
              <w:t xml:space="preserve"> </w:t>
            </w:r>
            <w:r w:rsidR="00220F75" w:rsidRPr="00220F75">
              <w:rPr>
                <w:rFonts w:ascii="Times New Roman" w:hAnsi="Times New Roman"/>
                <w:i/>
                <w:sz w:val="24"/>
                <w:szCs w:val="24"/>
                <w:lang w:val="en-US"/>
              </w:rPr>
              <w:t>L</w:t>
            </w:r>
            <w:r w:rsidR="005E0D7D" w:rsidRPr="00220F75">
              <w:rPr>
                <w:rFonts w:ascii="Times New Roman" w:hAnsi="Times New Roman"/>
                <w:i/>
                <w:sz w:val="24"/>
                <w:szCs w:val="24"/>
                <w:lang w:val="en-US"/>
              </w:rPr>
              <w:t>a alin. (1)</w:t>
            </w:r>
            <w:r w:rsidR="005E0D7D">
              <w:rPr>
                <w:rFonts w:ascii="Times New Roman" w:hAnsi="Times New Roman"/>
                <w:sz w:val="24"/>
                <w:szCs w:val="24"/>
                <w:lang w:val="en-US"/>
              </w:rPr>
              <w:t xml:space="preserve">, </w:t>
            </w:r>
            <w:r w:rsidR="005E0D7D" w:rsidRPr="005E0D7D">
              <w:rPr>
                <w:rFonts w:ascii="Times New Roman" w:hAnsi="Times New Roman"/>
                <w:b/>
                <w:i/>
                <w:sz w:val="24"/>
                <w:szCs w:val="24"/>
                <w:lang w:val="en-US"/>
              </w:rPr>
              <w:t>se recomandă</w:t>
            </w:r>
            <w:r w:rsidR="005E0D7D">
              <w:rPr>
                <w:rFonts w:ascii="Times New Roman" w:hAnsi="Times New Roman"/>
                <w:sz w:val="24"/>
                <w:szCs w:val="24"/>
                <w:lang w:val="en-US"/>
              </w:rPr>
              <w:t xml:space="preserve"> înlocuirea sintagmei „</w:t>
            </w:r>
            <w:r w:rsidR="005E0D7D" w:rsidRPr="005E0D7D">
              <w:rPr>
                <w:rFonts w:ascii="Times New Roman" w:hAnsi="Times New Roman"/>
                <w:i/>
                <w:sz w:val="24"/>
                <w:szCs w:val="24"/>
                <w:lang w:val="en-US"/>
              </w:rPr>
              <w:t>organizații sau instituții interne</w:t>
            </w:r>
            <w:r w:rsidR="005E0D7D">
              <w:rPr>
                <w:rFonts w:ascii="Times New Roman" w:hAnsi="Times New Roman"/>
                <w:sz w:val="24"/>
                <w:szCs w:val="24"/>
                <w:lang w:val="en-US"/>
              </w:rPr>
              <w:t>” cu sintagma „</w:t>
            </w:r>
            <w:r w:rsidR="005E0D7D" w:rsidRPr="005E0D7D">
              <w:rPr>
                <w:rFonts w:ascii="Times New Roman" w:hAnsi="Times New Roman"/>
                <w:i/>
                <w:sz w:val="24"/>
                <w:szCs w:val="24"/>
                <w:lang w:val="en-US"/>
              </w:rPr>
              <w:t>organizații sau instituții naționale</w:t>
            </w:r>
            <w:r w:rsidR="005E0D7D" w:rsidRPr="005E0D7D">
              <w:rPr>
                <w:rFonts w:ascii="Times New Roman" w:hAnsi="Times New Roman"/>
                <w:sz w:val="24"/>
                <w:szCs w:val="24"/>
                <w:lang w:val="en-US"/>
              </w:rPr>
              <w:t>”.</w:t>
            </w:r>
          </w:p>
          <w:p w14:paraId="389FBF43" w14:textId="7FB250D1" w:rsidR="007E4219" w:rsidRPr="007E4219" w:rsidRDefault="00220F75" w:rsidP="00220F75">
            <w:pPr>
              <w:tabs>
                <w:tab w:val="left" w:pos="4482"/>
              </w:tabs>
              <w:spacing w:after="0" w:line="240" w:lineRule="auto"/>
              <w:ind w:right="-535" w:hanging="468"/>
              <w:jc w:val="both"/>
              <w:rPr>
                <w:rFonts w:ascii="Times New Roman" w:hAnsi="Times New Roman"/>
                <w:sz w:val="24"/>
                <w:szCs w:val="24"/>
                <w:lang w:val="en-US"/>
              </w:rPr>
            </w:pPr>
            <w:r>
              <w:rPr>
                <w:rFonts w:ascii="Times New Roman" w:hAnsi="Times New Roman"/>
                <w:sz w:val="24"/>
                <w:szCs w:val="24"/>
                <w:lang w:val="en-US"/>
              </w:rPr>
              <w:t>_____________________________________________</w:t>
            </w:r>
          </w:p>
          <w:p w14:paraId="7753B875" w14:textId="558C05A3" w:rsidR="005E0D7D" w:rsidRPr="005E0D7D" w:rsidRDefault="007E4219" w:rsidP="007E4219">
            <w:pPr>
              <w:autoSpaceDE w:val="0"/>
              <w:autoSpaceDN w:val="0"/>
              <w:adjustRightInd w:val="0"/>
              <w:spacing w:after="0" w:line="240" w:lineRule="auto"/>
              <w:ind w:firstLine="266"/>
              <w:jc w:val="both"/>
              <w:rPr>
                <w:rFonts w:ascii="Times New Roman" w:hAnsi="Times New Roman"/>
                <w:color w:val="000000"/>
                <w:sz w:val="24"/>
                <w:szCs w:val="24"/>
                <w:lang w:val="en-US" w:eastAsia="en-GB"/>
              </w:rPr>
            </w:pPr>
            <w:r w:rsidRPr="007E4219">
              <w:rPr>
                <w:rFonts w:ascii="Times New Roman" w:hAnsi="Times New Roman"/>
                <w:color w:val="000000"/>
                <w:sz w:val="24"/>
                <w:szCs w:val="24"/>
                <w:lang w:val="en-US" w:eastAsia="en-GB"/>
              </w:rPr>
              <w:t>2)</w:t>
            </w:r>
            <w:r w:rsidR="005E0D7D">
              <w:rPr>
                <w:rFonts w:ascii="Times New Roman" w:hAnsi="Times New Roman"/>
                <w:b/>
                <w:color w:val="000000"/>
                <w:sz w:val="24"/>
                <w:szCs w:val="24"/>
                <w:lang w:val="en-US" w:eastAsia="en-GB"/>
              </w:rPr>
              <w:t xml:space="preserve"> </w:t>
            </w:r>
            <w:r w:rsidR="00220F75" w:rsidRPr="00220F75">
              <w:rPr>
                <w:rFonts w:ascii="Times New Roman" w:hAnsi="Times New Roman"/>
                <w:i/>
                <w:color w:val="000000"/>
                <w:sz w:val="24"/>
                <w:szCs w:val="24"/>
                <w:lang w:val="en-US" w:eastAsia="en-GB"/>
              </w:rPr>
              <w:t>L</w:t>
            </w:r>
            <w:r w:rsidR="005E0D7D" w:rsidRPr="00220F75">
              <w:rPr>
                <w:rFonts w:ascii="Times New Roman" w:hAnsi="Times New Roman"/>
                <w:i/>
                <w:color w:val="000000"/>
                <w:sz w:val="24"/>
                <w:szCs w:val="24"/>
                <w:lang w:val="en-US" w:eastAsia="en-GB"/>
              </w:rPr>
              <w:t>a alin. (3) lit. a)</w:t>
            </w:r>
            <w:r w:rsidR="005E0D7D" w:rsidRPr="005E0D7D">
              <w:rPr>
                <w:rFonts w:ascii="Times New Roman" w:hAnsi="Times New Roman"/>
                <w:color w:val="000000"/>
                <w:sz w:val="24"/>
                <w:szCs w:val="24"/>
                <w:lang w:val="en-US" w:eastAsia="en-GB"/>
              </w:rPr>
              <w:t>,</w:t>
            </w:r>
            <w:r w:rsidR="005E0D7D" w:rsidRPr="005E0D7D">
              <w:rPr>
                <w:rFonts w:ascii="Times New Roman" w:hAnsi="Times New Roman"/>
                <w:b/>
                <w:color w:val="000000"/>
                <w:sz w:val="24"/>
                <w:szCs w:val="24"/>
                <w:lang w:val="en-US" w:eastAsia="en-GB"/>
              </w:rPr>
              <w:t xml:space="preserve"> </w:t>
            </w:r>
            <w:r w:rsidR="005E0D7D" w:rsidRPr="0059664B">
              <w:rPr>
                <w:rFonts w:ascii="Times New Roman" w:hAnsi="Times New Roman"/>
                <w:b/>
                <w:i/>
                <w:color w:val="000000"/>
                <w:sz w:val="24"/>
                <w:szCs w:val="24"/>
                <w:lang w:val="en-US" w:eastAsia="en-GB"/>
              </w:rPr>
              <w:t>se recomandă</w:t>
            </w:r>
            <w:r w:rsidR="005E0D7D" w:rsidRPr="005E0D7D">
              <w:rPr>
                <w:rFonts w:ascii="Times New Roman" w:hAnsi="Times New Roman"/>
                <w:color w:val="000000"/>
                <w:sz w:val="24"/>
                <w:szCs w:val="24"/>
                <w:lang w:val="en-US" w:eastAsia="en-GB"/>
              </w:rPr>
              <w:t xml:space="preserve"> păstrarea dreptului concurenților electorali de acreditare a observatorilor pentru observarea alegerilor în secțiile de votare.</w:t>
            </w:r>
          </w:p>
          <w:p w14:paraId="61D85CBC" w14:textId="16B02732" w:rsidR="005E0D7D" w:rsidRDefault="005E0D7D" w:rsidP="007E4219">
            <w:pPr>
              <w:spacing w:after="0" w:line="240" w:lineRule="auto"/>
              <w:ind w:firstLine="266"/>
              <w:jc w:val="both"/>
              <w:rPr>
                <w:rFonts w:ascii="Times New Roman" w:hAnsi="Times New Roman"/>
                <w:sz w:val="24"/>
                <w:szCs w:val="24"/>
                <w:lang w:val="en-US"/>
              </w:rPr>
            </w:pPr>
            <w:r w:rsidRPr="005E0D7D">
              <w:rPr>
                <w:rFonts w:ascii="Times New Roman" w:hAnsi="Times New Roman"/>
                <w:sz w:val="24"/>
                <w:szCs w:val="24"/>
                <w:lang w:val="en-US"/>
              </w:rPr>
              <w:t xml:space="preserve">Lipsirea de dreptul de acreditare a observatorilor din partea concurenților electorali, ar putea duce la crearea de către unii reprezentanți ai partidelor politice a asociațiilor obștești, pentru acreditare a observatorilor în ziua alegerilor, fiind creat astfel riscul de eschivare de la declararea de către partide a cheltuielilor asociate unor astfel de misiuni de observare, precum și riscul de a avea o creștere a numărului de încălcări admise de către astfel de observatori, care declarativ vor fi independenți și neutri, conform statutelor ONG, dar în practică ar putea admite încălcări. </w:t>
            </w:r>
          </w:p>
          <w:p w14:paraId="7EDC5AC4" w14:textId="0FCF5381" w:rsidR="007E4219" w:rsidRPr="005E0D7D" w:rsidRDefault="00220F75" w:rsidP="00220F75">
            <w:pPr>
              <w:spacing w:after="0" w:line="240" w:lineRule="auto"/>
              <w:ind w:right="-535" w:hanging="378"/>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446A786E" w14:textId="21490842" w:rsidR="005E0D7D" w:rsidRPr="005E0D7D" w:rsidRDefault="007E4219" w:rsidP="007E4219">
            <w:pPr>
              <w:autoSpaceDE w:val="0"/>
              <w:autoSpaceDN w:val="0"/>
              <w:adjustRightInd w:val="0"/>
              <w:spacing w:after="0" w:line="240" w:lineRule="auto"/>
              <w:ind w:firstLine="266"/>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3)</w:t>
            </w:r>
            <w:r w:rsidR="005E0D7D" w:rsidRPr="005E0D7D">
              <w:rPr>
                <w:rFonts w:ascii="Times New Roman" w:hAnsi="Times New Roman"/>
                <w:color w:val="000000"/>
                <w:sz w:val="24"/>
                <w:szCs w:val="24"/>
                <w:lang w:val="en-US" w:eastAsia="en-GB"/>
              </w:rPr>
              <w:t xml:space="preserve"> </w:t>
            </w:r>
            <w:r w:rsidR="00220F75" w:rsidRPr="00220F75">
              <w:rPr>
                <w:rFonts w:ascii="Times New Roman" w:hAnsi="Times New Roman"/>
                <w:i/>
                <w:color w:val="000000"/>
                <w:sz w:val="24"/>
                <w:szCs w:val="24"/>
                <w:lang w:val="en-US" w:eastAsia="en-GB"/>
              </w:rPr>
              <w:t xml:space="preserve">La </w:t>
            </w:r>
            <w:r w:rsidR="005E0D7D" w:rsidRPr="00220F75">
              <w:rPr>
                <w:rFonts w:ascii="Times New Roman" w:hAnsi="Times New Roman"/>
                <w:i/>
                <w:color w:val="000000"/>
                <w:sz w:val="24"/>
                <w:szCs w:val="24"/>
                <w:lang w:val="en-US" w:eastAsia="en-GB"/>
              </w:rPr>
              <w:t>alin. (3) lit. b)</w:t>
            </w:r>
            <w:r w:rsidR="005E0D7D">
              <w:rPr>
                <w:rFonts w:ascii="Times New Roman" w:hAnsi="Times New Roman"/>
                <w:color w:val="000000"/>
                <w:sz w:val="24"/>
                <w:szCs w:val="24"/>
                <w:lang w:val="en-US" w:eastAsia="en-GB"/>
              </w:rPr>
              <w:t xml:space="preserve">, </w:t>
            </w:r>
            <w:r w:rsidR="005E0D7D" w:rsidRPr="005E0D7D">
              <w:rPr>
                <w:rFonts w:ascii="Times New Roman" w:hAnsi="Times New Roman"/>
                <w:b/>
                <w:i/>
                <w:color w:val="000000"/>
                <w:sz w:val="24"/>
                <w:szCs w:val="24"/>
                <w:lang w:val="en-US" w:eastAsia="en-GB"/>
              </w:rPr>
              <w:t>se propune</w:t>
            </w:r>
            <w:r w:rsidR="005E0D7D" w:rsidRPr="005E0D7D">
              <w:rPr>
                <w:rFonts w:ascii="Times New Roman" w:hAnsi="Times New Roman"/>
                <w:color w:val="000000"/>
                <w:sz w:val="24"/>
                <w:szCs w:val="24"/>
                <w:lang w:val="en-US" w:eastAsia="en-GB"/>
              </w:rPr>
              <w:t xml:space="preserve"> următorul text pentru definirea observatorilor internaționali, după cum urmează:</w:t>
            </w:r>
          </w:p>
          <w:p w14:paraId="439AEF86" w14:textId="0D8D4DA8" w:rsidR="005E0D7D" w:rsidRPr="005E0D7D" w:rsidRDefault="005E0D7D" w:rsidP="007E4219">
            <w:pPr>
              <w:pStyle w:val="Listparagraf"/>
              <w:numPr>
                <w:ilvl w:val="0"/>
                <w:numId w:val="22"/>
              </w:numPr>
              <w:autoSpaceDE w:val="0"/>
              <w:autoSpaceDN w:val="0"/>
              <w:adjustRightInd w:val="0"/>
              <w:spacing w:after="0" w:line="240" w:lineRule="auto"/>
              <w:ind w:left="0" w:firstLine="266"/>
              <w:jc w:val="both"/>
              <w:rPr>
                <w:rFonts w:ascii="Times New Roman" w:hAnsi="Times New Roman" w:cs="Times New Roman"/>
                <w:i/>
                <w:color w:val="000000"/>
                <w:sz w:val="24"/>
                <w:szCs w:val="24"/>
                <w:lang w:eastAsia="en-GB"/>
              </w:rPr>
            </w:pPr>
            <w:r w:rsidRPr="005E0D7D">
              <w:rPr>
                <w:rFonts w:ascii="Times New Roman" w:hAnsi="Times New Roman" w:cs="Times New Roman"/>
                <w:i/>
                <w:color w:val="000000"/>
                <w:sz w:val="24"/>
                <w:szCs w:val="24"/>
                <w:lang w:eastAsia="en-GB"/>
              </w:rPr>
              <w:t>observatori internaționali</w:t>
            </w:r>
            <w:r w:rsidR="005C47FA">
              <w:rPr>
                <w:rFonts w:ascii="Times New Roman" w:hAnsi="Times New Roman" w:cs="Times New Roman"/>
                <w:i/>
                <w:color w:val="000000"/>
                <w:sz w:val="24"/>
                <w:szCs w:val="24"/>
                <w:lang w:eastAsia="en-GB"/>
              </w:rPr>
              <w:t xml:space="preserve"> </w:t>
            </w:r>
            <w:r w:rsidRPr="005E0D7D">
              <w:rPr>
                <w:rFonts w:ascii="Times New Roman" w:hAnsi="Times New Roman" w:cs="Times New Roman"/>
                <w:i/>
                <w:color w:val="000000"/>
                <w:sz w:val="24"/>
                <w:szCs w:val="24"/>
                <w:lang w:eastAsia="en-GB"/>
              </w:rPr>
              <w:t>- cetățeni ai Republicii Moldova sau ai altor state, acreditați de organele electorale în condițiile Codului electoral, la solicitarea autorităților electorale din străinătate și instituțiilor de instruire și cercetare în domeniul electoral din străinătate, organizațiilor internaționale, ai guvernelor statelor străine și ai organizațiilor neguvernamentale calificate din străinătate.</w:t>
            </w:r>
          </w:p>
          <w:p w14:paraId="29E3C02C" w14:textId="77777777" w:rsidR="005E0D7D" w:rsidRPr="005E0D7D" w:rsidRDefault="005E0D7D" w:rsidP="007E4219">
            <w:pPr>
              <w:spacing w:after="0" w:line="240" w:lineRule="auto"/>
              <w:ind w:firstLine="266"/>
              <w:jc w:val="both"/>
              <w:rPr>
                <w:rFonts w:ascii="Times New Roman" w:hAnsi="Times New Roman"/>
                <w:sz w:val="24"/>
                <w:szCs w:val="24"/>
                <w:lang w:val="en-US"/>
              </w:rPr>
            </w:pPr>
            <w:r w:rsidRPr="00726128">
              <w:rPr>
                <w:rFonts w:ascii="Times New Roman" w:hAnsi="Times New Roman"/>
                <w:sz w:val="24"/>
                <w:szCs w:val="24"/>
                <w:lang w:val="en-US"/>
              </w:rPr>
              <w:lastRenderedPageBreak/>
              <w:t xml:space="preserve">Totuși la litera b), </w:t>
            </w:r>
            <w:r w:rsidRPr="00726128">
              <w:rPr>
                <w:rFonts w:ascii="Times New Roman" w:hAnsi="Times New Roman"/>
                <w:i/>
                <w:sz w:val="24"/>
                <w:szCs w:val="24"/>
                <w:lang w:val="en-US"/>
              </w:rPr>
              <w:t>se atrage atenția</w:t>
            </w:r>
            <w:r w:rsidRPr="005E0D7D">
              <w:rPr>
                <w:rFonts w:ascii="Times New Roman" w:hAnsi="Times New Roman"/>
                <w:sz w:val="24"/>
                <w:szCs w:val="24"/>
                <w:lang w:val="en-US"/>
              </w:rPr>
              <w:t xml:space="preserve"> că raportat la practica internațională, este ceva ieșit din comun acordarea dreptului de a se acredita în calitate de observatori internaționali, pentru cetățenii Republicii Moldova. </w:t>
            </w:r>
            <w:r w:rsidRPr="005C47FA">
              <w:rPr>
                <w:rFonts w:ascii="Times New Roman" w:hAnsi="Times New Roman"/>
                <w:sz w:val="24"/>
                <w:szCs w:val="24"/>
                <w:lang w:val="en-US"/>
              </w:rPr>
              <w:t>Se recomandă</w:t>
            </w:r>
            <w:r w:rsidRPr="005E0D7D">
              <w:rPr>
                <w:rFonts w:ascii="Times New Roman" w:hAnsi="Times New Roman"/>
                <w:b/>
                <w:sz w:val="24"/>
                <w:szCs w:val="24"/>
                <w:lang w:val="en-US"/>
              </w:rPr>
              <w:t xml:space="preserve"> </w:t>
            </w:r>
            <w:r w:rsidRPr="005E0D7D">
              <w:rPr>
                <w:rFonts w:ascii="Times New Roman" w:hAnsi="Times New Roman"/>
                <w:sz w:val="24"/>
                <w:szCs w:val="24"/>
                <w:lang w:val="en-US"/>
              </w:rPr>
              <w:t>justificarea și nuanțarea necesității.</w:t>
            </w:r>
          </w:p>
          <w:p w14:paraId="21501F51" w14:textId="77777777" w:rsidR="005E0D7D" w:rsidRPr="005E0D7D" w:rsidRDefault="005E0D7D" w:rsidP="007E4219">
            <w:pPr>
              <w:autoSpaceDE w:val="0"/>
              <w:autoSpaceDN w:val="0"/>
              <w:adjustRightInd w:val="0"/>
              <w:spacing w:after="0" w:line="240" w:lineRule="auto"/>
              <w:ind w:firstLine="266"/>
              <w:jc w:val="both"/>
              <w:rPr>
                <w:rFonts w:ascii="Times New Roman" w:hAnsi="Times New Roman"/>
                <w:color w:val="000000"/>
                <w:sz w:val="24"/>
                <w:szCs w:val="24"/>
                <w:lang w:val="en-US" w:eastAsia="en-GB"/>
              </w:rPr>
            </w:pPr>
            <w:r w:rsidRPr="005E0D7D">
              <w:rPr>
                <w:rFonts w:ascii="Times New Roman" w:hAnsi="Times New Roman"/>
                <w:color w:val="000000"/>
                <w:sz w:val="24"/>
                <w:szCs w:val="24"/>
                <w:lang w:val="en-US" w:eastAsia="en-GB"/>
              </w:rPr>
              <w:t xml:space="preserve">Totodată, evidențiem că în noțiunea propusă de Promo-LEX pentru observatori internaționali nu a fost inclusă ca și categoria separată experți internaționali în domeniul electoral, deoarece statutul de observatori este legat strâns de instituția/ organizația care înaintează persoane pentru acreditare. În cazul experților internaționali lipsește o instituție care să-i desemneze, iar aceștia s-ar putea încadra în altă categorie- ex. cetățeni străini acreditați la solicitarea organizațiilor internaționale. În plus, nu este clar care este statutul acestei categorii, el nefiind reglementat de Cod, dar nici de vreun Regulament. </w:t>
            </w:r>
          </w:p>
          <w:p w14:paraId="19CE3D45" w14:textId="77777777" w:rsidR="005E0D7D" w:rsidRDefault="005E0D7D" w:rsidP="007E4219">
            <w:pPr>
              <w:autoSpaceDE w:val="0"/>
              <w:autoSpaceDN w:val="0"/>
              <w:adjustRightInd w:val="0"/>
              <w:spacing w:after="0" w:line="240" w:lineRule="auto"/>
              <w:ind w:firstLine="266"/>
              <w:jc w:val="both"/>
              <w:rPr>
                <w:rFonts w:ascii="Times New Roman" w:hAnsi="Times New Roman"/>
                <w:color w:val="000000"/>
                <w:sz w:val="24"/>
                <w:szCs w:val="24"/>
                <w:lang w:val="en-US" w:eastAsia="en-GB"/>
              </w:rPr>
            </w:pPr>
            <w:r w:rsidRPr="005E0D7D">
              <w:rPr>
                <w:rFonts w:ascii="Times New Roman" w:hAnsi="Times New Roman"/>
                <w:color w:val="000000"/>
                <w:sz w:val="24"/>
                <w:szCs w:val="24"/>
                <w:lang w:val="en-US" w:eastAsia="en-GB"/>
              </w:rPr>
              <w:t xml:space="preserve">În același timp, </w:t>
            </w:r>
            <w:r w:rsidRPr="005C47FA">
              <w:rPr>
                <w:rFonts w:ascii="Times New Roman" w:hAnsi="Times New Roman"/>
                <w:color w:val="000000"/>
                <w:sz w:val="24"/>
                <w:szCs w:val="24"/>
                <w:lang w:val="en-US" w:eastAsia="en-GB"/>
              </w:rPr>
              <w:t>se atrage atenția</w:t>
            </w:r>
            <w:r w:rsidRPr="005E0D7D">
              <w:rPr>
                <w:rFonts w:ascii="Times New Roman" w:hAnsi="Times New Roman"/>
                <w:color w:val="000000"/>
                <w:sz w:val="24"/>
                <w:szCs w:val="24"/>
                <w:lang w:val="en-US" w:eastAsia="en-GB"/>
              </w:rPr>
              <w:t xml:space="preserve"> că noțiunea de observatori naționali și internaționali este reflectată și la art. 1 din Codul electoral, fiind necesară ajustarea corespunzătoare a acesteia.</w:t>
            </w:r>
          </w:p>
          <w:p w14:paraId="1811478D" w14:textId="7BC0C3C3" w:rsidR="00E964F4" w:rsidRPr="005E0D7D" w:rsidRDefault="00220F75" w:rsidP="00220F75">
            <w:pPr>
              <w:autoSpaceDE w:val="0"/>
              <w:autoSpaceDN w:val="0"/>
              <w:adjustRightInd w:val="0"/>
              <w:spacing w:after="0" w:line="240" w:lineRule="auto"/>
              <w:ind w:right="-805" w:hanging="378"/>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_____________________________________________</w:t>
            </w:r>
          </w:p>
          <w:p w14:paraId="4809B638" w14:textId="05D48B3A" w:rsidR="007E4219" w:rsidRPr="005E0D7D" w:rsidRDefault="005C47FA" w:rsidP="007E4219">
            <w:pPr>
              <w:spacing w:after="0" w:line="240" w:lineRule="auto"/>
              <w:ind w:firstLine="266"/>
              <w:jc w:val="both"/>
              <w:rPr>
                <w:rFonts w:ascii="Times New Roman" w:hAnsi="Times New Roman"/>
                <w:sz w:val="24"/>
                <w:szCs w:val="24"/>
                <w:lang w:val="en-US"/>
              </w:rPr>
            </w:pPr>
            <w:r>
              <w:rPr>
                <w:rFonts w:ascii="Times New Roman" w:hAnsi="Times New Roman"/>
                <w:sz w:val="24"/>
                <w:szCs w:val="24"/>
                <w:lang w:val="en-US"/>
              </w:rPr>
              <w:t>4)</w:t>
            </w:r>
            <w:r w:rsidR="005E0D7D">
              <w:rPr>
                <w:rFonts w:ascii="Times New Roman" w:hAnsi="Times New Roman"/>
                <w:sz w:val="24"/>
                <w:szCs w:val="24"/>
                <w:lang w:val="en-US"/>
              </w:rPr>
              <w:t xml:space="preserve"> </w:t>
            </w:r>
            <w:r w:rsidR="00220F75" w:rsidRPr="00220F75">
              <w:rPr>
                <w:rFonts w:ascii="Times New Roman" w:hAnsi="Times New Roman"/>
                <w:i/>
                <w:sz w:val="24"/>
                <w:szCs w:val="24"/>
                <w:lang w:val="en-US"/>
              </w:rPr>
              <w:t>L</w:t>
            </w:r>
            <w:r w:rsidR="005E0D7D" w:rsidRPr="00220F75">
              <w:rPr>
                <w:rFonts w:ascii="Times New Roman" w:hAnsi="Times New Roman"/>
                <w:i/>
                <w:sz w:val="24"/>
                <w:szCs w:val="24"/>
                <w:lang w:val="en-US"/>
              </w:rPr>
              <w:t>a alin. (5)</w:t>
            </w:r>
            <w:r w:rsidR="005E0D7D">
              <w:rPr>
                <w:rFonts w:ascii="Times New Roman" w:hAnsi="Times New Roman"/>
                <w:sz w:val="24"/>
                <w:szCs w:val="24"/>
                <w:lang w:val="en-US"/>
              </w:rPr>
              <w:t xml:space="preserve">, </w:t>
            </w:r>
            <w:r w:rsidR="005E0D7D" w:rsidRPr="005E0D7D">
              <w:rPr>
                <w:rFonts w:ascii="Times New Roman" w:hAnsi="Times New Roman"/>
                <w:b/>
                <w:i/>
                <w:sz w:val="24"/>
                <w:szCs w:val="24"/>
                <w:lang w:val="en-US"/>
              </w:rPr>
              <w:t>se consideră</w:t>
            </w:r>
            <w:r w:rsidR="005E0D7D" w:rsidRPr="005E0D7D">
              <w:rPr>
                <w:rFonts w:ascii="Times New Roman" w:hAnsi="Times New Roman"/>
                <w:sz w:val="24"/>
                <w:szCs w:val="24"/>
                <w:lang w:val="en-US"/>
              </w:rPr>
              <w:t xml:space="preserve"> că primul enunț urmează a fi exclus</w:t>
            </w:r>
            <w:r w:rsidR="005E0D7D" w:rsidRPr="005E0D7D">
              <w:rPr>
                <w:rFonts w:ascii="Times New Roman" w:hAnsi="Times New Roman"/>
                <w:i/>
                <w:sz w:val="24"/>
                <w:szCs w:val="24"/>
                <w:lang w:val="en-US"/>
              </w:rPr>
              <w:t xml:space="preserve">, </w:t>
            </w:r>
            <w:r w:rsidR="002F4BA5">
              <w:rPr>
                <w:rFonts w:ascii="Times New Roman" w:hAnsi="Times New Roman"/>
                <w:sz w:val="24"/>
                <w:szCs w:val="24"/>
                <w:lang w:val="en-US"/>
              </w:rPr>
              <w:t>or la alin. (4</w:t>
            </w:r>
            <w:r w:rsidR="005E0D7D" w:rsidRPr="005E0D7D">
              <w:rPr>
                <w:rFonts w:ascii="Times New Roman" w:hAnsi="Times New Roman"/>
                <w:sz w:val="24"/>
                <w:szCs w:val="24"/>
                <w:lang w:val="en-US"/>
              </w:rPr>
              <w:t>) este menționat că observatorii internaționali se acreditează la cererea organizațiilor internaționale etc., iar la alin. (5) se menționează deja despre o invitație din partea CEC. Considerăm că invitația unor organizații/ instituții/ misiuni este mai curând un element de curtoazie si diplomație, iar aceasta poate reieși din însăși practica CEC, nefiind necesar reglementarea acesteia în lege.</w:t>
            </w:r>
          </w:p>
          <w:p w14:paraId="1D4488B6" w14:textId="1FC9308E" w:rsidR="005E0D7D" w:rsidRDefault="005C47FA" w:rsidP="007E4219">
            <w:pPr>
              <w:spacing w:after="0" w:line="240" w:lineRule="auto"/>
              <w:ind w:firstLine="266"/>
              <w:jc w:val="both"/>
              <w:rPr>
                <w:rFonts w:ascii="Times New Roman" w:hAnsi="Times New Roman"/>
                <w:bCs/>
                <w:iCs/>
                <w:sz w:val="24"/>
                <w:szCs w:val="24"/>
                <w:lang w:val="en-US"/>
              </w:rPr>
            </w:pPr>
            <w:r>
              <w:rPr>
                <w:rFonts w:ascii="Times New Roman" w:hAnsi="Times New Roman"/>
                <w:sz w:val="24"/>
                <w:szCs w:val="24"/>
                <w:lang w:val="en-US"/>
              </w:rPr>
              <w:lastRenderedPageBreak/>
              <w:t>5)</w:t>
            </w:r>
            <w:r w:rsidR="005E0D7D" w:rsidRPr="00A35362">
              <w:rPr>
                <w:rFonts w:ascii="Times New Roman" w:hAnsi="Times New Roman"/>
                <w:sz w:val="24"/>
                <w:szCs w:val="24"/>
                <w:lang w:val="en-US"/>
              </w:rPr>
              <w:t xml:space="preserve"> </w:t>
            </w:r>
            <w:r w:rsidR="00220F75" w:rsidRPr="00220F75">
              <w:rPr>
                <w:rFonts w:ascii="Times New Roman" w:hAnsi="Times New Roman"/>
                <w:i/>
                <w:sz w:val="24"/>
                <w:szCs w:val="24"/>
                <w:lang w:val="en-US"/>
              </w:rPr>
              <w:t>L</w:t>
            </w:r>
            <w:r w:rsidR="005E0D7D" w:rsidRPr="00220F75">
              <w:rPr>
                <w:rFonts w:ascii="Times New Roman" w:hAnsi="Times New Roman"/>
                <w:i/>
                <w:sz w:val="24"/>
                <w:szCs w:val="24"/>
                <w:lang w:val="en-US"/>
              </w:rPr>
              <w:t>a alin. (6) și (7),</w:t>
            </w:r>
            <w:r w:rsidR="005E0D7D">
              <w:rPr>
                <w:rFonts w:ascii="Times New Roman" w:hAnsi="Times New Roman"/>
                <w:b/>
                <w:i/>
                <w:sz w:val="24"/>
                <w:szCs w:val="24"/>
                <w:lang w:val="en-US"/>
              </w:rPr>
              <w:t xml:space="preserve"> se consideră </w:t>
            </w:r>
            <w:r w:rsidR="005E0D7D" w:rsidRPr="005E0D7D">
              <w:rPr>
                <w:rFonts w:ascii="Times New Roman" w:hAnsi="Times New Roman"/>
                <w:bCs/>
                <w:iCs/>
                <w:sz w:val="24"/>
                <w:szCs w:val="24"/>
                <w:lang w:val="en-US"/>
              </w:rPr>
              <w:t xml:space="preserve">că este inutilă </w:t>
            </w:r>
            <w:r w:rsidR="005E0D7D" w:rsidRPr="005E0D7D">
              <w:rPr>
                <w:rFonts w:ascii="Times New Roman" w:hAnsi="Times New Roman"/>
                <w:sz w:val="24"/>
                <w:szCs w:val="24"/>
                <w:lang w:val="en-US"/>
              </w:rPr>
              <w:t>repetarea textului „</w:t>
            </w:r>
            <w:r w:rsidR="005E0D7D" w:rsidRPr="005E0D7D">
              <w:rPr>
                <w:rFonts w:ascii="Times New Roman" w:hAnsi="Times New Roman"/>
                <w:bCs/>
                <w:i/>
                <w:iCs/>
                <w:color w:val="000000" w:themeColor="text1"/>
                <w:sz w:val="24"/>
                <w:szCs w:val="24"/>
                <w:lang w:val="en-US"/>
              </w:rPr>
              <w:t>Se consideră calificată asociaţia obştească ce se ocupă, conform statutului ei, de apărarea drepturilor omului sau a valorilor democratice.</w:t>
            </w:r>
            <w:r w:rsidR="005E0D7D" w:rsidRPr="005E0D7D">
              <w:rPr>
                <w:rFonts w:ascii="Times New Roman" w:hAnsi="Times New Roman"/>
                <w:bCs/>
                <w:iCs/>
                <w:color w:val="000000" w:themeColor="text1"/>
                <w:sz w:val="24"/>
                <w:szCs w:val="24"/>
                <w:lang w:val="en-US"/>
              </w:rPr>
              <w:t xml:space="preserve">” </w:t>
            </w:r>
            <w:r w:rsidR="005E0D7D" w:rsidRPr="005E0D7D">
              <w:rPr>
                <w:rFonts w:ascii="Times New Roman" w:hAnsi="Times New Roman"/>
                <w:bCs/>
                <w:iCs/>
                <w:sz w:val="24"/>
                <w:szCs w:val="24"/>
                <w:lang w:val="en-US"/>
              </w:rPr>
              <w:t>Cel mai binevenit ar fi de inclus textul explicativ respectiv doar la alin. (3) din prezentul articol, când prima dată sunt menționate „</w:t>
            </w:r>
            <w:r w:rsidR="005E0D7D" w:rsidRPr="005E0D7D">
              <w:rPr>
                <w:rFonts w:ascii="Times New Roman" w:hAnsi="Times New Roman"/>
                <w:bCs/>
                <w:i/>
                <w:iCs/>
                <w:sz w:val="24"/>
                <w:szCs w:val="24"/>
                <w:lang w:val="en-US"/>
              </w:rPr>
              <w:t>asociațiile obștești calificate</w:t>
            </w:r>
            <w:r w:rsidR="005E0D7D" w:rsidRPr="005E0D7D">
              <w:rPr>
                <w:rFonts w:ascii="Times New Roman" w:hAnsi="Times New Roman"/>
                <w:bCs/>
                <w:iCs/>
                <w:sz w:val="24"/>
                <w:szCs w:val="24"/>
                <w:lang w:val="en-US"/>
              </w:rPr>
              <w:t>” sau „</w:t>
            </w:r>
            <w:r w:rsidR="005E0D7D" w:rsidRPr="005E0D7D">
              <w:rPr>
                <w:rFonts w:ascii="Times New Roman" w:hAnsi="Times New Roman"/>
                <w:bCs/>
                <w:i/>
                <w:iCs/>
                <w:sz w:val="24"/>
                <w:szCs w:val="24"/>
                <w:lang w:val="en-US"/>
              </w:rPr>
              <w:t>organizațiile neguvernamentale calificate</w:t>
            </w:r>
            <w:r w:rsidR="005E0D7D" w:rsidRPr="005E0D7D">
              <w:rPr>
                <w:rFonts w:ascii="Times New Roman" w:hAnsi="Times New Roman"/>
                <w:bCs/>
                <w:iCs/>
                <w:sz w:val="24"/>
                <w:szCs w:val="24"/>
                <w:lang w:val="en-US"/>
              </w:rPr>
              <w:t xml:space="preserve">”. </w:t>
            </w:r>
          </w:p>
          <w:p w14:paraId="693D6A0F" w14:textId="7B9CF375" w:rsidR="00516A2D" w:rsidRPr="00220F75" w:rsidRDefault="00220F75" w:rsidP="00220F75">
            <w:pPr>
              <w:spacing w:after="0" w:line="240" w:lineRule="auto"/>
              <w:ind w:right="-355" w:hanging="468"/>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741AA746" w14:textId="7C10E10E" w:rsidR="005E0D7D" w:rsidRDefault="005C47FA" w:rsidP="007E4219">
            <w:pPr>
              <w:spacing w:after="0" w:line="240" w:lineRule="auto"/>
              <w:ind w:firstLine="266"/>
              <w:jc w:val="both"/>
              <w:rPr>
                <w:rFonts w:ascii="Times New Roman" w:hAnsi="Times New Roman"/>
                <w:sz w:val="24"/>
                <w:szCs w:val="24"/>
                <w:lang w:val="en-US"/>
              </w:rPr>
            </w:pPr>
            <w:r>
              <w:rPr>
                <w:rFonts w:ascii="Times New Roman" w:hAnsi="Times New Roman"/>
                <w:sz w:val="24"/>
                <w:szCs w:val="24"/>
                <w:lang w:val="en-US"/>
              </w:rPr>
              <w:t>4)</w:t>
            </w:r>
            <w:r w:rsidR="005E0D7D" w:rsidRPr="00A35362">
              <w:rPr>
                <w:rFonts w:ascii="Times New Roman" w:hAnsi="Times New Roman"/>
                <w:sz w:val="24"/>
                <w:szCs w:val="24"/>
                <w:lang w:val="en-US"/>
              </w:rPr>
              <w:t xml:space="preserve"> </w:t>
            </w:r>
            <w:r w:rsidR="00220F75" w:rsidRPr="00220F75">
              <w:rPr>
                <w:rFonts w:ascii="Times New Roman" w:hAnsi="Times New Roman"/>
                <w:i/>
                <w:sz w:val="24"/>
                <w:szCs w:val="24"/>
                <w:lang w:val="en-US"/>
              </w:rPr>
              <w:t>L</w:t>
            </w:r>
            <w:r w:rsidR="005E0D7D" w:rsidRPr="00220F75">
              <w:rPr>
                <w:rFonts w:ascii="Times New Roman" w:hAnsi="Times New Roman"/>
                <w:i/>
                <w:sz w:val="24"/>
                <w:szCs w:val="24"/>
                <w:lang w:val="en-US"/>
              </w:rPr>
              <w:t xml:space="preserve">a alin. (8), </w:t>
            </w:r>
            <w:r w:rsidR="005E0D7D" w:rsidRPr="005E0D7D">
              <w:rPr>
                <w:rFonts w:ascii="Times New Roman" w:hAnsi="Times New Roman"/>
                <w:sz w:val="24"/>
                <w:szCs w:val="24"/>
                <w:lang w:val="en-US"/>
              </w:rPr>
              <w:t xml:space="preserve">se face referință la subiecții specificați la alin. (1)-(4), însă nu toate aliniatele conțin subiecți care ar urma să depună cereri. Astfel, </w:t>
            </w:r>
            <w:r w:rsidR="005E0D7D" w:rsidRPr="005E0D7D">
              <w:rPr>
                <w:rFonts w:ascii="Times New Roman" w:hAnsi="Times New Roman"/>
                <w:b/>
                <w:i/>
                <w:sz w:val="24"/>
                <w:szCs w:val="24"/>
                <w:lang w:val="en-US"/>
              </w:rPr>
              <w:t>se recomandă</w:t>
            </w:r>
            <w:r w:rsidR="005E0D7D">
              <w:rPr>
                <w:rFonts w:ascii="Times New Roman" w:hAnsi="Times New Roman"/>
                <w:sz w:val="24"/>
                <w:szCs w:val="24"/>
                <w:lang w:val="en-US"/>
              </w:rPr>
              <w:t xml:space="preserve"> înlocuirea textului „</w:t>
            </w:r>
            <w:r w:rsidR="005E0D7D" w:rsidRPr="005E0D7D">
              <w:rPr>
                <w:rFonts w:ascii="Times New Roman" w:hAnsi="Times New Roman"/>
                <w:i/>
                <w:sz w:val="24"/>
                <w:szCs w:val="24"/>
                <w:lang w:val="en-US"/>
              </w:rPr>
              <w:t>alin. (1)-(4)</w:t>
            </w:r>
            <w:r w:rsidR="005E0D7D">
              <w:rPr>
                <w:rFonts w:ascii="Times New Roman" w:hAnsi="Times New Roman"/>
                <w:sz w:val="24"/>
                <w:szCs w:val="24"/>
                <w:lang w:val="en-US"/>
              </w:rPr>
              <w:t>” cu textul „</w:t>
            </w:r>
            <w:r w:rsidR="005E0D7D" w:rsidRPr="005E0D7D">
              <w:rPr>
                <w:rFonts w:ascii="Times New Roman" w:hAnsi="Times New Roman"/>
                <w:i/>
                <w:sz w:val="24"/>
                <w:szCs w:val="24"/>
                <w:lang w:val="en-US"/>
              </w:rPr>
              <w:t>alin (3)-(4)</w:t>
            </w:r>
            <w:r w:rsidR="005E0D7D" w:rsidRPr="005E0D7D">
              <w:rPr>
                <w:rFonts w:ascii="Times New Roman" w:hAnsi="Times New Roman"/>
                <w:sz w:val="24"/>
                <w:szCs w:val="24"/>
                <w:lang w:val="en-US"/>
              </w:rPr>
              <w:t>”.</w:t>
            </w:r>
          </w:p>
          <w:p w14:paraId="3D9022DD" w14:textId="41A4154A" w:rsidR="00694F1B" w:rsidRPr="00220F75" w:rsidRDefault="00220F75" w:rsidP="00220F75">
            <w:pPr>
              <w:spacing w:after="0" w:line="240" w:lineRule="auto"/>
              <w:ind w:right="-265" w:hanging="558"/>
              <w:jc w:val="both"/>
              <w:rPr>
                <w:rFonts w:ascii="Times New Roman" w:hAnsi="Times New Roman"/>
                <w:sz w:val="24"/>
                <w:szCs w:val="24"/>
                <w:lang w:val="en-US"/>
              </w:rPr>
            </w:pPr>
            <w:r>
              <w:rPr>
                <w:rFonts w:ascii="Times New Roman" w:hAnsi="Times New Roman"/>
                <w:sz w:val="24"/>
                <w:szCs w:val="24"/>
                <w:lang w:val="en-US"/>
              </w:rPr>
              <w:t>_____________________________________________</w:t>
            </w:r>
          </w:p>
          <w:p w14:paraId="5D964AA1" w14:textId="2E369B1F" w:rsidR="005E0D7D" w:rsidRDefault="005C47FA" w:rsidP="007E4219">
            <w:pPr>
              <w:spacing w:after="0" w:line="240" w:lineRule="auto"/>
              <w:ind w:firstLine="266"/>
              <w:jc w:val="both"/>
              <w:rPr>
                <w:rFonts w:ascii="Times New Roman" w:hAnsi="Times New Roman"/>
                <w:sz w:val="24"/>
                <w:szCs w:val="24"/>
                <w:lang w:val="en-US"/>
              </w:rPr>
            </w:pPr>
            <w:r>
              <w:rPr>
                <w:rFonts w:ascii="Times New Roman" w:hAnsi="Times New Roman"/>
                <w:sz w:val="24"/>
                <w:szCs w:val="24"/>
                <w:lang w:val="en-US"/>
              </w:rPr>
              <w:t>8)</w:t>
            </w:r>
            <w:r w:rsidR="00A35362" w:rsidRPr="00A35362">
              <w:rPr>
                <w:rFonts w:ascii="Times New Roman" w:hAnsi="Times New Roman"/>
                <w:sz w:val="24"/>
                <w:szCs w:val="24"/>
                <w:lang w:val="en-US"/>
              </w:rPr>
              <w:t xml:space="preserve"> </w:t>
            </w:r>
            <w:r w:rsidR="00220F75" w:rsidRPr="00220F75">
              <w:rPr>
                <w:rFonts w:ascii="Times New Roman" w:hAnsi="Times New Roman"/>
                <w:i/>
                <w:sz w:val="24"/>
                <w:szCs w:val="24"/>
                <w:lang w:val="en-US"/>
              </w:rPr>
              <w:t>L</w:t>
            </w:r>
            <w:r w:rsidR="00A35362" w:rsidRPr="00220F75">
              <w:rPr>
                <w:rFonts w:ascii="Times New Roman" w:hAnsi="Times New Roman"/>
                <w:i/>
                <w:sz w:val="24"/>
                <w:szCs w:val="24"/>
                <w:lang w:val="en-US"/>
              </w:rPr>
              <w:t xml:space="preserve">a </w:t>
            </w:r>
            <w:r w:rsidR="005E0D7D" w:rsidRPr="00220F75">
              <w:rPr>
                <w:rFonts w:ascii="Times New Roman" w:hAnsi="Times New Roman"/>
                <w:i/>
                <w:sz w:val="24"/>
                <w:szCs w:val="24"/>
                <w:lang w:val="en-US"/>
              </w:rPr>
              <w:t>alin. (9)</w:t>
            </w:r>
            <w:r w:rsidR="00A35362" w:rsidRPr="00220F75">
              <w:rPr>
                <w:rFonts w:ascii="Times New Roman" w:hAnsi="Times New Roman"/>
                <w:i/>
                <w:sz w:val="24"/>
                <w:szCs w:val="24"/>
                <w:lang w:val="en-US"/>
              </w:rPr>
              <w:t>,</w:t>
            </w:r>
            <w:r w:rsidR="00A35362">
              <w:rPr>
                <w:rFonts w:ascii="Times New Roman" w:hAnsi="Times New Roman"/>
                <w:b/>
                <w:i/>
                <w:sz w:val="24"/>
                <w:szCs w:val="24"/>
                <w:lang w:val="en-US"/>
              </w:rPr>
              <w:t xml:space="preserve"> se </w:t>
            </w:r>
            <w:r w:rsidR="00A35362" w:rsidRPr="00A35362">
              <w:rPr>
                <w:rFonts w:ascii="Times New Roman" w:hAnsi="Times New Roman"/>
                <w:b/>
                <w:i/>
                <w:sz w:val="24"/>
                <w:szCs w:val="24"/>
                <w:lang w:val="en-US"/>
              </w:rPr>
              <w:t>recomandă</w:t>
            </w:r>
            <w:r w:rsidR="005E0D7D" w:rsidRPr="00A35362">
              <w:rPr>
                <w:rFonts w:ascii="Times New Roman" w:hAnsi="Times New Roman"/>
                <w:i/>
                <w:sz w:val="24"/>
                <w:szCs w:val="24"/>
                <w:lang w:val="en-US"/>
              </w:rPr>
              <w:t xml:space="preserve"> </w:t>
            </w:r>
            <w:r w:rsidR="005E0D7D" w:rsidRPr="005E0D7D">
              <w:rPr>
                <w:rFonts w:ascii="Times New Roman" w:hAnsi="Times New Roman"/>
                <w:sz w:val="24"/>
                <w:szCs w:val="24"/>
                <w:lang w:val="en-US"/>
              </w:rPr>
              <w:t>excluderea textului „</w:t>
            </w:r>
            <w:r w:rsidR="005E0D7D" w:rsidRPr="00A35362">
              <w:rPr>
                <w:rFonts w:ascii="Times New Roman" w:hAnsi="Times New Roman"/>
                <w:i/>
                <w:sz w:val="24"/>
                <w:szCs w:val="24"/>
                <w:lang w:val="en-US"/>
              </w:rPr>
              <w:t>ca regulă în prezența solicitantului sau a reprezentantului său</w:t>
            </w:r>
            <w:r w:rsidR="005E0D7D" w:rsidRPr="005E0D7D">
              <w:rPr>
                <w:rFonts w:ascii="Times New Roman" w:hAnsi="Times New Roman"/>
                <w:sz w:val="24"/>
                <w:szCs w:val="24"/>
                <w:lang w:val="en-US"/>
              </w:rPr>
              <w:t>”, deoarece este o normă permisivă, care admite și situația de examinare a solicitării de acreditare a observatorilor și în lipsa reprezentanților, iar aceasta nu ar trebui să determine acreditarea sau neacreditarea observatorilor.</w:t>
            </w:r>
          </w:p>
          <w:p w14:paraId="7ADDF4C0" w14:textId="7FD1FC6A" w:rsidR="007E4219" w:rsidRPr="00220F75" w:rsidRDefault="00220F75" w:rsidP="00220F75">
            <w:pPr>
              <w:spacing w:after="0" w:line="240" w:lineRule="auto"/>
              <w:ind w:right="-265" w:hanging="558"/>
              <w:jc w:val="both"/>
              <w:rPr>
                <w:rFonts w:ascii="Times New Roman" w:hAnsi="Times New Roman"/>
                <w:sz w:val="24"/>
                <w:szCs w:val="24"/>
                <w:lang w:val="en-US"/>
              </w:rPr>
            </w:pPr>
            <w:r>
              <w:rPr>
                <w:rFonts w:ascii="Times New Roman" w:hAnsi="Times New Roman"/>
                <w:b/>
                <w:i/>
                <w:sz w:val="24"/>
                <w:szCs w:val="24"/>
                <w:lang w:val="en-US"/>
              </w:rPr>
              <w:t>_</w:t>
            </w:r>
            <w:r>
              <w:rPr>
                <w:rFonts w:ascii="Times New Roman" w:hAnsi="Times New Roman"/>
                <w:sz w:val="24"/>
                <w:szCs w:val="24"/>
                <w:lang w:val="en-US"/>
              </w:rPr>
              <w:t>____________________________________________</w:t>
            </w:r>
          </w:p>
          <w:p w14:paraId="69B9F43A" w14:textId="6739EB3D" w:rsidR="005E0D7D" w:rsidRPr="00A35362" w:rsidRDefault="00053524" w:rsidP="007E4219">
            <w:pPr>
              <w:spacing w:after="0" w:line="240" w:lineRule="auto"/>
              <w:ind w:firstLine="266"/>
              <w:jc w:val="both"/>
              <w:rPr>
                <w:rFonts w:ascii="Times New Roman" w:hAnsi="Times New Roman"/>
                <w:b/>
                <w:bCs/>
                <w:iCs/>
                <w:sz w:val="24"/>
                <w:szCs w:val="24"/>
                <w:lang w:val="en-US"/>
              </w:rPr>
            </w:pPr>
            <w:r>
              <w:rPr>
                <w:rFonts w:ascii="Times New Roman" w:hAnsi="Times New Roman"/>
                <w:bCs/>
                <w:iCs/>
                <w:sz w:val="24"/>
                <w:szCs w:val="24"/>
                <w:lang w:val="en-US"/>
              </w:rPr>
              <w:t>9)</w:t>
            </w:r>
            <w:r w:rsidR="00A35362" w:rsidRPr="00A35362">
              <w:rPr>
                <w:rFonts w:ascii="Times New Roman" w:hAnsi="Times New Roman"/>
                <w:bCs/>
                <w:iCs/>
                <w:sz w:val="24"/>
                <w:szCs w:val="24"/>
                <w:lang w:val="en-US"/>
              </w:rPr>
              <w:t xml:space="preserve"> </w:t>
            </w:r>
            <w:r w:rsidR="00220F75" w:rsidRPr="00220F75">
              <w:rPr>
                <w:rFonts w:ascii="Times New Roman" w:hAnsi="Times New Roman"/>
                <w:bCs/>
                <w:i/>
                <w:iCs/>
                <w:sz w:val="24"/>
                <w:szCs w:val="24"/>
                <w:lang w:val="en-US"/>
              </w:rPr>
              <w:t>La</w:t>
            </w:r>
            <w:r w:rsidR="005E0D7D" w:rsidRPr="00220F75">
              <w:rPr>
                <w:rFonts w:ascii="Times New Roman" w:hAnsi="Times New Roman"/>
                <w:bCs/>
                <w:i/>
                <w:iCs/>
                <w:sz w:val="24"/>
                <w:szCs w:val="24"/>
                <w:lang w:val="en-US"/>
              </w:rPr>
              <w:t xml:space="preserve"> alin. (11</w:t>
            </w:r>
            <w:r w:rsidR="00A35362" w:rsidRPr="00220F75">
              <w:rPr>
                <w:rFonts w:ascii="Times New Roman" w:hAnsi="Times New Roman"/>
                <w:bCs/>
                <w:i/>
                <w:iCs/>
                <w:sz w:val="24"/>
                <w:szCs w:val="24"/>
                <w:lang w:val="en-US"/>
              </w:rPr>
              <w:t>)</w:t>
            </w:r>
            <w:r w:rsidR="00A35362" w:rsidRPr="00220F75">
              <w:rPr>
                <w:rFonts w:ascii="Times New Roman" w:hAnsi="Times New Roman"/>
                <w:bCs/>
                <w:iCs/>
                <w:sz w:val="24"/>
                <w:szCs w:val="24"/>
                <w:lang w:val="en-US"/>
              </w:rPr>
              <w:t>,</w:t>
            </w:r>
            <w:r w:rsidR="00A35362">
              <w:rPr>
                <w:rFonts w:ascii="Times New Roman" w:hAnsi="Times New Roman"/>
                <w:b/>
                <w:bCs/>
                <w:iCs/>
                <w:sz w:val="24"/>
                <w:szCs w:val="24"/>
                <w:lang w:val="en-US"/>
              </w:rPr>
              <w:t xml:space="preserve"> </w:t>
            </w:r>
            <w:r w:rsidR="00A35362" w:rsidRPr="00A35362">
              <w:rPr>
                <w:rFonts w:ascii="Times New Roman" w:hAnsi="Times New Roman"/>
                <w:bCs/>
                <w:iCs/>
                <w:sz w:val="24"/>
                <w:szCs w:val="24"/>
                <w:lang w:val="en-US"/>
              </w:rPr>
              <w:t xml:space="preserve">autorul propunerii </w:t>
            </w:r>
            <w:r w:rsidR="00A35362" w:rsidRPr="00A35362">
              <w:rPr>
                <w:rFonts w:ascii="Times New Roman" w:hAnsi="Times New Roman"/>
                <w:b/>
                <w:bCs/>
                <w:i/>
                <w:iCs/>
                <w:sz w:val="24"/>
                <w:szCs w:val="24"/>
                <w:lang w:val="en-US"/>
              </w:rPr>
              <w:t>este</w:t>
            </w:r>
            <w:r w:rsidR="005E0D7D" w:rsidRPr="00A35362">
              <w:rPr>
                <w:rFonts w:ascii="Times New Roman" w:hAnsi="Times New Roman"/>
                <w:b/>
                <w:bCs/>
                <w:i/>
                <w:iCs/>
                <w:sz w:val="24"/>
                <w:szCs w:val="24"/>
                <w:lang w:val="en-US"/>
              </w:rPr>
              <w:t xml:space="preserve"> categoric împotriva</w:t>
            </w:r>
            <w:r w:rsidR="005E0D7D" w:rsidRPr="00A35362">
              <w:rPr>
                <w:rFonts w:ascii="Times New Roman" w:hAnsi="Times New Roman"/>
                <w:bCs/>
                <w:iCs/>
                <w:sz w:val="24"/>
                <w:szCs w:val="24"/>
                <w:lang w:val="en-US"/>
              </w:rPr>
              <w:t xml:space="preserve"> propunerilor de modificare înaintate privind perioada de activitate a observatorilor.</w:t>
            </w:r>
            <w:r w:rsidR="005E0D7D" w:rsidRPr="005E0D7D">
              <w:rPr>
                <w:rFonts w:ascii="Times New Roman" w:hAnsi="Times New Roman"/>
                <w:b/>
                <w:bCs/>
                <w:iCs/>
                <w:sz w:val="24"/>
                <w:szCs w:val="24"/>
                <w:lang w:val="en-US"/>
              </w:rPr>
              <w:t xml:space="preserve"> </w:t>
            </w:r>
            <w:r w:rsidR="00A35362" w:rsidRPr="00A35362">
              <w:rPr>
                <w:rFonts w:ascii="Times New Roman" w:hAnsi="Times New Roman"/>
                <w:b/>
                <w:bCs/>
                <w:i/>
                <w:iCs/>
                <w:sz w:val="24"/>
                <w:szCs w:val="24"/>
                <w:lang w:val="en-US"/>
              </w:rPr>
              <w:t>Se consideră</w:t>
            </w:r>
            <w:r w:rsidR="005E0D7D" w:rsidRPr="005E0D7D">
              <w:rPr>
                <w:rFonts w:ascii="Times New Roman" w:hAnsi="Times New Roman"/>
                <w:bCs/>
                <w:iCs/>
                <w:sz w:val="24"/>
                <w:szCs w:val="24"/>
                <w:lang w:val="en-US"/>
              </w:rPr>
              <w:t xml:space="preserve"> că ele limitează nejustificat și contrar standardelor internaționale activitatea observatorilor.</w:t>
            </w:r>
          </w:p>
          <w:p w14:paraId="1DDB4AEF" w14:textId="77777777" w:rsidR="005E0D7D" w:rsidRPr="00A35362" w:rsidRDefault="00A35362" w:rsidP="007E4219">
            <w:pPr>
              <w:spacing w:after="0" w:line="240" w:lineRule="auto"/>
              <w:ind w:firstLine="266"/>
              <w:jc w:val="both"/>
              <w:rPr>
                <w:rFonts w:ascii="Times New Roman" w:hAnsi="Times New Roman"/>
                <w:color w:val="000000" w:themeColor="text1"/>
                <w:sz w:val="24"/>
                <w:szCs w:val="24"/>
                <w:lang w:val="en-US"/>
              </w:rPr>
            </w:pPr>
            <w:r w:rsidRPr="000879D4">
              <w:rPr>
                <w:rFonts w:ascii="Times New Roman" w:hAnsi="Times New Roman"/>
                <w:bCs/>
                <w:iCs/>
                <w:sz w:val="24"/>
                <w:szCs w:val="24"/>
                <w:lang w:val="en-US"/>
              </w:rPr>
              <w:t>Se solicită</w:t>
            </w:r>
            <w:r w:rsidR="005E0D7D" w:rsidRPr="005E0D7D">
              <w:rPr>
                <w:rFonts w:ascii="Times New Roman" w:hAnsi="Times New Roman"/>
                <w:b/>
                <w:bCs/>
                <w:iCs/>
                <w:sz w:val="24"/>
                <w:szCs w:val="24"/>
                <w:lang w:val="en-US"/>
              </w:rPr>
              <w:t xml:space="preserve"> </w:t>
            </w:r>
            <w:r w:rsidR="005E0D7D" w:rsidRPr="005E0D7D">
              <w:rPr>
                <w:rFonts w:ascii="Times New Roman" w:hAnsi="Times New Roman"/>
                <w:bCs/>
                <w:iCs/>
                <w:sz w:val="24"/>
                <w:szCs w:val="24"/>
                <w:lang w:val="en-US"/>
              </w:rPr>
              <w:t xml:space="preserve">excluderea din alin. (11) a textului </w:t>
            </w:r>
            <w:r w:rsidR="005E0D7D" w:rsidRPr="005E0D7D">
              <w:rPr>
                <w:rFonts w:ascii="Times New Roman" w:hAnsi="Times New Roman"/>
                <w:bCs/>
                <w:iCs/>
                <w:color w:val="000000" w:themeColor="text1"/>
                <w:sz w:val="24"/>
                <w:szCs w:val="24"/>
                <w:lang w:val="en-US"/>
              </w:rPr>
              <w:t>„</w:t>
            </w:r>
            <w:r w:rsidR="005E0D7D" w:rsidRPr="00A35362">
              <w:rPr>
                <w:rFonts w:ascii="Times New Roman" w:hAnsi="Times New Roman"/>
                <w:i/>
                <w:color w:val="000000" w:themeColor="text1"/>
                <w:sz w:val="24"/>
                <w:szCs w:val="24"/>
                <w:lang w:val="en-US"/>
              </w:rPr>
              <w:t>până la încheierea campaniei electorale</w:t>
            </w:r>
            <w:r>
              <w:rPr>
                <w:rFonts w:ascii="Times New Roman" w:hAnsi="Times New Roman"/>
                <w:color w:val="000000" w:themeColor="text1"/>
                <w:sz w:val="24"/>
                <w:szCs w:val="24"/>
                <w:lang w:val="en-US"/>
              </w:rPr>
              <w:t xml:space="preserve">” </w:t>
            </w:r>
            <w:r>
              <w:rPr>
                <w:rFonts w:ascii="Times New Roman" w:hAnsi="Times New Roman"/>
                <w:sz w:val="24"/>
                <w:szCs w:val="24"/>
                <w:lang w:val="en-US"/>
              </w:rPr>
              <w:t>ș</w:t>
            </w:r>
            <w:r w:rsidR="005E0D7D" w:rsidRPr="005E0D7D">
              <w:rPr>
                <w:rFonts w:ascii="Times New Roman" w:hAnsi="Times New Roman"/>
                <w:sz w:val="24"/>
                <w:szCs w:val="24"/>
                <w:lang w:val="en-US"/>
              </w:rPr>
              <w:t xml:space="preserve">i </w:t>
            </w:r>
            <w:r w:rsidR="005E0D7D" w:rsidRPr="00A35362">
              <w:rPr>
                <w:rFonts w:ascii="Times New Roman" w:hAnsi="Times New Roman"/>
                <w:sz w:val="24"/>
                <w:szCs w:val="24"/>
                <w:lang w:val="en-US"/>
              </w:rPr>
              <w:t>înlocuirea acestuia cu textul actual din Codul electoral</w:t>
            </w:r>
            <w:r w:rsidR="005E0D7D" w:rsidRPr="005E0D7D">
              <w:rPr>
                <w:rFonts w:ascii="Times New Roman" w:hAnsi="Times New Roman"/>
                <w:sz w:val="24"/>
                <w:szCs w:val="24"/>
                <w:lang w:val="en-US"/>
              </w:rPr>
              <w:t xml:space="preserve"> de la art. 68, alin. (6): „</w:t>
            </w:r>
            <w:r w:rsidR="005E0D7D" w:rsidRPr="00A35362">
              <w:rPr>
                <w:rFonts w:ascii="Times New Roman" w:hAnsi="Times New Roman"/>
                <w:i/>
                <w:sz w:val="24"/>
                <w:szCs w:val="24"/>
                <w:lang w:val="en-US"/>
              </w:rPr>
              <w:t xml:space="preserve">atît în ziua </w:t>
            </w:r>
            <w:r w:rsidR="005E0D7D" w:rsidRPr="00A35362">
              <w:rPr>
                <w:rFonts w:ascii="Times New Roman" w:hAnsi="Times New Roman"/>
                <w:i/>
                <w:sz w:val="24"/>
                <w:szCs w:val="24"/>
                <w:lang w:val="en-US"/>
              </w:rPr>
              <w:lastRenderedPageBreak/>
              <w:t>alegerilor, cît şi înaintea începerii, pe parcursul şi după terminarea campaniei electorale</w:t>
            </w:r>
            <w:r w:rsidR="005E0D7D" w:rsidRPr="005E0D7D">
              <w:rPr>
                <w:rFonts w:ascii="Times New Roman" w:hAnsi="Times New Roman"/>
                <w:sz w:val="24"/>
                <w:szCs w:val="24"/>
                <w:lang w:val="en-US"/>
              </w:rPr>
              <w:t>”.</w:t>
            </w:r>
          </w:p>
          <w:p w14:paraId="00D681F4" w14:textId="77777777" w:rsidR="005E0D7D" w:rsidRPr="005E0D7D" w:rsidRDefault="005E0D7D" w:rsidP="007E4219">
            <w:pPr>
              <w:spacing w:after="0" w:line="240" w:lineRule="auto"/>
              <w:ind w:firstLine="266"/>
              <w:jc w:val="both"/>
              <w:rPr>
                <w:rFonts w:ascii="Times New Roman" w:hAnsi="Times New Roman"/>
                <w:bCs/>
                <w:iCs/>
                <w:sz w:val="24"/>
                <w:szCs w:val="24"/>
                <w:lang w:val="en-US"/>
              </w:rPr>
            </w:pPr>
            <w:r w:rsidRPr="005E0D7D">
              <w:rPr>
                <w:rFonts w:ascii="Times New Roman" w:hAnsi="Times New Roman"/>
                <w:bCs/>
                <w:iCs/>
                <w:sz w:val="24"/>
                <w:szCs w:val="24"/>
                <w:lang w:val="en-US"/>
              </w:rPr>
              <w:t>Potrivit modificărilor propuse, activitatea observatorilor ar trebui să se încheie exact în ziua alegerilor, or observarea alegerilor se referă nu doar la campania concurenților, ci la procesul de organizare în general, până la confirmarea rezultatelor și validarea mandatelor. După care urmează elaborarea și prezentarea Raportului final.</w:t>
            </w:r>
          </w:p>
          <w:p w14:paraId="404419EC" w14:textId="52EA0E81" w:rsidR="005E0D7D" w:rsidRDefault="005E0D7D" w:rsidP="007E4219">
            <w:pPr>
              <w:spacing w:after="0" w:line="240" w:lineRule="auto"/>
              <w:ind w:firstLine="266"/>
              <w:jc w:val="both"/>
              <w:rPr>
                <w:rFonts w:ascii="Times New Roman" w:hAnsi="Times New Roman"/>
                <w:sz w:val="24"/>
                <w:szCs w:val="24"/>
                <w:lang w:val="en-US"/>
              </w:rPr>
            </w:pPr>
            <w:r w:rsidRPr="000879D4">
              <w:rPr>
                <w:rFonts w:ascii="Times New Roman" w:hAnsi="Times New Roman"/>
                <w:sz w:val="24"/>
                <w:szCs w:val="24"/>
                <w:lang w:val="en-US"/>
              </w:rPr>
              <w:t>Ca alternativă, la alin. (11)</w:t>
            </w:r>
            <w:r w:rsidR="00A35362" w:rsidRPr="000879D4">
              <w:rPr>
                <w:rFonts w:ascii="Times New Roman" w:hAnsi="Times New Roman"/>
                <w:sz w:val="24"/>
                <w:szCs w:val="24"/>
                <w:lang w:val="en-US"/>
              </w:rPr>
              <w:t>,</w:t>
            </w:r>
            <w:r w:rsidRPr="000879D4">
              <w:rPr>
                <w:rFonts w:ascii="Times New Roman" w:hAnsi="Times New Roman"/>
                <w:sz w:val="24"/>
                <w:szCs w:val="24"/>
                <w:lang w:val="en-US"/>
              </w:rPr>
              <w:t xml:space="preserve"> </w:t>
            </w:r>
            <w:r w:rsidR="00A35362" w:rsidRPr="000879D4">
              <w:rPr>
                <w:rFonts w:ascii="Times New Roman" w:hAnsi="Times New Roman"/>
                <w:sz w:val="24"/>
                <w:szCs w:val="24"/>
                <w:lang w:val="en-US"/>
              </w:rPr>
              <w:t>se  recomandă</w:t>
            </w:r>
            <w:r w:rsidRPr="005E0D7D">
              <w:rPr>
                <w:rFonts w:ascii="Times New Roman" w:hAnsi="Times New Roman"/>
                <w:sz w:val="24"/>
                <w:szCs w:val="24"/>
                <w:lang w:val="en-US"/>
              </w:rPr>
              <w:t xml:space="preserve"> înlocuirea cuvântului „</w:t>
            </w:r>
            <w:r w:rsidRPr="00A35362">
              <w:rPr>
                <w:rFonts w:ascii="Times New Roman" w:hAnsi="Times New Roman"/>
                <w:i/>
                <w:sz w:val="24"/>
                <w:szCs w:val="24"/>
                <w:lang w:val="en-US"/>
              </w:rPr>
              <w:t>campaniei</w:t>
            </w:r>
            <w:r w:rsidRPr="005E0D7D">
              <w:rPr>
                <w:rFonts w:ascii="Times New Roman" w:hAnsi="Times New Roman"/>
                <w:sz w:val="24"/>
                <w:szCs w:val="24"/>
                <w:lang w:val="en-US"/>
              </w:rPr>
              <w:t>” cu cuvântul  „</w:t>
            </w:r>
            <w:r w:rsidRPr="00A35362">
              <w:rPr>
                <w:rFonts w:ascii="Times New Roman" w:hAnsi="Times New Roman"/>
                <w:i/>
                <w:sz w:val="24"/>
                <w:szCs w:val="24"/>
                <w:lang w:val="en-US"/>
              </w:rPr>
              <w:t>perioadei electorale</w:t>
            </w:r>
            <w:r w:rsidRPr="005E0D7D">
              <w:rPr>
                <w:rFonts w:ascii="Times New Roman" w:hAnsi="Times New Roman"/>
                <w:sz w:val="24"/>
                <w:szCs w:val="24"/>
                <w:lang w:val="en-US"/>
              </w:rPr>
              <w:t>”, deoarece după ziua alegerilor mai este procesul de confirmare/ infirmare a legalității, de examinare a contestațiilor sau, după caz de renumărare a buletinelor de vot, iar observatorii au dreptul să asiste la toate operațiunile electorale.</w:t>
            </w:r>
          </w:p>
          <w:p w14:paraId="783B3EA1" w14:textId="4D07FCF6" w:rsidR="007E4219" w:rsidRPr="005E0D7D" w:rsidRDefault="00220F75" w:rsidP="00220F75">
            <w:pPr>
              <w:tabs>
                <w:tab w:val="left" w:pos="4482"/>
              </w:tabs>
              <w:spacing w:after="0" w:line="240" w:lineRule="auto"/>
              <w:ind w:right="-535" w:hanging="378"/>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0FA359FD" w14:textId="74E8D1DA" w:rsidR="005E0D7D" w:rsidRPr="00911C81" w:rsidRDefault="00053524" w:rsidP="007E4219">
            <w:pPr>
              <w:spacing w:after="0" w:line="240" w:lineRule="auto"/>
              <w:ind w:firstLine="266"/>
              <w:jc w:val="both"/>
              <w:rPr>
                <w:rFonts w:ascii="Times New Roman" w:hAnsi="Times New Roman"/>
                <w:bCs/>
                <w:iCs/>
                <w:sz w:val="23"/>
                <w:szCs w:val="23"/>
                <w:lang w:val="en-US"/>
              </w:rPr>
            </w:pPr>
            <w:r w:rsidRPr="00911C81">
              <w:rPr>
                <w:rFonts w:ascii="Times New Roman" w:hAnsi="Times New Roman"/>
                <w:bCs/>
                <w:iCs/>
                <w:sz w:val="23"/>
                <w:szCs w:val="23"/>
                <w:lang w:val="en-US"/>
              </w:rPr>
              <w:t>10)</w:t>
            </w:r>
            <w:r w:rsidR="00A35362" w:rsidRPr="00911C81">
              <w:rPr>
                <w:rFonts w:ascii="Times New Roman" w:hAnsi="Times New Roman"/>
                <w:bCs/>
                <w:iCs/>
                <w:sz w:val="23"/>
                <w:szCs w:val="23"/>
                <w:lang w:val="en-US"/>
              </w:rPr>
              <w:t xml:space="preserve"> </w:t>
            </w:r>
            <w:r w:rsidR="00220F75" w:rsidRPr="00911C81">
              <w:rPr>
                <w:rFonts w:ascii="Times New Roman" w:hAnsi="Times New Roman"/>
                <w:bCs/>
                <w:i/>
                <w:iCs/>
                <w:sz w:val="23"/>
                <w:szCs w:val="23"/>
                <w:lang w:val="en-US"/>
              </w:rPr>
              <w:t>L</w:t>
            </w:r>
            <w:r w:rsidR="00A35362" w:rsidRPr="00911C81">
              <w:rPr>
                <w:rFonts w:ascii="Times New Roman" w:hAnsi="Times New Roman"/>
                <w:bCs/>
                <w:i/>
                <w:iCs/>
                <w:sz w:val="23"/>
                <w:szCs w:val="23"/>
                <w:lang w:val="en-US"/>
              </w:rPr>
              <w:t xml:space="preserve">a </w:t>
            </w:r>
            <w:r w:rsidR="005E0D7D" w:rsidRPr="00911C81">
              <w:rPr>
                <w:rFonts w:ascii="Times New Roman" w:hAnsi="Times New Roman"/>
                <w:bCs/>
                <w:i/>
                <w:iCs/>
                <w:sz w:val="23"/>
                <w:szCs w:val="23"/>
                <w:lang w:val="en-US"/>
              </w:rPr>
              <w:t>alin. (12</w:t>
            </w:r>
            <w:r w:rsidR="00A35362" w:rsidRPr="00911C81">
              <w:rPr>
                <w:rFonts w:ascii="Times New Roman" w:hAnsi="Times New Roman"/>
                <w:bCs/>
                <w:i/>
                <w:iCs/>
                <w:sz w:val="23"/>
                <w:szCs w:val="23"/>
                <w:lang w:val="en-US"/>
              </w:rPr>
              <w:t>)</w:t>
            </w:r>
            <w:r w:rsidR="00A35362" w:rsidRPr="00911C81">
              <w:rPr>
                <w:rFonts w:ascii="Times New Roman" w:hAnsi="Times New Roman"/>
                <w:bCs/>
                <w:iCs/>
                <w:sz w:val="23"/>
                <w:szCs w:val="23"/>
                <w:lang w:val="en-US"/>
              </w:rPr>
              <w:t>,</w:t>
            </w:r>
            <w:r w:rsidR="00A35362" w:rsidRPr="00911C81">
              <w:rPr>
                <w:rFonts w:ascii="Times New Roman" w:hAnsi="Times New Roman"/>
                <w:b/>
                <w:bCs/>
                <w:iCs/>
                <w:sz w:val="23"/>
                <w:szCs w:val="23"/>
                <w:lang w:val="en-US"/>
              </w:rPr>
              <w:t xml:space="preserve"> </w:t>
            </w:r>
            <w:r w:rsidR="00A35362" w:rsidRPr="00911C81">
              <w:rPr>
                <w:rFonts w:ascii="Times New Roman" w:hAnsi="Times New Roman"/>
                <w:b/>
                <w:bCs/>
                <w:i/>
                <w:iCs/>
                <w:sz w:val="23"/>
                <w:szCs w:val="23"/>
                <w:lang w:val="en-US"/>
              </w:rPr>
              <w:t>se recomandă</w:t>
            </w:r>
            <w:r w:rsidR="005E0D7D" w:rsidRPr="00911C81">
              <w:rPr>
                <w:rFonts w:ascii="Times New Roman" w:hAnsi="Times New Roman"/>
                <w:bCs/>
                <w:iCs/>
                <w:sz w:val="23"/>
                <w:szCs w:val="23"/>
                <w:lang w:val="en-US"/>
              </w:rPr>
              <w:t xml:space="preserve"> excluderea normelor restrictive și discriminatorii care interzic observatorilor acreditați de CEC să observe alegerile atât în țară cât și peste hotare.</w:t>
            </w:r>
          </w:p>
          <w:p w14:paraId="08C00964" w14:textId="77777777" w:rsidR="005E0D7D" w:rsidRPr="00911C81" w:rsidRDefault="005E0D7D" w:rsidP="007E4219">
            <w:pPr>
              <w:spacing w:after="0" w:line="240" w:lineRule="auto"/>
              <w:ind w:firstLine="266"/>
              <w:jc w:val="both"/>
              <w:rPr>
                <w:rFonts w:ascii="Times New Roman" w:hAnsi="Times New Roman"/>
                <w:bCs/>
                <w:iCs/>
                <w:sz w:val="23"/>
                <w:szCs w:val="23"/>
                <w:lang w:val="en-US"/>
              </w:rPr>
            </w:pPr>
            <w:r w:rsidRPr="00911C81">
              <w:rPr>
                <w:rFonts w:ascii="Times New Roman" w:hAnsi="Times New Roman"/>
                <w:bCs/>
                <w:iCs/>
                <w:sz w:val="23"/>
                <w:szCs w:val="23"/>
                <w:lang w:val="en-US"/>
              </w:rPr>
              <w:t>Amintim că după modificarea Codului electoral în 2019, art. 58 alin. (3) lit. c) stabilește că alegătorii pot vota peste hotare inclusiv în baza buletinului de identitate. După care a fost modificat și Regulamentul privind statutul observatorilor şi procedura de acreditare a acestora, care prevede că observatorul ce va monitoriza peste hotare se poate acredita inclusiv în baza buletinului de identitate, ca și în cazul tuturor observatorilor naționali.</w:t>
            </w:r>
          </w:p>
          <w:p w14:paraId="4A3509EF" w14:textId="271CF09B" w:rsidR="005E0D7D" w:rsidRPr="00911C81" w:rsidRDefault="005E0D7D" w:rsidP="007E4219">
            <w:pPr>
              <w:spacing w:after="0" w:line="240" w:lineRule="auto"/>
              <w:ind w:firstLine="266"/>
              <w:jc w:val="both"/>
              <w:rPr>
                <w:rFonts w:ascii="Times New Roman" w:hAnsi="Times New Roman"/>
                <w:bCs/>
                <w:iCs/>
                <w:sz w:val="23"/>
                <w:szCs w:val="23"/>
                <w:lang w:val="en-US"/>
              </w:rPr>
            </w:pPr>
            <w:r w:rsidRPr="00911C81">
              <w:rPr>
                <w:rFonts w:ascii="Times New Roman" w:hAnsi="Times New Roman"/>
                <w:bCs/>
                <w:iCs/>
                <w:sz w:val="23"/>
                <w:szCs w:val="23"/>
                <w:lang w:val="en-US"/>
              </w:rPr>
              <w:t xml:space="preserve">Respectiv, </w:t>
            </w:r>
            <w:r w:rsidR="00A35362" w:rsidRPr="00911C81">
              <w:rPr>
                <w:rFonts w:ascii="Times New Roman" w:hAnsi="Times New Roman"/>
                <w:bCs/>
                <w:iCs/>
                <w:sz w:val="23"/>
                <w:szCs w:val="23"/>
                <w:lang w:val="en-US"/>
              </w:rPr>
              <w:t>se recomandă</w:t>
            </w:r>
            <w:r w:rsidRPr="00911C81">
              <w:rPr>
                <w:rFonts w:ascii="Times New Roman" w:hAnsi="Times New Roman"/>
                <w:bCs/>
                <w:iCs/>
                <w:sz w:val="23"/>
                <w:szCs w:val="23"/>
                <w:lang w:val="en-US"/>
              </w:rPr>
              <w:t xml:space="preserve"> ca norma să stabilească expres dreptul observatorilor naționali sa observe atât în țară cât și peste hotare, fără anumite limite.</w:t>
            </w:r>
          </w:p>
          <w:p w14:paraId="6FCAF009" w14:textId="333337B2" w:rsidR="005E0D7D" w:rsidRPr="00A35362" w:rsidRDefault="00053524" w:rsidP="007E4219">
            <w:pPr>
              <w:spacing w:after="0" w:line="240" w:lineRule="auto"/>
              <w:ind w:firstLine="266"/>
              <w:jc w:val="both"/>
              <w:rPr>
                <w:rFonts w:ascii="Times New Roman" w:hAnsi="Times New Roman"/>
                <w:b/>
                <w:bCs/>
                <w:i/>
                <w:iCs/>
                <w:sz w:val="24"/>
                <w:szCs w:val="24"/>
                <w:lang w:val="en-US"/>
              </w:rPr>
            </w:pPr>
            <w:r>
              <w:rPr>
                <w:rFonts w:ascii="Times New Roman" w:hAnsi="Times New Roman"/>
                <w:bCs/>
                <w:iCs/>
                <w:sz w:val="24"/>
                <w:szCs w:val="24"/>
                <w:lang w:val="en-US"/>
              </w:rPr>
              <w:lastRenderedPageBreak/>
              <w:t>11)</w:t>
            </w:r>
            <w:r w:rsidR="00A35362">
              <w:rPr>
                <w:rFonts w:ascii="Times New Roman" w:hAnsi="Times New Roman"/>
                <w:bCs/>
                <w:iCs/>
                <w:sz w:val="24"/>
                <w:szCs w:val="24"/>
                <w:lang w:val="en-US"/>
              </w:rPr>
              <w:t xml:space="preserve"> </w:t>
            </w:r>
            <w:r w:rsidR="00220F75" w:rsidRPr="00220F75">
              <w:rPr>
                <w:rFonts w:ascii="Times New Roman" w:hAnsi="Times New Roman"/>
                <w:bCs/>
                <w:i/>
                <w:iCs/>
                <w:sz w:val="24"/>
                <w:szCs w:val="24"/>
                <w:lang w:val="en-US"/>
              </w:rPr>
              <w:t>L</w:t>
            </w:r>
            <w:r w:rsidR="00A35362" w:rsidRPr="00220F75">
              <w:rPr>
                <w:rFonts w:ascii="Times New Roman" w:hAnsi="Times New Roman"/>
                <w:bCs/>
                <w:i/>
                <w:iCs/>
                <w:sz w:val="24"/>
                <w:szCs w:val="24"/>
                <w:lang w:val="en-US"/>
              </w:rPr>
              <w:t>a alin. (13)</w:t>
            </w:r>
            <w:r w:rsidR="00A35362" w:rsidRPr="00220F75">
              <w:rPr>
                <w:rFonts w:ascii="Times New Roman" w:hAnsi="Times New Roman"/>
                <w:bCs/>
                <w:iCs/>
                <w:sz w:val="24"/>
                <w:szCs w:val="24"/>
                <w:lang w:val="en-US"/>
              </w:rPr>
              <w:t>,</w:t>
            </w:r>
            <w:r w:rsidR="00A35362">
              <w:rPr>
                <w:rFonts w:ascii="Times New Roman" w:hAnsi="Times New Roman"/>
                <w:b/>
                <w:bCs/>
                <w:i/>
                <w:iCs/>
                <w:sz w:val="24"/>
                <w:szCs w:val="24"/>
                <w:lang w:val="en-US"/>
              </w:rPr>
              <w:t xml:space="preserve"> </w:t>
            </w:r>
            <w:r w:rsidR="00A35362" w:rsidRPr="00A35362">
              <w:rPr>
                <w:rFonts w:ascii="Times New Roman" w:hAnsi="Times New Roman"/>
                <w:b/>
                <w:i/>
                <w:sz w:val="24"/>
                <w:szCs w:val="24"/>
                <w:lang w:val="en-US"/>
              </w:rPr>
              <w:t>se recomandă</w:t>
            </w:r>
            <w:r w:rsidR="005E0D7D" w:rsidRPr="00A35362">
              <w:rPr>
                <w:rFonts w:ascii="Times New Roman" w:hAnsi="Times New Roman"/>
                <w:sz w:val="24"/>
                <w:szCs w:val="24"/>
                <w:lang w:val="en-US"/>
              </w:rPr>
              <w:t xml:space="preserve"> următoarea redacție a enunțului al doilea:</w:t>
            </w:r>
          </w:p>
          <w:p w14:paraId="57677DC8" w14:textId="77777777" w:rsidR="005E0D7D" w:rsidRPr="005E0D7D" w:rsidRDefault="00A35362" w:rsidP="007E4219">
            <w:pPr>
              <w:pStyle w:val="Textcomentariu"/>
              <w:spacing w:after="0"/>
              <w:ind w:firstLine="266"/>
              <w:jc w:val="both"/>
              <w:rPr>
                <w:rFonts w:ascii="Times New Roman" w:hAnsi="Times New Roman" w:cs="Times New Roman"/>
                <w:sz w:val="24"/>
                <w:szCs w:val="24"/>
              </w:rPr>
            </w:pPr>
            <w:r>
              <w:rPr>
                <w:rFonts w:ascii="Times New Roman" w:hAnsi="Times New Roman" w:cs="Times New Roman"/>
                <w:sz w:val="24"/>
                <w:szCs w:val="24"/>
                <w:lang w:val="en-US"/>
              </w:rPr>
              <w:t>„</w:t>
            </w:r>
            <w:r w:rsidR="005E0D7D" w:rsidRPr="00833607">
              <w:rPr>
                <w:rFonts w:ascii="Times New Roman" w:hAnsi="Times New Roman" w:cs="Times New Roman"/>
                <w:i/>
                <w:sz w:val="24"/>
                <w:szCs w:val="24"/>
              </w:rPr>
              <w:t xml:space="preserve">Observatorii au acces, la toate informațiile cu caracter electoral, inclusiv în ziua alegerilor, la blocurile de funcții ale SIAS Alegeri, la listele electorale cu date complete despre alegători, la listele de subscripție, la procesele-verbale întocmite de organele electorale, ei pot efectua filmări foto şi video cu înștiințarea președintelui organului electoral, fără a dezvălui date cu caracter personal sau a pune în pericol secretul şi securitatea votării, iar observatorii naționali pot depune şi sesizări privind neregulile depistate, care se examinează de către președintele organului electoral, cu informarea obligatorie a autorului sesizării despre decizia luată. </w:t>
            </w:r>
            <w:r w:rsidR="005E0D7D" w:rsidRPr="005E0D7D">
              <w:rPr>
                <w:rFonts w:ascii="Times New Roman" w:hAnsi="Times New Roman" w:cs="Times New Roman"/>
                <w:sz w:val="24"/>
                <w:szCs w:val="24"/>
              </w:rPr>
              <w:t>”</w:t>
            </w:r>
          </w:p>
          <w:p w14:paraId="38514CE1" w14:textId="4E58CE2D" w:rsidR="005E0D7D" w:rsidRDefault="005E0D7D" w:rsidP="007E4219">
            <w:pPr>
              <w:spacing w:after="0" w:line="240" w:lineRule="auto"/>
              <w:ind w:firstLine="266"/>
              <w:jc w:val="both"/>
              <w:rPr>
                <w:rFonts w:ascii="Times New Roman" w:hAnsi="Times New Roman"/>
                <w:bCs/>
                <w:iCs/>
                <w:sz w:val="24"/>
                <w:szCs w:val="24"/>
                <w:lang w:val="en-US"/>
              </w:rPr>
            </w:pPr>
            <w:r w:rsidRPr="005E0D7D">
              <w:rPr>
                <w:rFonts w:ascii="Times New Roman" w:hAnsi="Times New Roman"/>
                <w:bCs/>
                <w:iCs/>
                <w:sz w:val="24"/>
                <w:szCs w:val="24"/>
                <w:lang w:val="en-US"/>
              </w:rPr>
              <w:t>Pentru evitarea dublelor interpretări de către organele electorale, dar și reieșind din modificarea prevederilor privind exemplarele diferite ale listelor electorale, considerăm necesar completarea alin. (13), cu textul respectiv. Menționăm că în cadrul alegerilor observate de Promo-LEX, unor observatori le-a fost restricționat accesul la listele electorale cu datele de identitate ale alegătorilor și la listele de subscripție depuse pentru înregistrarea în calitate de concurenți electorali.</w:t>
            </w:r>
          </w:p>
          <w:p w14:paraId="4EEC86F9" w14:textId="77777777" w:rsidR="00220F75" w:rsidRDefault="00220F75" w:rsidP="008B1AC5">
            <w:pPr>
              <w:spacing w:after="0" w:line="240" w:lineRule="auto"/>
              <w:ind w:firstLine="72"/>
              <w:jc w:val="both"/>
              <w:rPr>
                <w:rFonts w:ascii="Times New Roman" w:hAnsi="Times New Roman"/>
                <w:bCs/>
                <w:iCs/>
                <w:sz w:val="24"/>
                <w:szCs w:val="24"/>
                <w:lang w:val="en-US"/>
              </w:rPr>
            </w:pPr>
          </w:p>
          <w:p w14:paraId="071652D7" w14:textId="7529E213" w:rsidR="008B1AC5" w:rsidRPr="005E0D7D" w:rsidRDefault="008B1AC5" w:rsidP="008B1AC5">
            <w:pPr>
              <w:spacing w:after="0" w:line="240" w:lineRule="auto"/>
              <w:ind w:right="-355" w:hanging="288"/>
              <w:jc w:val="both"/>
              <w:rPr>
                <w:rFonts w:ascii="Times New Roman" w:hAnsi="Times New Roman"/>
                <w:bCs/>
                <w:iCs/>
                <w:sz w:val="24"/>
                <w:szCs w:val="24"/>
                <w:lang w:val="en-US"/>
              </w:rPr>
            </w:pPr>
            <w:r>
              <w:rPr>
                <w:rFonts w:ascii="Times New Roman" w:hAnsi="Times New Roman"/>
                <w:bCs/>
                <w:iCs/>
                <w:sz w:val="24"/>
                <w:szCs w:val="24"/>
                <w:lang w:val="en-US"/>
              </w:rPr>
              <w:t>__________________________________________</w:t>
            </w:r>
          </w:p>
          <w:p w14:paraId="21FF2ACF" w14:textId="255AB303" w:rsidR="005E0D7D" w:rsidRDefault="00053524" w:rsidP="007E4219">
            <w:pPr>
              <w:spacing w:after="0" w:line="240" w:lineRule="auto"/>
              <w:ind w:firstLine="266"/>
              <w:jc w:val="both"/>
              <w:rPr>
                <w:rFonts w:ascii="Times New Roman" w:hAnsi="Times New Roman"/>
                <w:bCs/>
                <w:iCs/>
                <w:sz w:val="24"/>
                <w:szCs w:val="24"/>
                <w:lang w:val="en-US"/>
              </w:rPr>
            </w:pPr>
            <w:r>
              <w:rPr>
                <w:rFonts w:ascii="Times New Roman" w:hAnsi="Times New Roman"/>
                <w:bCs/>
                <w:iCs/>
                <w:sz w:val="24"/>
                <w:szCs w:val="24"/>
                <w:lang w:val="en-US"/>
              </w:rPr>
              <w:t>12)</w:t>
            </w:r>
            <w:r w:rsidR="00A35362">
              <w:rPr>
                <w:rFonts w:ascii="Times New Roman" w:hAnsi="Times New Roman"/>
                <w:bCs/>
                <w:iCs/>
                <w:sz w:val="24"/>
                <w:szCs w:val="24"/>
                <w:lang w:val="en-US"/>
              </w:rPr>
              <w:t xml:space="preserve"> </w:t>
            </w:r>
            <w:r w:rsidR="00220F75" w:rsidRPr="00220F75">
              <w:rPr>
                <w:rFonts w:ascii="Times New Roman" w:hAnsi="Times New Roman"/>
                <w:bCs/>
                <w:i/>
                <w:iCs/>
                <w:sz w:val="24"/>
                <w:szCs w:val="24"/>
                <w:lang w:val="en-US"/>
              </w:rPr>
              <w:t>La</w:t>
            </w:r>
            <w:r w:rsidR="00A35362" w:rsidRPr="00220F75">
              <w:rPr>
                <w:rFonts w:ascii="Times New Roman" w:hAnsi="Times New Roman"/>
                <w:bCs/>
                <w:i/>
                <w:iCs/>
                <w:sz w:val="24"/>
                <w:szCs w:val="24"/>
                <w:lang w:val="en-US"/>
              </w:rPr>
              <w:t xml:space="preserve"> alin. (15)</w:t>
            </w:r>
            <w:r w:rsidR="00A35362" w:rsidRPr="00220F75">
              <w:rPr>
                <w:rFonts w:ascii="Times New Roman" w:hAnsi="Times New Roman"/>
                <w:bCs/>
                <w:iCs/>
                <w:sz w:val="24"/>
                <w:szCs w:val="24"/>
                <w:lang w:val="en-US"/>
              </w:rPr>
              <w:t>,</w:t>
            </w:r>
            <w:r w:rsidR="00A35362">
              <w:rPr>
                <w:rFonts w:ascii="Times New Roman" w:hAnsi="Times New Roman"/>
                <w:b/>
                <w:bCs/>
                <w:i/>
                <w:iCs/>
                <w:sz w:val="24"/>
                <w:szCs w:val="24"/>
                <w:lang w:val="en-US"/>
              </w:rPr>
              <w:t xml:space="preserve"> se </w:t>
            </w:r>
            <w:r w:rsidR="00A35362" w:rsidRPr="00A35362">
              <w:rPr>
                <w:rFonts w:ascii="Times New Roman" w:hAnsi="Times New Roman"/>
                <w:b/>
                <w:bCs/>
                <w:i/>
                <w:iCs/>
                <w:sz w:val="24"/>
                <w:szCs w:val="24"/>
                <w:lang w:val="en-US"/>
              </w:rPr>
              <w:t>propune</w:t>
            </w:r>
            <w:r w:rsidR="005E0D7D" w:rsidRPr="005E0D7D">
              <w:rPr>
                <w:rFonts w:ascii="Times New Roman" w:hAnsi="Times New Roman"/>
                <w:b/>
                <w:bCs/>
                <w:iCs/>
                <w:sz w:val="24"/>
                <w:szCs w:val="24"/>
                <w:lang w:val="en-US"/>
              </w:rPr>
              <w:t xml:space="preserve"> </w:t>
            </w:r>
            <w:r w:rsidR="005E0D7D" w:rsidRPr="005E0D7D">
              <w:rPr>
                <w:rFonts w:ascii="Times New Roman" w:hAnsi="Times New Roman"/>
                <w:bCs/>
                <w:iCs/>
                <w:sz w:val="24"/>
                <w:szCs w:val="24"/>
                <w:lang w:val="en-US"/>
              </w:rPr>
              <w:t>de inclus și evidența observatorilor internaționali.</w:t>
            </w:r>
          </w:p>
          <w:p w14:paraId="4586AFCD" w14:textId="0D3157F9" w:rsidR="007E4219" w:rsidRDefault="007E4219" w:rsidP="007E4219">
            <w:pPr>
              <w:spacing w:after="0" w:line="240" w:lineRule="auto"/>
              <w:ind w:firstLine="266"/>
              <w:jc w:val="both"/>
              <w:rPr>
                <w:rFonts w:ascii="Times New Roman" w:hAnsi="Times New Roman"/>
                <w:b/>
                <w:bCs/>
                <w:i/>
                <w:iCs/>
                <w:sz w:val="24"/>
                <w:szCs w:val="24"/>
                <w:lang w:val="en-US"/>
              </w:rPr>
            </w:pPr>
          </w:p>
          <w:p w14:paraId="3908A142" w14:textId="77777777" w:rsidR="003F16ED" w:rsidRDefault="003F16ED" w:rsidP="007E4219">
            <w:pPr>
              <w:spacing w:after="0" w:line="240" w:lineRule="auto"/>
              <w:ind w:firstLine="266"/>
              <w:jc w:val="both"/>
              <w:rPr>
                <w:rFonts w:ascii="Times New Roman" w:hAnsi="Times New Roman"/>
                <w:b/>
                <w:bCs/>
                <w:i/>
                <w:iCs/>
                <w:sz w:val="24"/>
                <w:szCs w:val="24"/>
                <w:lang w:val="en-US"/>
              </w:rPr>
            </w:pPr>
          </w:p>
          <w:p w14:paraId="5519FD39" w14:textId="47729CB7" w:rsidR="005E0D7D" w:rsidRDefault="00053524" w:rsidP="007E4219">
            <w:pPr>
              <w:spacing w:after="0" w:line="240" w:lineRule="auto"/>
              <w:ind w:firstLine="266"/>
              <w:jc w:val="both"/>
              <w:rPr>
                <w:rFonts w:ascii="Times New Roman" w:hAnsi="Times New Roman"/>
                <w:sz w:val="24"/>
                <w:szCs w:val="24"/>
                <w:lang w:val="en-US"/>
              </w:rPr>
            </w:pPr>
            <w:r>
              <w:rPr>
                <w:rFonts w:ascii="Times New Roman" w:hAnsi="Times New Roman"/>
                <w:bCs/>
                <w:iCs/>
                <w:sz w:val="24"/>
                <w:szCs w:val="24"/>
                <w:lang w:val="en-US"/>
              </w:rPr>
              <w:lastRenderedPageBreak/>
              <w:t>13)</w:t>
            </w:r>
            <w:r w:rsidR="00A35362">
              <w:rPr>
                <w:rFonts w:ascii="Times New Roman" w:hAnsi="Times New Roman"/>
                <w:bCs/>
                <w:iCs/>
                <w:sz w:val="24"/>
                <w:szCs w:val="24"/>
                <w:lang w:val="en-US"/>
              </w:rPr>
              <w:t xml:space="preserve"> </w:t>
            </w:r>
            <w:r w:rsidR="00220F75" w:rsidRPr="00220F75">
              <w:rPr>
                <w:rFonts w:ascii="Times New Roman" w:hAnsi="Times New Roman"/>
                <w:bCs/>
                <w:i/>
                <w:iCs/>
                <w:sz w:val="24"/>
                <w:szCs w:val="24"/>
                <w:lang w:val="en-US"/>
              </w:rPr>
              <w:t>L</w:t>
            </w:r>
            <w:r w:rsidR="00A35362" w:rsidRPr="00220F75">
              <w:rPr>
                <w:rFonts w:ascii="Times New Roman" w:hAnsi="Times New Roman"/>
                <w:bCs/>
                <w:i/>
                <w:iCs/>
                <w:sz w:val="24"/>
                <w:szCs w:val="24"/>
                <w:lang w:val="en-US"/>
              </w:rPr>
              <w:t xml:space="preserve">a </w:t>
            </w:r>
            <w:r w:rsidR="005E0D7D" w:rsidRPr="00220F75">
              <w:rPr>
                <w:rFonts w:ascii="Times New Roman" w:hAnsi="Times New Roman"/>
                <w:bCs/>
                <w:i/>
                <w:iCs/>
                <w:sz w:val="24"/>
                <w:szCs w:val="24"/>
                <w:lang w:val="en-US"/>
              </w:rPr>
              <w:t>alin. (16</w:t>
            </w:r>
            <w:r w:rsidR="00A35362" w:rsidRPr="00220F75">
              <w:rPr>
                <w:rFonts w:ascii="Times New Roman" w:hAnsi="Times New Roman"/>
                <w:bCs/>
                <w:i/>
                <w:iCs/>
                <w:sz w:val="24"/>
                <w:szCs w:val="24"/>
                <w:lang w:val="en-US"/>
              </w:rPr>
              <w:t>)</w:t>
            </w:r>
            <w:r w:rsidR="00A35362" w:rsidRPr="00220F75">
              <w:rPr>
                <w:rFonts w:ascii="Times New Roman" w:hAnsi="Times New Roman"/>
                <w:bCs/>
                <w:iCs/>
                <w:sz w:val="24"/>
                <w:szCs w:val="24"/>
                <w:lang w:val="en-US"/>
              </w:rPr>
              <w:t>,</w:t>
            </w:r>
            <w:r w:rsidR="00A35362">
              <w:rPr>
                <w:rFonts w:ascii="Times New Roman" w:hAnsi="Times New Roman"/>
                <w:b/>
                <w:bCs/>
                <w:i/>
                <w:iCs/>
                <w:sz w:val="24"/>
                <w:szCs w:val="24"/>
                <w:lang w:val="en-US"/>
              </w:rPr>
              <w:t xml:space="preserve"> </w:t>
            </w:r>
            <w:r w:rsidR="00A35362" w:rsidRPr="00A35362">
              <w:rPr>
                <w:rFonts w:ascii="Times New Roman" w:hAnsi="Times New Roman"/>
                <w:b/>
                <w:bCs/>
                <w:i/>
                <w:iCs/>
                <w:sz w:val="24"/>
                <w:szCs w:val="24"/>
                <w:lang w:val="en-US"/>
              </w:rPr>
              <w:t xml:space="preserve">se </w:t>
            </w:r>
            <w:r w:rsidR="00A35362" w:rsidRPr="00A35362">
              <w:rPr>
                <w:rFonts w:ascii="Times New Roman" w:hAnsi="Times New Roman"/>
                <w:b/>
                <w:i/>
                <w:sz w:val="24"/>
                <w:szCs w:val="24"/>
                <w:lang w:val="en-US"/>
              </w:rPr>
              <w:t>recomandă</w:t>
            </w:r>
            <w:r w:rsidR="00A35362">
              <w:rPr>
                <w:rFonts w:ascii="Times New Roman" w:hAnsi="Times New Roman"/>
                <w:sz w:val="24"/>
                <w:szCs w:val="24"/>
                <w:lang w:val="en-US"/>
              </w:rPr>
              <w:t xml:space="preserve"> excluderea textului „</w:t>
            </w:r>
            <w:r w:rsidR="005E0D7D" w:rsidRPr="00A35362">
              <w:rPr>
                <w:rFonts w:ascii="Times New Roman" w:hAnsi="Times New Roman"/>
                <w:i/>
                <w:sz w:val="24"/>
                <w:szCs w:val="24"/>
                <w:lang w:val="en-US"/>
              </w:rPr>
              <w:t>drepturile și obligațiile</w:t>
            </w:r>
            <w:r w:rsidR="005E0D7D" w:rsidRPr="005E0D7D">
              <w:rPr>
                <w:rFonts w:ascii="Times New Roman" w:hAnsi="Times New Roman"/>
                <w:sz w:val="24"/>
                <w:szCs w:val="24"/>
                <w:lang w:val="en-US"/>
              </w:rPr>
              <w:t>”, deoarece drepturile și obligațiile observatorilor sunt prevăzute de Codul electoral, iar includerea obligațiilor suplimentare în Regulamentul CEC ar semnifica depăsirea normelor Codului electoral, care are o forță juridică superioară.</w:t>
            </w:r>
          </w:p>
          <w:p w14:paraId="6B7A66BD" w14:textId="625251C5" w:rsidR="003F16ED" w:rsidRDefault="003F16ED" w:rsidP="007E4219">
            <w:pPr>
              <w:spacing w:after="0" w:line="240" w:lineRule="auto"/>
              <w:ind w:firstLine="266"/>
              <w:jc w:val="both"/>
              <w:rPr>
                <w:rFonts w:ascii="Times New Roman" w:hAnsi="Times New Roman"/>
                <w:b/>
                <w:bCs/>
                <w:i/>
                <w:iCs/>
                <w:sz w:val="24"/>
                <w:szCs w:val="24"/>
                <w:lang w:val="en-US"/>
              </w:rPr>
            </w:pPr>
          </w:p>
          <w:p w14:paraId="7C625046" w14:textId="4F2F2DFE" w:rsidR="00EC7088" w:rsidRDefault="00EC7088" w:rsidP="007E4219">
            <w:pPr>
              <w:spacing w:after="0" w:line="240" w:lineRule="auto"/>
              <w:ind w:firstLine="266"/>
              <w:jc w:val="both"/>
              <w:rPr>
                <w:rFonts w:ascii="Times New Roman" w:hAnsi="Times New Roman"/>
                <w:b/>
                <w:bCs/>
                <w:i/>
                <w:iCs/>
                <w:sz w:val="24"/>
                <w:szCs w:val="24"/>
                <w:lang w:val="en-US"/>
              </w:rPr>
            </w:pPr>
          </w:p>
          <w:p w14:paraId="60045997" w14:textId="0F29A813" w:rsidR="00EC7088" w:rsidRDefault="00EC7088" w:rsidP="007E4219">
            <w:pPr>
              <w:spacing w:after="0" w:line="240" w:lineRule="auto"/>
              <w:ind w:firstLine="266"/>
              <w:jc w:val="both"/>
              <w:rPr>
                <w:rFonts w:ascii="Times New Roman" w:hAnsi="Times New Roman"/>
                <w:b/>
                <w:bCs/>
                <w:i/>
                <w:iCs/>
                <w:sz w:val="24"/>
                <w:szCs w:val="24"/>
                <w:lang w:val="en-US"/>
              </w:rPr>
            </w:pPr>
          </w:p>
          <w:p w14:paraId="72BDCE04" w14:textId="77777777" w:rsidR="00CC44D6" w:rsidRDefault="00CC44D6" w:rsidP="007E4219">
            <w:pPr>
              <w:spacing w:after="0" w:line="240" w:lineRule="auto"/>
              <w:ind w:firstLine="266"/>
              <w:jc w:val="both"/>
              <w:rPr>
                <w:rFonts w:ascii="Times New Roman" w:hAnsi="Times New Roman"/>
                <w:b/>
                <w:bCs/>
                <w:i/>
                <w:iCs/>
                <w:sz w:val="24"/>
                <w:szCs w:val="24"/>
                <w:lang w:val="en-US"/>
              </w:rPr>
            </w:pPr>
          </w:p>
          <w:p w14:paraId="4C219C2C" w14:textId="4A248283" w:rsidR="00EC7088" w:rsidRPr="00220F75" w:rsidRDefault="00220F75" w:rsidP="00220F75">
            <w:pPr>
              <w:spacing w:after="0" w:line="240" w:lineRule="auto"/>
              <w:ind w:right="-265" w:hanging="378"/>
              <w:jc w:val="both"/>
              <w:rPr>
                <w:rFonts w:ascii="Times New Roman" w:hAnsi="Times New Roman"/>
                <w:bCs/>
                <w:iCs/>
                <w:sz w:val="24"/>
                <w:szCs w:val="24"/>
                <w:lang w:val="en-US"/>
              </w:rPr>
            </w:pPr>
            <w:r>
              <w:rPr>
                <w:rFonts w:ascii="Times New Roman" w:hAnsi="Times New Roman"/>
                <w:bCs/>
                <w:iCs/>
                <w:sz w:val="24"/>
                <w:szCs w:val="24"/>
                <w:lang w:val="en-US"/>
              </w:rPr>
              <w:t>____________________________________________</w:t>
            </w:r>
          </w:p>
          <w:p w14:paraId="61144C1F" w14:textId="77777777" w:rsidR="005E0D7D" w:rsidRPr="00A35362" w:rsidRDefault="00A35362" w:rsidP="007E4219">
            <w:pPr>
              <w:spacing w:after="0" w:line="240" w:lineRule="auto"/>
              <w:ind w:firstLine="266"/>
              <w:jc w:val="both"/>
              <w:rPr>
                <w:rFonts w:ascii="Times New Roman" w:hAnsi="Times New Roman"/>
                <w:b/>
                <w:i/>
                <w:sz w:val="24"/>
                <w:szCs w:val="24"/>
                <w:lang w:val="en-US"/>
              </w:rPr>
            </w:pPr>
            <w:r>
              <w:rPr>
                <w:rFonts w:ascii="Times New Roman" w:hAnsi="Times New Roman"/>
                <w:b/>
                <w:i/>
                <w:sz w:val="24"/>
                <w:szCs w:val="24"/>
                <w:lang w:val="en-US"/>
              </w:rPr>
              <w:t>Recomandare generală:</w:t>
            </w:r>
          </w:p>
          <w:p w14:paraId="62B927FD" w14:textId="3A3B6701" w:rsidR="005E0D7D" w:rsidRDefault="00A35362" w:rsidP="007E4219">
            <w:pPr>
              <w:spacing w:after="0" w:line="240" w:lineRule="auto"/>
              <w:ind w:firstLine="266"/>
              <w:jc w:val="both"/>
              <w:rPr>
                <w:rFonts w:ascii="Times New Roman" w:hAnsi="Times New Roman"/>
                <w:sz w:val="24"/>
                <w:szCs w:val="24"/>
                <w:lang w:val="en-US"/>
              </w:rPr>
            </w:pPr>
            <w:r w:rsidRPr="00A35362">
              <w:rPr>
                <w:rFonts w:ascii="Times New Roman" w:hAnsi="Times New Roman"/>
                <w:b/>
                <w:i/>
                <w:sz w:val="24"/>
                <w:szCs w:val="24"/>
                <w:lang w:val="en-US"/>
              </w:rPr>
              <w:t>Se propune</w:t>
            </w:r>
            <w:r w:rsidR="005E0D7D" w:rsidRPr="005E0D7D">
              <w:rPr>
                <w:rFonts w:ascii="Times New Roman" w:hAnsi="Times New Roman"/>
                <w:sz w:val="24"/>
                <w:szCs w:val="24"/>
                <w:lang w:val="en-US"/>
              </w:rPr>
              <w:t xml:space="preserve"> de a lua în considerație și reglementarea statutului observatorilor pentru perioada interelectorală, cu dreptul de a monitoriza, observa și raporta privind activitatea partidelor politice și a altor organizații social-politice.</w:t>
            </w:r>
          </w:p>
          <w:p w14:paraId="4B76E0B8" w14:textId="067D25A8" w:rsidR="00053524" w:rsidRDefault="002F4BA5" w:rsidP="002F4BA5">
            <w:pPr>
              <w:spacing w:after="0" w:line="240" w:lineRule="auto"/>
              <w:ind w:right="-535" w:hanging="378"/>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743FEFDF" w14:textId="4BBC716F" w:rsidR="005E0D7D" w:rsidRPr="005E0D7D" w:rsidRDefault="00A35362" w:rsidP="00053524">
            <w:pPr>
              <w:spacing w:after="0" w:line="240" w:lineRule="auto"/>
              <w:ind w:firstLine="124"/>
              <w:jc w:val="both"/>
              <w:rPr>
                <w:rFonts w:ascii="Times New Roman" w:hAnsi="Times New Roman"/>
                <w:sz w:val="24"/>
                <w:szCs w:val="24"/>
                <w:shd w:val="clear" w:color="auto" w:fill="FFFFFF"/>
                <w:lang w:val="en-US"/>
              </w:rPr>
            </w:pPr>
            <w:r w:rsidRPr="00A35362">
              <w:rPr>
                <w:rFonts w:ascii="Times New Roman" w:hAnsi="Times New Roman"/>
                <w:b/>
                <w:i/>
                <w:sz w:val="24"/>
                <w:szCs w:val="24"/>
                <w:lang w:val="en-US"/>
              </w:rPr>
              <w:t>Se consideră</w:t>
            </w:r>
            <w:r w:rsidR="005E0D7D" w:rsidRPr="005E0D7D">
              <w:rPr>
                <w:rFonts w:ascii="Times New Roman" w:hAnsi="Times New Roman"/>
                <w:sz w:val="24"/>
                <w:szCs w:val="24"/>
                <w:lang w:val="en-US"/>
              </w:rPr>
              <w:t xml:space="preserve"> că o prevedere legată de monitorizarea finanțelor partidelor politice ar putea sa se regaseasca la c</w:t>
            </w:r>
            <w:r w:rsidR="00053524">
              <w:rPr>
                <w:rFonts w:ascii="Times New Roman" w:hAnsi="Times New Roman"/>
                <w:sz w:val="24"/>
                <w:szCs w:val="24"/>
                <w:lang w:val="en-US"/>
              </w:rPr>
              <w:t>ompartimentul control financiar a</w:t>
            </w:r>
            <w:r w:rsidR="005E0D7D" w:rsidRPr="005E0D7D">
              <w:rPr>
                <w:rFonts w:ascii="Times New Roman" w:hAnsi="Times New Roman"/>
                <w:sz w:val="24"/>
                <w:szCs w:val="24"/>
                <w:lang w:val="en-US"/>
              </w:rPr>
              <w:t xml:space="preserve"> CEC - dacă va fi desfășurat compartimentul cu</w:t>
            </w:r>
            <w:r w:rsidR="00053524">
              <w:rPr>
                <w:rFonts w:ascii="Times New Roman" w:hAnsi="Times New Roman"/>
                <w:sz w:val="24"/>
                <w:szCs w:val="24"/>
                <w:lang w:val="en-US"/>
              </w:rPr>
              <w:t xml:space="preserve"> supravegherea și control sau î</w:t>
            </w:r>
            <w:r w:rsidR="005E0D7D" w:rsidRPr="005E0D7D">
              <w:rPr>
                <w:rFonts w:ascii="Times New Roman" w:hAnsi="Times New Roman"/>
                <w:sz w:val="24"/>
                <w:szCs w:val="24"/>
                <w:lang w:val="en-US"/>
              </w:rPr>
              <w:t>n Legea privind partidele politice.</w:t>
            </w:r>
          </w:p>
        </w:tc>
        <w:tc>
          <w:tcPr>
            <w:tcW w:w="4230" w:type="dxa"/>
          </w:tcPr>
          <w:p w14:paraId="53E22B7B" w14:textId="77777777" w:rsidR="005E0D7D" w:rsidRDefault="0059664B" w:rsidP="007E4219">
            <w:pPr>
              <w:tabs>
                <w:tab w:val="left" w:pos="884"/>
                <w:tab w:val="left" w:pos="1196"/>
              </w:tabs>
              <w:spacing w:after="0" w:line="240" w:lineRule="auto"/>
              <w:ind w:firstLine="206"/>
              <w:jc w:val="both"/>
              <w:rPr>
                <w:rFonts w:ascii="Times New Roman" w:hAnsi="Times New Roman"/>
                <w:sz w:val="24"/>
                <w:szCs w:val="24"/>
                <w:lang w:val="ro-MD"/>
              </w:rPr>
            </w:pPr>
            <w:r w:rsidRPr="007E4219">
              <w:rPr>
                <w:rFonts w:ascii="Times New Roman" w:hAnsi="Times New Roman"/>
                <w:b/>
                <w:i/>
                <w:sz w:val="24"/>
                <w:szCs w:val="24"/>
                <w:lang w:val="ro-MD"/>
              </w:rPr>
              <w:lastRenderedPageBreak/>
              <w:t>Se acceptă</w:t>
            </w:r>
            <w:r>
              <w:rPr>
                <w:rFonts w:ascii="Times New Roman" w:hAnsi="Times New Roman"/>
                <w:sz w:val="24"/>
                <w:szCs w:val="24"/>
                <w:lang w:val="ro-MD"/>
              </w:rPr>
              <w:t>.</w:t>
            </w:r>
          </w:p>
          <w:p w14:paraId="26AAF610" w14:textId="77777777" w:rsidR="0059664B" w:rsidRDefault="0059664B" w:rsidP="00786D0A">
            <w:pPr>
              <w:tabs>
                <w:tab w:val="left" w:pos="884"/>
                <w:tab w:val="left" w:pos="1196"/>
              </w:tabs>
              <w:spacing w:after="0" w:line="240" w:lineRule="auto"/>
              <w:jc w:val="both"/>
              <w:rPr>
                <w:rFonts w:ascii="Times New Roman" w:hAnsi="Times New Roman"/>
                <w:sz w:val="24"/>
                <w:szCs w:val="24"/>
                <w:lang w:val="ro-MD"/>
              </w:rPr>
            </w:pPr>
          </w:p>
          <w:p w14:paraId="07AE7844" w14:textId="77777777" w:rsidR="0059664B" w:rsidRDefault="0059664B" w:rsidP="00786D0A">
            <w:pPr>
              <w:tabs>
                <w:tab w:val="left" w:pos="884"/>
                <w:tab w:val="left" w:pos="1196"/>
              </w:tabs>
              <w:spacing w:after="0" w:line="240" w:lineRule="auto"/>
              <w:jc w:val="both"/>
              <w:rPr>
                <w:rFonts w:ascii="Times New Roman" w:hAnsi="Times New Roman"/>
                <w:sz w:val="24"/>
                <w:szCs w:val="24"/>
                <w:lang w:val="ro-MD"/>
              </w:rPr>
            </w:pPr>
          </w:p>
          <w:p w14:paraId="4B4881E0" w14:textId="5DF8D119" w:rsidR="0059664B" w:rsidRDefault="00220F75" w:rsidP="00220F75">
            <w:pPr>
              <w:tabs>
                <w:tab w:val="left" w:pos="884"/>
                <w:tab w:val="left" w:pos="1196"/>
              </w:tabs>
              <w:spacing w:after="0" w:line="240" w:lineRule="auto"/>
              <w:ind w:right="-445" w:hanging="49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14329328" w14:textId="69D8EC0A" w:rsidR="0059664B" w:rsidRDefault="0059664B" w:rsidP="007E4219">
            <w:pPr>
              <w:tabs>
                <w:tab w:val="left" w:pos="884"/>
                <w:tab w:val="left" w:pos="1196"/>
              </w:tabs>
              <w:spacing w:after="0" w:line="240" w:lineRule="auto"/>
              <w:ind w:firstLine="206"/>
              <w:jc w:val="both"/>
              <w:rPr>
                <w:rFonts w:ascii="Times New Roman" w:hAnsi="Times New Roman"/>
                <w:sz w:val="24"/>
                <w:szCs w:val="24"/>
                <w:lang w:val="ro-MD"/>
              </w:rPr>
            </w:pPr>
            <w:r w:rsidRPr="007E4219">
              <w:rPr>
                <w:rFonts w:ascii="Times New Roman" w:hAnsi="Times New Roman"/>
                <w:b/>
                <w:i/>
                <w:sz w:val="24"/>
                <w:szCs w:val="24"/>
                <w:lang w:val="ro-MD"/>
              </w:rPr>
              <w:t>Nu se acceptă</w:t>
            </w:r>
            <w:r>
              <w:rPr>
                <w:rFonts w:ascii="Times New Roman" w:hAnsi="Times New Roman"/>
                <w:sz w:val="24"/>
                <w:szCs w:val="24"/>
                <w:lang w:val="ro-MD"/>
              </w:rPr>
              <w:t>.</w:t>
            </w:r>
          </w:p>
          <w:p w14:paraId="08B3D4D2" w14:textId="5B9AD12A" w:rsidR="00F8424C" w:rsidRDefault="00F8424C" w:rsidP="00F8424C">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 xml:space="preserve">Prin excluderea posibilității concurenților electorali de a înainta pentru acreditare observatori nu sunt restrânse drepturile acestora, deoarece </w:t>
            </w:r>
            <w:r w:rsidR="00E95468">
              <w:rPr>
                <w:rFonts w:ascii="Times New Roman" w:hAnsi="Times New Roman"/>
                <w:sz w:val="24"/>
                <w:szCs w:val="24"/>
                <w:lang w:val="ro-MD"/>
              </w:rPr>
              <w:t>toate drepturile de care beneficiază un observator (înaintat de concurent electoral) le au reprezentanții cu drept de vot consultativ ale acestora.</w:t>
            </w:r>
          </w:p>
          <w:p w14:paraId="4F5FC6A0" w14:textId="77777777" w:rsidR="009E0976" w:rsidRDefault="009E0976" w:rsidP="00786D0A">
            <w:pPr>
              <w:tabs>
                <w:tab w:val="left" w:pos="884"/>
                <w:tab w:val="left" w:pos="1196"/>
              </w:tabs>
              <w:spacing w:after="0" w:line="240" w:lineRule="auto"/>
              <w:jc w:val="both"/>
              <w:rPr>
                <w:rFonts w:ascii="Times New Roman" w:hAnsi="Times New Roman"/>
                <w:sz w:val="24"/>
                <w:szCs w:val="24"/>
                <w:lang w:val="ro-MD"/>
              </w:rPr>
            </w:pPr>
          </w:p>
          <w:p w14:paraId="2853CB55" w14:textId="77777777" w:rsidR="009E0976" w:rsidRDefault="009E0976" w:rsidP="00786D0A">
            <w:pPr>
              <w:tabs>
                <w:tab w:val="left" w:pos="884"/>
                <w:tab w:val="left" w:pos="1196"/>
              </w:tabs>
              <w:spacing w:after="0" w:line="240" w:lineRule="auto"/>
              <w:jc w:val="both"/>
              <w:rPr>
                <w:rFonts w:ascii="Times New Roman" w:hAnsi="Times New Roman"/>
                <w:sz w:val="24"/>
                <w:szCs w:val="24"/>
                <w:lang w:val="ro-MD"/>
              </w:rPr>
            </w:pPr>
          </w:p>
          <w:p w14:paraId="31AC423D" w14:textId="77777777" w:rsidR="009E0976" w:rsidRDefault="009E0976" w:rsidP="00786D0A">
            <w:pPr>
              <w:tabs>
                <w:tab w:val="left" w:pos="884"/>
                <w:tab w:val="left" w:pos="1196"/>
              </w:tabs>
              <w:spacing w:after="0" w:line="240" w:lineRule="auto"/>
              <w:jc w:val="both"/>
              <w:rPr>
                <w:rFonts w:ascii="Times New Roman" w:hAnsi="Times New Roman"/>
                <w:sz w:val="24"/>
                <w:szCs w:val="24"/>
                <w:lang w:val="ro-MD"/>
              </w:rPr>
            </w:pPr>
          </w:p>
          <w:p w14:paraId="3875E724" w14:textId="77777777" w:rsidR="009E0976" w:rsidRDefault="009E0976" w:rsidP="00786D0A">
            <w:pPr>
              <w:tabs>
                <w:tab w:val="left" w:pos="884"/>
                <w:tab w:val="left" w:pos="1196"/>
              </w:tabs>
              <w:spacing w:after="0" w:line="240" w:lineRule="auto"/>
              <w:jc w:val="both"/>
              <w:rPr>
                <w:rFonts w:ascii="Times New Roman" w:hAnsi="Times New Roman"/>
                <w:sz w:val="24"/>
                <w:szCs w:val="24"/>
                <w:lang w:val="ro-MD"/>
              </w:rPr>
            </w:pPr>
          </w:p>
          <w:p w14:paraId="1E3126C6" w14:textId="77777777" w:rsidR="009E0976" w:rsidRDefault="009E0976" w:rsidP="00786D0A">
            <w:pPr>
              <w:tabs>
                <w:tab w:val="left" w:pos="884"/>
                <w:tab w:val="left" w:pos="1196"/>
              </w:tabs>
              <w:spacing w:after="0" w:line="240" w:lineRule="auto"/>
              <w:jc w:val="both"/>
              <w:rPr>
                <w:rFonts w:ascii="Times New Roman" w:hAnsi="Times New Roman"/>
                <w:sz w:val="24"/>
                <w:szCs w:val="24"/>
                <w:lang w:val="ro-MD"/>
              </w:rPr>
            </w:pPr>
          </w:p>
          <w:p w14:paraId="5EA93379" w14:textId="77777777" w:rsidR="009E0976" w:rsidRDefault="009E0976" w:rsidP="00786D0A">
            <w:pPr>
              <w:tabs>
                <w:tab w:val="left" w:pos="884"/>
                <w:tab w:val="left" w:pos="1196"/>
              </w:tabs>
              <w:spacing w:after="0" w:line="240" w:lineRule="auto"/>
              <w:jc w:val="both"/>
              <w:rPr>
                <w:rFonts w:ascii="Times New Roman" w:hAnsi="Times New Roman"/>
                <w:sz w:val="24"/>
                <w:szCs w:val="24"/>
                <w:lang w:val="ro-MD"/>
              </w:rPr>
            </w:pPr>
          </w:p>
          <w:p w14:paraId="1C2895FB" w14:textId="77777777" w:rsidR="009E0976" w:rsidRDefault="009E0976" w:rsidP="00786D0A">
            <w:pPr>
              <w:tabs>
                <w:tab w:val="left" w:pos="884"/>
                <w:tab w:val="left" w:pos="1196"/>
              </w:tabs>
              <w:spacing w:after="0" w:line="240" w:lineRule="auto"/>
              <w:jc w:val="both"/>
              <w:rPr>
                <w:rFonts w:ascii="Times New Roman" w:hAnsi="Times New Roman"/>
                <w:sz w:val="24"/>
                <w:szCs w:val="24"/>
                <w:lang w:val="ro-MD"/>
              </w:rPr>
            </w:pPr>
          </w:p>
          <w:p w14:paraId="339B5D7E" w14:textId="4728A482" w:rsidR="009E0976" w:rsidRDefault="009E0976" w:rsidP="00786D0A">
            <w:pPr>
              <w:tabs>
                <w:tab w:val="left" w:pos="884"/>
                <w:tab w:val="left" w:pos="1196"/>
              </w:tabs>
              <w:spacing w:after="0" w:line="240" w:lineRule="auto"/>
              <w:jc w:val="both"/>
              <w:rPr>
                <w:rFonts w:ascii="Times New Roman" w:hAnsi="Times New Roman"/>
                <w:sz w:val="24"/>
                <w:szCs w:val="24"/>
                <w:lang w:val="ro-MD"/>
              </w:rPr>
            </w:pPr>
          </w:p>
          <w:p w14:paraId="6A5E89B5" w14:textId="5ECEDFEE" w:rsidR="009E0976" w:rsidRDefault="00220F75" w:rsidP="00220F75">
            <w:pPr>
              <w:tabs>
                <w:tab w:val="left" w:pos="884"/>
                <w:tab w:val="left" w:pos="1196"/>
              </w:tabs>
              <w:spacing w:after="0" w:line="240" w:lineRule="auto"/>
              <w:ind w:right="-355" w:hanging="58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47D5C3EA" w14:textId="77777777" w:rsidR="009E0976" w:rsidRDefault="009E0976" w:rsidP="007E4219">
            <w:pPr>
              <w:tabs>
                <w:tab w:val="left" w:pos="884"/>
                <w:tab w:val="left" w:pos="1196"/>
              </w:tabs>
              <w:spacing w:after="0" w:line="240" w:lineRule="auto"/>
              <w:ind w:firstLine="206"/>
              <w:jc w:val="both"/>
              <w:rPr>
                <w:rFonts w:ascii="Times New Roman" w:hAnsi="Times New Roman"/>
                <w:sz w:val="24"/>
                <w:szCs w:val="24"/>
                <w:lang w:val="ro-MD"/>
              </w:rPr>
            </w:pPr>
            <w:r w:rsidRPr="007E4219">
              <w:rPr>
                <w:rFonts w:ascii="Times New Roman" w:hAnsi="Times New Roman"/>
                <w:b/>
                <w:i/>
                <w:sz w:val="24"/>
                <w:szCs w:val="24"/>
                <w:lang w:val="ro-MD"/>
              </w:rPr>
              <w:t>Se acceptă</w:t>
            </w:r>
            <w:r>
              <w:rPr>
                <w:rFonts w:ascii="Times New Roman" w:hAnsi="Times New Roman"/>
                <w:sz w:val="24"/>
                <w:szCs w:val="24"/>
                <w:lang w:val="ro-MD"/>
              </w:rPr>
              <w:t>.</w:t>
            </w:r>
          </w:p>
          <w:p w14:paraId="6EC9B5B5"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4B4CC874"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5BB2F2F7"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7B1FCBFD"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0DE19616"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22477022"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29A58D4A"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4F2A078E"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1A70AADB"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6F5745FC"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0224B7C2"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55AA2D78"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7C9F43F0"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04FE3BE3"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284C23F2"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0C0BC266"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3A2D8178"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7ECCBE31"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0FA969B2"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714889EF"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06E07F7A"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6D87234A"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7461C205"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655D28A2"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41ECC191"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32CAB50A"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2590008C"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2071D261"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49A08CB5"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2F42E1CF"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33DD84D0"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543CE565"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3F39389F"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113DF8F1"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1183EC7A"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4950B557" w14:textId="5617E185" w:rsidR="00E964F4" w:rsidRDefault="00220F75" w:rsidP="00220F75">
            <w:pPr>
              <w:tabs>
                <w:tab w:val="left" w:pos="884"/>
                <w:tab w:val="left" w:pos="1196"/>
              </w:tabs>
              <w:spacing w:after="0" w:line="240" w:lineRule="auto"/>
              <w:ind w:right="-355" w:hanging="581"/>
              <w:jc w:val="both"/>
              <w:rPr>
                <w:rFonts w:ascii="Times New Roman" w:hAnsi="Times New Roman"/>
                <w:sz w:val="24"/>
                <w:szCs w:val="24"/>
                <w:lang w:val="ro-MD"/>
              </w:rPr>
            </w:pPr>
            <w:r>
              <w:rPr>
                <w:rFonts w:ascii="Times New Roman" w:hAnsi="Times New Roman"/>
                <w:sz w:val="24"/>
                <w:szCs w:val="24"/>
                <w:lang w:val="ro-MD"/>
              </w:rPr>
              <w:t>_________________________________________</w:t>
            </w:r>
          </w:p>
          <w:p w14:paraId="3849AA11" w14:textId="77777777" w:rsidR="00516A2D" w:rsidRDefault="00516A2D" w:rsidP="005C47FA">
            <w:pPr>
              <w:tabs>
                <w:tab w:val="left" w:pos="884"/>
                <w:tab w:val="left" w:pos="1196"/>
              </w:tabs>
              <w:spacing w:after="0" w:line="240" w:lineRule="auto"/>
              <w:ind w:firstLine="206"/>
              <w:jc w:val="both"/>
              <w:rPr>
                <w:rFonts w:ascii="Times New Roman" w:hAnsi="Times New Roman"/>
                <w:sz w:val="24"/>
                <w:szCs w:val="24"/>
                <w:lang w:val="ro-MD"/>
              </w:rPr>
            </w:pPr>
            <w:r w:rsidRPr="005C47FA">
              <w:rPr>
                <w:rFonts w:ascii="Times New Roman" w:hAnsi="Times New Roman"/>
                <w:b/>
                <w:i/>
                <w:sz w:val="24"/>
                <w:szCs w:val="24"/>
                <w:lang w:val="ro-MD"/>
              </w:rPr>
              <w:t>Nu se acceptă</w:t>
            </w:r>
            <w:r>
              <w:rPr>
                <w:rFonts w:ascii="Times New Roman" w:hAnsi="Times New Roman"/>
                <w:sz w:val="24"/>
                <w:szCs w:val="24"/>
                <w:lang w:val="ro-MD"/>
              </w:rPr>
              <w:t>.</w:t>
            </w:r>
          </w:p>
          <w:p w14:paraId="7D0E1162"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1FBDDA2F" w14:textId="77777777" w:rsidR="00E964F4" w:rsidRDefault="00E964F4" w:rsidP="00786D0A">
            <w:pPr>
              <w:tabs>
                <w:tab w:val="left" w:pos="884"/>
                <w:tab w:val="left" w:pos="1196"/>
              </w:tabs>
              <w:spacing w:after="0" w:line="240" w:lineRule="auto"/>
              <w:jc w:val="both"/>
              <w:rPr>
                <w:rFonts w:ascii="Times New Roman" w:hAnsi="Times New Roman"/>
                <w:sz w:val="24"/>
                <w:szCs w:val="24"/>
                <w:lang w:val="ro-MD"/>
              </w:rPr>
            </w:pPr>
          </w:p>
          <w:p w14:paraId="51680109" w14:textId="77777777" w:rsidR="00E964F4" w:rsidRDefault="00E964F4" w:rsidP="00786D0A">
            <w:pPr>
              <w:tabs>
                <w:tab w:val="left" w:pos="884"/>
                <w:tab w:val="left" w:pos="1196"/>
              </w:tabs>
              <w:spacing w:after="0" w:line="240" w:lineRule="auto"/>
              <w:jc w:val="both"/>
              <w:rPr>
                <w:rFonts w:ascii="Times New Roman" w:hAnsi="Times New Roman"/>
                <w:sz w:val="24"/>
                <w:szCs w:val="24"/>
                <w:lang w:val="ro-MD"/>
              </w:rPr>
            </w:pPr>
          </w:p>
          <w:p w14:paraId="1DFC8672" w14:textId="77777777" w:rsidR="00E964F4" w:rsidRDefault="00E964F4" w:rsidP="00786D0A">
            <w:pPr>
              <w:tabs>
                <w:tab w:val="left" w:pos="884"/>
                <w:tab w:val="left" w:pos="1196"/>
              </w:tabs>
              <w:spacing w:after="0" w:line="240" w:lineRule="auto"/>
              <w:jc w:val="both"/>
              <w:rPr>
                <w:rFonts w:ascii="Times New Roman" w:hAnsi="Times New Roman"/>
                <w:sz w:val="24"/>
                <w:szCs w:val="24"/>
                <w:lang w:val="ro-MD"/>
              </w:rPr>
            </w:pPr>
          </w:p>
          <w:p w14:paraId="7BBE8486" w14:textId="77777777" w:rsidR="00E964F4" w:rsidRDefault="00E964F4" w:rsidP="00786D0A">
            <w:pPr>
              <w:tabs>
                <w:tab w:val="left" w:pos="884"/>
                <w:tab w:val="left" w:pos="1196"/>
              </w:tabs>
              <w:spacing w:after="0" w:line="240" w:lineRule="auto"/>
              <w:jc w:val="both"/>
              <w:rPr>
                <w:rFonts w:ascii="Times New Roman" w:hAnsi="Times New Roman"/>
                <w:sz w:val="24"/>
                <w:szCs w:val="24"/>
                <w:lang w:val="ro-MD"/>
              </w:rPr>
            </w:pPr>
          </w:p>
          <w:p w14:paraId="56EF02F6" w14:textId="77777777" w:rsidR="00E964F4" w:rsidRDefault="00E964F4" w:rsidP="00786D0A">
            <w:pPr>
              <w:tabs>
                <w:tab w:val="left" w:pos="884"/>
                <w:tab w:val="left" w:pos="1196"/>
              </w:tabs>
              <w:spacing w:after="0" w:line="240" w:lineRule="auto"/>
              <w:jc w:val="both"/>
              <w:rPr>
                <w:rFonts w:ascii="Times New Roman" w:hAnsi="Times New Roman"/>
                <w:sz w:val="24"/>
                <w:szCs w:val="24"/>
                <w:lang w:val="ro-MD"/>
              </w:rPr>
            </w:pPr>
          </w:p>
          <w:p w14:paraId="2A5181FE" w14:textId="77777777" w:rsidR="00E964F4" w:rsidRDefault="00E964F4" w:rsidP="00786D0A">
            <w:pPr>
              <w:tabs>
                <w:tab w:val="left" w:pos="884"/>
                <w:tab w:val="left" w:pos="1196"/>
              </w:tabs>
              <w:spacing w:after="0" w:line="240" w:lineRule="auto"/>
              <w:jc w:val="both"/>
              <w:rPr>
                <w:rFonts w:ascii="Times New Roman" w:hAnsi="Times New Roman"/>
                <w:sz w:val="24"/>
                <w:szCs w:val="24"/>
                <w:lang w:val="ro-MD"/>
              </w:rPr>
            </w:pPr>
          </w:p>
          <w:p w14:paraId="13F4B2F6" w14:textId="77777777" w:rsidR="00E964F4" w:rsidRDefault="00E964F4" w:rsidP="00786D0A">
            <w:pPr>
              <w:tabs>
                <w:tab w:val="left" w:pos="884"/>
                <w:tab w:val="left" w:pos="1196"/>
              </w:tabs>
              <w:spacing w:after="0" w:line="240" w:lineRule="auto"/>
              <w:jc w:val="both"/>
              <w:rPr>
                <w:rFonts w:ascii="Times New Roman" w:hAnsi="Times New Roman"/>
                <w:sz w:val="24"/>
                <w:szCs w:val="24"/>
                <w:lang w:val="ro-MD"/>
              </w:rPr>
            </w:pPr>
          </w:p>
          <w:p w14:paraId="387628F7" w14:textId="58A56872" w:rsidR="00E964F4" w:rsidRDefault="00E964F4" w:rsidP="00786D0A">
            <w:pPr>
              <w:tabs>
                <w:tab w:val="left" w:pos="884"/>
                <w:tab w:val="left" w:pos="1196"/>
              </w:tabs>
              <w:spacing w:after="0" w:line="240" w:lineRule="auto"/>
              <w:jc w:val="both"/>
              <w:rPr>
                <w:rFonts w:ascii="Times New Roman" w:hAnsi="Times New Roman"/>
                <w:sz w:val="24"/>
                <w:szCs w:val="24"/>
                <w:lang w:val="ro-MD"/>
              </w:rPr>
            </w:pPr>
          </w:p>
          <w:p w14:paraId="280E6A4B" w14:textId="77777777" w:rsidR="00E964F4" w:rsidRDefault="00E964F4" w:rsidP="005C47FA">
            <w:pPr>
              <w:tabs>
                <w:tab w:val="left" w:pos="884"/>
                <w:tab w:val="left" w:pos="1196"/>
              </w:tabs>
              <w:spacing w:after="0" w:line="240" w:lineRule="auto"/>
              <w:ind w:firstLine="206"/>
              <w:jc w:val="both"/>
              <w:rPr>
                <w:rFonts w:ascii="Times New Roman" w:hAnsi="Times New Roman"/>
                <w:sz w:val="24"/>
                <w:szCs w:val="24"/>
                <w:lang w:val="ro-MD"/>
              </w:rPr>
            </w:pPr>
            <w:r w:rsidRPr="005C47FA">
              <w:rPr>
                <w:rFonts w:ascii="Times New Roman" w:hAnsi="Times New Roman"/>
                <w:b/>
                <w:i/>
                <w:sz w:val="24"/>
                <w:szCs w:val="24"/>
                <w:lang w:val="ro-MD"/>
              </w:rPr>
              <w:lastRenderedPageBreak/>
              <w:t>Se acceptă parțial</w:t>
            </w:r>
            <w:r>
              <w:rPr>
                <w:rFonts w:ascii="Times New Roman" w:hAnsi="Times New Roman"/>
                <w:sz w:val="24"/>
                <w:szCs w:val="24"/>
                <w:lang w:val="ro-MD"/>
              </w:rPr>
              <w:t>.</w:t>
            </w:r>
          </w:p>
          <w:p w14:paraId="4C107B90" w14:textId="77777777" w:rsidR="00E964F4" w:rsidRDefault="00E964F4" w:rsidP="005C47FA">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Noțiunea de „calificată” este exlcusă din proiect.</w:t>
            </w:r>
          </w:p>
          <w:p w14:paraId="2F61259F"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3CED043A"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6BC7F923"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71ADAC46"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2EB6DD4F"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1AE4A903"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4F34C2E5" w14:textId="5D3B23BA" w:rsidR="00220F75" w:rsidRDefault="00220F75" w:rsidP="00220F75">
            <w:pPr>
              <w:tabs>
                <w:tab w:val="left" w:pos="884"/>
                <w:tab w:val="left" w:pos="1196"/>
              </w:tabs>
              <w:spacing w:after="0" w:line="240" w:lineRule="auto"/>
              <w:ind w:right="-355" w:hanging="58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513498AD" w14:textId="77777777" w:rsidR="00516A2D" w:rsidRDefault="00694F1B" w:rsidP="005C47FA">
            <w:pPr>
              <w:tabs>
                <w:tab w:val="left" w:pos="884"/>
                <w:tab w:val="left" w:pos="1196"/>
              </w:tabs>
              <w:spacing w:after="0" w:line="240" w:lineRule="auto"/>
              <w:ind w:firstLine="206"/>
              <w:jc w:val="both"/>
              <w:rPr>
                <w:rFonts w:ascii="Times New Roman" w:hAnsi="Times New Roman"/>
                <w:sz w:val="24"/>
                <w:szCs w:val="24"/>
                <w:lang w:val="ro-MD"/>
              </w:rPr>
            </w:pPr>
            <w:r w:rsidRPr="005C47FA">
              <w:rPr>
                <w:rFonts w:ascii="Times New Roman" w:hAnsi="Times New Roman"/>
                <w:b/>
                <w:i/>
                <w:sz w:val="24"/>
                <w:szCs w:val="24"/>
                <w:lang w:val="ro-MD"/>
              </w:rPr>
              <w:t>Se acceptă</w:t>
            </w:r>
            <w:r>
              <w:rPr>
                <w:rFonts w:ascii="Times New Roman" w:hAnsi="Times New Roman"/>
                <w:sz w:val="24"/>
                <w:szCs w:val="24"/>
                <w:lang w:val="ro-MD"/>
              </w:rPr>
              <w:t>.</w:t>
            </w:r>
          </w:p>
          <w:p w14:paraId="69D214B7"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3B719197"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0EEB10EB"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6AF4D0A6" w14:textId="77777777" w:rsidR="00516A2D" w:rsidRDefault="00516A2D" w:rsidP="00786D0A">
            <w:pPr>
              <w:tabs>
                <w:tab w:val="left" w:pos="884"/>
                <w:tab w:val="left" w:pos="1196"/>
              </w:tabs>
              <w:spacing w:after="0" w:line="240" w:lineRule="auto"/>
              <w:jc w:val="both"/>
              <w:rPr>
                <w:rFonts w:ascii="Times New Roman" w:hAnsi="Times New Roman"/>
                <w:sz w:val="24"/>
                <w:szCs w:val="24"/>
                <w:lang w:val="ro-MD"/>
              </w:rPr>
            </w:pPr>
          </w:p>
          <w:p w14:paraId="7CDED482" w14:textId="04E7CD2D" w:rsidR="00516A2D" w:rsidRDefault="00220F75" w:rsidP="00220F75">
            <w:pPr>
              <w:tabs>
                <w:tab w:val="left" w:pos="884"/>
                <w:tab w:val="left" w:pos="1196"/>
              </w:tabs>
              <w:spacing w:after="0" w:line="240" w:lineRule="auto"/>
              <w:ind w:right="-445" w:hanging="49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0B8B74B8" w14:textId="77777777" w:rsidR="00516A2D" w:rsidRDefault="00694F1B" w:rsidP="005C47FA">
            <w:pPr>
              <w:tabs>
                <w:tab w:val="left" w:pos="884"/>
                <w:tab w:val="left" w:pos="1196"/>
              </w:tabs>
              <w:spacing w:after="0" w:line="240" w:lineRule="auto"/>
              <w:ind w:firstLine="206"/>
              <w:jc w:val="both"/>
              <w:rPr>
                <w:rFonts w:ascii="Times New Roman" w:hAnsi="Times New Roman"/>
                <w:sz w:val="24"/>
                <w:szCs w:val="24"/>
                <w:lang w:val="ro-MD"/>
              </w:rPr>
            </w:pPr>
            <w:r w:rsidRPr="005C47FA">
              <w:rPr>
                <w:rFonts w:ascii="Times New Roman" w:hAnsi="Times New Roman"/>
                <w:b/>
                <w:i/>
                <w:sz w:val="24"/>
                <w:szCs w:val="24"/>
                <w:lang w:val="ro-MD"/>
              </w:rPr>
              <w:t>Nu se acceptă</w:t>
            </w:r>
            <w:r>
              <w:rPr>
                <w:rFonts w:ascii="Times New Roman" w:hAnsi="Times New Roman"/>
                <w:sz w:val="24"/>
                <w:szCs w:val="24"/>
                <w:lang w:val="ro-MD"/>
              </w:rPr>
              <w:t>.</w:t>
            </w:r>
          </w:p>
          <w:p w14:paraId="00096321" w14:textId="7A10E27C" w:rsidR="00694F1B" w:rsidRDefault="005C47FA" w:rsidP="005C47FA">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Sintagma „de regulă” din norma propusă nu condiționează acreditarea sau neacreditarea observatorilor, ori acredarea observatorilor se va putea face și în lipsa solicitantului sau a reprezentantului său.</w:t>
            </w:r>
          </w:p>
          <w:p w14:paraId="286FDFD5" w14:textId="1D24AA07" w:rsidR="007E4219" w:rsidRDefault="007E4219" w:rsidP="00786D0A">
            <w:pPr>
              <w:tabs>
                <w:tab w:val="left" w:pos="884"/>
                <w:tab w:val="left" w:pos="1196"/>
              </w:tabs>
              <w:spacing w:after="0" w:line="240" w:lineRule="auto"/>
              <w:jc w:val="both"/>
              <w:rPr>
                <w:rFonts w:ascii="Times New Roman" w:hAnsi="Times New Roman"/>
                <w:sz w:val="24"/>
                <w:szCs w:val="24"/>
                <w:lang w:val="ro-MD"/>
              </w:rPr>
            </w:pPr>
          </w:p>
          <w:p w14:paraId="229B7F8C" w14:textId="77777777" w:rsidR="00775A32" w:rsidRDefault="00775A32" w:rsidP="00786D0A">
            <w:pPr>
              <w:tabs>
                <w:tab w:val="left" w:pos="884"/>
                <w:tab w:val="left" w:pos="1196"/>
              </w:tabs>
              <w:spacing w:after="0" w:line="240" w:lineRule="auto"/>
              <w:jc w:val="both"/>
              <w:rPr>
                <w:rFonts w:ascii="Times New Roman" w:hAnsi="Times New Roman"/>
                <w:sz w:val="24"/>
                <w:szCs w:val="24"/>
                <w:lang w:val="ro-MD"/>
              </w:rPr>
            </w:pPr>
          </w:p>
          <w:p w14:paraId="44907407" w14:textId="19F53FA2" w:rsidR="00043E64" w:rsidRDefault="00220F75" w:rsidP="00220F75">
            <w:pPr>
              <w:tabs>
                <w:tab w:val="left" w:pos="884"/>
                <w:tab w:val="left" w:pos="1196"/>
              </w:tabs>
              <w:spacing w:after="0" w:line="240" w:lineRule="auto"/>
              <w:ind w:right="-265" w:hanging="49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74C01CF6" w14:textId="73F96F12" w:rsidR="00043E64" w:rsidRDefault="00043E64" w:rsidP="000879D4">
            <w:pPr>
              <w:tabs>
                <w:tab w:val="left" w:pos="884"/>
                <w:tab w:val="left" w:pos="1196"/>
              </w:tabs>
              <w:spacing w:after="0" w:line="240" w:lineRule="auto"/>
              <w:ind w:firstLine="206"/>
              <w:jc w:val="both"/>
              <w:rPr>
                <w:rFonts w:ascii="Times New Roman" w:hAnsi="Times New Roman"/>
                <w:sz w:val="24"/>
                <w:szCs w:val="24"/>
                <w:lang w:val="ro-MD"/>
              </w:rPr>
            </w:pPr>
            <w:r w:rsidRPr="000879D4">
              <w:rPr>
                <w:rFonts w:ascii="Times New Roman" w:hAnsi="Times New Roman"/>
                <w:b/>
                <w:i/>
                <w:sz w:val="24"/>
                <w:szCs w:val="24"/>
                <w:lang w:val="ro-MD"/>
              </w:rPr>
              <w:t>Se acceptă</w:t>
            </w:r>
            <w:r w:rsidR="000879D4">
              <w:rPr>
                <w:rFonts w:ascii="Times New Roman" w:hAnsi="Times New Roman"/>
                <w:sz w:val="24"/>
                <w:szCs w:val="24"/>
                <w:lang w:val="ro-MD"/>
              </w:rPr>
              <w:t>.</w:t>
            </w:r>
          </w:p>
          <w:p w14:paraId="09240334" w14:textId="77777777" w:rsidR="00043E64" w:rsidRDefault="00043E64" w:rsidP="00786D0A">
            <w:pPr>
              <w:tabs>
                <w:tab w:val="left" w:pos="884"/>
                <w:tab w:val="left" w:pos="1196"/>
              </w:tabs>
              <w:spacing w:after="0" w:line="240" w:lineRule="auto"/>
              <w:jc w:val="both"/>
              <w:rPr>
                <w:rFonts w:ascii="Times New Roman" w:hAnsi="Times New Roman"/>
                <w:sz w:val="24"/>
                <w:szCs w:val="24"/>
                <w:lang w:val="ro-MD"/>
              </w:rPr>
            </w:pPr>
          </w:p>
          <w:p w14:paraId="459BA2DA" w14:textId="77777777" w:rsidR="00043E64" w:rsidRDefault="00043E64" w:rsidP="00786D0A">
            <w:pPr>
              <w:tabs>
                <w:tab w:val="left" w:pos="884"/>
                <w:tab w:val="left" w:pos="1196"/>
              </w:tabs>
              <w:spacing w:after="0" w:line="240" w:lineRule="auto"/>
              <w:jc w:val="both"/>
              <w:rPr>
                <w:rFonts w:ascii="Times New Roman" w:hAnsi="Times New Roman"/>
                <w:sz w:val="24"/>
                <w:szCs w:val="24"/>
                <w:lang w:val="ro-MD"/>
              </w:rPr>
            </w:pPr>
          </w:p>
          <w:p w14:paraId="7EC3718A" w14:textId="77777777" w:rsidR="00043E64" w:rsidRDefault="00043E64" w:rsidP="00786D0A">
            <w:pPr>
              <w:tabs>
                <w:tab w:val="left" w:pos="884"/>
                <w:tab w:val="left" w:pos="1196"/>
              </w:tabs>
              <w:spacing w:after="0" w:line="240" w:lineRule="auto"/>
              <w:jc w:val="both"/>
              <w:rPr>
                <w:rFonts w:ascii="Times New Roman" w:hAnsi="Times New Roman"/>
                <w:sz w:val="24"/>
                <w:szCs w:val="24"/>
                <w:lang w:val="ro-MD"/>
              </w:rPr>
            </w:pPr>
          </w:p>
          <w:p w14:paraId="2AE7AE00" w14:textId="77777777" w:rsidR="00043E64" w:rsidRDefault="00043E64" w:rsidP="00786D0A">
            <w:pPr>
              <w:tabs>
                <w:tab w:val="left" w:pos="884"/>
                <w:tab w:val="left" w:pos="1196"/>
              </w:tabs>
              <w:spacing w:after="0" w:line="240" w:lineRule="auto"/>
              <w:jc w:val="both"/>
              <w:rPr>
                <w:rFonts w:ascii="Times New Roman" w:hAnsi="Times New Roman"/>
                <w:sz w:val="24"/>
                <w:szCs w:val="24"/>
                <w:lang w:val="ro-MD"/>
              </w:rPr>
            </w:pPr>
          </w:p>
          <w:p w14:paraId="150AFB03" w14:textId="77777777" w:rsidR="00043E64" w:rsidRDefault="00043E64" w:rsidP="00786D0A">
            <w:pPr>
              <w:tabs>
                <w:tab w:val="left" w:pos="884"/>
                <w:tab w:val="left" w:pos="1196"/>
              </w:tabs>
              <w:spacing w:after="0" w:line="240" w:lineRule="auto"/>
              <w:jc w:val="both"/>
              <w:rPr>
                <w:rFonts w:ascii="Times New Roman" w:hAnsi="Times New Roman"/>
                <w:sz w:val="24"/>
                <w:szCs w:val="24"/>
                <w:lang w:val="ro-MD"/>
              </w:rPr>
            </w:pPr>
          </w:p>
          <w:p w14:paraId="614C60BA" w14:textId="77777777" w:rsidR="00043E64" w:rsidRDefault="00043E64" w:rsidP="00786D0A">
            <w:pPr>
              <w:tabs>
                <w:tab w:val="left" w:pos="884"/>
                <w:tab w:val="left" w:pos="1196"/>
              </w:tabs>
              <w:spacing w:after="0" w:line="240" w:lineRule="auto"/>
              <w:jc w:val="both"/>
              <w:rPr>
                <w:rFonts w:ascii="Times New Roman" w:hAnsi="Times New Roman"/>
                <w:sz w:val="24"/>
                <w:szCs w:val="24"/>
                <w:lang w:val="ro-MD"/>
              </w:rPr>
            </w:pPr>
          </w:p>
          <w:p w14:paraId="4A27BA14" w14:textId="77777777" w:rsidR="00043E64" w:rsidRDefault="00043E64" w:rsidP="00786D0A">
            <w:pPr>
              <w:tabs>
                <w:tab w:val="left" w:pos="884"/>
                <w:tab w:val="left" w:pos="1196"/>
              </w:tabs>
              <w:spacing w:after="0" w:line="240" w:lineRule="auto"/>
              <w:jc w:val="both"/>
              <w:rPr>
                <w:rFonts w:ascii="Times New Roman" w:hAnsi="Times New Roman"/>
                <w:sz w:val="24"/>
                <w:szCs w:val="24"/>
                <w:lang w:val="ro-MD"/>
              </w:rPr>
            </w:pPr>
          </w:p>
          <w:p w14:paraId="711A6A6D" w14:textId="7C08BB6E" w:rsidR="00043E64" w:rsidRDefault="00043E64" w:rsidP="00786D0A">
            <w:pPr>
              <w:tabs>
                <w:tab w:val="left" w:pos="884"/>
                <w:tab w:val="left" w:pos="1196"/>
              </w:tabs>
              <w:spacing w:after="0" w:line="240" w:lineRule="auto"/>
              <w:jc w:val="both"/>
              <w:rPr>
                <w:rFonts w:ascii="Times New Roman" w:hAnsi="Times New Roman"/>
                <w:sz w:val="24"/>
                <w:szCs w:val="24"/>
                <w:lang w:val="ro-MD"/>
              </w:rPr>
            </w:pPr>
          </w:p>
          <w:p w14:paraId="760B5AAD" w14:textId="4A4F945C"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69FB6503" w14:textId="231251EF"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10DE048F" w14:textId="05F73890"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7841A960" w14:textId="372DBC9E"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70A9D4F5" w14:textId="41618C0F"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564703D3" w14:textId="2365022B"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7510E41D" w14:textId="42F46DE3"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362878A7" w14:textId="493331D0"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4C0ACB48" w14:textId="6BBB8D77"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152EFBEE" w14:textId="3D5CE9BD"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307FD1E0" w14:textId="75FE7080"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3D2EE4D9" w14:textId="669200CA"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0A35388D" w14:textId="29E7D557"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3DF03742" w14:textId="57D6BF85"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647E393D" w14:textId="692108EF"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3360A59F" w14:textId="7820BF21"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1B51441C" w14:textId="56F3E262"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6540AB62" w14:textId="07A2DA1E"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0D966A99" w14:textId="36A71A4D" w:rsidR="000879D4" w:rsidRDefault="000879D4" w:rsidP="00786D0A">
            <w:pPr>
              <w:tabs>
                <w:tab w:val="left" w:pos="884"/>
                <w:tab w:val="left" w:pos="1196"/>
              </w:tabs>
              <w:spacing w:after="0" w:line="240" w:lineRule="auto"/>
              <w:jc w:val="both"/>
              <w:rPr>
                <w:rFonts w:ascii="Times New Roman" w:hAnsi="Times New Roman"/>
                <w:sz w:val="24"/>
                <w:szCs w:val="24"/>
                <w:lang w:val="ro-MD"/>
              </w:rPr>
            </w:pPr>
          </w:p>
          <w:p w14:paraId="43A8D164" w14:textId="0BE53785" w:rsidR="000879D4" w:rsidRDefault="00220F75" w:rsidP="00220F75">
            <w:pPr>
              <w:tabs>
                <w:tab w:val="left" w:pos="884"/>
                <w:tab w:val="left" w:pos="1196"/>
              </w:tabs>
              <w:spacing w:after="0" w:line="240" w:lineRule="auto"/>
              <w:ind w:right="-355"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1D71DDA6" w14:textId="77777777" w:rsidR="00043E64" w:rsidRDefault="00043E64" w:rsidP="000879D4">
            <w:pPr>
              <w:tabs>
                <w:tab w:val="left" w:pos="884"/>
                <w:tab w:val="left" w:pos="1196"/>
              </w:tabs>
              <w:spacing w:after="0" w:line="240" w:lineRule="auto"/>
              <w:ind w:firstLine="206"/>
              <w:jc w:val="both"/>
              <w:rPr>
                <w:rFonts w:ascii="Times New Roman" w:hAnsi="Times New Roman"/>
                <w:sz w:val="24"/>
                <w:szCs w:val="24"/>
                <w:lang w:val="ro-MD"/>
              </w:rPr>
            </w:pPr>
            <w:r w:rsidRPr="000879D4">
              <w:rPr>
                <w:rFonts w:ascii="Times New Roman" w:hAnsi="Times New Roman"/>
                <w:b/>
                <w:i/>
                <w:sz w:val="24"/>
                <w:szCs w:val="24"/>
                <w:lang w:val="ro-MD"/>
              </w:rPr>
              <w:t>Se acceptă</w:t>
            </w:r>
            <w:r>
              <w:rPr>
                <w:rFonts w:ascii="Times New Roman" w:hAnsi="Times New Roman"/>
                <w:sz w:val="24"/>
                <w:szCs w:val="24"/>
                <w:lang w:val="ro-MD"/>
              </w:rPr>
              <w:t>.</w:t>
            </w:r>
          </w:p>
          <w:p w14:paraId="3450DB22"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1CF3792D"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437C7450"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1886E70C"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0A5A83DD"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4D817A38"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7B3A9460"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115B2582"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70BA9ECD"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426B0F9D"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2042DEAB"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4064F76D"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7C74D800"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298F7C2D"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009B8DB6" w14:textId="77777777" w:rsidR="00833607" w:rsidRDefault="00833607" w:rsidP="00786D0A">
            <w:pPr>
              <w:tabs>
                <w:tab w:val="left" w:pos="884"/>
                <w:tab w:val="left" w:pos="1196"/>
              </w:tabs>
              <w:spacing w:after="0" w:line="240" w:lineRule="auto"/>
              <w:jc w:val="both"/>
              <w:rPr>
                <w:rFonts w:ascii="Times New Roman" w:hAnsi="Times New Roman"/>
                <w:sz w:val="24"/>
                <w:szCs w:val="24"/>
                <w:lang w:val="ro-MD"/>
              </w:rPr>
            </w:pPr>
          </w:p>
          <w:p w14:paraId="12E7F6A8" w14:textId="77777777" w:rsidR="00833607" w:rsidRDefault="00833607" w:rsidP="003F16ED">
            <w:pPr>
              <w:tabs>
                <w:tab w:val="left" w:pos="884"/>
                <w:tab w:val="left" w:pos="1196"/>
              </w:tabs>
              <w:spacing w:after="0" w:line="240" w:lineRule="auto"/>
              <w:ind w:firstLine="206"/>
              <w:jc w:val="both"/>
              <w:rPr>
                <w:rFonts w:ascii="Times New Roman" w:hAnsi="Times New Roman"/>
                <w:sz w:val="24"/>
                <w:szCs w:val="24"/>
                <w:lang w:val="ro-MD"/>
              </w:rPr>
            </w:pPr>
            <w:r w:rsidRPr="003F16ED">
              <w:rPr>
                <w:rFonts w:ascii="Times New Roman" w:hAnsi="Times New Roman"/>
                <w:b/>
                <w:i/>
                <w:sz w:val="24"/>
                <w:szCs w:val="24"/>
                <w:lang w:val="ro-MD"/>
              </w:rPr>
              <w:lastRenderedPageBreak/>
              <w:t>Se acceptă parțial</w:t>
            </w:r>
            <w:r>
              <w:rPr>
                <w:rFonts w:ascii="Times New Roman" w:hAnsi="Times New Roman"/>
                <w:sz w:val="24"/>
                <w:szCs w:val="24"/>
                <w:lang w:val="ro-MD"/>
              </w:rPr>
              <w:t>.</w:t>
            </w:r>
          </w:p>
          <w:p w14:paraId="4FB6E20F" w14:textId="55867DC6" w:rsidR="00AE0881" w:rsidRDefault="00AE0881" w:rsidP="00CC6C52">
            <w:pPr>
              <w:pStyle w:val="Textcomentariu"/>
              <w:spacing w:after="0"/>
              <w:ind w:firstLine="266"/>
              <w:jc w:val="both"/>
              <w:rPr>
                <w:rFonts w:ascii="Times New Roman" w:hAnsi="Times New Roman" w:cs="Times New Roman"/>
                <w:sz w:val="24"/>
                <w:szCs w:val="24"/>
                <w:lang w:val="ro-MD"/>
              </w:rPr>
            </w:pPr>
            <w:r>
              <w:rPr>
                <w:rFonts w:ascii="Times New Roman" w:hAnsi="Times New Roman" w:cs="Times New Roman"/>
                <w:sz w:val="24"/>
                <w:szCs w:val="24"/>
                <w:lang w:val="ro-MD"/>
              </w:rPr>
              <w:t>Observatorii acreditați vor beneficia de aceleași drepturi ca și în prezent, în condițiile art. 68 alin. (5) din Codul electral.</w:t>
            </w:r>
          </w:p>
          <w:p w14:paraId="1E0D8E18" w14:textId="2587FAAE" w:rsidR="00CC6C52" w:rsidRPr="00CC6C52" w:rsidRDefault="00AE0881" w:rsidP="00CC6C52">
            <w:pPr>
              <w:pStyle w:val="Textcomentariu"/>
              <w:spacing w:after="0"/>
              <w:ind w:firstLine="266"/>
              <w:jc w:val="both"/>
              <w:rPr>
                <w:rFonts w:ascii="Times New Roman" w:hAnsi="Times New Roman" w:cs="Times New Roman"/>
                <w:sz w:val="24"/>
                <w:szCs w:val="24"/>
              </w:rPr>
            </w:pPr>
            <w:r>
              <w:rPr>
                <w:rFonts w:ascii="Times New Roman" w:hAnsi="Times New Roman" w:cs="Times New Roman"/>
                <w:sz w:val="24"/>
                <w:szCs w:val="24"/>
              </w:rPr>
              <w:t>Cât privește c</w:t>
            </w:r>
            <w:r w:rsidR="00CC6C52">
              <w:rPr>
                <w:rFonts w:ascii="Times New Roman" w:hAnsi="Times New Roman" w:cs="Times New Roman"/>
                <w:sz w:val="24"/>
                <w:szCs w:val="24"/>
              </w:rPr>
              <w:t xml:space="preserve">ondițiile și modul de acces la blocul de funcții SIAS </w:t>
            </w:r>
            <w:r>
              <w:rPr>
                <w:rFonts w:ascii="Times New Roman" w:hAnsi="Times New Roman" w:cs="Times New Roman"/>
                <w:sz w:val="24"/>
                <w:szCs w:val="24"/>
              </w:rPr>
              <w:t>„</w:t>
            </w:r>
            <w:r w:rsidR="00CC6C52">
              <w:rPr>
                <w:rFonts w:ascii="Times New Roman" w:hAnsi="Times New Roman" w:cs="Times New Roman"/>
                <w:sz w:val="24"/>
                <w:szCs w:val="24"/>
              </w:rPr>
              <w:t>Alegeri</w:t>
            </w:r>
            <w:r>
              <w:rPr>
                <w:rFonts w:ascii="Times New Roman" w:hAnsi="Times New Roman" w:cs="Times New Roman"/>
                <w:sz w:val="24"/>
                <w:szCs w:val="24"/>
              </w:rPr>
              <w:t>”, acestea vor</w:t>
            </w:r>
            <w:r w:rsidR="00CC6C52">
              <w:rPr>
                <w:rFonts w:ascii="Times New Roman" w:hAnsi="Times New Roman" w:cs="Times New Roman"/>
                <w:sz w:val="24"/>
                <w:szCs w:val="24"/>
              </w:rPr>
              <w:t xml:space="preserve"> fi dezvoltat</w:t>
            </w:r>
            <w:r>
              <w:rPr>
                <w:rFonts w:ascii="Times New Roman" w:hAnsi="Times New Roman" w:cs="Times New Roman"/>
                <w:sz w:val="24"/>
                <w:szCs w:val="24"/>
              </w:rPr>
              <w:t>e</w:t>
            </w:r>
            <w:r w:rsidR="00CC6C52">
              <w:rPr>
                <w:rFonts w:ascii="Times New Roman" w:hAnsi="Times New Roman" w:cs="Times New Roman"/>
                <w:sz w:val="24"/>
                <w:szCs w:val="24"/>
              </w:rPr>
              <w:t xml:space="preserve"> suplimentar pentru abservatorii acreditați pentru monitorizarea procesului electoral prin internet.</w:t>
            </w:r>
          </w:p>
          <w:p w14:paraId="396DD812" w14:textId="77777777" w:rsidR="00433838" w:rsidRDefault="00433838" w:rsidP="00786D0A">
            <w:pPr>
              <w:tabs>
                <w:tab w:val="left" w:pos="884"/>
                <w:tab w:val="left" w:pos="1196"/>
              </w:tabs>
              <w:spacing w:after="0" w:line="240" w:lineRule="auto"/>
              <w:jc w:val="both"/>
              <w:rPr>
                <w:rFonts w:ascii="Times New Roman" w:hAnsi="Times New Roman"/>
                <w:sz w:val="24"/>
                <w:szCs w:val="24"/>
                <w:lang w:val="ro-MD"/>
              </w:rPr>
            </w:pPr>
          </w:p>
          <w:p w14:paraId="46070F51" w14:textId="77777777" w:rsidR="00433838" w:rsidRDefault="00433838" w:rsidP="00786D0A">
            <w:pPr>
              <w:tabs>
                <w:tab w:val="left" w:pos="884"/>
                <w:tab w:val="left" w:pos="1196"/>
              </w:tabs>
              <w:spacing w:after="0" w:line="240" w:lineRule="auto"/>
              <w:jc w:val="both"/>
              <w:rPr>
                <w:rFonts w:ascii="Times New Roman" w:hAnsi="Times New Roman"/>
                <w:sz w:val="24"/>
                <w:szCs w:val="24"/>
                <w:lang w:val="ro-MD"/>
              </w:rPr>
            </w:pPr>
          </w:p>
          <w:p w14:paraId="17E37C08" w14:textId="77777777" w:rsidR="00433838" w:rsidRDefault="00433838" w:rsidP="00786D0A">
            <w:pPr>
              <w:tabs>
                <w:tab w:val="left" w:pos="884"/>
                <w:tab w:val="left" w:pos="1196"/>
              </w:tabs>
              <w:spacing w:after="0" w:line="240" w:lineRule="auto"/>
              <w:jc w:val="both"/>
              <w:rPr>
                <w:rFonts w:ascii="Times New Roman" w:hAnsi="Times New Roman"/>
                <w:sz w:val="24"/>
                <w:szCs w:val="24"/>
                <w:lang w:val="ro-MD"/>
              </w:rPr>
            </w:pPr>
          </w:p>
          <w:p w14:paraId="0D19FE13" w14:textId="77777777" w:rsidR="00433838" w:rsidRDefault="00433838" w:rsidP="00786D0A">
            <w:pPr>
              <w:tabs>
                <w:tab w:val="left" w:pos="884"/>
                <w:tab w:val="left" w:pos="1196"/>
              </w:tabs>
              <w:spacing w:after="0" w:line="240" w:lineRule="auto"/>
              <w:jc w:val="both"/>
              <w:rPr>
                <w:rFonts w:ascii="Times New Roman" w:hAnsi="Times New Roman"/>
                <w:sz w:val="24"/>
                <w:szCs w:val="24"/>
                <w:lang w:val="ro-MD"/>
              </w:rPr>
            </w:pPr>
          </w:p>
          <w:p w14:paraId="3934D719" w14:textId="77777777" w:rsidR="00433838" w:rsidRDefault="00433838" w:rsidP="00786D0A">
            <w:pPr>
              <w:tabs>
                <w:tab w:val="left" w:pos="884"/>
                <w:tab w:val="left" w:pos="1196"/>
              </w:tabs>
              <w:spacing w:after="0" w:line="240" w:lineRule="auto"/>
              <w:jc w:val="both"/>
              <w:rPr>
                <w:rFonts w:ascii="Times New Roman" w:hAnsi="Times New Roman"/>
                <w:sz w:val="24"/>
                <w:szCs w:val="24"/>
                <w:lang w:val="ro-MD"/>
              </w:rPr>
            </w:pPr>
          </w:p>
          <w:p w14:paraId="328E1270"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0F661E25"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5B9F218B"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02D6C2DE"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03FE6B4F"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52677311"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65B63AF1"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1B001010"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6C74E77D"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5BE190A8"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77776CBF" w14:textId="77777777" w:rsidR="00AE0881" w:rsidRDefault="00AE0881" w:rsidP="00786D0A">
            <w:pPr>
              <w:tabs>
                <w:tab w:val="left" w:pos="884"/>
                <w:tab w:val="left" w:pos="1196"/>
              </w:tabs>
              <w:spacing w:after="0" w:line="240" w:lineRule="auto"/>
              <w:jc w:val="both"/>
              <w:rPr>
                <w:rFonts w:ascii="Times New Roman" w:hAnsi="Times New Roman"/>
                <w:sz w:val="24"/>
                <w:szCs w:val="24"/>
                <w:lang w:val="ro-MD"/>
              </w:rPr>
            </w:pPr>
          </w:p>
          <w:p w14:paraId="600E69EC" w14:textId="77777777" w:rsidR="00220F75" w:rsidRDefault="00220F75" w:rsidP="00786D0A">
            <w:pPr>
              <w:tabs>
                <w:tab w:val="left" w:pos="884"/>
                <w:tab w:val="left" w:pos="1196"/>
              </w:tabs>
              <w:spacing w:after="0" w:line="240" w:lineRule="auto"/>
              <w:jc w:val="both"/>
              <w:rPr>
                <w:rFonts w:ascii="Times New Roman" w:hAnsi="Times New Roman"/>
                <w:sz w:val="24"/>
                <w:szCs w:val="24"/>
                <w:lang w:val="ro-MD"/>
              </w:rPr>
            </w:pPr>
          </w:p>
          <w:p w14:paraId="6A0066FB" w14:textId="77777777" w:rsidR="00911C81" w:rsidRDefault="00911C81" w:rsidP="00786D0A">
            <w:pPr>
              <w:tabs>
                <w:tab w:val="left" w:pos="884"/>
                <w:tab w:val="left" w:pos="1196"/>
              </w:tabs>
              <w:spacing w:after="0" w:line="240" w:lineRule="auto"/>
              <w:jc w:val="both"/>
              <w:rPr>
                <w:rFonts w:ascii="Times New Roman" w:hAnsi="Times New Roman"/>
                <w:sz w:val="24"/>
                <w:szCs w:val="24"/>
                <w:lang w:val="ro-MD"/>
              </w:rPr>
            </w:pPr>
          </w:p>
          <w:p w14:paraId="2C7B95F5" w14:textId="6EC0759F" w:rsidR="00911C81" w:rsidRDefault="008B1AC5" w:rsidP="008B1AC5">
            <w:pPr>
              <w:tabs>
                <w:tab w:val="left" w:pos="884"/>
                <w:tab w:val="left" w:pos="1196"/>
              </w:tabs>
              <w:spacing w:after="0" w:line="240" w:lineRule="auto"/>
              <w:ind w:right="-265" w:hanging="31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66CC3D97" w14:textId="57674BE5" w:rsidR="007E4219" w:rsidRDefault="003F16ED" w:rsidP="003F16ED">
            <w:pPr>
              <w:tabs>
                <w:tab w:val="left" w:pos="884"/>
                <w:tab w:val="left" w:pos="1196"/>
              </w:tabs>
              <w:spacing w:after="0" w:line="240" w:lineRule="auto"/>
              <w:ind w:firstLine="206"/>
              <w:jc w:val="both"/>
              <w:rPr>
                <w:rFonts w:ascii="Times New Roman" w:hAnsi="Times New Roman"/>
                <w:sz w:val="24"/>
                <w:szCs w:val="24"/>
                <w:lang w:val="ro-MD"/>
              </w:rPr>
            </w:pPr>
            <w:r w:rsidRPr="003F16ED">
              <w:rPr>
                <w:rFonts w:ascii="Times New Roman" w:hAnsi="Times New Roman"/>
                <w:b/>
                <w:i/>
                <w:sz w:val="24"/>
                <w:szCs w:val="24"/>
                <w:lang w:val="ro-MD"/>
              </w:rPr>
              <w:t>Nu se acceptă</w:t>
            </w:r>
            <w:r>
              <w:rPr>
                <w:rFonts w:ascii="Times New Roman" w:hAnsi="Times New Roman"/>
                <w:sz w:val="24"/>
                <w:szCs w:val="24"/>
                <w:lang w:val="ro-MD"/>
              </w:rPr>
              <w:t>.</w:t>
            </w:r>
          </w:p>
          <w:p w14:paraId="30D77F16" w14:textId="2E96304F" w:rsidR="003F16ED" w:rsidRDefault="003F16ED" w:rsidP="003F16ED">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Norma formulată în proiect nu face diferențiere între observatorii naționali sau cei internaționali.</w:t>
            </w:r>
          </w:p>
          <w:p w14:paraId="79029291" w14:textId="77777777" w:rsidR="00CC44D6" w:rsidRDefault="00CC44D6" w:rsidP="003F16ED">
            <w:pPr>
              <w:tabs>
                <w:tab w:val="left" w:pos="884"/>
                <w:tab w:val="left" w:pos="1196"/>
              </w:tabs>
              <w:spacing w:after="0" w:line="240" w:lineRule="auto"/>
              <w:ind w:firstLine="206"/>
              <w:jc w:val="both"/>
              <w:rPr>
                <w:rFonts w:ascii="Times New Roman" w:hAnsi="Times New Roman"/>
                <w:sz w:val="24"/>
                <w:szCs w:val="24"/>
                <w:lang w:val="ro-MD"/>
              </w:rPr>
            </w:pPr>
          </w:p>
          <w:p w14:paraId="536C2633" w14:textId="3C66106B" w:rsidR="00433838" w:rsidRDefault="00433838" w:rsidP="00EC7088">
            <w:pPr>
              <w:tabs>
                <w:tab w:val="left" w:pos="884"/>
                <w:tab w:val="left" w:pos="1196"/>
              </w:tabs>
              <w:spacing w:after="0" w:line="240" w:lineRule="auto"/>
              <w:ind w:firstLine="206"/>
              <w:jc w:val="both"/>
              <w:rPr>
                <w:rFonts w:ascii="Times New Roman" w:hAnsi="Times New Roman"/>
                <w:sz w:val="24"/>
                <w:szCs w:val="24"/>
                <w:lang w:val="ro-MD"/>
              </w:rPr>
            </w:pPr>
            <w:r w:rsidRPr="00EC7088">
              <w:rPr>
                <w:rFonts w:ascii="Times New Roman" w:hAnsi="Times New Roman"/>
                <w:b/>
                <w:i/>
                <w:sz w:val="24"/>
                <w:szCs w:val="24"/>
                <w:lang w:val="ro-MD"/>
              </w:rPr>
              <w:lastRenderedPageBreak/>
              <w:t>Nu se acceptă</w:t>
            </w:r>
            <w:r w:rsidR="003F16ED">
              <w:rPr>
                <w:rFonts w:ascii="Times New Roman" w:hAnsi="Times New Roman"/>
                <w:sz w:val="24"/>
                <w:szCs w:val="24"/>
                <w:lang w:val="ro-MD"/>
              </w:rPr>
              <w:t>.</w:t>
            </w:r>
          </w:p>
          <w:p w14:paraId="50C83D39" w14:textId="2CE1847B" w:rsidR="00D82A4C" w:rsidRDefault="003F16ED" w:rsidP="00D82A4C">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În Codul electoral nu pot fi stabilite exhaustiv drepturile și obligațiile tuturor subiecților implicați în alegeri, deaceea și este reglementată competența Comisiei de a adopta regulamente care să detalieze procedurile electorale. Mai mult, în cazul constatării unei neconcordațe dintre Codul electoral și un regulament pot fi aplicate principiile acțiunii în control normativ.</w:t>
            </w:r>
          </w:p>
          <w:p w14:paraId="4608B3CA" w14:textId="77D4E72A" w:rsidR="007E4219" w:rsidRDefault="00220F75" w:rsidP="00220F75">
            <w:pPr>
              <w:tabs>
                <w:tab w:val="left" w:pos="884"/>
                <w:tab w:val="left" w:pos="1196"/>
              </w:tabs>
              <w:spacing w:after="0" w:line="240" w:lineRule="auto"/>
              <w:ind w:right="-265" w:hanging="49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0FED503C" w14:textId="53D1ABF4" w:rsidR="007E4219" w:rsidRDefault="007E4219" w:rsidP="00EC7088">
            <w:pPr>
              <w:tabs>
                <w:tab w:val="left" w:pos="884"/>
                <w:tab w:val="left" w:pos="1196"/>
              </w:tabs>
              <w:spacing w:after="0" w:line="240" w:lineRule="auto"/>
              <w:ind w:firstLine="206"/>
              <w:jc w:val="both"/>
              <w:rPr>
                <w:rFonts w:ascii="Times New Roman" w:hAnsi="Times New Roman"/>
                <w:sz w:val="24"/>
                <w:szCs w:val="24"/>
                <w:lang w:val="ro-MD"/>
              </w:rPr>
            </w:pPr>
            <w:r w:rsidRPr="00EC7088">
              <w:rPr>
                <w:rFonts w:ascii="Times New Roman" w:hAnsi="Times New Roman"/>
                <w:b/>
                <w:i/>
                <w:sz w:val="24"/>
                <w:szCs w:val="24"/>
                <w:lang w:val="ro-MD"/>
              </w:rPr>
              <w:t>Nu se acceptă</w:t>
            </w:r>
            <w:r>
              <w:rPr>
                <w:rFonts w:ascii="Times New Roman" w:hAnsi="Times New Roman"/>
                <w:sz w:val="24"/>
                <w:szCs w:val="24"/>
                <w:lang w:val="ro-MD"/>
              </w:rPr>
              <w:t>.</w:t>
            </w:r>
          </w:p>
          <w:p w14:paraId="2DBE96E5" w14:textId="2246CB77" w:rsidR="00EC7088" w:rsidRDefault="00287884" w:rsidP="00EC7088">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Esența instituției „observatorilor” este strâns legată anume de perioada electorală, adică de monit</w:t>
            </w:r>
            <w:r w:rsidR="00053524">
              <w:rPr>
                <w:rFonts w:ascii="Times New Roman" w:hAnsi="Times New Roman"/>
                <w:sz w:val="24"/>
                <w:szCs w:val="24"/>
                <w:lang w:val="ro-MD"/>
              </w:rPr>
              <w:t>orizarea proceselor electorale.</w:t>
            </w:r>
          </w:p>
          <w:p w14:paraId="3D483959" w14:textId="03F3CA0F" w:rsidR="007E4219" w:rsidRDefault="007E4219" w:rsidP="00786D0A">
            <w:pPr>
              <w:tabs>
                <w:tab w:val="left" w:pos="884"/>
                <w:tab w:val="left" w:pos="1196"/>
              </w:tabs>
              <w:spacing w:after="0" w:line="240" w:lineRule="auto"/>
              <w:jc w:val="both"/>
              <w:rPr>
                <w:rFonts w:ascii="Times New Roman" w:hAnsi="Times New Roman"/>
                <w:sz w:val="24"/>
                <w:szCs w:val="24"/>
                <w:lang w:val="ro-MD"/>
              </w:rPr>
            </w:pPr>
          </w:p>
          <w:p w14:paraId="64721638" w14:textId="050486F0" w:rsidR="007E4219" w:rsidRDefault="007E4219" w:rsidP="00786D0A">
            <w:pPr>
              <w:tabs>
                <w:tab w:val="left" w:pos="884"/>
                <w:tab w:val="left" w:pos="1196"/>
              </w:tabs>
              <w:spacing w:after="0" w:line="240" w:lineRule="auto"/>
              <w:jc w:val="both"/>
              <w:rPr>
                <w:rFonts w:ascii="Times New Roman" w:hAnsi="Times New Roman"/>
                <w:sz w:val="24"/>
                <w:szCs w:val="24"/>
                <w:lang w:val="ro-MD"/>
              </w:rPr>
            </w:pPr>
          </w:p>
          <w:p w14:paraId="19B96481" w14:textId="09D65B84" w:rsidR="00053524" w:rsidRDefault="002F4BA5" w:rsidP="002F4BA5">
            <w:pPr>
              <w:tabs>
                <w:tab w:val="left" w:pos="884"/>
                <w:tab w:val="left" w:pos="1196"/>
              </w:tabs>
              <w:spacing w:after="0" w:line="240" w:lineRule="auto"/>
              <w:ind w:right="-355" w:hanging="40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57D6A2C6" w14:textId="181F9E7F" w:rsidR="00433838" w:rsidRDefault="00786D0A" w:rsidP="00053524">
            <w:pPr>
              <w:tabs>
                <w:tab w:val="left" w:pos="884"/>
                <w:tab w:val="left" w:pos="1196"/>
              </w:tabs>
              <w:spacing w:after="0" w:line="240" w:lineRule="auto"/>
              <w:ind w:firstLine="206"/>
              <w:jc w:val="both"/>
              <w:rPr>
                <w:rFonts w:ascii="Times New Roman" w:hAnsi="Times New Roman"/>
                <w:sz w:val="24"/>
                <w:szCs w:val="24"/>
                <w:lang w:val="ro-MD"/>
              </w:rPr>
            </w:pPr>
            <w:r w:rsidRPr="00053524">
              <w:rPr>
                <w:rFonts w:ascii="Times New Roman" w:hAnsi="Times New Roman"/>
                <w:b/>
                <w:i/>
                <w:sz w:val="24"/>
                <w:szCs w:val="24"/>
                <w:lang w:val="ro-MD"/>
              </w:rPr>
              <w:t>Se acceptă parțial</w:t>
            </w:r>
            <w:r w:rsidR="00053524">
              <w:rPr>
                <w:rFonts w:ascii="Times New Roman" w:hAnsi="Times New Roman"/>
                <w:sz w:val="24"/>
                <w:szCs w:val="24"/>
                <w:lang w:val="ro-MD"/>
              </w:rPr>
              <w:t>.</w:t>
            </w:r>
          </w:p>
          <w:p w14:paraId="10103C84" w14:textId="37728811" w:rsidR="00053524" w:rsidRDefault="00053524" w:rsidP="00053524">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Comeptențele Comisiei vizavi de activitatea curentă a partidelor politice se referă în secial la funcția de control financiar, iar pentru ca asociațiile obștești să monitorizeze domeniul finanțării partidelor politice nu este necesară permisiunea organelor electorale.</w:t>
            </w:r>
          </w:p>
          <w:p w14:paraId="35C54C52" w14:textId="77777777" w:rsidR="00786D0A" w:rsidRDefault="00053524" w:rsidP="00053524">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Totuți</w:t>
            </w:r>
            <w:r w:rsidR="00786D0A">
              <w:rPr>
                <w:rFonts w:ascii="Times New Roman" w:hAnsi="Times New Roman"/>
                <w:sz w:val="24"/>
                <w:szCs w:val="24"/>
                <w:lang w:val="ro-MD"/>
              </w:rPr>
              <w:t xml:space="preserve"> aspecte cu privire la accesul la finanțarea </w:t>
            </w:r>
            <w:r>
              <w:rPr>
                <w:rFonts w:ascii="Times New Roman" w:hAnsi="Times New Roman"/>
                <w:sz w:val="24"/>
                <w:szCs w:val="24"/>
                <w:lang w:val="ro-MD"/>
              </w:rPr>
              <w:t>partidelor politice pot fi dezvoltate în Legea nr. 294/2007 privind partidele politice</w:t>
            </w:r>
            <w:r w:rsidR="00786D0A">
              <w:rPr>
                <w:rFonts w:ascii="Times New Roman" w:hAnsi="Times New Roman"/>
                <w:sz w:val="24"/>
                <w:szCs w:val="24"/>
                <w:lang w:val="ro-MD"/>
              </w:rPr>
              <w:t xml:space="preserve">, </w:t>
            </w:r>
            <w:r>
              <w:rPr>
                <w:rFonts w:ascii="Times New Roman" w:hAnsi="Times New Roman"/>
                <w:sz w:val="24"/>
                <w:szCs w:val="24"/>
                <w:lang w:val="ro-MD"/>
              </w:rPr>
              <w:t>fiind necesare înaintarea unor propuneri exprese pentru modificarea cadrului legal în acest sens.</w:t>
            </w:r>
          </w:p>
          <w:p w14:paraId="6D0DC03A" w14:textId="77777777" w:rsidR="00E177E1" w:rsidRDefault="00E177E1" w:rsidP="00053524">
            <w:pPr>
              <w:tabs>
                <w:tab w:val="left" w:pos="884"/>
                <w:tab w:val="left" w:pos="1196"/>
              </w:tabs>
              <w:spacing w:after="0" w:line="240" w:lineRule="auto"/>
              <w:ind w:firstLine="206"/>
              <w:jc w:val="both"/>
              <w:rPr>
                <w:rFonts w:ascii="Times New Roman" w:hAnsi="Times New Roman"/>
                <w:sz w:val="24"/>
                <w:szCs w:val="24"/>
                <w:lang w:val="ro-MD"/>
              </w:rPr>
            </w:pPr>
          </w:p>
          <w:p w14:paraId="602F6337" w14:textId="62A4352E" w:rsidR="00E177E1" w:rsidRPr="00E177E1" w:rsidRDefault="00E177E1" w:rsidP="00E177E1">
            <w:pPr>
              <w:spacing w:after="0" w:line="240" w:lineRule="auto"/>
              <w:ind w:firstLine="139"/>
              <w:jc w:val="both"/>
              <w:rPr>
                <w:rFonts w:ascii="Times New Roman" w:hAnsi="Times New Roman"/>
                <w:color w:val="000000" w:themeColor="text1"/>
                <w:lang w:val="en-US" w:eastAsia="ro-RO"/>
              </w:rPr>
            </w:pPr>
            <w:r w:rsidRPr="002541EB">
              <w:rPr>
                <w:rFonts w:ascii="Times New Roman" w:hAnsi="Times New Roman"/>
                <w:color w:val="000000" w:themeColor="text1"/>
                <w:lang w:val="en-US" w:eastAsia="ro-RO"/>
              </w:rPr>
              <w:t xml:space="preserve"> </w:t>
            </w:r>
          </w:p>
        </w:tc>
      </w:tr>
      <w:tr w:rsidR="0049269F" w:rsidRPr="00E177E1" w14:paraId="5B3376AF" w14:textId="77777777" w:rsidTr="00FC31F4">
        <w:tc>
          <w:tcPr>
            <w:tcW w:w="5130" w:type="dxa"/>
            <w:vMerge w:val="restart"/>
          </w:tcPr>
          <w:p w14:paraId="37C1802E" w14:textId="13F31459" w:rsidR="00D82A4C" w:rsidRPr="00D82A4C" w:rsidRDefault="00D82A4C" w:rsidP="00D82A4C">
            <w:pPr>
              <w:spacing w:after="0" w:line="240" w:lineRule="auto"/>
              <w:ind w:firstLine="247"/>
              <w:jc w:val="both"/>
              <w:rPr>
                <w:rFonts w:ascii="Times New Roman" w:hAnsi="Times New Roman"/>
                <w:szCs w:val="24"/>
                <w:lang w:val="en-US" w:eastAsia="ro-RO"/>
              </w:rPr>
            </w:pPr>
            <w:r w:rsidRPr="00D82A4C">
              <w:rPr>
                <w:rFonts w:ascii="Times New Roman" w:hAnsi="Times New Roman"/>
                <w:b/>
                <w:bCs/>
                <w:szCs w:val="24"/>
                <w:lang w:val="en-US" w:eastAsia="ro-RO"/>
              </w:rPr>
              <w:lastRenderedPageBreak/>
              <w:t>Articolul 69.</w:t>
            </w:r>
            <w:r w:rsidRPr="00D82A4C">
              <w:rPr>
                <w:rFonts w:ascii="Times New Roman" w:hAnsi="Times New Roman"/>
                <w:szCs w:val="24"/>
                <w:lang w:val="en-US" w:eastAsia="ro-RO"/>
              </w:rPr>
              <w:t xml:space="preserve"> Principii generale privind reflectarea alegerilor de către mijloacele de informare în masă </w:t>
            </w:r>
          </w:p>
          <w:p w14:paraId="155F23BB" w14:textId="77777777" w:rsidR="00D82A4C" w:rsidRPr="00D82A4C" w:rsidRDefault="00D82A4C" w:rsidP="00D82A4C">
            <w:pPr>
              <w:spacing w:after="0" w:line="240" w:lineRule="auto"/>
              <w:ind w:firstLine="247"/>
              <w:jc w:val="both"/>
              <w:rPr>
                <w:rFonts w:ascii="Times New Roman" w:hAnsi="Times New Roman"/>
                <w:szCs w:val="24"/>
                <w:lang w:val="en-US" w:eastAsia="ro-RO"/>
              </w:rPr>
            </w:pPr>
            <w:r w:rsidRPr="00D82A4C">
              <w:rPr>
                <w:rFonts w:ascii="Times New Roman" w:hAnsi="Times New Roman"/>
                <w:szCs w:val="24"/>
                <w:lang w:val="en-US" w:eastAsia="ro-RO"/>
              </w:rPr>
              <w:t xml:space="preserve">(1) </w:t>
            </w:r>
            <w:r w:rsidRPr="00D82A4C">
              <w:rPr>
                <w:rFonts w:ascii="Times New Roman" w:hAnsi="Times New Roman"/>
                <w:b/>
                <w:bCs/>
                <w:iCs/>
                <w:color w:val="000000" w:themeColor="text1"/>
                <w:szCs w:val="24"/>
                <w:lang w:val="en-US" w:eastAsia="ro-RO"/>
              </w:rPr>
              <w:t>Furnizorii de servicii media</w:t>
            </w:r>
            <w:r w:rsidRPr="00D82A4C">
              <w:rPr>
                <w:rFonts w:ascii="Times New Roman" w:hAnsi="Times New Roman"/>
                <w:szCs w:val="24"/>
                <w:lang w:val="en-US" w:eastAsia="ro-RO"/>
              </w:rPr>
              <w:t xml:space="preserve">, în cadrul tuturor programelor lor, şi mijloacele de informare în masă scrise fondate de autorităţi publice au obligaţia de a respecta principiile de echitate, responsabilitate, echilibru şi imparţialitate în reflectarea alegerilor. </w:t>
            </w:r>
          </w:p>
          <w:p w14:paraId="7DEA6731" w14:textId="77777777" w:rsidR="00D82A4C" w:rsidRPr="00D82A4C" w:rsidRDefault="00D82A4C" w:rsidP="00D82A4C">
            <w:pPr>
              <w:spacing w:after="0" w:line="240" w:lineRule="auto"/>
              <w:ind w:firstLine="247"/>
              <w:jc w:val="both"/>
              <w:rPr>
                <w:rFonts w:ascii="Times New Roman" w:hAnsi="Times New Roman"/>
                <w:szCs w:val="24"/>
                <w:lang w:val="en-US" w:eastAsia="ro-RO"/>
              </w:rPr>
            </w:pPr>
            <w:r w:rsidRPr="00D82A4C">
              <w:rPr>
                <w:rFonts w:ascii="Times New Roman" w:hAnsi="Times New Roman"/>
                <w:szCs w:val="24"/>
                <w:lang w:val="en-US" w:eastAsia="ro-RO"/>
              </w:rPr>
              <w:t xml:space="preserve">(2) </w:t>
            </w:r>
            <w:r w:rsidRPr="00D82A4C">
              <w:rPr>
                <w:rFonts w:ascii="Times New Roman" w:hAnsi="Times New Roman"/>
                <w:b/>
                <w:bCs/>
                <w:iCs/>
                <w:color w:val="000000" w:themeColor="text1"/>
                <w:szCs w:val="24"/>
                <w:lang w:val="en-US" w:eastAsia="ro-RO"/>
              </w:rPr>
              <w:t>Furnizorii de servicii media</w:t>
            </w:r>
            <w:r w:rsidRPr="00D82A4C">
              <w:rPr>
                <w:rFonts w:ascii="Times New Roman" w:hAnsi="Times New Roman"/>
                <w:color w:val="00B050"/>
                <w:szCs w:val="24"/>
                <w:lang w:val="en-US" w:eastAsia="ro-RO"/>
              </w:rPr>
              <w:t xml:space="preserve"> </w:t>
            </w:r>
            <w:r w:rsidRPr="00D82A4C">
              <w:rPr>
                <w:rFonts w:ascii="Times New Roman" w:hAnsi="Times New Roman"/>
                <w:szCs w:val="24"/>
                <w:lang w:val="en-US" w:eastAsia="ro-RO"/>
              </w:rPr>
              <w:t xml:space="preserve">şi mijloacele de informare în masă scrise au obligaţia să ofere condiţii egale, nediscriminatorii la acordarea timpilor de antenă sau a spaţiului publicitar pentru publicitatea electorală. </w:t>
            </w:r>
          </w:p>
          <w:p w14:paraId="2485ADBA" w14:textId="77777777" w:rsidR="00D82A4C" w:rsidRPr="00D82A4C" w:rsidRDefault="00D82A4C" w:rsidP="00D82A4C">
            <w:pPr>
              <w:spacing w:after="0" w:line="240" w:lineRule="auto"/>
              <w:ind w:firstLine="247"/>
              <w:jc w:val="both"/>
              <w:rPr>
                <w:rFonts w:ascii="Times New Roman" w:hAnsi="Times New Roman"/>
                <w:szCs w:val="24"/>
                <w:lang w:val="en-US" w:eastAsia="ro-RO"/>
              </w:rPr>
            </w:pPr>
            <w:r w:rsidRPr="00D82A4C">
              <w:rPr>
                <w:rFonts w:ascii="Times New Roman" w:hAnsi="Times New Roman"/>
                <w:szCs w:val="24"/>
                <w:lang w:val="en-US" w:eastAsia="ro-RO"/>
              </w:rPr>
              <w:t xml:space="preserve">(3) </w:t>
            </w:r>
            <w:r w:rsidRPr="00D82A4C">
              <w:rPr>
                <w:rFonts w:ascii="Times New Roman" w:hAnsi="Times New Roman"/>
                <w:b/>
                <w:bCs/>
                <w:iCs/>
                <w:color w:val="000000" w:themeColor="text1"/>
                <w:szCs w:val="24"/>
                <w:lang w:val="en-US" w:eastAsia="ro-RO"/>
              </w:rPr>
              <w:t>Furnizorii de servicii media</w:t>
            </w:r>
            <w:r w:rsidRPr="00D82A4C">
              <w:rPr>
                <w:rFonts w:ascii="Times New Roman" w:hAnsi="Times New Roman"/>
                <w:color w:val="00B050"/>
                <w:szCs w:val="24"/>
                <w:lang w:val="en-US" w:eastAsia="ro-RO"/>
              </w:rPr>
              <w:t xml:space="preserve"> </w:t>
            </w:r>
            <w:r w:rsidRPr="00D82A4C">
              <w:rPr>
                <w:rFonts w:ascii="Times New Roman" w:hAnsi="Times New Roman"/>
                <w:szCs w:val="24"/>
                <w:lang w:val="en-US" w:eastAsia="ro-RO"/>
              </w:rPr>
              <w:t xml:space="preserve">publici acordă </w:t>
            </w:r>
            <w:r w:rsidRPr="00D82A4C">
              <w:rPr>
                <w:rFonts w:ascii="Times New Roman" w:hAnsi="Times New Roman"/>
                <w:b/>
                <w:color w:val="000000" w:themeColor="text1"/>
                <w:szCs w:val="24"/>
                <w:lang w:val="en-US" w:eastAsia="ro-RO"/>
              </w:rPr>
              <w:t xml:space="preserve">grupurilor de inițiativă, </w:t>
            </w:r>
            <w:r w:rsidRPr="00D82A4C">
              <w:rPr>
                <w:rFonts w:ascii="Times New Roman" w:hAnsi="Times New Roman"/>
                <w:color w:val="000000" w:themeColor="text1"/>
                <w:szCs w:val="24"/>
                <w:lang w:val="en-US" w:eastAsia="ro-RO"/>
              </w:rPr>
              <w:t>concurenţilor electorali</w:t>
            </w:r>
            <w:r w:rsidRPr="00D82A4C">
              <w:rPr>
                <w:rFonts w:ascii="Times New Roman" w:hAnsi="Times New Roman"/>
                <w:b/>
                <w:color w:val="000000" w:themeColor="text1"/>
                <w:szCs w:val="24"/>
                <w:lang w:val="en-US" w:eastAsia="ro-RO"/>
              </w:rPr>
              <w:t xml:space="preserve"> și participanților la referendum</w:t>
            </w:r>
            <w:r w:rsidRPr="00D82A4C">
              <w:rPr>
                <w:rFonts w:ascii="Times New Roman" w:hAnsi="Times New Roman"/>
                <w:szCs w:val="24"/>
                <w:lang w:val="en-US" w:eastAsia="ro-RO"/>
              </w:rPr>
              <w:t xml:space="preserve"> timpi de antenă gratuit, în mod echitabil şi fără discriminare, în baza principiilor de transparenţă şi obiectivitate. </w:t>
            </w:r>
          </w:p>
          <w:p w14:paraId="376673D7" w14:textId="77777777" w:rsidR="00D82A4C" w:rsidRPr="00D82A4C" w:rsidRDefault="00D82A4C" w:rsidP="00D82A4C">
            <w:pPr>
              <w:spacing w:after="0" w:line="240" w:lineRule="auto"/>
              <w:ind w:firstLine="247"/>
              <w:jc w:val="both"/>
              <w:rPr>
                <w:rFonts w:ascii="Times New Roman" w:hAnsi="Times New Roman"/>
                <w:b/>
                <w:i/>
                <w:szCs w:val="24"/>
                <w:lang w:val="en-US" w:eastAsia="ro-RO"/>
              </w:rPr>
            </w:pPr>
            <w:r w:rsidRPr="00D82A4C">
              <w:rPr>
                <w:rFonts w:ascii="Times New Roman" w:hAnsi="Times New Roman"/>
                <w:szCs w:val="24"/>
                <w:lang w:val="en-US" w:eastAsia="ro-RO"/>
              </w:rPr>
              <w:t xml:space="preserve">(4) Mijloacele de informare în masă nu vor adopta tratamente privilegiate faţă de </w:t>
            </w:r>
            <w:r w:rsidRPr="00D82A4C">
              <w:rPr>
                <w:rFonts w:ascii="Times New Roman" w:hAnsi="Times New Roman"/>
                <w:b/>
                <w:color w:val="000000" w:themeColor="text1"/>
                <w:szCs w:val="24"/>
                <w:lang w:val="en-US" w:eastAsia="ro-RO"/>
              </w:rPr>
              <w:t xml:space="preserve">grupurile de inițiativă, </w:t>
            </w:r>
            <w:r w:rsidRPr="00D82A4C">
              <w:rPr>
                <w:rFonts w:ascii="Times New Roman" w:hAnsi="Times New Roman"/>
                <w:color w:val="000000" w:themeColor="text1"/>
                <w:szCs w:val="24"/>
                <w:lang w:val="en-US" w:eastAsia="ro-RO"/>
              </w:rPr>
              <w:t>concurenţii electorali</w:t>
            </w:r>
            <w:r w:rsidRPr="00D82A4C">
              <w:rPr>
                <w:rFonts w:ascii="Times New Roman" w:hAnsi="Times New Roman"/>
                <w:b/>
                <w:color w:val="000000" w:themeColor="text1"/>
                <w:szCs w:val="24"/>
                <w:lang w:val="en-US" w:eastAsia="ro-RO"/>
              </w:rPr>
              <w:t xml:space="preserve"> și participanții la referendum</w:t>
            </w:r>
            <w:r w:rsidRPr="00D82A4C">
              <w:rPr>
                <w:rFonts w:ascii="Times New Roman" w:hAnsi="Times New Roman"/>
                <w:color w:val="00B050"/>
                <w:szCs w:val="24"/>
                <w:lang w:val="en-US" w:eastAsia="ro-RO"/>
              </w:rPr>
              <w:t xml:space="preserve"> </w:t>
            </w:r>
            <w:r w:rsidRPr="00D82A4C">
              <w:rPr>
                <w:rFonts w:ascii="Times New Roman" w:hAnsi="Times New Roman"/>
                <w:szCs w:val="24"/>
                <w:lang w:val="en-US" w:eastAsia="ro-RO"/>
              </w:rPr>
              <w:t xml:space="preserve">în virtutea statutului social şi/sau a funcţiilor pe care le deţin candidaţii acestora </w:t>
            </w:r>
            <w:r w:rsidRPr="00D82A4C">
              <w:rPr>
                <w:rFonts w:ascii="Times New Roman" w:hAnsi="Times New Roman"/>
                <w:b/>
                <w:color w:val="000000" w:themeColor="text1"/>
                <w:szCs w:val="24"/>
                <w:lang w:val="en-US" w:eastAsia="ro-RO"/>
              </w:rPr>
              <w:t>sau opțiunii susținute la referendum</w:t>
            </w:r>
            <w:r w:rsidRPr="00D82A4C">
              <w:rPr>
                <w:rFonts w:ascii="Times New Roman" w:hAnsi="Times New Roman"/>
                <w:color w:val="000000" w:themeColor="text1"/>
                <w:szCs w:val="24"/>
                <w:lang w:val="en-US" w:eastAsia="ro-RO"/>
              </w:rPr>
              <w:t>.</w:t>
            </w:r>
            <w:r w:rsidRPr="00D82A4C">
              <w:rPr>
                <w:rFonts w:ascii="Times New Roman" w:hAnsi="Times New Roman"/>
                <w:b/>
                <w:i/>
                <w:color w:val="00B050"/>
                <w:szCs w:val="24"/>
                <w:lang w:val="en-US" w:eastAsia="ro-RO"/>
              </w:rPr>
              <w:t xml:space="preserve"> </w:t>
            </w:r>
          </w:p>
          <w:p w14:paraId="7076CC94" w14:textId="77777777" w:rsidR="00D82A4C" w:rsidRPr="00D82A4C" w:rsidRDefault="00D82A4C" w:rsidP="00D82A4C">
            <w:pPr>
              <w:spacing w:after="0" w:line="240" w:lineRule="auto"/>
              <w:ind w:firstLine="247"/>
              <w:jc w:val="both"/>
              <w:rPr>
                <w:rFonts w:ascii="Times New Roman" w:hAnsi="Times New Roman"/>
                <w:szCs w:val="24"/>
                <w:lang w:val="en-US" w:eastAsia="ro-RO"/>
              </w:rPr>
            </w:pPr>
            <w:r w:rsidRPr="00D82A4C">
              <w:rPr>
                <w:rFonts w:ascii="Times New Roman" w:hAnsi="Times New Roman"/>
                <w:szCs w:val="24"/>
                <w:lang w:val="en-US" w:eastAsia="ro-RO"/>
              </w:rPr>
              <w:t xml:space="preserve">(5) În perioada electorală, </w:t>
            </w:r>
            <w:r w:rsidRPr="00D82A4C">
              <w:rPr>
                <w:rFonts w:ascii="Times New Roman" w:hAnsi="Times New Roman"/>
                <w:b/>
                <w:bCs/>
                <w:iCs/>
                <w:color w:val="000000" w:themeColor="text1"/>
                <w:szCs w:val="24"/>
                <w:lang w:val="en-US" w:eastAsia="ro-RO"/>
              </w:rPr>
              <w:t>furnizorii de servicii media</w:t>
            </w:r>
            <w:r w:rsidRPr="00D82A4C">
              <w:rPr>
                <w:rFonts w:ascii="Times New Roman" w:hAnsi="Times New Roman"/>
                <w:color w:val="00B050"/>
                <w:szCs w:val="24"/>
                <w:lang w:val="en-US" w:eastAsia="ro-RO"/>
              </w:rPr>
              <w:t xml:space="preserve"> </w:t>
            </w:r>
            <w:r w:rsidRPr="00D82A4C">
              <w:rPr>
                <w:rFonts w:ascii="Times New Roman" w:hAnsi="Times New Roman"/>
                <w:szCs w:val="24"/>
                <w:lang w:val="en-US" w:eastAsia="ro-RO"/>
              </w:rPr>
              <w:t xml:space="preserve">şi mijloacele de informare în masă scrise vor face distincţie clară în materialele lor jurnalistice între exercitarea funcţiilor oficiale şi activitatea electorală a persoanelor care nu cad sub incidenţa art. 13 alin. (3). </w:t>
            </w:r>
          </w:p>
          <w:p w14:paraId="189342ED" w14:textId="77777777" w:rsidR="00D82A4C" w:rsidRPr="00D82A4C" w:rsidRDefault="00D82A4C" w:rsidP="00D82A4C">
            <w:pPr>
              <w:spacing w:after="0" w:line="240" w:lineRule="auto"/>
              <w:ind w:firstLine="247"/>
              <w:jc w:val="both"/>
              <w:rPr>
                <w:rFonts w:ascii="Times New Roman" w:hAnsi="Times New Roman"/>
                <w:szCs w:val="24"/>
                <w:lang w:val="en-US" w:eastAsia="ro-RO"/>
              </w:rPr>
            </w:pPr>
            <w:r w:rsidRPr="00D82A4C">
              <w:rPr>
                <w:rFonts w:ascii="Times New Roman" w:hAnsi="Times New Roman"/>
                <w:szCs w:val="24"/>
                <w:lang w:val="en-US" w:eastAsia="ro-RO"/>
              </w:rPr>
              <w:t xml:space="preserve">(6) Concurenţii electorali şi/sau candidaţii care se consideră lezaţi în drepturi beneficiază de dreptul la replică. Cererea scrisă privind acordarea dreptului la replică se depune la mijlocul de informare în masă în termen de 2 zile calendaristice de la difuzarea/publicarea informaţiei. În cazul </w:t>
            </w:r>
            <w:r w:rsidRPr="00D82A4C">
              <w:rPr>
                <w:rFonts w:ascii="Times New Roman" w:hAnsi="Times New Roman"/>
                <w:b/>
                <w:bCs/>
                <w:iCs/>
                <w:color w:val="000000" w:themeColor="text1"/>
                <w:szCs w:val="24"/>
                <w:lang w:val="en-US" w:eastAsia="ro-RO"/>
              </w:rPr>
              <w:t>furnizorii de servicii media</w:t>
            </w:r>
            <w:r w:rsidRPr="00D82A4C">
              <w:rPr>
                <w:rFonts w:ascii="Times New Roman" w:hAnsi="Times New Roman"/>
                <w:szCs w:val="24"/>
                <w:lang w:val="en-US" w:eastAsia="ro-RO"/>
              </w:rPr>
              <w:t xml:space="preserve">, refuzul de a acorda dreptul la replică se contestă la </w:t>
            </w:r>
            <w:r w:rsidRPr="00D82A4C">
              <w:rPr>
                <w:rFonts w:ascii="Times New Roman" w:hAnsi="Times New Roman"/>
                <w:b/>
                <w:color w:val="000000" w:themeColor="text1"/>
                <w:szCs w:val="24"/>
                <w:lang w:val="en-US" w:eastAsia="ro-RO"/>
              </w:rPr>
              <w:t>Consiliul Audiovizualului</w:t>
            </w:r>
            <w:r w:rsidRPr="00D82A4C">
              <w:rPr>
                <w:rFonts w:ascii="Times New Roman" w:hAnsi="Times New Roman"/>
                <w:color w:val="000000" w:themeColor="text1"/>
                <w:szCs w:val="24"/>
                <w:lang w:val="en-US" w:eastAsia="ro-RO"/>
              </w:rPr>
              <w:t>,</w:t>
            </w:r>
            <w:r w:rsidRPr="00D82A4C">
              <w:rPr>
                <w:rFonts w:ascii="Times New Roman" w:hAnsi="Times New Roman"/>
                <w:szCs w:val="24"/>
                <w:lang w:val="en-US" w:eastAsia="ro-RO"/>
              </w:rPr>
              <w:t xml:space="preserve"> iar în cazul mijloacelor de informare în masă scrise – în instanţele de judecată. Dreptul la replică se acordă în termen de 3 zile calendaristice de la depunerea cererii/contestaţiei, </w:t>
            </w:r>
            <w:r w:rsidRPr="00D82A4C">
              <w:rPr>
                <w:rFonts w:ascii="Times New Roman" w:hAnsi="Times New Roman"/>
                <w:color w:val="000000" w:themeColor="text1"/>
                <w:szCs w:val="24"/>
                <w:lang w:val="en-US" w:eastAsia="ro-RO"/>
              </w:rPr>
              <w:t xml:space="preserve">dar nu </w:t>
            </w:r>
            <w:r w:rsidRPr="00D82A4C">
              <w:rPr>
                <w:rFonts w:ascii="Times New Roman" w:hAnsi="Times New Roman"/>
                <w:color w:val="000000" w:themeColor="text1"/>
                <w:szCs w:val="24"/>
                <w:lang w:val="en-US" w:eastAsia="ro-RO"/>
              </w:rPr>
              <w:lastRenderedPageBreak/>
              <w:t xml:space="preserve">mai târziu de ziua </w:t>
            </w:r>
            <w:r w:rsidRPr="00D82A4C">
              <w:rPr>
                <w:rFonts w:ascii="Times New Roman" w:hAnsi="Times New Roman"/>
                <w:b/>
                <w:color w:val="000000" w:themeColor="text1"/>
                <w:szCs w:val="24"/>
                <w:lang w:val="en-US" w:eastAsia="ro-RO"/>
              </w:rPr>
              <w:t>de vineri imediat anterioară zilei votării</w:t>
            </w:r>
            <w:r w:rsidRPr="00D82A4C">
              <w:rPr>
                <w:rFonts w:ascii="Times New Roman" w:hAnsi="Times New Roman"/>
                <w:color w:val="000000" w:themeColor="text1"/>
                <w:szCs w:val="24"/>
                <w:lang w:val="en-US" w:eastAsia="ro-RO"/>
              </w:rPr>
              <w:t>,</w:t>
            </w:r>
            <w:r w:rsidRPr="00D82A4C">
              <w:rPr>
                <w:rFonts w:ascii="Times New Roman" w:hAnsi="Times New Roman"/>
                <w:b/>
                <w:i/>
                <w:szCs w:val="24"/>
                <w:lang w:val="en-US" w:eastAsia="ro-RO"/>
              </w:rPr>
              <w:t xml:space="preserve"> </w:t>
            </w:r>
            <w:r w:rsidRPr="00D82A4C">
              <w:rPr>
                <w:rFonts w:ascii="Times New Roman" w:hAnsi="Times New Roman"/>
                <w:szCs w:val="24"/>
                <w:lang w:val="en-US" w:eastAsia="ro-RO"/>
              </w:rPr>
              <w:t xml:space="preserve">în condiţii egale cu cele în care au fost lezate drepturile legitime. </w:t>
            </w:r>
          </w:p>
          <w:p w14:paraId="647B4CFF" w14:textId="77777777" w:rsidR="00D82A4C" w:rsidRPr="00D82A4C" w:rsidRDefault="00D82A4C" w:rsidP="00D82A4C">
            <w:pPr>
              <w:spacing w:after="0" w:line="240" w:lineRule="auto"/>
              <w:ind w:firstLine="247"/>
              <w:jc w:val="both"/>
              <w:rPr>
                <w:rFonts w:ascii="Times New Roman" w:hAnsi="Times New Roman"/>
                <w:szCs w:val="24"/>
                <w:lang w:val="en-US"/>
              </w:rPr>
            </w:pPr>
            <w:r w:rsidRPr="00D82A4C">
              <w:rPr>
                <w:rFonts w:ascii="Times New Roman" w:hAnsi="Times New Roman"/>
                <w:szCs w:val="24"/>
                <w:lang w:val="en-US" w:eastAsia="ro-RO"/>
              </w:rPr>
              <w:t xml:space="preserve">(7) Mijloacele de informare în masă au dreptul să reflecte alegerile şi să informeze publicul cu privire la toate aspectele electorale liber de orice ingerinţă sau amestec din partea autorităţilor publice, </w:t>
            </w:r>
            <w:r w:rsidRPr="00D82A4C">
              <w:rPr>
                <w:rFonts w:ascii="Times New Roman" w:hAnsi="Times New Roman"/>
                <w:color w:val="000000" w:themeColor="text1"/>
                <w:szCs w:val="24"/>
                <w:lang w:val="en-US" w:eastAsia="ro-RO"/>
              </w:rPr>
              <w:t>concurenţilor electorali/candidaţilor</w:t>
            </w:r>
            <w:r w:rsidRPr="00D82A4C">
              <w:rPr>
                <w:rFonts w:ascii="Times New Roman" w:hAnsi="Times New Roman"/>
                <w:b/>
                <w:color w:val="000000" w:themeColor="text1"/>
                <w:szCs w:val="24"/>
                <w:lang w:val="en-US" w:eastAsia="ro-RO"/>
              </w:rPr>
              <w:t xml:space="preserve"> în alegeri, grupurilor de inițiativă, participanților la referendum </w:t>
            </w:r>
            <w:r w:rsidRPr="00D82A4C">
              <w:rPr>
                <w:rFonts w:ascii="Times New Roman" w:hAnsi="Times New Roman"/>
                <w:color w:val="000000" w:themeColor="text1"/>
                <w:szCs w:val="24"/>
                <w:lang w:val="en-US" w:eastAsia="ro-RO"/>
              </w:rPr>
              <w:t>sau a altor entităţi.</w:t>
            </w:r>
            <w:r w:rsidRPr="00D82A4C">
              <w:rPr>
                <w:rFonts w:ascii="Times New Roman" w:hAnsi="Times New Roman"/>
                <w:color w:val="000000" w:themeColor="text1"/>
                <w:szCs w:val="24"/>
                <w:lang w:val="en-US"/>
              </w:rPr>
              <w:t xml:space="preserve"> </w:t>
            </w:r>
          </w:p>
          <w:p w14:paraId="11137C29" w14:textId="77777777" w:rsidR="0049269F" w:rsidRDefault="0049269F" w:rsidP="002F55BF">
            <w:pPr>
              <w:spacing w:after="0" w:line="240" w:lineRule="auto"/>
              <w:ind w:firstLine="342"/>
              <w:jc w:val="both"/>
              <w:rPr>
                <w:rFonts w:ascii="Times New Roman" w:hAnsi="Times New Roman"/>
                <w:sz w:val="16"/>
                <w:szCs w:val="16"/>
                <w:lang w:val="en-US"/>
              </w:rPr>
            </w:pPr>
          </w:p>
          <w:p w14:paraId="338EF2AF" w14:textId="77777777" w:rsidR="0049269F" w:rsidRDefault="0049269F" w:rsidP="002F55BF">
            <w:pPr>
              <w:spacing w:after="0" w:line="240" w:lineRule="auto"/>
              <w:ind w:firstLine="342"/>
              <w:jc w:val="both"/>
              <w:rPr>
                <w:rFonts w:ascii="Times New Roman" w:hAnsi="Times New Roman"/>
                <w:sz w:val="16"/>
                <w:szCs w:val="16"/>
                <w:lang w:val="en-US"/>
              </w:rPr>
            </w:pPr>
          </w:p>
          <w:p w14:paraId="0E00E97C" w14:textId="77777777" w:rsidR="0049269F" w:rsidRDefault="0049269F" w:rsidP="002F55BF">
            <w:pPr>
              <w:spacing w:after="0" w:line="240" w:lineRule="auto"/>
              <w:ind w:firstLine="342"/>
              <w:jc w:val="both"/>
              <w:rPr>
                <w:rFonts w:ascii="Times New Roman" w:hAnsi="Times New Roman"/>
                <w:sz w:val="16"/>
                <w:szCs w:val="16"/>
                <w:lang w:val="en-US"/>
              </w:rPr>
            </w:pPr>
          </w:p>
          <w:p w14:paraId="5409FF94" w14:textId="77777777" w:rsidR="0049269F" w:rsidRDefault="0049269F" w:rsidP="002F55BF">
            <w:pPr>
              <w:spacing w:after="0" w:line="240" w:lineRule="auto"/>
              <w:ind w:firstLine="342"/>
              <w:jc w:val="both"/>
              <w:rPr>
                <w:rFonts w:ascii="Times New Roman" w:hAnsi="Times New Roman"/>
                <w:sz w:val="16"/>
                <w:szCs w:val="16"/>
                <w:lang w:val="en-US"/>
              </w:rPr>
            </w:pPr>
          </w:p>
          <w:p w14:paraId="1E9EC030" w14:textId="77777777" w:rsidR="0049269F" w:rsidRDefault="0049269F" w:rsidP="002F55BF">
            <w:pPr>
              <w:spacing w:after="0" w:line="240" w:lineRule="auto"/>
              <w:ind w:firstLine="342"/>
              <w:jc w:val="both"/>
              <w:rPr>
                <w:rFonts w:ascii="Times New Roman" w:hAnsi="Times New Roman"/>
                <w:sz w:val="16"/>
                <w:szCs w:val="16"/>
                <w:lang w:val="en-US"/>
              </w:rPr>
            </w:pPr>
          </w:p>
          <w:p w14:paraId="4B3FA8BC" w14:textId="77777777" w:rsidR="0049269F" w:rsidRDefault="0049269F" w:rsidP="002F55BF">
            <w:pPr>
              <w:spacing w:after="0" w:line="240" w:lineRule="auto"/>
              <w:ind w:firstLine="342"/>
              <w:jc w:val="both"/>
              <w:rPr>
                <w:rFonts w:ascii="Times New Roman" w:hAnsi="Times New Roman"/>
                <w:sz w:val="16"/>
                <w:szCs w:val="16"/>
                <w:lang w:val="en-US"/>
              </w:rPr>
            </w:pPr>
          </w:p>
          <w:p w14:paraId="64391015" w14:textId="77777777" w:rsidR="0049269F" w:rsidRDefault="0049269F" w:rsidP="002F55BF">
            <w:pPr>
              <w:spacing w:after="0" w:line="240" w:lineRule="auto"/>
              <w:ind w:firstLine="342"/>
              <w:jc w:val="both"/>
              <w:rPr>
                <w:rFonts w:ascii="Times New Roman" w:hAnsi="Times New Roman"/>
                <w:sz w:val="16"/>
                <w:szCs w:val="16"/>
                <w:lang w:val="en-US"/>
              </w:rPr>
            </w:pPr>
          </w:p>
          <w:p w14:paraId="7C2AE305" w14:textId="77777777" w:rsidR="0049269F" w:rsidRDefault="0049269F" w:rsidP="002F55BF">
            <w:pPr>
              <w:spacing w:after="0" w:line="240" w:lineRule="auto"/>
              <w:ind w:firstLine="342"/>
              <w:jc w:val="both"/>
              <w:rPr>
                <w:rFonts w:ascii="Times New Roman" w:hAnsi="Times New Roman"/>
                <w:sz w:val="16"/>
                <w:szCs w:val="16"/>
                <w:lang w:val="en-US"/>
              </w:rPr>
            </w:pPr>
          </w:p>
          <w:p w14:paraId="14543E84" w14:textId="77777777" w:rsidR="0049269F" w:rsidRDefault="0049269F" w:rsidP="002F55BF">
            <w:pPr>
              <w:spacing w:after="0" w:line="240" w:lineRule="auto"/>
              <w:ind w:firstLine="342"/>
              <w:jc w:val="both"/>
              <w:rPr>
                <w:rFonts w:ascii="Times New Roman" w:hAnsi="Times New Roman"/>
                <w:sz w:val="16"/>
                <w:szCs w:val="16"/>
                <w:lang w:val="en-US"/>
              </w:rPr>
            </w:pPr>
          </w:p>
          <w:p w14:paraId="7EEEFFA1" w14:textId="77777777" w:rsidR="0049269F" w:rsidRDefault="0049269F" w:rsidP="002F55BF">
            <w:pPr>
              <w:spacing w:after="0" w:line="240" w:lineRule="auto"/>
              <w:ind w:firstLine="342"/>
              <w:jc w:val="both"/>
              <w:rPr>
                <w:rFonts w:ascii="Times New Roman" w:hAnsi="Times New Roman"/>
                <w:sz w:val="16"/>
                <w:szCs w:val="16"/>
                <w:lang w:val="en-US"/>
              </w:rPr>
            </w:pPr>
          </w:p>
          <w:p w14:paraId="31D1ADBD" w14:textId="77777777" w:rsidR="0049269F" w:rsidRDefault="0049269F" w:rsidP="002F55BF">
            <w:pPr>
              <w:spacing w:after="0" w:line="240" w:lineRule="auto"/>
              <w:ind w:firstLine="342"/>
              <w:jc w:val="both"/>
              <w:rPr>
                <w:rFonts w:ascii="Times New Roman" w:hAnsi="Times New Roman"/>
                <w:sz w:val="16"/>
                <w:szCs w:val="16"/>
                <w:lang w:val="en-US"/>
              </w:rPr>
            </w:pPr>
          </w:p>
          <w:p w14:paraId="5402F504" w14:textId="77777777" w:rsidR="0049269F" w:rsidRDefault="0049269F" w:rsidP="002F55BF">
            <w:pPr>
              <w:spacing w:after="0" w:line="240" w:lineRule="auto"/>
              <w:ind w:firstLine="342"/>
              <w:jc w:val="both"/>
              <w:rPr>
                <w:rFonts w:ascii="Times New Roman" w:hAnsi="Times New Roman"/>
                <w:sz w:val="16"/>
                <w:szCs w:val="16"/>
                <w:lang w:val="en-US"/>
              </w:rPr>
            </w:pPr>
          </w:p>
          <w:p w14:paraId="107E6DA0" w14:textId="77777777" w:rsidR="0049269F" w:rsidRDefault="0049269F" w:rsidP="002F55BF">
            <w:pPr>
              <w:spacing w:after="0" w:line="240" w:lineRule="auto"/>
              <w:ind w:firstLine="342"/>
              <w:jc w:val="both"/>
              <w:rPr>
                <w:rFonts w:ascii="Times New Roman" w:hAnsi="Times New Roman"/>
                <w:sz w:val="16"/>
                <w:szCs w:val="16"/>
                <w:lang w:val="en-US"/>
              </w:rPr>
            </w:pPr>
          </w:p>
          <w:p w14:paraId="5D405E6D" w14:textId="77777777" w:rsidR="0049269F" w:rsidRDefault="0049269F" w:rsidP="002F55BF">
            <w:pPr>
              <w:spacing w:after="0" w:line="240" w:lineRule="auto"/>
              <w:ind w:firstLine="342"/>
              <w:jc w:val="both"/>
              <w:rPr>
                <w:rFonts w:ascii="Times New Roman" w:hAnsi="Times New Roman"/>
                <w:sz w:val="16"/>
                <w:szCs w:val="16"/>
                <w:lang w:val="en-US"/>
              </w:rPr>
            </w:pPr>
          </w:p>
          <w:p w14:paraId="09736A7F" w14:textId="77777777" w:rsidR="0049269F" w:rsidRDefault="0049269F" w:rsidP="002F55BF">
            <w:pPr>
              <w:spacing w:after="0" w:line="240" w:lineRule="auto"/>
              <w:ind w:firstLine="342"/>
              <w:jc w:val="both"/>
              <w:rPr>
                <w:rFonts w:ascii="Times New Roman" w:hAnsi="Times New Roman"/>
                <w:sz w:val="16"/>
                <w:szCs w:val="16"/>
                <w:lang w:val="en-US"/>
              </w:rPr>
            </w:pPr>
          </w:p>
          <w:p w14:paraId="2BC93705" w14:textId="77777777" w:rsidR="0049269F" w:rsidRDefault="0049269F" w:rsidP="002F55BF">
            <w:pPr>
              <w:spacing w:after="0" w:line="240" w:lineRule="auto"/>
              <w:ind w:firstLine="342"/>
              <w:jc w:val="both"/>
              <w:rPr>
                <w:rFonts w:ascii="Times New Roman" w:hAnsi="Times New Roman"/>
                <w:sz w:val="16"/>
                <w:szCs w:val="16"/>
                <w:lang w:val="en-US"/>
              </w:rPr>
            </w:pPr>
          </w:p>
          <w:p w14:paraId="61508D16" w14:textId="77777777" w:rsidR="0049269F" w:rsidRDefault="0049269F" w:rsidP="002F55BF">
            <w:pPr>
              <w:spacing w:after="0" w:line="240" w:lineRule="auto"/>
              <w:ind w:firstLine="342"/>
              <w:jc w:val="both"/>
              <w:rPr>
                <w:rFonts w:ascii="Times New Roman" w:hAnsi="Times New Roman"/>
                <w:sz w:val="16"/>
                <w:szCs w:val="16"/>
                <w:lang w:val="en-US"/>
              </w:rPr>
            </w:pPr>
          </w:p>
          <w:p w14:paraId="6A416FC3" w14:textId="77777777" w:rsidR="0049269F" w:rsidRDefault="0049269F" w:rsidP="002F55BF">
            <w:pPr>
              <w:spacing w:after="0" w:line="240" w:lineRule="auto"/>
              <w:ind w:firstLine="342"/>
              <w:jc w:val="both"/>
              <w:rPr>
                <w:rFonts w:ascii="Times New Roman" w:hAnsi="Times New Roman"/>
                <w:sz w:val="16"/>
                <w:szCs w:val="16"/>
                <w:lang w:val="en-US"/>
              </w:rPr>
            </w:pPr>
          </w:p>
          <w:p w14:paraId="6B6985D2" w14:textId="77777777" w:rsidR="0049269F" w:rsidRDefault="0049269F" w:rsidP="002F55BF">
            <w:pPr>
              <w:spacing w:after="0" w:line="240" w:lineRule="auto"/>
              <w:ind w:firstLine="342"/>
              <w:jc w:val="both"/>
              <w:rPr>
                <w:rFonts w:ascii="Times New Roman" w:hAnsi="Times New Roman"/>
                <w:sz w:val="16"/>
                <w:szCs w:val="16"/>
                <w:lang w:val="en-US"/>
              </w:rPr>
            </w:pPr>
          </w:p>
          <w:p w14:paraId="4A3FBE67" w14:textId="77777777" w:rsidR="0049269F" w:rsidRDefault="0049269F" w:rsidP="002F55BF">
            <w:pPr>
              <w:spacing w:after="0" w:line="240" w:lineRule="auto"/>
              <w:ind w:firstLine="342"/>
              <w:jc w:val="both"/>
              <w:rPr>
                <w:rFonts w:ascii="Times New Roman" w:hAnsi="Times New Roman"/>
                <w:sz w:val="16"/>
                <w:szCs w:val="16"/>
                <w:lang w:val="en-US"/>
              </w:rPr>
            </w:pPr>
          </w:p>
          <w:p w14:paraId="0A784BAA" w14:textId="77777777" w:rsidR="0049269F" w:rsidRDefault="0049269F" w:rsidP="002F55BF">
            <w:pPr>
              <w:spacing w:after="0" w:line="240" w:lineRule="auto"/>
              <w:ind w:firstLine="342"/>
              <w:jc w:val="both"/>
              <w:rPr>
                <w:rFonts w:ascii="Times New Roman" w:hAnsi="Times New Roman"/>
                <w:sz w:val="16"/>
                <w:szCs w:val="16"/>
                <w:lang w:val="en-US"/>
              </w:rPr>
            </w:pPr>
          </w:p>
          <w:p w14:paraId="43FB6EDB" w14:textId="77777777" w:rsidR="0049269F" w:rsidRDefault="0049269F" w:rsidP="002F55BF">
            <w:pPr>
              <w:spacing w:after="0" w:line="240" w:lineRule="auto"/>
              <w:ind w:firstLine="342"/>
              <w:jc w:val="both"/>
              <w:rPr>
                <w:rFonts w:ascii="Times New Roman" w:hAnsi="Times New Roman"/>
                <w:sz w:val="16"/>
                <w:szCs w:val="16"/>
                <w:lang w:val="en-US"/>
              </w:rPr>
            </w:pPr>
          </w:p>
          <w:p w14:paraId="1FD8A6F2" w14:textId="77777777" w:rsidR="0049269F" w:rsidRDefault="0049269F" w:rsidP="002F55BF">
            <w:pPr>
              <w:spacing w:after="0" w:line="240" w:lineRule="auto"/>
              <w:ind w:firstLine="342"/>
              <w:jc w:val="both"/>
              <w:rPr>
                <w:rFonts w:ascii="Times New Roman" w:hAnsi="Times New Roman"/>
                <w:sz w:val="16"/>
                <w:szCs w:val="16"/>
                <w:lang w:val="en-US"/>
              </w:rPr>
            </w:pPr>
          </w:p>
          <w:p w14:paraId="55894E28" w14:textId="77777777" w:rsidR="0049269F" w:rsidRDefault="0049269F" w:rsidP="002F55BF">
            <w:pPr>
              <w:spacing w:after="0" w:line="240" w:lineRule="auto"/>
              <w:ind w:firstLine="342"/>
              <w:jc w:val="both"/>
              <w:rPr>
                <w:rFonts w:ascii="Times New Roman" w:hAnsi="Times New Roman"/>
                <w:sz w:val="16"/>
                <w:szCs w:val="16"/>
                <w:lang w:val="en-US"/>
              </w:rPr>
            </w:pPr>
          </w:p>
          <w:p w14:paraId="0F882FDF" w14:textId="77777777" w:rsidR="0049269F" w:rsidRDefault="0049269F" w:rsidP="002F55BF">
            <w:pPr>
              <w:spacing w:after="0" w:line="240" w:lineRule="auto"/>
              <w:ind w:firstLine="342"/>
              <w:jc w:val="both"/>
              <w:rPr>
                <w:rFonts w:ascii="Times New Roman" w:hAnsi="Times New Roman"/>
                <w:sz w:val="16"/>
                <w:szCs w:val="16"/>
                <w:lang w:val="en-US"/>
              </w:rPr>
            </w:pPr>
          </w:p>
          <w:p w14:paraId="76A14198" w14:textId="77777777" w:rsidR="0049269F" w:rsidRDefault="0049269F" w:rsidP="002F55BF">
            <w:pPr>
              <w:spacing w:after="0" w:line="240" w:lineRule="auto"/>
              <w:ind w:firstLine="342"/>
              <w:jc w:val="both"/>
              <w:rPr>
                <w:rFonts w:ascii="Times New Roman" w:hAnsi="Times New Roman"/>
                <w:sz w:val="16"/>
                <w:szCs w:val="16"/>
                <w:lang w:val="en-US"/>
              </w:rPr>
            </w:pPr>
          </w:p>
          <w:p w14:paraId="235E5E47" w14:textId="77777777" w:rsidR="0049269F" w:rsidRDefault="0049269F" w:rsidP="002F55BF">
            <w:pPr>
              <w:spacing w:after="0" w:line="240" w:lineRule="auto"/>
              <w:ind w:firstLine="342"/>
              <w:jc w:val="both"/>
              <w:rPr>
                <w:rFonts w:ascii="Times New Roman" w:hAnsi="Times New Roman"/>
                <w:sz w:val="16"/>
                <w:szCs w:val="16"/>
                <w:lang w:val="en-US"/>
              </w:rPr>
            </w:pPr>
          </w:p>
          <w:p w14:paraId="76539F95" w14:textId="77777777" w:rsidR="0049269F" w:rsidRDefault="0049269F" w:rsidP="002F55BF">
            <w:pPr>
              <w:spacing w:after="0" w:line="240" w:lineRule="auto"/>
              <w:ind w:firstLine="342"/>
              <w:jc w:val="both"/>
              <w:rPr>
                <w:rFonts w:ascii="Times New Roman" w:hAnsi="Times New Roman"/>
                <w:sz w:val="16"/>
                <w:szCs w:val="16"/>
                <w:lang w:val="en-US"/>
              </w:rPr>
            </w:pPr>
          </w:p>
          <w:p w14:paraId="011E1683" w14:textId="77777777" w:rsidR="0049269F" w:rsidRDefault="0049269F" w:rsidP="002F55BF">
            <w:pPr>
              <w:spacing w:after="0" w:line="240" w:lineRule="auto"/>
              <w:ind w:firstLine="342"/>
              <w:jc w:val="both"/>
              <w:rPr>
                <w:rFonts w:ascii="Times New Roman" w:hAnsi="Times New Roman"/>
                <w:sz w:val="16"/>
                <w:szCs w:val="16"/>
                <w:lang w:val="en-US"/>
              </w:rPr>
            </w:pPr>
          </w:p>
          <w:p w14:paraId="7A524AF8" w14:textId="77777777" w:rsidR="0049269F" w:rsidRDefault="0049269F" w:rsidP="002F55BF">
            <w:pPr>
              <w:spacing w:after="0" w:line="240" w:lineRule="auto"/>
              <w:ind w:firstLine="342"/>
              <w:jc w:val="both"/>
              <w:rPr>
                <w:rFonts w:ascii="Times New Roman" w:hAnsi="Times New Roman"/>
                <w:sz w:val="16"/>
                <w:szCs w:val="16"/>
                <w:lang w:val="en-US"/>
              </w:rPr>
            </w:pPr>
          </w:p>
          <w:p w14:paraId="421312D1" w14:textId="77777777" w:rsidR="0049269F" w:rsidRDefault="0049269F" w:rsidP="002F55BF">
            <w:pPr>
              <w:spacing w:after="0" w:line="240" w:lineRule="auto"/>
              <w:ind w:firstLine="342"/>
              <w:jc w:val="both"/>
              <w:rPr>
                <w:rFonts w:ascii="Times New Roman" w:hAnsi="Times New Roman"/>
                <w:sz w:val="16"/>
                <w:szCs w:val="16"/>
                <w:lang w:val="en-US"/>
              </w:rPr>
            </w:pPr>
          </w:p>
          <w:p w14:paraId="70C5B191" w14:textId="77777777" w:rsidR="0049269F" w:rsidRDefault="0049269F" w:rsidP="002F55BF">
            <w:pPr>
              <w:spacing w:after="0" w:line="240" w:lineRule="auto"/>
              <w:ind w:firstLine="342"/>
              <w:jc w:val="both"/>
              <w:rPr>
                <w:rFonts w:ascii="Times New Roman" w:hAnsi="Times New Roman"/>
                <w:sz w:val="16"/>
                <w:szCs w:val="16"/>
                <w:lang w:val="en-US"/>
              </w:rPr>
            </w:pPr>
          </w:p>
          <w:p w14:paraId="6B39F91D" w14:textId="77777777" w:rsidR="0049269F" w:rsidRDefault="0049269F" w:rsidP="002F55BF">
            <w:pPr>
              <w:spacing w:after="0" w:line="240" w:lineRule="auto"/>
              <w:ind w:firstLine="342"/>
              <w:jc w:val="both"/>
              <w:rPr>
                <w:rFonts w:ascii="Times New Roman" w:hAnsi="Times New Roman"/>
                <w:sz w:val="16"/>
                <w:szCs w:val="16"/>
                <w:lang w:val="en-US"/>
              </w:rPr>
            </w:pPr>
          </w:p>
          <w:p w14:paraId="2A16CE0A" w14:textId="77777777" w:rsidR="0049269F" w:rsidRDefault="0049269F" w:rsidP="002F55BF">
            <w:pPr>
              <w:spacing w:after="0" w:line="240" w:lineRule="auto"/>
              <w:ind w:firstLine="342"/>
              <w:jc w:val="both"/>
              <w:rPr>
                <w:rFonts w:ascii="Times New Roman" w:hAnsi="Times New Roman"/>
                <w:sz w:val="16"/>
                <w:szCs w:val="16"/>
                <w:lang w:val="en-US"/>
              </w:rPr>
            </w:pPr>
          </w:p>
          <w:p w14:paraId="47EB1CE4" w14:textId="77777777" w:rsidR="0049269F" w:rsidRDefault="0049269F" w:rsidP="002F55BF">
            <w:pPr>
              <w:spacing w:after="0" w:line="240" w:lineRule="auto"/>
              <w:ind w:firstLine="342"/>
              <w:jc w:val="both"/>
              <w:rPr>
                <w:rFonts w:ascii="Times New Roman" w:hAnsi="Times New Roman"/>
                <w:sz w:val="16"/>
                <w:szCs w:val="16"/>
                <w:lang w:val="en-US"/>
              </w:rPr>
            </w:pPr>
          </w:p>
          <w:p w14:paraId="21C026B4" w14:textId="77777777" w:rsidR="0049269F" w:rsidRDefault="0049269F" w:rsidP="002F55BF">
            <w:pPr>
              <w:spacing w:after="0" w:line="240" w:lineRule="auto"/>
              <w:ind w:firstLine="342"/>
              <w:jc w:val="both"/>
              <w:rPr>
                <w:rFonts w:ascii="Times New Roman" w:hAnsi="Times New Roman"/>
                <w:sz w:val="16"/>
                <w:szCs w:val="16"/>
                <w:lang w:val="en-US"/>
              </w:rPr>
            </w:pPr>
          </w:p>
          <w:p w14:paraId="639992FE" w14:textId="77777777" w:rsidR="0049269F" w:rsidRDefault="0049269F" w:rsidP="002F55BF">
            <w:pPr>
              <w:spacing w:after="0" w:line="240" w:lineRule="auto"/>
              <w:ind w:firstLine="342"/>
              <w:jc w:val="both"/>
              <w:rPr>
                <w:rFonts w:ascii="Times New Roman" w:hAnsi="Times New Roman"/>
                <w:sz w:val="16"/>
                <w:szCs w:val="16"/>
                <w:lang w:val="en-US"/>
              </w:rPr>
            </w:pPr>
          </w:p>
          <w:p w14:paraId="15A8FEAE" w14:textId="77777777" w:rsidR="0049269F" w:rsidRDefault="0049269F" w:rsidP="002F55BF">
            <w:pPr>
              <w:spacing w:after="0" w:line="240" w:lineRule="auto"/>
              <w:ind w:firstLine="342"/>
              <w:jc w:val="both"/>
              <w:rPr>
                <w:rFonts w:ascii="Times New Roman" w:hAnsi="Times New Roman"/>
                <w:sz w:val="16"/>
                <w:szCs w:val="16"/>
                <w:lang w:val="en-US"/>
              </w:rPr>
            </w:pPr>
          </w:p>
          <w:p w14:paraId="0F3F1BFA" w14:textId="77777777" w:rsidR="0049269F" w:rsidRDefault="0049269F" w:rsidP="002F55BF">
            <w:pPr>
              <w:spacing w:after="0" w:line="240" w:lineRule="auto"/>
              <w:ind w:firstLine="342"/>
              <w:jc w:val="both"/>
              <w:rPr>
                <w:rFonts w:ascii="Times New Roman" w:hAnsi="Times New Roman"/>
                <w:sz w:val="16"/>
                <w:szCs w:val="16"/>
                <w:lang w:val="en-US"/>
              </w:rPr>
            </w:pPr>
          </w:p>
          <w:p w14:paraId="0320F33B" w14:textId="77777777" w:rsidR="0049269F" w:rsidRDefault="0049269F" w:rsidP="002F55BF">
            <w:pPr>
              <w:spacing w:after="0" w:line="240" w:lineRule="auto"/>
              <w:ind w:firstLine="342"/>
              <w:jc w:val="both"/>
              <w:rPr>
                <w:rFonts w:ascii="Times New Roman" w:hAnsi="Times New Roman"/>
                <w:sz w:val="16"/>
                <w:szCs w:val="16"/>
                <w:lang w:val="en-US"/>
              </w:rPr>
            </w:pPr>
          </w:p>
          <w:p w14:paraId="221FD4C2" w14:textId="77777777" w:rsidR="0049269F" w:rsidRDefault="0049269F" w:rsidP="002F55BF">
            <w:pPr>
              <w:spacing w:after="0" w:line="240" w:lineRule="auto"/>
              <w:ind w:firstLine="342"/>
              <w:jc w:val="both"/>
              <w:rPr>
                <w:rFonts w:ascii="Times New Roman" w:hAnsi="Times New Roman"/>
                <w:sz w:val="16"/>
                <w:szCs w:val="16"/>
                <w:lang w:val="en-US"/>
              </w:rPr>
            </w:pPr>
          </w:p>
          <w:p w14:paraId="3A31E468" w14:textId="77777777" w:rsidR="0049269F" w:rsidRDefault="0049269F" w:rsidP="002F55BF">
            <w:pPr>
              <w:spacing w:after="0" w:line="240" w:lineRule="auto"/>
              <w:ind w:firstLine="342"/>
              <w:jc w:val="both"/>
              <w:rPr>
                <w:rFonts w:ascii="Times New Roman" w:hAnsi="Times New Roman"/>
                <w:sz w:val="16"/>
                <w:szCs w:val="16"/>
                <w:lang w:val="en-US"/>
              </w:rPr>
            </w:pPr>
          </w:p>
          <w:p w14:paraId="271430AA" w14:textId="77777777" w:rsidR="0049269F" w:rsidRDefault="0049269F" w:rsidP="002F55BF">
            <w:pPr>
              <w:spacing w:after="0" w:line="240" w:lineRule="auto"/>
              <w:ind w:firstLine="342"/>
              <w:jc w:val="both"/>
              <w:rPr>
                <w:rFonts w:ascii="Times New Roman" w:hAnsi="Times New Roman"/>
                <w:sz w:val="16"/>
                <w:szCs w:val="16"/>
                <w:lang w:val="en-US"/>
              </w:rPr>
            </w:pPr>
          </w:p>
          <w:p w14:paraId="4C9BBD27" w14:textId="77777777" w:rsidR="0049269F" w:rsidRDefault="0049269F" w:rsidP="002F55BF">
            <w:pPr>
              <w:spacing w:after="0" w:line="240" w:lineRule="auto"/>
              <w:ind w:firstLine="342"/>
              <w:jc w:val="both"/>
              <w:rPr>
                <w:rFonts w:ascii="Times New Roman" w:hAnsi="Times New Roman"/>
                <w:sz w:val="16"/>
                <w:szCs w:val="16"/>
                <w:lang w:val="en-US"/>
              </w:rPr>
            </w:pPr>
          </w:p>
          <w:p w14:paraId="0DB46161" w14:textId="77777777" w:rsidR="0049269F" w:rsidRDefault="0049269F" w:rsidP="002F55BF">
            <w:pPr>
              <w:spacing w:after="0" w:line="240" w:lineRule="auto"/>
              <w:ind w:firstLine="342"/>
              <w:jc w:val="both"/>
              <w:rPr>
                <w:rFonts w:ascii="Times New Roman" w:hAnsi="Times New Roman"/>
                <w:sz w:val="16"/>
                <w:szCs w:val="16"/>
                <w:lang w:val="en-US"/>
              </w:rPr>
            </w:pPr>
          </w:p>
          <w:p w14:paraId="5C088268" w14:textId="77777777" w:rsidR="0049269F" w:rsidRDefault="0049269F" w:rsidP="002F55BF">
            <w:pPr>
              <w:spacing w:after="0" w:line="240" w:lineRule="auto"/>
              <w:ind w:firstLine="342"/>
              <w:jc w:val="both"/>
              <w:rPr>
                <w:rFonts w:ascii="Times New Roman" w:hAnsi="Times New Roman"/>
                <w:sz w:val="16"/>
                <w:szCs w:val="16"/>
                <w:lang w:val="en-US"/>
              </w:rPr>
            </w:pPr>
          </w:p>
          <w:p w14:paraId="4D7FA426" w14:textId="77777777" w:rsidR="0049269F" w:rsidRDefault="0049269F" w:rsidP="002F55BF">
            <w:pPr>
              <w:spacing w:after="0" w:line="240" w:lineRule="auto"/>
              <w:ind w:firstLine="342"/>
              <w:jc w:val="both"/>
              <w:rPr>
                <w:rFonts w:ascii="Times New Roman" w:hAnsi="Times New Roman"/>
                <w:sz w:val="16"/>
                <w:szCs w:val="16"/>
                <w:lang w:val="en-US"/>
              </w:rPr>
            </w:pPr>
          </w:p>
          <w:p w14:paraId="34C933E0" w14:textId="77777777" w:rsidR="0049269F" w:rsidRDefault="0049269F" w:rsidP="002F55BF">
            <w:pPr>
              <w:spacing w:after="0" w:line="240" w:lineRule="auto"/>
              <w:ind w:firstLine="342"/>
              <w:jc w:val="both"/>
              <w:rPr>
                <w:rFonts w:ascii="Times New Roman" w:hAnsi="Times New Roman"/>
                <w:sz w:val="16"/>
                <w:szCs w:val="16"/>
                <w:lang w:val="en-US"/>
              </w:rPr>
            </w:pPr>
          </w:p>
          <w:p w14:paraId="25D7EBB2" w14:textId="77777777" w:rsidR="0049269F" w:rsidRDefault="0049269F" w:rsidP="002F55BF">
            <w:pPr>
              <w:spacing w:after="0" w:line="240" w:lineRule="auto"/>
              <w:ind w:firstLine="342"/>
              <w:jc w:val="both"/>
              <w:rPr>
                <w:rFonts w:ascii="Times New Roman" w:hAnsi="Times New Roman"/>
                <w:sz w:val="16"/>
                <w:szCs w:val="16"/>
                <w:lang w:val="en-US"/>
              </w:rPr>
            </w:pPr>
          </w:p>
          <w:p w14:paraId="6779E4E7" w14:textId="77777777" w:rsidR="0049269F" w:rsidRDefault="0049269F" w:rsidP="002F55BF">
            <w:pPr>
              <w:spacing w:after="0" w:line="240" w:lineRule="auto"/>
              <w:ind w:firstLine="342"/>
              <w:jc w:val="both"/>
              <w:rPr>
                <w:rFonts w:ascii="Times New Roman" w:hAnsi="Times New Roman"/>
                <w:sz w:val="16"/>
                <w:szCs w:val="16"/>
                <w:lang w:val="en-US"/>
              </w:rPr>
            </w:pPr>
          </w:p>
          <w:p w14:paraId="4A4F5892" w14:textId="77777777" w:rsidR="0049269F" w:rsidRDefault="0049269F" w:rsidP="002F55BF">
            <w:pPr>
              <w:spacing w:after="0" w:line="240" w:lineRule="auto"/>
              <w:ind w:firstLine="342"/>
              <w:jc w:val="both"/>
              <w:rPr>
                <w:rFonts w:ascii="Times New Roman" w:hAnsi="Times New Roman"/>
                <w:sz w:val="16"/>
                <w:szCs w:val="16"/>
                <w:lang w:val="en-US"/>
              </w:rPr>
            </w:pPr>
          </w:p>
          <w:p w14:paraId="6105AD08" w14:textId="77777777" w:rsidR="0049269F" w:rsidRDefault="0049269F" w:rsidP="002F55BF">
            <w:pPr>
              <w:spacing w:after="0" w:line="240" w:lineRule="auto"/>
              <w:ind w:firstLine="342"/>
              <w:jc w:val="both"/>
              <w:rPr>
                <w:rFonts w:ascii="Times New Roman" w:hAnsi="Times New Roman"/>
                <w:sz w:val="16"/>
                <w:szCs w:val="16"/>
                <w:lang w:val="en-US"/>
              </w:rPr>
            </w:pPr>
          </w:p>
          <w:p w14:paraId="31CBFD80" w14:textId="77777777" w:rsidR="0049269F" w:rsidRDefault="0049269F" w:rsidP="002F55BF">
            <w:pPr>
              <w:spacing w:after="0" w:line="240" w:lineRule="auto"/>
              <w:ind w:firstLine="342"/>
              <w:jc w:val="both"/>
              <w:rPr>
                <w:rFonts w:ascii="Times New Roman" w:hAnsi="Times New Roman"/>
                <w:sz w:val="16"/>
                <w:szCs w:val="16"/>
                <w:lang w:val="en-US"/>
              </w:rPr>
            </w:pPr>
          </w:p>
          <w:p w14:paraId="79C8D90F" w14:textId="77777777" w:rsidR="0049269F" w:rsidRDefault="0049269F" w:rsidP="002F55BF">
            <w:pPr>
              <w:spacing w:after="0" w:line="240" w:lineRule="auto"/>
              <w:ind w:firstLine="342"/>
              <w:jc w:val="both"/>
              <w:rPr>
                <w:rFonts w:ascii="Times New Roman" w:hAnsi="Times New Roman"/>
                <w:sz w:val="16"/>
                <w:szCs w:val="16"/>
                <w:lang w:val="en-US"/>
              </w:rPr>
            </w:pPr>
          </w:p>
          <w:p w14:paraId="293C122E" w14:textId="77777777" w:rsidR="0049269F" w:rsidRDefault="0049269F" w:rsidP="002F55BF">
            <w:pPr>
              <w:spacing w:after="0" w:line="240" w:lineRule="auto"/>
              <w:ind w:firstLine="342"/>
              <w:jc w:val="both"/>
              <w:rPr>
                <w:rFonts w:ascii="Times New Roman" w:hAnsi="Times New Roman"/>
                <w:sz w:val="16"/>
                <w:szCs w:val="16"/>
                <w:lang w:val="en-US"/>
              </w:rPr>
            </w:pPr>
          </w:p>
          <w:p w14:paraId="009240C3" w14:textId="77777777" w:rsidR="0049269F" w:rsidRDefault="0049269F" w:rsidP="002F55BF">
            <w:pPr>
              <w:spacing w:after="0" w:line="240" w:lineRule="auto"/>
              <w:ind w:firstLine="342"/>
              <w:jc w:val="both"/>
              <w:rPr>
                <w:rFonts w:ascii="Times New Roman" w:hAnsi="Times New Roman"/>
                <w:sz w:val="16"/>
                <w:szCs w:val="16"/>
                <w:lang w:val="en-US"/>
              </w:rPr>
            </w:pPr>
          </w:p>
          <w:p w14:paraId="05CB2859" w14:textId="77777777" w:rsidR="0049269F" w:rsidRDefault="0049269F" w:rsidP="002F55BF">
            <w:pPr>
              <w:spacing w:after="0" w:line="240" w:lineRule="auto"/>
              <w:ind w:firstLine="342"/>
              <w:jc w:val="both"/>
              <w:rPr>
                <w:rFonts w:ascii="Times New Roman" w:hAnsi="Times New Roman"/>
                <w:sz w:val="16"/>
                <w:szCs w:val="16"/>
                <w:lang w:val="en-US"/>
              </w:rPr>
            </w:pPr>
          </w:p>
          <w:p w14:paraId="5DD797F4" w14:textId="77777777" w:rsidR="0049269F" w:rsidRDefault="0049269F" w:rsidP="002F55BF">
            <w:pPr>
              <w:spacing w:after="0" w:line="240" w:lineRule="auto"/>
              <w:ind w:firstLine="342"/>
              <w:jc w:val="both"/>
              <w:rPr>
                <w:rFonts w:ascii="Times New Roman" w:hAnsi="Times New Roman"/>
                <w:sz w:val="16"/>
                <w:szCs w:val="16"/>
                <w:lang w:val="en-US"/>
              </w:rPr>
            </w:pPr>
          </w:p>
          <w:p w14:paraId="32ED44C4" w14:textId="77777777" w:rsidR="0049269F" w:rsidRDefault="0049269F" w:rsidP="002F55BF">
            <w:pPr>
              <w:spacing w:after="0" w:line="240" w:lineRule="auto"/>
              <w:ind w:firstLine="342"/>
              <w:jc w:val="both"/>
              <w:rPr>
                <w:rFonts w:ascii="Times New Roman" w:hAnsi="Times New Roman"/>
                <w:sz w:val="16"/>
                <w:szCs w:val="16"/>
                <w:lang w:val="en-US"/>
              </w:rPr>
            </w:pPr>
          </w:p>
          <w:p w14:paraId="5373D49D" w14:textId="77777777" w:rsidR="0049269F" w:rsidRDefault="0049269F" w:rsidP="002F55BF">
            <w:pPr>
              <w:spacing w:after="0" w:line="240" w:lineRule="auto"/>
              <w:ind w:firstLine="342"/>
              <w:jc w:val="both"/>
              <w:rPr>
                <w:rFonts w:ascii="Times New Roman" w:hAnsi="Times New Roman"/>
                <w:sz w:val="16"/>
                <w:szCs w:val="16"/>
                <w:lang w:val="en-US"/>
              </w:rPr>
            </w:pPr>
          </w:p>
          <w:p w14:paraId="1DB07AD5" w14:textId="77777777" w:rsidR="0049269F" w:rsidRDefault="0049269F" w:rsidP="002F55BF">
            <w:pPr>
              <w:spacing w:after="0" w:line="240" w:lineRule="auto"/>
              <w:ind w:firstLine="342"/>
              <w:jc w:val="both"/>
              <w:rPr>
                <w:rFonts w:ascii="Times New Roman" w:hAnsi="Times New Roman"/>
                <w:sz w:val="16"/>
                <w:szCs w:val="16"/>
                <w:lang w:val="en-US"/>
              </w:rPr>
            </w:pPr>
          </w:p>
          <w:p w14:paraId="1664F128" w14:textId="77777777" w:rsidR="0049269F" w:rsidRDefault="0049269F" w:rsidP="002F55BF">
            <w:pPr>
              <w:spacing w:after="0" w:line="240" w:lineRule="auto"/>
              <w:ind w:firstLine="342"/>
              <w:jc w:val="both"/>
              <w:rPr>
                <w:rFonts w:ascii="Times New Roman" w:hAnsi="Times New Roman"/>
                <w:sz w:val="16"/>
                <w:szCs w:val="16"/>
                <w:lang w:val="en-US"/>
              </w:rPr>
            </w:pPr>
          </w:p>
          <w:p w14:paraId="398452B7" w14:textId="77777777" w:rsidR="0049269F" w:rsidRDefault="0049269F" w:rsidP="002F55BF">
            <w:pPr>
              <w:spacing w:after="0" w:line="240" w:lineRule="auto"/>
              <w:ind w:firstLine="342"/>
              <w:jc w:val="both"/>
              <w:rPr>
                <w:rFonts w:ascii="Times New Roman" w:hAnsi="Times New Roman"/>
                <w:sz w:val="16"/>
                <w:szCs w:val="16"/>
                <w:lang w:val="en-US"/>
              </w:rPr>
            </w:pPr>
          </w:p>
          <w:p w14:paraId="2465FF63" w14:textId="77777777" w:rsidR="0049269F" w:rsidRDefault="0049269F" w:rsidP="002F55BF">
            <w:pPr>
              <w:spacing w:after="0" w:line="240" w:lineRule="auto"/>
              <w:ind w:firstLine="342"/>
              <w:jc w:val="both"/>
              <w:rPr>
                <w:rFonts w:ascii="Times New Roman" w:hAnsi="Times New Roman"/>
                <w:sz w:val="16"/>
                <w:szCs w:val="16"/>
                <w:lang w:val="en-US"/>
              </w:rPr>
            </w:pPr>
          </w:p>
          <w:p w14:paraId="780348AF" w14:textId="77777777" w:rsidR="0049269F" w:rsidRDefault="0049269F" w:rsidP="002F55BF">
            <w:pPr>
              <w:spacing w:after="0" w:line="240" w:lineRule="auto"/>
              <w:ind w:firstLine="342"/>
              <w:jc w:val="both"/>
              <w:rPr>
                <w:rFonts w:ascii="Times New Roman" w:hAnsi="Times New Roman"/>
                <w:sz w:val="16"/>
                <w:szCs w:val="16"/>
                <w:lang w:val="en-US"/>
              </w:rPr>
            </w:pPr>
          </w:p>
          <w:p w14:paraId="31086BF8" w14:textId="77777777" w:rsidR="0049269F" w:rsidRDefault="0049269F" w:rsidP="002F55BF">
            <w:pPr>
              <w:spacing w:after="0" w:line="240" w:lineRule="auto"/>
              <w:ind w:firstLine="342"/>
              <w:jc w:val="both"/>
              <w:rPr>
                <w:rFonts w:ascii="Times New Roman" w:hAnsi="Times New Roman"/>
                <w:sz w:val="16"/>
                <w:szCs w:val="16"/>
                <w:lang w:val="en-US"/>
              </w:rPr>
            </w:pPr>
          </w:p>
          <w:p w14:paraId="2B22CF74" w14:textId="77777777" w:rsidR="0049269F" w:rsidRDefault="0049269F" w:rsidP="002F55BF">
            <w:pPr>
              <w:spacing w:after="0" w:line="240" w:lineRule="auto"/>
              <w:ind w:firstLine="342"/>
              <w:jc w:val="both"/>
              <w:rPr>
                <w:rFonts w:ascii="Times New Roman" w:hAnsi="Times New Roman"/>
                <w:sz w:val="16"/>
                <w:szCs w:val="16"/>
                <w:lang w:val="en-US"/>
              </w:rPr>
            </w:pPr>
          </w:p>
          <w:p w14:paraId="717D5E1E" w14:textId="77777777" w:rsidR="0049269F" w:rsidRDefault="0049269F" w:rsidP="002F55BF">
            <w:pPr>
              <w:spacing w:after="0" w:line="240" w:lineRule="auto"/>
              <w:ind w:firstLine="342"/>
              <w:jc w:val="both"/>
              <w:rPr>
                <w:rFonts w:ascii="Times New Roman" w:hAnsi="Times New Roman"/>
                <w:sz w:val="16"/>
                <w:szCs w:val="16"/>
                <w:lang w:val="en-US"/>
              </w:rPr>
            </w:pPr>
          </w:p>
          <w:p w14:paraId="7190A1F3" w14:textId="77777777" w:rsidR="0049269F" w:rsidRDefault="0049269F" w:rsidP="002F55BF">
            <w:pPr>
              <w:spacing w:after="0" w:line="240" w:lineRule="auto"/>
              <w:ind w:firstLine="342"/>
              <w:jc w:val="both"/>
              <w:rPr>
                <w:rFonts w:ascii="Times New Roman" w:hAnsi="Times New Roman"/>
                <w:sz w:val="16"/>
                <w:szCs w:val="16"/>
                <w:lang w:val="en-US"/>
              </w:rPr>
            </w:pPr>
          </w:p>
          <w:p w14:paraId="54A1ED9F" w14:textId="77777777" w:rsidR="0049269F" w:rsidRDefault="0049269F" w:rsidP="002F55BF">
            <w:pPr>
              <w:spacing w:after="0" w:line="240" w:lineRule="auto"/>
              <w:ind w:firstLine="342"/>
              <w:jc w:val="both"/>
              <w:rPr>
                <w:rFonts w:ascii="Times New Roman" w:hAnsi="Times New Roman"/>
                <w:sz w:val="16"/>
                <w:szCs w:val="16"/>
                <w:lang w:val="en-US"/>
              </w:rPr>
            </w:pPr>
          </w:p>
          <w:p w14:paraId="6325E0D3" w14:textId="77777777" w:rsidR="0049269F" w:rsidRDefault="0049269F" w:rsidP="002F55BF">
            <w:pPr>
              <w:spacing w:after="0" w:line="240" w:lineRule="auto"/>
              <w:ind w:firstLine="342"/>
              <w:jc w:val="both"/>
              <w:rPr>
                <w:rFonts w:ascii="Times New Roman" w:hAnsi="Times New Roman"/>
                <w:sz w:val="16"/>
                <w:szCs w:val="16"/>
                <w:lang w:val="en-US"/>
              </w:rPr>
            </w:pPr>
          </w:p>
          <w:p w14:paraId="3F2EE65A" w14:textId="77777777" w:rsidR="0049269F" w:rsidRDefault="0049269F" w:rsidP="002F55BF">
            <w:pPr>
              <w:spacing w:after="0" w:line="240" w:lineRule="auto"/>
              <w:ind w:firstLine="342"/>
              <w:jc w:val="both"/>
              <w:rPr>
                <w:rFonts w:ascii="Times New Roman" w:hAnsi="Times New Roman"/>
                <w:sz w:val="16"/>
                <w:szCs w:val="16"/>
                <w:lang w:val="en-US"/>
              </w:rPr>
            </w:pPr>
          </w:p>
          <w:p w14:paraId="0547F386" w14:textId="77777777" w:rsidR="0049269F" w:rsidRDefault="0049269F" w:rsidP="002F55BF">
            <w:pPr>
              <w:spacing w:after="0" w:line="240" w:lineRule="auto"/>
              <w:ind w:firstLine="342"/>
              <w:jc w:val="both"/>
              <w:rPr>
                <w:rFonts w:ascii="Times New Roman" w:hAnsi="Times New Roman"/>
                <w:sz w:val="16"/>
                <w:szCs w:val="16"/>
                <w:lang w:val="en-US"/>
              </w:rPr>
            </w:pPr>
          </w:p>
          <w:p w14:paraId="34561394" w14:textId="77777777" w:rsidR="0049269F" w:rsidRDefault="0049269F" w:rsidP="002F55BF">
            <w:pPr>
              <w:spacing w:after="0" w:line="240" w:lineRule="auto"/>
              <w:ind w:firstLine="342"/>
              <w:jc w:val="both"/>
              <w:rPr>
                <w:rFonts w:ascii="Times New Roman" w:hAnsi="Times New Roman"/>
                <w:sz w:val="16"/>
                <w:szCs w:val="16"/>
                <w:lang w:val="en-US"/>
              </w:rPr>
            </w:pPr>
          </w:p>
          <w:p w14:paraId="6539DB92" w14:textId="77777777" w:rsidR="0049269F" w:rsidRDefault="0049269F" w:rsidP="002F55BF">
            <w:pPr>
              <w:spacing w:after="0" w:line="240" w:lineRule="auto"/>
              <w:ind w:firstLine="342"/>
              <w:jc w:val="both"/>
              <w:rPr>
                <w:rFonts w:ascii="Times New Roman" w:hAnsi="Times New Roman"/>
                <w:sz w:val="16"/>
                <w:szCs w:val="16"/>
                <w:lang w:val="en-US"/>
              </w:rPr>
            </w:pPr>
          </w:p>
          <w:p w14:paraId="77A962D3" w14:textId="77777777" w:rsidR="0049269F" w:rsidRDefault="0049269F" w:rsidP="002F55BF">
            <w:pPr>
              <w:spacing w:after="0" w:line="240" w:lineRule="auto"/>
              <w:ind w:firstLine="342"/>
              <w:jc w:val="both"/>
              <w:rPr>
                <w:rFonts w:ascii="Times New Roman" w:hAnsi="Times New Roman"/>
                <w:sz w:val="16"/>
                <w:szCs w:val="16"/>
                <w:lang w:val="en-US"/>
              </w:rPr>
            </w:pPr>
          </w:p>
          <w:p w14:paraId="38414358" w14:textId="77777777" w:rsidR="0049269F" w:rsidRDefault="0049269F" w:rsidP="002F55BF">
            <w:pPr>
              <w:spacing w:after="0" w:line="240" w:lineRule="auto"/>
              <w:ind w:firstLine="342"/>
              <w:jc w:val="both"/>
              <w:rPr>
                <w:rFonts w:ascii="Times New Roman" w:hAnsi="Times New Roman"/>
                <w:sz w:val="16"/>
                <w:szCs w:val="16"/>
                <w:lang w:val="en-US"/>
              </w:rPr>
            </w:pPr>
          </w:p>
          <w:p w14:paraId="3AC16933" w14:textId="77777777" w:rsidR="0049269F" w:rsidRDefault="0049269F" w:rsidP="002F55BF">
            <w:pPr>
              <w:spacing w:after="0" w:line="240" w:lineRule="auto"/>
              <w:ind w:firstLine="342"/>
              <w:jc w:val="both"/>
              <w:rPr>
                <w:rFonts w:ascii="Times New Roman" w:hAnsi="Times New Roman"/>
                <w:sz w:val="16"/>
                <w:szCs w:val="16"/>
                <w:lang w:val="en-US"/>
              </w:rPr>
            </w:pPr>
          </w:p>
          <w:p w14:paraId="28EDA863" w14:textId="77777777" w:rsidR="0049269F" w:rsidRDefault="0049269F" w:rsidP="002F55BF">
            <w:pPr>
              <w:spacing w:after="0" w:line="240" w:lineRule="auto"/>
              <w:ind w:firstLine="342"/>
              <w:jc w:val="both"/>
              <w:rPr>
                <w:rFonts w:ascii="Times New Roman" w:hAnsi="Times New Roman"/>
                <w:sz w:val="16"/>
                <w:szCs w:val="16"/>
                <w:lang w:val="en-US"/>
              </w:rPr>
            </w:pPr>
          </w:p>
          <w:p w14:paraId="4061B628" w14:textId="77777777" w:rsidR="0049269F" w:rsidRDefault="0049269F" w:rsidP="002F55BF">
            <w:pPr>
              <w:spacing w:after="0" w:line="240" w:lineRule="auto"/>
              <w:ind w:firstLine="342"/>
              <w:jc w:val="both"/>
              <w:rPr>
                <w:rFonts w:ascii="Times New Roman" w:hAnsi="Times New Roman"/>
                <w:sz w:val="16"/>
                <w:szCs w:val="16"/>
                <w:lang w:val="en-US"/>
              </w:rPr>
            </w:pPr>
          </w:p>
          <w:p w14:paraId="7F95EE59" w14:textId="77777777" w:rsidR="0049269F" w:rsidRDefault="0049269F" w:rsidP="002F55BF">
            <w:pPr>
              <w:spacing w:after="0" w:line="240" w:lineRule="auto"/>
              <w:ind w:firstLine="342"/>
              <w:jc w:val="both"/>
              <w:rPr>
                <w:rFonts w:ascii="Times New Roman" w:hAnsi="Times New Roman"/>
                <w:sz w:val="16"/>
                <w:szCs w:val="16"/>
                <w:lang w:val="en-US"/>
              </w:rPr>
            </w:pPr>
          </w:p>
          <w:p w14:paraId="35E5DA06" w14:textId="77777777" w:rsidR="0049269F" w:rsidRDefault="0049269F" w:rsidP="002F55BF">
            <w:pPr>
              <w:spacing w:after="0" w:line="240" w:lineRule="auto"/>
              <w:ind w:firstLine="342"/>
              <w:jc w:val="both"/>
              <w:rPr>
                <w:rFonts w:ascii="Times New Roman" w:hAnsi="Times New Roman"/>
                <w:sz w:val="16"/>
                <w:szCs w:val="16"/>
                <w:lang w:val="en-US"/>
              </w:rPr>
            </w:pPr>
          </w:p>
          <w:p w14:paraId="4DE9DE3D" w14:textId="77777777" w:rsidR="0049269F" w:rsidRDefault="0049269F" w:rsidP="002F55BF">
            <w:pPr>
              <w:spacing w:after="0" w:line="240" w:lineRule="auto"/>
              <w:ind w:firstLine="342"/>
              <w:jc w:val="both"/>
              <w:rPr>
                <w:rFonts w:ascii="Times New Roman" w:hAnsi="Times New Roman"/>
                <w:sz w:val="16"/>
                <w:szCs w:val="16"/>
                <w:lang w:val="en-US"/>
              </w:rPr>
            </w:pPr>
          </w:p>
          <w:p w14:paraId="1FFF9DA2" w14:textId="77777777" w:rsidR="0049269F" w:rsidRDefault="0049269F" w:rsidP="002F55BF">
            <w:pPr>
              <w:spacing w:after="0" w:line="240" w:lineRule="auto"/>
              <w:ind w:firstLine="342"/>
              <w:jc w:val="both"/>
              <w:rPr>
                <w:rFonts w:ascii="Times New Roman" w:hAnsi="Times New Roman"/>
                <w:sz w:val="16"/>
                <w:szCs w:val="16"/>
                <w:lang w:val="en-US"/>
              </w:rPr>
            </w:pPr>
          </w:p>
          <w:p w14:paraId="2C4F10AB" w14:textId="77777777" w:rsidR="0049269F" w:rsidRDefault="0049269F" w:rsidP="002F55BF">
            <w:pPr>
              <w:spacing w:after="0" w:line="240" w:lineRule="auto"/>
              <w:ind w:firstLine="342"/>
              <w:jc w:val="both"/>
              <w:rPr>
                <w:rFonts w:ascii="Times New Roman" w:hAnsi="Times New Roman"/>
                <w:sz w:val="16"/>
                <w:szCs w:val="16"/>
                <w:lang w:val="en-US"/>
              </w:rPr>
            </w:pPr>
          </w:p>
          <w:p w14:paraId="703F282A" w14:textId="77777777" w:rsidR="0049269F" w:rsidRDefault="0049269F" w:rsidP="002F55BF">
            <w:pPr>
              <w:spacing w:after="0" w:line="240" w:lineRule="auto"/>
              <w:ind w:firstLine="342"/>
              <w:jc w:val="both"/>
              <w:rPr>
                <w:rFonts w:ascii="Times New Roman" w:hAnsi="Times New Roman"/>
                <w:sz w:val="16"/>
                <w:szCs w:val="16"/>
                <w:lang w:val="en-US"/>
              </w:rPr>
            </w:pPr>
          </w:p>
          <w:p w14:paraId="41F4CE5D" w14:textId="77777777" w:rsidR="0049269F" w:rsidRDefault="0049269F" w:rsidP="002F55BF">
            <w:pPr>
              <w:spacing w:after="0" w:line="240" w:lineRule="auto"/>
              <w:ind w:firstLine="342"/>
              <w:jc w:val="both"/>
              <w:rPr>
                <w:rFonts w:ascii="Times New Roman" w:hAnsi="Times New Roman"/>
                <w:sz w:val="16"/>
                <w:szCs w:val="16"/>
                <w:lang w:val="en-US"/>
              </w:rPr>
            </w:pPr>
          </w:p>
          <w:p w14:paraId="679DB068" w14:textId="77777777" w:rsidR="0049269F" w:rsidRDefault="0049269F" w:rsidP="002F55BF">
            <w:pPr>
              <w:spacing w:after="0" w:line="240" w:lineRule="auto"/>
              <w:ind w:firstLine="342"/>
              <w:jc w:val="both"/>
              <w:rPr>
                <w:rFonts w:ascii="Times New Roman" w:hAnsi="Times New Roman"/>
                <w:sz w:val="16"/>
                <w:szCs w:val="16"/>
                <w:lang w:val="en-US"/>
              </w:rPr>
            </w:pPr>
          </w:p>
          <w:p w14:paraId="278571D4" w14:textId="77777777" w:rsidR="0049269F" w:rsidRDefault="0049269F" w:rsidP="002F55BF">
            <w:pPr>
              <w:spacing w:after="0" w:line="240" w:lineRule="auto"/>
              <w:ind w:firstLine="342"/>
              <w:jc w:val="both"/>
              <w:rPr>
                <w:rFonts w:ascii="Times New Roman" w:hAnsi="Times New Roman"/>
                <w:sz w:val="16"/>
                <w:szCs w:val="16"/>
                <w:lang w:val="en-US"/>
              </w:rPr>
            </w:pPr>
          </w:p>
          <w:p w14:paraId="456CA902" w14:textId="77777777" w:rsidR="0049269F" w:rsidRDefault="0049269F" w:rsidP="002F55BF">
            <w:pPr>
              <w:spacing w:after="0" w:line="240" w:lineRule="auto"/>
              <w:ind w:firstLine="342"/>
              <w:jc w:val="both"/>
              <w:rPr>
                <w:rFonts w:ascii="Times New Roman" w:hAnsi="Times New Roman"/>
                <w:sz w:val="16"/>
                <w:szCs w:val="16"/>
                <w:lang w:val="en-US"/>
              </w:rPr>
            </w:pPr>
          </w:p>
          <w:p w14:paraId="749C8724" w14:textId="77777777" w:rsidR="0049269F" w:rsidRDefault="0049269F" w:rsidP="002F55BF">
            <w:pPr>
              <w:spacing w:after="0" w:line="240" w:lineRule="auto"/>
              <w:ind w:firstLine="342"/>
              <w:jc w:val="both"/>
              <w:rPr>
                <w:rFonts w:ascii="Times New Roman" w:hAnsi="Times New Roman"/>
                <w:sz w:val="16"/>
                <w:szCs w:val="16"/>
                <w:lang w:val="en-US"/>
              </w:rPr>
            </w:pPr>
          </w:p>
          <w:p w14:paraId="33F972FB" w14:textId="77777777" w:rsidR="0049269F" w:rsidRDefault="0049269F" w:rsidP="002F55BF">
            <w:pPr>
              <w:spacing w:after="0" w:line="240" w:lineRule="auto"/>
              <w:ind w:firstLine="342"/>
              <w:jc w:val="both"/>
              <w:rPr>
                <w:rFonts w:ascii="Times New Roman" w:hAnsi="Times New Roman"/>
                <w:sz w:val="16"/>
                <w:szCs w:val="16"/>
                <w:lang w:val="en-US"/>
              </w:rPr>
            </w:pPr>
          </w:p>
          <w:p w14:paraId="03BCC740" w14:textId="77777777" w:rsidR="0049269F" w:rsidRPr="002F55BF" w:rsidRDefault="0049269F" w:rsidP="002F55BF">
            <w:pPr>
              <w:spacing w:after="0" w:line="240" w:lineRule="auto"/>
              <w:ind w:firstLine="342"/>
              <w:jc w:val="both"/>
              <w:rPr>
                <w:rFonts w:ascii="Times New Roman" w:hAnsi="Times New Roman"/>
                <w:sz w:val="16"/>
                <w:szCs w:val="16"/>
                <w:lang w:val="en-US"/>
              </w:rPr>
            </w:pPr>
          </w:p>
        </w:tc>
        <w:tc>
          <w:tcPr>
            <w:tcW w:w="1080" w:type="dxa"/>
          </w:tcPr>
          <w:p w14:paraId="7C34A156" w14:textId="77777777" w:rsidR="0049269F" w:rsidRDefault="0049269F" w:rsidP="00786D0A">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APEL</w:t>
            </w:r>
          </w:p>
        </w:tc>
        <w:tc>
          <w:tcPr>
            <w:tcW w:w="900" w:type="dxa"/>
          </w:tcPr>
          <w:p w14:paraId="76AA48CC" w14:textId="77777777" w:rsidR="0049269F"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17</w:t>
            </w:r>
          </w:p>
          <w:p w14:paraId="7DB7BE0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D031A5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B16742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773531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46648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D8C69F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EC9DC0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0BEF2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18</w:t>
            </w:r>
          </w:p>
          <w:p w14:paraId="193E50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698BA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C2D4F4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46916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B453B5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025C6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9FFFE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02875D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B3D92C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4355FD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19</w:t>
            </w:r>
          </w:p>
          <w:p w14:paraId="780B89E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DB6F5A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EFBF10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5B354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018799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556D94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20</w:t>
            </w:r>
          </w:p>
          <w:p w14:paraId="7FDA2EA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3D209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4187CB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A74C74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0CD59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069E40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AE64F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21</w:t>
            </w:r>
          </w:p>
          <w:p w14:paraId="7B6527E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2B9D67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664B2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5E1DF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B05DC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70B6FD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CCE7A4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836A4B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35A5BB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C7D8E1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7C1DA6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E59D6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DD36FE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78A65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692451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470D23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3CE8B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6B957F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F6FF57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27ED0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7BD24D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E3B639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22</w:t>
            </w:r>
          </w:p>
          <w:p w14:paraId="6B356DE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BC5E03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137080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73BC5F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B2765D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17A7DF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33E26D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56635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23</w:t>
            </w:r>
          </w:p>
          <w:p w14:paraId="1F2EA1D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B0320F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213E97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EF3B6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4C62CA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AC5E9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CB5586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40CBB2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773FA2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7501B6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73846F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5063D3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B67C45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E346F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2769F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B18436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CDF969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A22C6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8F235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E4BC75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C2AABC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0C7EA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62CD3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6791F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B56B80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8DE801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AE5D2B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DD2A6A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512B2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5F1CEC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36A1FF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24</w:t>
            </w:r>
          </w:p>
          <w:p w14:paraId="295844F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5A2DC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09A8BF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F8AC2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5F0D55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3364D6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543D1C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5D411C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BA6EC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239D68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FE82FB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7B798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0F278D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13153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422C16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461F95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DA63FB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E623A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0F3441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871E0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D99162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4F344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388C8A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18595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CD417A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F9C5AF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C5B059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F1FA2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174A0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8805C9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F6CE98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048476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FE8D07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92B4C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C22E3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25</w:t>
            </w:r>
          </w:p>
          <w:p w14:paraId="1074B58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63B31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3DA26B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30B03A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898161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D93D3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B1A7F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28EDDC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DE3C9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1C7098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BC66CD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A1E5E33" w14:textId="542E3C0A" w:rsidR="00FC31F4" w:rsidRPr="00C74A09" w:rsidRDefault="00FC31F4" w:rsidP="00FC31F4">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4A108B0A" w14:textId="25EDC17B" w:rsidR="0049269F" w:rsidRDefault="0049269F" w:rsidP="004633A7">
            <w:pPr>
              <w:spacing w:after="0" w:line="240" w:lineRule="auto"/>
              <w:ind w:firstLine="266"/>
              <w:jc w:val="both"/>
              <w:rPr>
                <w:rFonts w:ascii="Times New Roman" w:hAnsi="Times New Roman"/>
                <w:sz w:val="24"/>
                <w:szCs w:val="24"/>
                <w:shd w:val="clear" w:color="auto" w:fill="FFFFFF"/>
                <w:lang w:val="en-US"/>
              </w:rPr>
            </w:pPr>
            <w:r w:rsidRPr="002F55BF">
              <w:rPr>
                <w:rFonts w:ascii="Times New Roman" w:hAnsi="Times New Roman"/>
                <w:sz w:val="24"/>
                <w:szCs w:val="24"/>
                <w:shd w:val="clear" w:color="auto" w:fill="FFFFFF"/>
                <w:lang w:val="en-US"/>
              </w:rPr>
              <w:lastRenderedPageBreak/>
              <w:t xml:space="preserve">Grupul de lucru pentru îmbunătățirea legislației mass-media a convenit ca în documentele juridice să fie </w:t>
            </w:r>
            <w:r>
              <w:rPr>
                <w:rFonts w:ascii="Times New Roman" w:hAnsi="Times New Roman"/>
                <w:sz w:val="24"/>
                <w:szCs w:val="24"/>
                <w:shd w:val="clear" w:color="auto" w:fill="FFFFFF"/>
                <w:lang w:val="en-US"/>
              </w:rPr>
              <w:t>definită și utilizată sintagma „</w:t>
            </w:r>
            <w:r w:rsidRPr="002F55BF">
              <w:rPr>
                <w:rFonts w:ascii="Times New Roman" w:hAnsi="Times New Roman"/>
                <w:i/>
                <w:sz w:val="24"/>
                <w:szCs w:val="24"/>
                <w:shd w:val="clear" w:color="auto" w:fill="FFFFFF"/>
                <w:lang w:val="en-US"/>
              </w:rPr>
              <w:t>instituții mass-media</w:t>
            </w:r>
            <w:r w:rsidRPr="002F55BF">
              <w:rPr>
                <w:rFonts w:ascii="Times New Roman" w:hAnsi="Times New Roman"/>
                <w:sz w:val="24"/>
                <w:szCs w:val="24"/>
                <w:shd w:val="clear" w:color="auto" w:fill="FFFFFF"/>
                <w:lang w:val="en-US"/>
              </w:rPr>
              <w:t xml:space="preserve">”. Propunerea are drept scop unificarea noțiunilor utilizate definite juridic. Dacă este acceptată propunerea, ar urma să fie modificat </w:t>
            </w:r>
            <w:r>
              <w:rPr>
                <w:rFonts w:ascii="Times New Roman" w:hAnsi="Times New Roman"/>
                <w:sz w:val="24"/>
                <w:szCs w:val="24"/>
                <w:shd w:val="clear" w:color="auto" w:fill="FFFFFF"/>
                <w:lang w:val="en-US"/>
              </w:rPr>
              <w:t>ș</w:t>
            </w:r>
            <w:r w:rsidRPr="002F55BF">
              <w:rPr>
                <w:rFonts w:ascii="Times New Roman" w:hAnsi="Times New Roman"/>
                <w:sz w:val="24"/>
                <w:szCs w:val="24"/>
                <w:shd w:val="clear" w:color="auto" w:fill="FFFFFF"/>
                <w:lang w:val="en-US"/>
              </w:rPr>
              <w:t>i titlul cap.11.</w:t>
            </w:r>
          </w:p>
          <w:p w14:paraId="2D24454E" w14:textId="5705BEB7" w:rsidR="004633A7" w:rsidRDefault="002F4BA5" w:rsidP="002F4BA5">
            <w:pPr>
              <w:spacing w:after="0" w:line="240" w:lineRule="auto"/>
              <w:ind w:right="-355" w:hanging="37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w:t>
            </w:r>
          </w:p>
          <w:p w14:paraId="77B2E788" w14:textId="1ECAE1B5" w:rsidR="0049269F" w:rsidRPr="002F55BF" w:rsidRDefault="004633A7" w:rsidP="004633A7">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1)</w:t>
            </w:r>
            <w:r w:rsidR="0049269F">
              <w:rPr>
                <w:rFonts w:ascii="Times New Roman" w:hAnsi="Times New Roman"/>
                <w:sz w:val="24"/>
                <w:szCs w:val="24"/>
                <w:shd w:val="clear" w:color="auto" w:fill="FFFFFF"/>
                <w:lang w:val="en-US"/>
              </w:rPr>
              <w:t xml:space="preserve"> </w:t>
            </w:r>
            <w:r w:rsidR="002F4BA5" w:rsidRPr="002F4BA5">
              <w:rPr>
                <w:rFonts w:ascii="Times New Roman" w:hAnsi="Times New Roman"/>
                <w:i/>
                <w:sz w:val="24"/>
                <w:szCs w:val="24"/>
                <w:shd w:val="clear" w:color="auto" w:fill="FFFFFF"/>
                <w:lang w:val="en-US"/>
              </w:rPr>
              <w:t>L</w:t>
            </w:r>
            <w:r w:rsidR="0049269F" w:rsidRPr="002F4BA5">
              <w:rPr>
                <w:rFonts w:ascii="Times New Roman" w:hAnsi="Times New Roman"/>
                <w:i/>
                <w:sz w:val="24"/>
                <w:szCs w:val="24"/>
                <w:shd w:val="clear" w:color="auto" w:fill="FFFFFF"/>
                <w:lang w:val="en-US"/>
              </w:rPr>
              <w:t>a alin. (1)</w:t>
            </w:r>
            <w:r w:rsidR="0049269F" w:rsidRPr="002F4BA5">
              <w:rPr>
                <w:rFonts w:ascii="Times New Roman" w:hAnsi="Times New Roman"/>
                <w:sz w:val="24"/>
                <w:szCs w:val="24"/>
                <w:shd w:val="clear" w:color="auto" w:fill="FFFFFF"/>
                <w:lang w:val="en-US"/>
              </w:rPr>
              <w:t>,</w:t>
            </w:r>
            <w:r w:rsidR="0049269F">
              <w:rPr>
                <w:rFonts w:ascii="Times New Roman" w:hAnsi="Times New Roman"/>
                <w:sz w:val="24"/>
                <w:szCs w:val="24"/>
                <w:shd w:val="clear" w:color="auto" w:fill="FFFFFF"/>
                <w:lang w:val="en-US"/>
              </w:rPr>
              <w:t xml:space="preserve"> </w:t>
            </w:r>
            <w:r w:rsidR="0049269F" w:rsidRPr="00A35362">
              <w:rPr>
                <w:rFonts w:ascii="Times New Roman" w:hAnsi="Times New Roman"/>
                <w:b/>
                <w:i/>
                <w:sz w:val="24"/>
                <w:szCs w:val="24"/>
                <w:shd w:val="clear" w:color="auto" w:fill="FFFFFF"/>
                <w:lang w:val="en-US"/>
              </w:rPr>
              <w:t>se propune</w:t>
            </w:r>
            <w:r w:rsidR="0049269F">
              <w:rPr>
                <w:rFonts w:ascii="Times New Roman" w:hAnsi="Times New Roman"/>
                <w:sz w:val="24"/>
                <w:szCs w:val="24"/>
                <w:shd w:val="clear" w:color="auto" w:fill="FFFFFF"/>
                <w:lang w:val="en-US"/>
              </w:rPr>
              <w:t xml:space="preserve"> modificarea acestuia după cum urmează:</w:t>
            </w:r>
          </w:p>
          <w:p w14:paraId="256931A3" w14:textId="77777777" w:rsidR="0049269F" w:rsidRPr="002F55BF" w:rsidRDefault="0049269F" w:rsidP="004633A7">
            <w:pPr>
              <w:spacing w:after="0" w:line="240" w:lineRule="auto"/>
              <w:ind w:firstLine="266"/>
              <w:jc w:val="both"/>
              <w:rPr>
                <w:rFonts w:ascii="Times New Roman" w:hAnsi="Times New Roman"/>
                <w:sz w:val="24"/>
                <w:szCs w:val="24"/>
                <w:shd w:val="clear" w:color="auto" w:fill="FFFFFF"/>
                <w:lang w:val="ro-MD"/>
              </w:rPr>
            </w:pPr>
            <w:r>
              <w:rPr>
                <w:rFonts w:ascii="Times New Roman" w:hAnsi="Times New Roman"/>
                <w:sz w:val="24"/>
                <w:szCs w:val="24"/>
                <w:shd w:val="clear" w:color="auto" w:fill="FFFFFF"/>
                <w:lang w:val="en-US"/>
              </w:rPr>
              <w:t>„</w:t>
            </w:r>
            <w:r w:rsidRPr="002F55BF">
              <w:rPr>
                <w:rFonts w:ascii="Times New Roman" w:hAnsi="Times New Roman"/>
                <w:i/>
                <w:sz w:val="24"/>
                <w:szCs w:val="24"/>
                <w:shd w:val="clear" w:color="auto" w:fill="FFFFFF"/>
                <w:lang w:val="en-US"/>
              </w:rPr>
              <w:t xml:space="preserve">(1) Prevederile prezentului articol se aplică instituțiilor mass-media, cu excepția </w:t>
            </w:r>
            <w:r w:rsidRPr="002F55BF">
              <w:rPr>
                <w:rFonts w:ascii="Times New Roman" w:hAnsi="Times New Roman"/>
                <w:i/>
                <w:sz w:val="24"/>
                <w:szCs w:val="24"/>
                <w:shd w:val="clear" w:color="auto" w:fill="FFFFFF"/>
                <w:lang w:val="ro-MD"/>
              </w:rPr>
              <w:t>celor fondate de partide politice</w:t>
            </w:r>
            <w:r w:rsidRPr="002F55BF">
              <w:rPr>
                <w:rFonts w:ascii="Times New Roman" w:hAnsi="Times New Roman"/>
                <w:sz w:val="24"/>
                <w:szCs w:val="24"/>
                <w:shd w:val="clear" w:color="auto" w:fill="FFFFFF"/>
                <w:lang w:val="ro-MD"/>
              </w:rPr>
              <w:t>.</w:t>
            </w:r>
            <w:r>
              <w:rPr>
                <w:rFonts w:ascii="Times New Roman" w:hAnsi="Times New Roman"/>
                <w:sz w:val="24"/>
                <w:szCs w:val="24"/>
                <w:shd w:val="clear" w:color="auto" w:fill="FFFFFF"/>
                <w:lang w:val="ro-MD"/>
              </w:rPr>
              <w:t>”</w:t>
            </w:r>
          </w:p>
          <w:p w14:paraId="4FA1FCFA" w14:textId="421BA2C4" w:rsidR="0049269F" w:rsidRDefault="0049269F" w:rsidP="004633A7">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b/>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 xml:space="preserve">excepția </w:t>
            </w:r>
            <w:r>
              <w:rPr>
                <w:rFonts w:ascii="Times New Roman" w:hAnsi="Times New Roman"/>
                <w:sz w:val="24"/>
                <w:szCs w:val="24"/>
                <w:shd w:val="clear" w:color="auto" w:fill="FFFFFF"/>
                <w:lang w:val="en-US"/>
              </w:rPr>
              <w:t>se referă la presa scrisă și on</w:t>
            </w:r>
            <w:r w:rsidRPr="002F55BF">
              <w:rPr>
                <w:rFonts w:ascii="Times New Roman" w:hAnsi="Times New Roman"/>
                <w:sz w:val="24"/>
                <w:szCs w:val="24"/>
                <w:shd w:val="clear" w:color="auto" w:fill="FFFFFF"/>
                <w:lang w:val="en-US"/>
              </w:rPr>
              <w:t xml:space="preserve">line de partid. Potrivit legislației, partidele politice nu au dreptul să fondeze/dețină instituții mass-media audiovizuale. </w:t>
            </w:r>
          </w:p>
          <w:p w14:paraId="394017B0" w14:textId="044B5407" w:rsidR="004633A7" w:rsidRDefault="002F4BA5" w:rsidP="002F4BA5">
            <w:pPr>
              <w:tabs>
                <w:tab w:val="left" w:pos="4482"/>
              </w:tabs>
              <w:spacing w:after="0" w:line="240" w:lineRule="auto"/>
              <w:ind w:right="-895" w:hanging="28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_____________________________________________</w:t>
            </w:r>
          </w:p>
          <w:p w14:paraId="1472D698" w14:textId="2CEA4605" w:rsidR="0049269F" w:rsidRPr="002F55BF" w:rsidRDefault="004633A7" w:rsidP="004633A7">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2)</w:t>
            </w:r>
            <w:r w:rsidR="0049269F">
              <w:rPr>
                <w:rFonts w:ascii="Times New Roman" w:hAnsi="Times New Roman"/>
                <w:sz w:val="24"/>
                <w:szCs w:val="24"/>
                <w:shd w:val="clear" w:color="auto" w:fill="FFFFFF"/>
                <w:lang w:val="en-US"/>
              </w:rPr>
              <w:t xml:space="preserve"> </w:t>
            </w:r>
            <w:r w:rsidR="0049269F" w:rsidRPr="00A35362">
              <w:rPr>
                <w:rFonts w:ascii="Times New Roman" w:hAnsi="Times New Roman"/>
                <w:b/>
                <w:i/>
                <w:sz w:val="24"/>
                <w:szCs w:val="24"/>
                <w:shd w:val="clear" w:color="auto" w:fill="FFFFFF"/>
                <w:lang w:val="en-US"/>
              </w:rPr>
              <w:t>Se propune</w:t>
            </w:r>
            <w:r w:rsidR="0049269F">
              <w:rPr>
                <w:rFonts w:ascii="Times New Roman" w:hAnsi="Times New Roman"/>
                <w:sz w:val="24"/>
                <w:szCs w:val="24"/>
                <w:shd w:val="clear" w:color="auto" w:fill="FFFFFF"/>
                <w:lang w:val="en-US"/>
              </w:rPr>
              <w:t xml:space="preserve"> completarea cu un nou articol cu următorul cuprins:</w:t>
            </w:r>
          </w:p>
          <w:p w14:paraId="149F3B8B" w14:textId="6031E1F9" w:rsidR="0049269F" w:rsidRDefault="0049269F" w:rsidP="004633A7">
            <w:pPr>
              <w:spacing w:after="0" w:line="240" w:lineRule="auto"/>
              <w:ind w:firstLine="266"/>
              <w:jc w:val="both"/>
              <w:rPr>
                <w:rFonts w:ascii="Times New Roman" w:hAnsi="Times New Roman"/>
                <w:sz w:val="24"/>
                <w:szCs w:val="24"/>
                <w:shd w:val="clear" w:color="auto" w:fill="FFFFFF"/>
                <w:lang w:val="en-US"/>
              </w:rPr>
            </w:pPr>
            <w:r w:rsidRPr="00A35362">
              <w:rPr>
                <w:rFonts w:ascii="Times New Roman" w:hAnsi="Times New Roman"/>
                <w:sz w:val="24"/>
                <w:szCs w:val="24"/>
                <w:shd w:val="clear" w:color="auto" w:fill="FFFFFF"/>
                <w:lang w:val="ro-MD"/>
              </w:rPr>
              <w:t>„</w:t>
            </w:r>
            <w:r w:rsidRPr="00A35362">
              <w:rPr>
                <w:rFonts w:ascii="Times New Roman" w:hAnsi="Times New Roman"/>
                <w:i/>
                <w:sz w:val="24"/>
                <w:szCs w:val="24"/>
                <w:shd w:val="clear" w:color="auto" w:fill="FFFFFF"/>
                <w:lang w:val="ro-MD"/>
              </w:rPr>
              <w:t>(1</w:t>
            </w:r>
            <w:r w:rsidRPr="00A35362">
              <w:rPr>
                <w:rFonts w:ascii="Times New Roman" w:hAnsi="Times New Roman"/>
                <w:i/>
                <w:sz w:val="24"/>
                <w:szCs w:val="24"/>
                <w:shd w:val="clear" w:color="auto" w:fill="FFFFFF"/>
                <w:vertAlign w:val="superscript"/>
                <w:lang w:val="ro-MD"/>
              </w:rPr>
              <w:t>1</w:t>
            </w:r>
            <w:r w:rsidRPr="00A35362">
              <w:rPr>
                <w:rFonts w:ascii="Times New Roman" w:hAnsi="Times New Roman"/>
                <w:i/>
                <w:sz w:val="24"/>
                <w:szCs w:val="24"/>
                <w:shd w:val="clear" w:color="auto" w:fill="FFFFFF"/>
                <w:lang w:val="ro-MD"/>
              </w:rPr>
              <w:t xml:space="preserve">) Instituțiile mass-media </w:t>
            </w:r>
            <w:r w:rsidRPr="00A35362">
              <w:rPr>
                <w:rFonts w:ascii="Times New Roman" w:hAnsi="Times New Roman"/>
                <w:i/>
                <w:sz w:val="24"/>
                <w:szCs w:val="24"/>
                <w:shd w:val="clear" w:color="auto" w:fill="FFFFFF"/>
                <w:lang w:val="en-US"/>
              </w:rPr>
              <w:t>au obligația de a respecta principiile de echitate, echilibru și imparțialitate în reflectarea alegerilor.</w:t>
            </w:r>
            <w:r w:rsidRPr="00A35362">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w:t>
            </w:r>
          </w:p>
          <w:p w14:paraId="1F609EBD" w14:textId="3E902D3F" w:rsidR="00A67643" w:rsidRDefault="002F4BA5" w:rsidP="002F4BA5">
            <w:pPr>
              <w:tabs>
                <w:tab w:val="left" w:pos="4392"/>
              </w:tabs>
              <w:spacing w:after="0" w:line="240" w:lineRule="auto"/>
              <w:ind w:right="-625" w:hanging="28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w:t>
            </w:r>
          </w:p>
          <w:p w14:paraId="3BBC116C" w14:textId="1E8216A0" w:rsidR="0049269F" w:rsidRPr="00A35362" w:rsidRDefault="004633A7" w:rsidP="004633A7">
            <w:pPr>
              <w:spacing w:after="0" w:line="240" w:lineRule="auto"/>
              <w:ind w:firstLine="266"/>
              <w:jc w:val="both"/>
              <w:rPr>
                <w:rFonts w:ascii="Times New Roman" w:hAnsi="Times New Roman"/>
                <w:i/>
                <w:sz w:val="24"/>
                <w:szCs w:val="24"/>
                <w:shd w:val="clear" w:color="auto" w:fill="FFFFFF"/>
                <w:lang w:val="en-US"/>
              </w:rPr>
            </w:pPr>
            <w:r>
              <w:rPr>
                <w:rFonts w:ascii="Times New Roman" w:hAnsi="Times New Roman"/>
                <w:sz w:val="24"/>
                <w:szCs w:val="24"/>
                <w:shd w:val="clear" w:color="auto" w:fill="FFFFFF"/>
                <w:lang w:val="en-US"/>
              </w:rPr>
              <w:t>3)</w:t>
            </w:r>
            <w:r w:rsidR="0049269F">
              <w:rPr>
                <w:rFonts w:ascii="Times New Roman" w:hAnsi="Times New Roman"/>
                <w:sz w:val="24"/>
                <w:szCs w:val="24"/>
                <w:shd w:val="clear" w:color="auto" w:fill="FFFFFF"/>
                <w:lang w:val="en-US"/>
              </w:rPr>
              <w:t xml:space="preserve"> </w:t>
            </w:r>
            <w:r w:rsidR="002F4BA5" w:rsidRPr="002F4BA5">
              <w:rPr>
                <w:rFonts w:ascii="Times New Roman" w:hAnsi="Times New Roman"/>
                <w:i/>
                <w:sz w:val="24"/>
                <w:szCs w:val="24"/>
                <w:shd w:val="clear" w:color="auto" w:fill="FFFFFF"/>
                <w:lang w:val="en-US"/>
              </w:rPr>
              <w:t>L</w:t>
            </w:r>
            <w:r w:rsidR="0049269F" w:rsidRPr="002F4BA5">
              <w:rPr>
                <w:rFonts w:ascii="Times New Roman" w:hAnsi="Times New Roman"/>
                <w:i/>
                <w:sz w:val="24"/>
                <w:szCs w:val="24"/>
                <w:shd w:val="clear" w:color="auto" w:fill="FFFFFF"/>
                <w:lang w:val="en-US"/>
              </w:rPr>
              <w:t>a alin. (2)</w:t>
            </w:r>
            <w:r w:rsidR="0049269F" w:rsidRPr="002F4BA5">
              <w:rPr>
                <w:rFonts w:ascii="Times New Roman" w:hAnsi="Times New Roman"/>
                <w:sz w:val="24"/>
                <w:szCs w:val="24"/>
                <w:shd w:val="clear" w:color="auto" w:fill="FFFFFF"/>
                <w:lang w:val="en-US"/>
              </w:rPr>
              <w:t>,</w:t>
            </w:r>
            <w:r w:rsidR="0049269F">
              <w:rPr>
                <w:rFonts w:ascii="Times New Roman" w:hAnsi="Times New Roman"/>
                <w:sz w:val="24"/>
                <w:szCs w:val="24"/>
                <w:shd w:val="clear" w:color="auto" w:fill="FFFFFF"/>
                <w:lang w:val="en-US"/>
              </w:rPr>
              <w:t xml:space="preserve"> </w:t>
            </w:r>
            <w:r w:rsidR="0049269F" w:rsidRPr="00A35362">
              <w:rPr>
                <w:rFonts w:ascii="Times New Roman" w:hAnsi="Times New Roman"/>
                <w:b/>
                <w:i/>
                <w:sz w:val="24"/>
                <w:szCs w:val="24"/>
                <w:shd w:val="clear" w:color="auto" w:fill="FFFFFF"/>
                <w:lang w:val="en-US"/>
              </w:rPr>
              <w:t>se propune</w:t>
            </w:r>
            <w:r w:rsidR="0049269F">
              <w:rPr>
                <w:rFonts w:ascii="Times New Roman" w:hAnsi="Times New Roman"/>
                <w:sz w:val="24"/>
                <w:szCs w:val="24"/>
                <w:shd w:val="clear" w:color="auto" w:fill="FFFFFF"/>
                <w:lang w:val="en-US"/>
              </w:rPr>
              <w:t xml:space="preserve"> modificarea după cum urmează:</w:t>
            </w:r>
          </w:p>
          <w:p w14:paraId="38F5327A" w14:textId="77777777" w:rsidR="0049269F" w:rsidRDefault="0049269F" w:rsidP="004633A7">
            <w:pPr>
              <w:tabs>
                <w:tab w:val="left" w:pos="851"/>
              </w:tabs>
              <w:spacing w:after="0" w:line="240" w:lineRule="auto"/>
              <w:ind w:firstLine="266"/>
              <w:jc w:val="both"/>
              <w:rPr>
                <w:rFonts w:ascii="Times New Roman" w:hAnsi="Times New Roman"/>
                <w:sz w:val="24"/>
                <w:szCs w:val="24"/>
                <w:shd w:val="clear" w:color="auto" w:fill="FFFFFF"/>
                <w:lang w:val="en-US"/>
              </w:rPr>
            </w:pPr>
            <w:r w:rsidRPr="002F55B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w:t>
            </w:r>
            <w:r w:rsidRPr="00A35362">
              <w:rPr>
                <w:rFonts w:ascii="Times New Roman" w:hAnsi="Times New Roman"/>
                <w:i/>
                <w:sz w:val="24"/>
                <w:szCs w:val="24"/>
                <w:shd w:val="clear" w:color="auto" w:fill="FFFFFF"/>
                <w:lang w:val="en-US"/>
              </w:rPr>
              <w:t xml:space="preserve">(2) </w:t>
            </w:r>
            <w:r w:rsidRPr="00A35362">
              <w:rPr>
                <w:rFonts w:ascii="Times New Roman" w:hAnsi="Times New Roman"/>
                <w:i/>
                <w:sz w:val="24"/>
                <w:szCs w:val="24"/>
                <w:shd w:val="clear" w:color="auto" w:fill="FFFFFF"/>
                <w:lang w:val="ro-MD"/>
              </w:rPr>
              <w:t xml:space="preserve">Instituțiile mass-media </w:t>
            </w:r>
            <w:r w:rsidRPr="00A35362">
              <w:rPr>
                <w:rFonts w:ascii="Times New Roman" w:hAnsi="Times New Roman"/>
                <w:i/>
                <w:sz w:val="24"/>
                <w:szCs w:val="24"/>
                <w:shd w:val="clear" w:color="auto" w:fill="FFFFFF"/>
                <w:lang w:val="en-US"/>
              </w:rPr>
              <w:t>au obligația de a oferi timpi de antenă sau spațiu pentru publicitatea electorală în condi</w:t>
            </w:r>
            <w:r>
              <w:rPr>
                <w:rFonts w:ascii="Times New Roman" w:hAnsi="Times New Roman"/>
                <w:i/>
                <w:sz w:val="24"/>
                <w:szCs w:val="24"/>
                <w:shd w:val="clear" w:color="auto" w:fill="FFFFFF"/>
                <w:lang w:val="en-US"/>
              </w:rPr>
              <w:t>ții egale și nediscriminatorii.</w:t>
            </w:r>
            <w:r>
              <w:rPr>
                <w:rFonts w:ascii="Times New Roman" w:hAnsi="Times New Roman"/>
                <w:sz w:val="24"/>
                <w:szCs w:val="24"/>
                <w:shd w:val="clear" w:color="auto" w:fill="FFFFFF"/>
                <w:lang w:val="en-US"/>
              </w:rPr>
              <w:t>”.</w:t>
            </w:r>
          </w:p>
          <w:p w14:paraId="4348EF1F" w14:textId="6FC86742" w:rsidR="00796531" w:rsidRDefault="00796531" w:rsidP="00796531">
            <w:pPr>
              <w:tabs>
                <w:tab w:val="left" w:pos="851"/>
              </w:tabs>
              <w:spacing w:after="0" w:line="240" w:lineRule="auto"/>
              <w:ind w:right="-445" w:hanging="28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w:t>
            </w:r>
          </w:p>
          <w:p w14:paraId="334D0DA8" w14:textId="01F1B639" w:rsidR="0049269F" w:rsidRPr="00A35362" w:rsidRDefault="00A67643" w:rsidP="00A67643">
            <w:pPr>
              <w:tabs>
                <w:tab w:val="left" w:pos="851"/>
              </w:tabs>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4)</w:t>
            </w:r>
            <w:r w:rsidR="0049269F">
              <w:rPr>
                <w:rFonts w:ascii="Times New Roman" w:hAnsi="Times New Roman"/>
                <w:sz w:val="24"/>
                <w:szCs w:val="24"/>
                <w:shd w:val="clear" w:color="auto" w:fill="FFFFFF"/>
                <w:lang w:val="en-US"/>
              </w:rPr>
              <w:t xml:space="preserve"> </w:t>
            </w:r>
            <w:r w:rsidR="002F4BA5" w:rsidRPr="002F4BA5">
              <w:rPr>
                <w:rFonts w:ascii="Times New Roman" w:hAnsi="Times New Roman"/>
                <w:i/>
                <w:sz w:val="24"/>
                <w:szCs w:val="24"/>
                <w:shd w:val="clear" w:color="auto" w:fill="FFFFFF"/>
                <w:lang w:val="en-US"/>
              </w:rPr>
              <w:t>L</w:t>
            </w:r>
            <w:r w:rsidR="0049269F" w:rsidRPr="002F4BA5">
              <w:rPr>
                <w:rFonts w:ascii="Times New Roman" w:hAnsi="Times New Roman"/>
                <w:i/>
                <w:sz w:val="24"/>
                <w:szCs w:val="24"/>
                <w:shd w:val="clear" w:color="auto" w:fill="FFFFFF"/>
                <w:lang w:val="en-US"/>
              </w:rPr>
              <w:t>a alin. (4)</w:t>
            </w:r>
            <w:r w:rsidR="0049269F" w:rsidRPr="002F4BA5">
              <w:rPr>
                <w:rFonts w:ascii="Times New Roman" w:hAnsi="Times New Roman"/>
                <w:sz w:val="24"/>
                <w:szCs w:val="24"/>
                <w:shd w:val="clear" w:color="auto" w:fill="FFFFFF"/>
                <w:lang w:val="en-US"/>
              </w:rPr>
              <w:t>,</w:t>
            </w:r>
            <w:r w:rsidR="0049269F">
              <w:rPr>
                <w:rFonts w:ascii="Times New Roman" w:hAnsi="Times New Roman"/>
                <w:sz w:val="24"/>
                <w:szCs w:val="24"/>
                <w:shd w:val="clear" w:color="auto" w:fill="FFFFFF"/>
                <w:lang w:val="en-US"/>
              </w:rPr>
              <w:t xml:space="preserve"> </w:t>
            </w:r>
            <w:r w:rsidR="0049269F" w:rsidRPr="00A35362">
              <w:rPr>
                <w:rFonts w:ascii="Times New Roman" w:hAnsi="Times New Roman"/>
                <w:b/>
                <w:i/>
                <w:sz w:val="24"/>
                <w:szCs w:val="24"/>
                <w:shd w:val="clear" w:color="auto" w:fill="FFFFFF"/>
                <w:lang w:val="en-US"/>
              </w:rPr>
              <w:t>se porpune</w:t>
            </w:r>
            <w:r w:rsidR="0049269F">
              <w:rPr>
                <w:rFonts w:ascii="Times New Roman" w:hAnsi="Times New Roman"/>
                <w:sz w:val="24"/>
                <w:szCs w:val="24"/>
                <w:shd w:val="clear" w:color="auto" w:fill="FFFFFF"/>
                <w:lang w:val="en-US"/>
              </w:rPr>
              <w:t xml:space="preserve"> modificarea după cum urmează:</w:t>
            </w:r>
          </w:p>
          <w:p w14:paraId="2E11B814" w14:textId="569C857D" w:rsidR="0049269F" w:rsidRPr="00A35362" w:rsidRDefault="0049269F" w:rsidP="00A67643">
            <w:pPr>
              <w:spacing w:after="0" w:line="240" w:lineRule="auto"/>
              <w:ind w:firstLine="266"/>
              <w:jc w:val="both"/>
              <w:rPr>
                <w:rFonts w:ascii="Times New Roman" w:hAnsi="Times New Roman"/>
                <w:sz w:val="24"/>
                <w:szCs w:val="24"/>
                <w:shd w:val="clear" w:color="auto" w:fill="FFFFFF"/>
                <w:lang w:val="en-US"/>
              </w:rPr>
            </w:pPr>
            <w:r w:rsidRPr="002F55B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w:t>
            </w:r>
            <w:r w:rsidRPr="00A35362">
              <w:rPr>
                <w:rFonts w:ascii="Times New Roman" w:hAnsi="Times New Roman"/>
                <w:i/>
                <w:sz w:val="24"/>
                <w:szCs w:val="24"/>
                <w:shd w:val="clear" w:color="auto" w:fill="FFFFFF"/>
                <w:lang w:val="en-US"/>
              </w:rPr>
              <w:t xml:space="preserve">(4) </w:t>
            </w:r>
            <w:r w:rsidRPr="00A35362">
              <w:rPr>
                <w:rFonts w:ascii="Times New Roman" w:hAnsi="Times New Roman"/>
                <w:i/>
                <w:sz w:val="24"/>
                <w:szCs w:val="24"/>
                <w:shd w:val="clear" w:color="auto" w:fill="FFFFFF"/>
                <w:lang w:val="ro-MD"/>
              </w:rPr>
              <w:t xml:space="preserve">Instituțiile mass-media </w:t>
            </w:r>
            <w:r w:rsidRPr="00A35362">
              <w:rPr>
                <w:rFonts w:ascii="Times New Roman" w:hAnsi="Times New Roman"/>
                <w:i/>
                <w:sz w:val="24"/>
                <w:szCs w:val="24"/>
                <w:shd w:val="clear" w:color="auto" w:fill="FFFFFF"/>
                <w:lang w:val="en-US"/>
              </w:rPr>
              <w:t xml:space="preserve">nu vor adopta tratamente privilegiate față de </w:t>
            </w:r>
            <w:r w:rsidRPr="00A35362">
              <w:rPr>
                <w:rFonts w:ascii="Times New Roman" w:hAnsi="Times New Roman"/>
                <w:i/>
                <w:sz w:val="24"/>
                <w:szCs w:val="24"/>
                <w:lang w:val="en-US" w:eastAsia="ro-RO"/>
              </w:rPr>
              <w:t xml:space="preserve">grupurile de </w:t>
            </w:r>
            <w:r w:rsidRPr="00A35362">
              <w:rPr>
                <w:rFonts w:ascii="Times New Roman" w:hAnsi="Times New Roman"/>
                <w:i/>
                <w:sz w:val="24"/>
                <w:szCs w:val="24"/>
                <w:lang w:val="en-US" w:eastAsia="ro-RO"/>
              </w:rPr>
              <w:lastRenderedPageBreak/>
              <w:t xml:space="preserve">inițiativă, </w:t>
            </w:r>
            <w:r w:rsidRPr="00A35362">
              <w:rPr>
                <w:rFonts w:ascii="Times New Roman" w:hAnsi="Times New Roman"/>
                <w:i/>
                <w:sz w:val="24"/>
                <w:szCs w:val="24"/>
                <w:shd w:val="clear" w:color="auto" w:fill="FFFFFF"/>
                <w:lang w:val="en-US"/>
              </w:rPr>
              <w:t>concurenții electorali și participanții la referendum și nu vor face agitație electorală în favoarea sau în defavoarea acestora.</w:t>
            </w:r>
            <w:r w:rsidR="00E34EA5">
              <w:rPr>
                <w:rFonts w:ascii="Times New Roman" w:hAnsi="Times New Roman"/>
                <w:sz w:val="24"/>
                <w:szCs w:val="24"/>
                <w:shd w:val="clear" w:color="auto" w:fill="FFFFFF"/>
                <w:lang w:val="en-US"/>
              </w:rPr>
              <w:t>”.</w:t>
            </w:r>
          </w:p>
          <w:p w14:paraId="78CFAD21" w14:textId="75F42C73" w:rsidR="0049269F" w:rsidRDefault="0049269F" w:rsidP="00A67643">
            <w:pPr>
              <w:spacing w:after="0" w:line="240" w:lineRule="auto"/>
              <w:ind w:firstLine="266"/>
              <w:jc w:val="both"/>
              <w:rPr>
                <w:rFonts w:ascii="Times New Roman" w:hAnsi="Times New Roman"/>
                <w:sz w:val="24"/>
                <w:szCs w:val="24"/>
                <w:shd w:val="clear" w:color="auto" w:fill="FFFFFF"/>
                <w:lang w:val="en-US"/>
              </w:rPr>
            </w:pPr>
            <w:r w:rsidRPr="00796531">
              <w:rPr>
                <w:rFonts w:ascii="Times New Roman" w:hAnsi="Times New Roman"/>
                <w:b/>
                <w:i/>
                <w:sz w:val="24"/>
                <w:szCs w:val="24"/>
                <w:shd w:val="clear" w:color="auto" w:fill="FFFFFF"/>
                <w:lang w:val="en-US"/>
              </w:rPr>
              <w:t>Argumentarea</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interdicția tratamentului privilegiat trebuie să existe față de toți, nu doar față de cei cu statut social și/sau cu funcții. În caz contrar, interdicția nu cuprinde, bunăoară, pe cei cu anumită vârstă sau de anumită etnie, sau de anumit gen, mediu de reședință etc. Legislația în vigoare nu interzice expres mass-mediei să facă agitație electorală. E motivul din care mass-media, în special, cea afiliată politic, în alegeri face agitație electorală prin intermediul conținuturilor editoriale și nu poate fi sancționată. Atare practici prejudiciază informarea adecvată a votanților și necesită a fi curmată.</w:t>
            </w:r>
          </w:p>
          <w:p w14:paraId="335A3AFA" w14:textId="737881C4" w:rsidR="00A67643" w:rsidRDefault="002F4BA5" w:rsidP="002F4BA5">
            <w:pPr>
              <w:spacing w:after="0" w:line="240" w:lineRule="auto"/>
              <w:ind w:right="-265" w:hanging="28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w:t>
            </w:r>
          </w:p>
          <w:p w14:paraId="5231D155" w14:textId="54B82BD0" w:rsidR="0049269F" w:rsidRPr="002F55BF" w:rsidRDefault="00A67643" w:rsidP="00A67643">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5)</w:t>
            </w:r>
            <w:r w:rsidR="0049269F">
              <w:rPr>
                <w:rFonts w:ascii="Times New Roman" w:hAnsi="Times New Roman"/>
                <w:sz w:val="24"/>
                <w:szCs w:val="24"/>
                <w:shd w:val="clear" w:color="auto" w:fill="FFFFFF"/>
                <w:lang w:val="en-US"/>
              </w:rPr>
              <w:t xml:space="preserve"> </w:t>
            </w:r>
            <w:r w:rsidR="002F4BA5" w:rsidRPr="002F4BA5">
              <w:rPr>
                <w:rFonts w:ascii="Times New Roman" w:hAnsi="Times New Roman"/>
                <w:i/>
                <w:sz w:val="24"/>
                <w:szCs w:val="24"/>
                <w:shd w:val="clear" w:color="auto" w:fill="FFFFFF"/>
                <w:lang w:val="en-US"/>
              </w:rPr>
              <w:t>L</w:t>
            </w:r>
            <w:r w:rsidR="0049269F" w:rsidRPr="002F4BA5">
              <w:rPr>
                <w:rFonts w:ascii="Times New Roman" w:hAnsi="Times New Roman"/>
                <w:i/>
                <w:sz w:val="24"/>
                <w:szCs w:val="24"/>
                <w:shd w:val="clear" w:color="auto" w:fill="FFFFFF"/>
                <w:lang w:val="en-US"/>
              </w:rPr>
              <w:t>a alin. (5)</w:t>
            </w:r>
            <w:r w:rsidR="0049269F" w:rsidRPr="002F4BA5">
              <w:rPr>
                <w:rFonts w:ascii="Times New Roman" w:hAnsi="Times New Roman"/>
                <w:sz w:val="24"/>
                <w:szCs w:val="24"/>
                <w:shd w:val="clear" w:color="auto" w:fill="FFFFFF"/>
                <w:lang w:val="en-US"/>
              </w:rPr>
              <w:t>,</w:t>
            </w:r>
            <w:r w:rsidR="0049269F">
              <w:rPr>
                <w:rFonts w:ascii="Times New Roman" w:hAnsi="Times New Roman"/>
                <w:sz w:val="24"/>
                <w:szCs w:val="24"/>
                <w:shd w:val="clear" w:color="auto" w:fill="FFFFFF"/>
                <w:lang w:val="en-US"/>
              </w:rPr>
              <w:t xml:space="preserve"> </w:t>
            </w:r>
            <w:r w:rsidR="0049269F" w:rsidRPr="001C1FC3">
              <w:rPr>
                <w:rFonts w:ascii="Times New Roman" w:hAnsi="Times New Roman"/>
                <w:b/>
                <w:i/>
                <w:sz w:val="24"/>
                <w:szCs w:val="24"/>
                <w:shd w:val="clear" w:color="auto" w:fill="FFFFFF"/>
                <w:lang w:val="en-US"/>
              </w:rPr>
              <w:t>se propune</w:t>
            </w:r>
            <w:r w:rsidR="0049269F">
              <w:rPr>
                <w:rFonts w:ascii="Times New Roman" w:hAnsi="Times New Roman"/>
                <w:sz w:val="24"/>
                <w:szCs w:val="24"/>
                <w:shd w:val="clear" w:color="auto" w:fill="FFFFFF"/>
                <w:lang w:val="en-US"/>
              </w:rPr>
              <w:t xml:space="preserve"> modificarea după cum urmează:</w:t>
            </w:r>
          </w:p>
          <w:p w14:paraId="5C389DF1" w14:textId="77777777" w:rsidR="0049269F" w:rsidRDefault="0049269F" w:rsidP="00A67643">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w:t>
            </w:r>
            <w:r w:rsidRPr="001C1FC3">
              <w:rPr>
                <w:rFonts w:ascii="Times New Roman" w:hAnsi="Times New Roman"/>
                <w:i/>
                <w:sz w:val="24"/>
                <w:szCs w:val="24"/>
                <w:shd w:val="clear" w:color="auto" w:fill="FFFFFF"/>
                <w:lang w:val="en-US"/>
              </w:rPr>
              <w:t xml:space="preserve">(5) În perioada electorală, </w:t>
            </w:r>
            <w:r w:rsidRPr="001C1FC3">
              <w:rPr>
                <w:rFonts w:ascii="Times New Roman" w:hAnsi="Times New Roman"/>
                <w:i/>
                <w:sz w:val="24"/>
                <w:szCs w:val="24"/>
                <w:shd w:val="clear" w:color="auto" w:fill="FFFFFF"/>
                <w:lang w:val="ro-MD"/>
              </w:rPr>
              <w:t xml:space="preserve">instituțiile mass-media </w:t>
            </w:r>
            <w:r w:rsidRPr="001C1FC3">
              <w:rPr>
                <w:rFonts w:ascii="Times New Roman" w:hAnsi="Times New Roman"/>
                <w:i/>
                <w:sz w:val="24"/>
                <w:szCs w:val="24"/>
                <w:shd w:val="clear" w:color="auto" w:fill="FFFFFF"/>
                <w:lang w:val="en-US"/>
              </w:rPr>
              <w:t>vor face distincție clară în materialele lor jurnalistice între exercitarea funcțiilor oficiale și activitatea electorală a persoanelor care nu cad sub incidența art.13 alin.(3)</w:t>
            </w:r>
            <w:r w:rsidRPr="001C1FC3">
              <w:rPr>
                <w:rFonts w:ascii="Times New Roman" w:hAnsi="Times New Roman"/>
                <w:sz w:val="24"/>
                <w:szCs w:val="24"/>
                <w:shd w:val="clear" w:color="auto" w:fill="FFFFFF"/>
                <w:lang w:val="en-US"/>
              </w:rPr>
              <w:t>”.</w:t>
            </w:r>
          </w:p>
          <w:p w14:paraId="79056E53" w14:textId="46EBD8F4" w:rsidR="002F4BA5" w:rsidRPr="00E177E1" w:rsidRDefault="00E177E1" w:rsidP="00E177E1">
            <w:pPr>
              <w:spacing w:after="0" w:line="240" w:lineRule="auto"/>
              <w:ind w:right="-355" w:hanging="468"/>
              <w:jc w:val="both"/>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t>____________________________________________</w:t>
            </w:r>
          </w:p>
          <w:p w14:paraId="03100E41" w14:textId="7AD9E5EE" w:rsidR="0049269F" w:rsidRPr="001C1FC3" w:rsidRDefault="00544687" w:rsidP="00544687">
            <w:pPr>
              <w:spacing w:after="0" w:line="240" w:lineRule="auto"/>
              <w:ind w:firstLine="266"/>
              <w:jc w:val="both"/>
              <w:rPr>
                <w:rFonts w:ascii="Times New Roman" w:hAnsi="Times New Roman"/>
                <w:i/>
                <w:sz w:val="24"/>
                <w:szCs w:val="24"/>
                <w:shd w:val="clear" w:color="auto" w:fill="FFFFFF"/>
                <w:lang w:val="en-US"/>
              </w:rPr>
            </w:pPr>
            <w:r>
              <w:rPr>
                <w:rFonts w:ascii="Times New Roman" w:hAnsi="Times New Roman"/>
                <w:sz w:val="24"/>
                <w:szCs w:val="24"/>
                <w:shd w:val="clear" w:color="auto" w:fill="FFFFFF"/>
                <w:lang w:val="en-US"/>
              </w:rPr>
              <w:t>6)</w:t>
            </w:r>
            <w:r w:rsidR="0049269F">
              <w:rPr>
                <w:rFonts w:ascii="Times New Roman" w:hAnsi="Times New Roman"/>
                <w:sz w:val="24"/>
                <w:szCs w:val="24"/>
                <w:shd w:val="clear" w:color="auto" w:fill="FFFFFF"/>
                <w:lang w:val="en-US"/>
              </w:rPr>
              <w:t xml:space="preserve"> </w:t>
            </w:r>
            <w:r w:rsidR="0049269F" w:rsidRPr="001C1FC3">
              <w:rPr>
                <w:rFonts w:ascii="Times New Roman" w:hAnsi="Times New Roman"/>
                <w:b/>
                <w:i/>
                <w:sz w:val="24"/>
                <w:szCs w:val="24"/>
                <w:shd w:val="clear" w:color="auto" w:fill="FFFFFF"/>
                <w:lang w:val="en-US"/>
              </w:rPr>
              <w:t>Se propune</w:t>
            </w:r>
            <w:r>
              <w:rPr>
                <w:rFonts w:ascii="Times New Roman" w:hAnsi="Times New Roman"/>
                <w:sz w:val="24"/>
                <w:szCs w:val="24"/>
                <w:shd w:val="clear" w:color="auto" w:fill="FFFFFF"/>
                <w:lang w:val="en-US"/>
              </w:rPr>
              <w:t xml:space="preserve"> completarea cu un nou</w:t>
            </w:r>
            <w:r w:rsidR="0049269F">
              <w:rPr>
                <w:rFonts w:ascii="Times New Roman" w:hAnsi="Times New Roman"/>
                <w:sz w:val="24"/>
                <w:szCs w:val="24"/>
                <w:shd w:val="clear" w:color="auto" w:fill="FFFFFF"/>
                <w:lang w:val="en-US"/>
              </w:rPr>
              <w:t xml:space="preserve"> aliniat cu următorul cuprins:</w:t>
            </w:r>
            <w:r w:rsidR="0049269F" w:rsidRPr="001C1FC3">
              <w:rPr>
                <w:rFonts w:ascii="Times New Roman" w:hAnsi="Times New Roman"/>
                <w:i/>
                <w:sz w:val="24"/>
                <w:szCs w:val="24"/>
                <w:shd w:val="clear" w:color="auto" w:fill="FFFFFF"/>
                <w:lang w:val="en-US"/>
              </w:rPr>
              <w:t xml:space="preserve"> </w:t>
            </w:r>
          </w:p>
          <w:p w14:paraId="19FF9614" w14:textId="2FB2E7EA" w:rsidR="0049269F" w:rsidRPr="002F55BF" w:rsidRDefault="0049269F" w:rsidP="00544687">
            <w:pPr>
              <w:spacing w:after="0" w:line="240" w:lineRule="auto"/>
              <w:ind w:firstLine="266"/>
              <w:jc w:val="both"/>
              <w:rPr>
                <w:rFonts w:ascii="Times New Roman" w:hAnsi="Times New Roman"/>
                <w:sz w:val="24"/>
                <w:szCs w:val="24"/>
                <w:shd w:val="clear" w:color="auto" w:fill="FFFFFF"/>
                <w:lang w:val="en-US"/>
              </w:rPr>
            </w:pPr>
            <w:r w:rsidRPr="001C1FC3">
              <w:rPr>
                <w:rFonts w:ascii="Times New Roman" w:hAnsi="Times New Roman"/>
                <w:sz w:val="24"/>
                <w:szCs w:val="24"/>
                <w:shd w:val="clear" w:color="auto" w:fill="FFFFFF"/>
                <w:lang w:val="en-US"/>
              </w:rPr>
              <w:t>„</w:t>
            </w:r>
            <w:r w:rsidRPr="001C1FC3">
              <w:rPr>
                <w:rFonts w:ascii="Times New Roman" w:hAnsi="Times New Roman"/>
                <w:i/>
                <w:sz w:val="24"/>
                <w:szCs w:val="24"/>
                <w:shd w:val="clear" w:color="auto" w:fill="FFFFFF"/>
                <w:lang w:val="en-US"/>
              </w:rPr>
              <w:t>(5</w:t>
            </w:r>
            <w:r w:rsidRPr="001C1FC3">
              <w:rPr>
                <w:rFonts w:ascii="Times New Roman" w:hAnsi="Times New Roman"/>
                <w:i/>
                <w:sz w:val="24"/>
                <w:szCs w:val="24"/>
                <w:shd w:val="clear" w:color="auto" w:fill="FFFFFF"/>
                <w:vertAlign w:val="superscript"/>
                <w:lang w:val="en-US"/>
              </w:rPr>
              <w:t>1</w:t>
            </w:r>
            <w:r w:rsidRPr="001C1FC3">
              <w:rPr>
                <w:rFonts w:ascii="Times New Roman" w:hAnsi="Times New Roman"/>
                <w:i/>
                <w:sz w:val="24"/>
                <w:szCs w:val="24"/>
                <w:shd w:val="clear" w:color="auto" w:fill="FFFFFF"/>
                <w:lang w:val="en-US"/>
              </w:rPr>
              <w:t>) În</w:t>
            </w:r>
            <w:r w:rsidR="00C71F8B">
              <w:rPr>
                <w:rFonts w:ascii="Times New Roman" w:hAnsi="Times New Roman"/>
                <w:i/>
                <w:sz w:val="24"/>
                <w:szCs w:val="24"/>
                <w:shd w:val="clear" w:color="auto" w:fill="FFFFFF"/>
                <w:lang w:val="en-US"/>
              </w:rPr>
              <w:t xml:space="preserve"> programele electorale,</w:t>
            </w:r>
            <w:r w:rsidRPr="001C1FC3">
              <w:rPr>
                <w:rFonts w:ascii="Times New Roman" w:hAnsi="Times New Roman"/>
                <w:i/>
                <w:sz w:val="24"/>
                <w:szCs w:val="24"/>
                <w:shd w:val="clear" w:color="auto" w:fill="FFFFFF"/>
                <w:lang w:val="en-US"/>
              </w:rPr>
              <w:t xml:space="preserve"> </w:t>
            </w:r>
            <w:r w:rsidR="00C13EBE">
              <w:rPr>
                <w:rFonts w:ascii="Times New Roman" w:hAnsi="Times New Roman"/>
                <w:i/>
                <w:sz w:val="24"/>
                <w:szCs w:val="24"/>
                <w:shd w:val="clear" w:color="auto" w:fill="FFFFFF"/>
                <w:lang w:val="en-US"/>
              </w:rPr>
              <w:t>materialele de agitație electorale și spoturi electorale</w:t>
            </w:r>
            <w:r w:rsidRPr="001C1FC3">
              <w:rPr>
                <w:rFonts w:ascii="Times New Roman" w:hAnsi="Times New Roman"/>
                <w:i/>
                <w:sz w:val="24"/>
                <w:szCs w:val="24"/>
                <w:shd w:val="clear" w:color="auto" w:fill="FFFFFF"/>
                <w:lang w:val="en-US"/>
              </w:rPr>
              <w:t xml:space="preserve"> care vizează, într-un fel sau altul,</w:t>
            </w:r>
            <w:r w:rsidRPr="001C1FC3">
              <w:rPr>
                <w:rFonts w:ascii="Times New Roman" w:hAnsi="Times New Roman"/>
                <w:b/>
                <w:i/>
                <w:sz w:val="24"/>
                <w:szCs w:val="24"/>
                <w:lang w:val="en-US" w:eastAsia="ro-RO"/>
              </w:rPr>
              <w:t xml:space="preserve"> </w:t>
            </w:r>
            <w:r w:rsidRPr="001C1FC3">
              <w:rPr>
                <w:rFonts w:ascii="Times New Roman" w:hAnsi="Times New Roman"/>
                <w:i/>
                <w:sz w:val="24"/>
                <w:szCs w:val="24"/>
                <w:lang w:val="en-US" w:eastAsia="ro-RO"/>
              </w:rPr>
              <w:t>grupurile de inițiativă,</w:t>
            </w:r>
            <w:r w:rsidRPr="001C1FC3">
              <w:rPr>
                <w:rFonts w:ascii="Times New Roman" w:hAnsi="Times New Roman"/>
                <w:i/>
                <w:sz w:val="24"/>
                <w:szCs w:val="24"/>
                <w:shd w:val="clear" w:color="auto" w:fill="FFFFFF"/>
                <w:lang w:val="en-US"/>
              </w:rPr>
              <w:t xml:space="preserve"> concurenții electorali și participanții la referendum, nu pot fi utilizate imagin</w:t>
            </w:r>
            <w:r w:rsidR="00C71F8B">
              <w:rPr>
                <w:rFonts w:ascii="Times New Roman" w:hAnsi="Times New Roman"/>
                <w:i/>
                <w:sz w:val="24"/>
                <w:szCs w:val="24"/>
                <w:shd w:val="clear" w:color="auto" w:fill="FFFFFF"/>
                <w:lang w:val="en-US"/>
              </w:rPr>
              <w:t>i ce reprezintă persoane oficiale străine</w:t>
            </w:r>
            <w:r w:rsidRPr="001C1FC3">
              <w:rPr>
                <w:rFonts w:ascii="Times New Roman" w:hAnsi="Times New Roman"/>
                <w:i/>
                <w:sz w:val="24"/>
                <w:szCs w:val="24"/>
                <w:shd w:val="clear" w:color="auto" w:fill="FFFFFF"/>
                <w:lang w:val="en-US"/>
              </w:rPr>
              <w:t>,</w:t>
            </w:r>
            <w:r w:rsidR="00C71F8B">
              <w:rPr>
                <w:rFonts w:ascii="Times New Roman" w:hAnsi="Times New Roman"/>
                <w:i/>
                <w:sz w:val="24"/>
                <w:szCs w:val="24"/>
                <w:shd w:val="clear" w:color="auto" w:fill="FFFFFF"/>
                <w:lang w:val="en-US"/>
              </w:rPr>
              <w:t xml:space="preserve">  </w:t>
            </w:r>
            <w:r w:rsidRPr="001C1FC3">
              <w:rPr>
                <w:rFonts w:ascii="Times New Roman" w:hAnsi="Times New Roman"/>
                <w:i/>
                <w:sz w:val="24"/>
                <w:szCs w:val="24"/>
                <w:shd w:val="clear" w:color="auto" w:fill="FFFFFF"/>
                <w:lang w:val="en-US"/>
              </w:rPr>
              <w:t xml:space="preserve"> instituții de stat sau autorități publice, </w:t>
            </w:r>
            <w:r w:rsidRPr="00544687">
              <w:rPr>
                <w:rFonts w:ascii="Times New Roman" w:hAnsi="Times New Roman"/>
                <w:i/>
                <w:sz w:val="24"/>
                <w:szCs w:val="24"/>
                <w:shd w:val="clear" w:color="auto" w:fill="FFFFFF"/>
                <w:lang w:val="en-US"/>
              </w:rPr>
              <w:t xml:space="preserve">atât din Republica </w:t>
            </w:r>
            <w:r w:rsidRPr="00544687">
              <w:rPr>
                <w:rFonts w:ascii="Times New Roman" w:hAnsi="Times New Roman"/>
                <w:i/>
                <w:sz w:val="24"/>
                <w:szCs w:val="24"/>
                <w:shd w:val="clear" w:color="auto" w:fill="FFFFFF"/>
                <w:lang w:val="en-US"/>
              </w:rPr>
              <w:lastRenderedPageBreak/>
              <w:t>Moldova cât și</w:t>
            </w:r>
            <w:r w:rsidRPr="001C1FC3">
              <w:rPr>
                <w:rFonts w:ascii="Times New Roman" w:hAnsi="Times New Roman"/>
                <w:i/>
                <w:sz w:val="24"/>
                <w:szCs w:val="24"/>
                <w:shd w:val="clear" w:color="auto" w:fill="FFFFFF"/>
                <w:lang w:val="en-US"/>
              </w:rPr>
              <w:t xml:space="preserve"> de peste hotare, ori organizații internaționale. </w:t>
            </w:r>
            <w:r w:rsidRPr="00C71F8B">
              <w:rPr>
                <w:rFonts w:ascii="Times New Roman" w:hAnsi="Times New Roman"/>
                <w:i/>
                <w:sz w:val="24"/>
                <w:szCs w:val="24"/>
                <w:shd w:val="clear" w:color="auto" w:fill="FFFFFF"/>
                <w:lang w:val="en-US"/>
              </w:rPr>
              <w:t>Se interzice combinarea de culori și/sau sunete care invocă simboluri naționale ale altui stat, utilizarea materialelor în care apar personalități istorice ale Republicii Moldova sau de peste hotare, simbolistica unor state străine sau organizații internaționale sau imaginea unor persoane oficiale străine</w:t>
            </w:r>
            <w:r w:rsidRPr="00C71F8B">
              <w:rPr>
                <w:rFonts w:ascii="Times New Roman" w:hAnsi="Times New Roman"/>
                <w:sz w:val="24"/>
                <w:szCs w:val="24"/>
                <w:shd w:val="clear" w:color="auto" w:fill="FFFFFF"/>
                <w:lang w:val="en-US"/>
              </w:rPr>
              <w:t>”.</w:t>
            </w:r>
          </w:p>
          <w:p w14:paraId="029468B8" w14:textId="1142F52B" w:rsidR="00724014" w:rsidRDefault="0049269F" w:rsidP="002F4BA5">
            <w:pPr>
              <w:spacing w:after="0" w:line="240" w:lineRule="auto"/>
              <w:ind w:firstLine="266"/>
              <w:jc w:val="both"/>
              <w:rPr>
                <w:rFonts w:ascii="Times New Roman" w:hAnsi="Times New Roman"/>
                <w:sz w:val="24"/>
                <w:szCs w:val="24"/>
                <w:shd w:val="clear" w:color="auto" w:fill="FFFFFF"/>
                <w:lang w:val="en-US"/>
              </w:rPr>
            </w:pPr>
            <w:r w:rsidRPr="00796531">
              <w:rPr>
                <w:rFonts w:ascii="Times New Roman" w:hAnsi="Times New Roman"/>
                <w:b/>
                <w:i/>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 xml:space="preserve">legislația electorală în vigoare interzice utilizarea imaginilor enumerate doar în publicitatea electorală, nu și în programele audiovizuale. Lipsa interdicției a făcut ca imaginile cu pricina să apară nestingherit în programe audiovizuale, inclusiv în știri, favorizând, astfel, anumiți concurenți electorali. Prevederea ar exclude asemenea practici reprobabile sau, cel puțin, ar permite sancționarea lor. Lipsa prevederii ar eroda scopul, pentru care imaginile respective au fost interzise în publicitatea electorală, dar și valoarea principiilor enumerate în alin (1). </w:t>
            </w:r>
          </w:p>
          <w:p w14:paraId="12821A50" w14:textId="7BF5C66B" w:rsidR="00724014" w:rsidRDefault="002F4BA5" w:rsidP="002F4BA5">
            <w:pPr>
              <w:spacing w:after="0" w:line="240" w:lineRule="auto"/>
              <w:ind w:right="-445" w:hanging="82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________________________________________________</w:t>
            </w:r>
          </w:p>
          <w:p w14:paraId="4A5D6A11" w14:textId="2F069893" w:rsidR="0049269F" w:rsidRPr="002F55BF" w:rsidRDefault="00D33958" w:rsidP="00D33958">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6)</w:t>
            </w:r>
            <w:r w:rsidR="0049269F">
              <w:rPr>
                <w:rFonts w:ascii="Times New Roman" w:hAnsi="Times New Roman"/>
                <w:sz w:val="24"/>
                <w:szCs w:val="24"/>
                <w:shd w:val="clear" w:color="auto" w:fill="FFFFFF"/>
                <w:lang w:val="en-US"/>
              </w:rPr>
              <w:t xml:space="preserve"> </w:t>
            </w:r>
            <w:r w:rsidR="002F4BA5" w:rsidRPr="002F4BA5">
              <w:rPr>
                <w:rFonts w:ascii="Times New Roman" w:hAnsi="Times New Roman"/>
                <w:i/>
                <w:sz w:val="24"/>
                <w:szCs w:val="24"/>
                <w:shd w:val="clear" w:color="auto" w:fill="FFFFFF"/>
                <w:lang w:val="en-US"/>
              </w:rPr>
              <w:t>L</w:t>
            </w:r>
            <w:r w:rsidR="0049269F" w:rsidRPr="002F4BA5">
              <w:rPr>
                <w:rFonts w:ascii="Times New Roman" w:hAnsi="Times New Roman"/>
                <w:i/>
                <w:sz w:val="24"/>
                <w:szCs w:val="24"/>
                <w:shd w:val="clear" w:color="auto" w:fill="FFFFFF"/>
                <w:lang w:val="en-US"/>
              </w:rPr>
              <w:t>a alin. (6)</w:t>
            </w:r>
            <w:r w:rsidR="0049269F" w:rsidRPr="002F4BA5">
              <w:rPr>
                <w:rFonts w:ascii="Times New Roman" w:hAnsi="Times New Roman"/>
                <w:sz w:val="24"/>
                <w:szCs w:val="24"/>
                <w:shd w:val="clear" w:color="auto" w:fill="FFFFFF"/>
                <w:lang w:val="en-US"/>
              </w:rPr>
              <w:t>,</w:t>
            </w:r>
            <w:r w:rsidR="0049269F">
              <w:rPr>
                <w:rFonts w:ascii="Times New Roman" w:hAnsi="Times New Roman"/>
                <w:sz w:val="24"/>
                <w:szCs w:val="24"/>
                <w:shd w:val="clear" w:color="auto" w:fill="FFFFFF"/>
                <w:lang w:val="en-US"/>
              </w:rPr>
              <w:t xml:space="preserve"> </w:t>
            </w:r>
            <w:r w:rsidR="0049269F" w:rsidRPr="001C1FC3">
              <w:rPr>
                <w:rFonts w:ascii="Times New Roman" w:hAnsi="Times New Roman"/>
                <w:b/>
                <w:i/>
                <w:sz w:val="24"/>
                <w:szCs w:val="24"/>
                <w:shd w:val="clear" w:color="auto" w:fill="FFFFFF"/>
                <w:lang w:val="en-US"/>
              </w:rPr>
              <w:t>se propune</w:t>
            </w:r>
            <w:r w:rsidR="0049269F">
              <w:rPr>
                <w:rFonts w:ascii="Times New Roman" w:hAnsi="Times New Roman"/>
                <w:sz w:val="24"/>
                <w:szCs w:val="24"/>
                <w:shd w:val="clear" w:color="auto" w:fill="FFFFFF"/>
                <w:lang w:val="en-US"/>
              </w:rPr>
              <w:t xml:space="preserve"> modificarea după cum urmează:</w:t>
            </w:r>
          </w:p>
          <w:p w14:paraId="7CBAF7E5" w14:textId="5D5BF9E7" w:rsidR="0049269F" w:rsidRPr="002F55BF" w:rsidRDefault="0049269F" w:rsidP="00D33958">
            <w:pPr>
              <w:spacing w:after="0" w:line="240" w:lineRule="auto"/>
              <w:ind w:firstLine="266"/>
              <w:jc w:val="both"/>
              <w:rPr>
                <w:rFonts w:ascii="Times New Roman" w:hAnsi="Times New Roman"/>
                <w:sz w:val="24"/>
                <w:szCs w:val="24"/>
                <w:lang w:val="ro-MD"/>
              </w:rPr>
            </w:pPr>
            <w:r w:rsidRPr="001C1FC3">
              <w:rPr>
                <w:rFonts w:ascii="Times New Roman" w:hAnsi="Times New Roman"/>
                <w:sz w:val="24"/>
                <w:szCs w:val="24"/>
                <w:lang w:val="en-US"/>
              </w:rPr>
              <w:t>„</w:t>
            </w:r>
            <w:r w:rsidRPr="001C1FC3">
              <w:rPr>
                <w:rFonts w:ascii="Times New Roman" w:hAnsi="Times New Roman"/>
                <w:i/>
                <w:sz w:val="24"/>
                <w:szCs w:val="24"/>
                <w:lang w:val="en-US"/>
              </w:rPr>
              <w:t xml:space="preserve">(6) </w:t>
            </w:r>
            <w:r w:rsidRPr="001C1FC3">
              <w:rPr>
                <w:rFonts w:ascii="Times New Roman" w:hAnsi="Times New Roman"/>
                <w:i/>
                <w:sz w:val="24"/>
                <w:szCs w:val="24"/>
                <w:lang w:val="ro-MD"/>
              </w:rPr>
              <w:t>Concurenții electorali/candidații sau participanții la referendum care se consideră lezați în drepturi beneficiază de dreptul la replică. Cererea scrisă privind acordarea dreptului la replică se depune la i</w:t>
            </w:r>
            <w:r w:rsidRPr="001C1FC3">
              <w:rPr>
                <w:rFonts w:ascii="Times New Roman" w:hAnsi="Times New Roman"/>
                <w:i/>
                <w:sz w:val="24"/>
                <w:szCs w:val="24"/>
                <w:shd w:val="clear" w:color="auto" w:fill="FFFFFF"/>
                <w:lang w:val="ro-MD"/>
              </w:rPr>
              <w:t xml:space="preserve">nstituția mass-media </w:t>
            </w:r>
            <w:r w:rsidRPr="001C1FC3">
              <w:rPr>
                <w:rFonts w:ascii="Times New Roman" w:hAnsi="Times New Roman"/>
                <w:i/>
                <w:sz w:val="24"/>
                <w:szCs w:val="24"/>
                <w:lang w:val="ro-MD"/>
              </w:rPr>
              <w:t>în termen de 2 zile calendaristice de la difuzarea/publicarea informației. Refuzul de a acorda dreptul la replică, în cazul furnizorilor de servicii media se contestă la Consiliul Audiovizualului, iar în cazul i</w:t>
            </w:r>
            <w:r w:rsidRPr="001C1FC3">
              <w:rPr>
                <w:rFonts w:ascii="Times New Roman" w:hAnsi="Times New Roman"/>
                <w:i/>
                <w:sz w:val="24"/>
                <w:szCs w:val="24"/>
                <w:shd w:val="clear" w:color="auto" w:fill="FFFFFF"/>
                <w:lang w:val="ro-MD"/>
              </w:rPr>
              <w:t xml:space="preserve">nstituțiilor mass-media </w:t>
            </w:r>
            <w:r w:rsidRPr="001C1FC3">
              <w:rPr>
                <w:rFonts w:ascii="Times New Roman" w:hAnsi="Times New Roman"/>
                <w:i/>
                <w:sz w:val="24"/>
                <w:szCs w:val="24"/>
                <w:lang w:val="ro-MD"/>
              </w:rPr>
              <w:t>scrise și online –</w:t>
            </w:r>
            <w:r w:rsidR="00E177E1">
              <w:rPr>
                <w:rFonts w:ascii="Times New Roman" w:hAnsi="Times New Roman"/>
                <w:i/>
                <w:sz w:val="24"/>
                <w:szCs w:val="24"/>
                <w:lang w:val="ro-MD"/>
              </w:rPr>
              <w:t xml:space="preserve"> </w:t>
            </w:r>
            <w:r w:rsidRPr="001C1FC3">
              <w:rPr>
                <w:rFonts w:ascii="Times New Roman" w:hAnsi="Times New Roman"/>
                <w:i/>
                <w:sz w:val="24"/>
                <w:szCs w:val="24"/>
                <w:lang w:val="ro-MD"/>
              </w:rPr>
              <w:t xml:space="preserve">în instanțele de judecată. </w:t>
            </w:r>
            <w:r w:rsidRPr="001C1FC3">
              <w:rPr>
                <w:rFonts w:ascii="Times New Roman" w:hAnsi="Times New Roman"/>
                <w:i/>
                <w:sz w:val="24"/>
                <w:szCs w:val="24"/>
                <w:lang w:val="ro-MD"/>
              </w:rPr>
              <w:lastRenderedPageBreak/>
              <w:t>Dreptul la replică se acordă în termen de 3 zile calendaristice de la depunerea cererii/contestației, dar nu mai târziu de ziua precedentă zilei votării, în condiții egale/similare cu cele în care au fost lezate drepturile legitime</w:t>
            </w:r>
            <w:r w:rsidRPr="002F55BF">
              <w:rPr>
                <w:rFonts w:ascii="Times New Roman" w:hAnsi="Times New Roman"/>
                <w:sz w:val="24"/>
                <w:szCs w:val="24"/>
                <w:lang w:val="ro-MD"/>
              </w:rPr>
              <w:t>.</w:t>
            </w:r>
            <w:r w:rsidR="00724014">
              <w:rPr>
                <w:rFonts w:ascii="Times New Roman" w:hAnsi="Times New Roman"/>
                <w:sz w:val="24"/>
                <w:szCs w:val="24"/>
                <w:lang w:val="ro-MD"/>
              </w:rPr>
              <w:t xml:space="preserve"> </w:t>
            </w:r>
          </w:p>
          <w:p w14:paraId="5AFEC6EC" w14:textId="77777777" w:rsidR="002F4BA5" w:rsidRDefault="0049269F" w:rsidP="00D33958">
            <w:pPr>
              <w:spacing w:after="0" w:line="240" w:lineRule="auto"/>
              <w:ind w:firstLine="266"/>
              <w:jc w:val="both"/>
              <w:rPr>
                <w:rFonts w:ascii="Times New Roman" w:hAnsi="Times New Roman"/>
                <w:sz w:val="24"/>
                <w:szCs w:val="24"/>
                <w:shd w:val="clear" w:color="auto" w:fill="FFFFFF"/>
                <w:lang w:val="en-US"/>
              </w:rPr>
            </w:pPr>
            <w:r w:rsidRPr="00796531">
              <w:rPr>
                <w:rFonts w:ascii="Times New Roman" w:hAnsi="Times New Roman"/>
                <w:b/>
                <w:i/>
                <w:sz w:val="24"/>
                <w:szCs w:val="24"/>
                <w:shd w:val="clear" w:color="auto" w:fill="FFFFFF"/>
                <w:lang w:val="en-US"/>
              </w:rPr>
              <w:t>Argumentarea</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având în vedere influența crescândă a presei on-line, ar fi oportună includerea expresă a acesteia în textul alineatului. Exercitarea dreptului la replică în condiții egale pentru presa scrisă, de exemplu, este imposibilă, dacă publicația periodică nu apare în zilele respective. Pentru asemenea situații este judicios a prevedea și condiții similare, asemănătoare, nu neapărat egale, identice. În cazul concret, un ziar ar putea oferi dreptul la replică pe propriul site sau în pagina altui ziar (evident, în anumite condiții). Practica de a publica replica în paginile altui ziar a apărut de când multe cotidiene au fost nevoite să-și reducă periodicitatea de apariții pe săptămână.</w:t>
            </w:r>
          </w:p>
          <w:p w14:paraId="2BC517B6" w14:textId="5424D418" w:rsidR="0049269F" w:rsidRDefault="002F4BA5" w:rsidP="002F4BA5">
            <w:pPr>
              <w:spacing w:after="0" w:line="240" w:lineRule="auto"/>
              <w:ind w:right="-535" w:hanging="46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____________________________________________</w:t>
            </w:r>
            <w:r w:rsidR="0049269F" w:rsidRPr="002F55BF">
              <w:rPr>
                <w:rFonts w:ascii="Times New Roman" w:hAnsi="Times New Roman"/>
                <w:sz w:val="24"/>
                <w:szCs w:val="24"/>
                <w:shd w:val="clear" w:color="auto" w:fill="FFFFFF"/>
                <w:lang w:val="en-US"/>
              </w:rPr>
              <w:t xml:space="preserve"> </w:t>
            </w:r>
          </w:p>
          <w:p w14:paraId="432B5CFC" w14:textId="4EC4F026" w:rsidR="0049269F" w:rsidRPr="002F55BF" w:rsidRDefault="00D33958" w:rsidP="00D33958">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7)</w:t>
            </w:r>
            <w:r w:rsidR="0049269F">
              <w:rPr>
                <w:rFonts w:ascii="Times New Roman" w:hAnsi="Times New Roman"/>
                <w:sz w:val="24"/>
                <w:szCs w:val="24"/>
                <w:shd w:val="clear" w:color="auto" w:fill="FFFFFF"/>
                <w:lang w:val="en-US"/>
              </w:rPr>
              <w:t xml:space="preserve"> </w:t>
            </w:r>
            <w:r w:rsidR="002F4BA5" w:rsidRPr="002F4BA5">
              <w:rPr>
                <w:rFonts w:ascii="Times New Roman" w:hAnsi="Times New Roman"/>
                <w:i/>
                <w:sz w:val="24"/>
                <w:szCs w:val="24"/>
                <w:shd w:val="clear" w:color="auto" w:fill="FFFFFF"/>
                <w:lang w:val="en-US"/>
              </w:rPr>
              <w:t>L</w:t>
            </w:r>
            <w:r w:rsidR="0049269F" w:rsidRPr="002F4BA5">
              <w:rPr>
                <w:rFonts w:ascii="Times New Roman" w:hAnsi="Times New Roman"/>
                <w:i/>
                <w:sz w:val="24"/>
                <w:szCs w:val="24"/>
                <w:shd w:val="clear" w:color="auto" w:fill="FFFFFF"/>
                <w:lang w:val="en-US"/>
              </w:rPr>
              <w:t>a alin. (7)</w:t>
            </w:r>
            <w:r w:rsidR="0049269F" w:rsidRPr="002F4BA5">
              <w:rPr>
                <w:rFonts w:ascii="Times New Roman" w:hAnsi="Times New Roman"/>
                <w:sz w:val="24"/>
                <w:szCs w:val="24"/>
                <w:shd w:val="clear" w:color="auto" w:fill="FFFFFF"/>
                <w:lang w:val="en-US"/>
              </w:rPr>
              <w:t>,</w:t>
            </w:r>
            <w:r w:rsidR="0049269F">
              <w:rPr>
                <w:rFonts w:ascii="Times New Roman" w:hAnsi="Times New Roman"/>
                <w:sz w:val="24"/>
                <w:szCs w:val="24"/>
                <w:shd w:val="clear" w:color="auto" w:fill="FFFFFF"/>
                <w:lang w:val="en-US"/>
              </w:rPr>
              <w:t xml:space="preserve"> </w:t>
            </w:r>
            <w:r w:rsidR="0049269F" w:rsidRPr="001C1FC3">
              <w:rPr>
                <w:rFonts w:ascii="Times New Roman" w:hAnsi="Times New Roman"/>
                <w:b/>
                <w:i/>
                <w:sz w:val="24"/>
                <w:szCs w:val="24"/>
                <w:shd w:val="clear" w:color="auto" w:fill="FFFFFF"/>
                <w:lang w:val="en-US"/>
              </w:rPr>
              <w:t>se propune</w:t>
            </w:r>
            <w:r w:rsidR="0049269F">
              <w:rPr>
                <w:rFonts w:ascii="Times New Roman" w:hAnsi="Times New Roman"/>
                <w:sz w:val="24"/>
                <w:szCs w:val="24"/>
                <w:shd w:val="clear" w:color="auto" w:fill="FFFFFF"/>
                <w:lang w:val="en-US"/>
              </w:rPr>
              <w:t xml:space="preserve"> modificarea după cum urmează:</w:t>
            </w:r>
            <w:r w:rsidR="0049269F" w:rsidRPr="002F55BF">
              <w:rPr>
                <w:rFonts w:ascii="Times New Roman" w:hAnsi="Times New Roman"/>
                <w:sz w:val="24"/>
                <w:szCs w:val="24"/>
                <w:shd w:val="clear" w:color="auto" w:fill="FFFFFF"/>
                <w:lang w:val="en-US"/>
              </w:rPr>
              <w:t xml:space="preserve"> </w:t>
            </w:r>
          </w:p>
          <w:p w14:paraId="719B0E67" w14:textId="77777777" w:rsidR="0049269F" w:rsidRPr="002F55BF" w:rsidRDefault="0049269F" w:rsidP="00D33958">
            <w:pPr>
              <w:spacing w:after="0" w:line="240" w:lineRule="auto"/>
              <w:ind w:firstLine="266"/>
              <w:jc w:val="both"/>
              <w:rPr>
                <w:rFonts w:ascii="Times New Roman" w:hAnsi="Times New Roman"/>
                <w:color w:val="000000" w:themeColor="text1"/>
                <w:sz w:val="24"/>
                <w:szCs w:val="24"/>
                <w:lang w:val="en-US"/>
              </w:rPr>
            </w:pPr>
            <w:r w:rsidRPr="001C1FC3">
              <w:rPr>
                <w:rFonts w:ascii="Times New Roman" w:eastAsia="Calibri" w:hAnsi="Times New Roman"/>
                <w:sz w:val="24"/>
                <w:szCs w:val="24"/>
                <w:shd w:val="clear" w:color="auto" w:fill="FFFFFF"/>
                <w:lang w:val="en-US"/>
              </w:rPr>
              <w:t>„</w:t>
            </w:r>
            <w:r w:rsidRPr="001C1FC3">
              <w:rPr>
                <w:rFonts w:ascii="Times New Roman" w:eastAsia="Calibri" w:hAnsi="Times New Roman"/>
                <w:i/>
                <w:sz w:val="24"/>
                <w:szCs w:val="24"/>
                <w:shd w:val="clear" w:color="auto" w:fill="FFFFFF"/>
                <w:lang w:val="en-US"/>
              </w:rPr>
              <w:t xml:space="preserve">(7) </w:t>
            </w:r>
            <w:r w:rsidRPr="001C1FC3">
              <w:rPr>
                <w:rFonts w:ascii="Times New Roman" w:hAnsi="Times New Roman"/>
                <w:i/>
                <w:sz w:val="24"/>
                <w:szCs w:val="24"/>
                <w:shd w:val="clear" w:color="auto" w:fill="FFFFFF"/>
                <w:lang w:val="ro-MD"/>
              </w:rPr>
              <w:t xml:space="preserve">Instituțiile mass-media </w:t>
            </w:r>
            <w:r w:rsidRPr="001C1FC3">
              <w:rPr>
                <w:rFonts w:ascii="Times New Roman" w:eastAsia="Calibri" w:hAnsi="Times New Roman"/>
                <w:i/>
                <w:sz w:val="24"/>
                <w:szCs w:val="24"/>
                <w:shd w:val="clear" w:color="auto" w:fill="FFFFFF"/>
                <w:lang w:val="en-US"/>
              </w:rPr>
              <w:t xml:space="preserve">au dreptul să reflecte alegerile și să informeze publicul cu privire la toate aspectele electorale liber de orice ingerință sau amestec din partea autorităților publice, concurenților electorali/candidaților </w:t>
            </w:r>
            <w:r w:rsidRPr="001C1FC3">
              <w:rPr>
                <w:rFonts w:ascii="Times New Roman" w:hAnsi="Times New Roman"/>
                <w:i/>
                <w:sz w:val="24"/>
                <w:szCs w:val="24"/>
                <w:lang w:val="en-US" w:eastAsia="ro-RO"/>
              </w:rPr>
              <w:t>în alegeri, grupurilor de inițiativă, participanților la referendum</w:t>
            </w:r>
            <w:r w:rsidRPr="001C1FC3">
              <w:rPr>
                <w:rFonts w:ascii="Times New Roman" w:eastAsia="Calibri" w:hAnsi="Times New Roman"/>
                <w:i/>
                <w:sz w:val="24"/>
                <w:szCs w:val="24"/>
                <w:shd w:val="clear" w:color="auto" w:fill="FFFFFF"/>
                <w:lang w:val="en-US"/>
              </w:rPr>
              <w:t xml:space="preserve">, sau a altor entități. </w:t>
            </w:r>
            <w:r w:rsidRPr="00D33958">
              <w:rPr>
                <w:rFonts w:ascii="Times New Roman" w:eastAsia="Calibri" w:hAnsi="Times New Roman"/>
                <w:i/>
                <w:sz w:val="24"/>
                <w:szCs w:val="24"/>
                <w:lang w:val="en-US"/>
              </w:rPr>
              <w:t xml:space="preserve">Reprezentanții </w:t>
            </w:r>
            <w:r w:rsidRPr="00D33958">
              <w:rPr>
                <w:rFonts w:ascii="Times New Roman" w:hAnsi="Times New Roman"/>
                <w:i/>
                <w:sz w:val="24"/>
                <w:szCs w:val="24"/>
                <w:shd w:val="clear" w:color="auto" w:fill="FFFFFF"/>
                <w:lang w:val="ro-MD"/>
              </w:rPr>
              <w:t xml:space="preserve">instituțiilor mass-media </w:t>
            </w:r>
            <w:r w:rsidRPr="00D33958">
              <w:rPr>
                <w:rFonts w:ascii="Times New Roman" w:eastAsia="Calibri" w:hAnsi="Times New Roman"/>
                <w:i/>
                <w:sz w:val="24"/>
                <w:szCs w:val="24"/>
                <w:lang w:val="en-US"/>
              </w:rPr>
              <w:t>beneficiază de aceleași drepturi ca și observatorii naționali</w:t>
            </w:r>
            <w:r w:rsidRPr="00D33958">
              <w:rPr>
                <w:rFonts w:ascii="Times New Roman" w:eastAsia="Calibri" w:hAnsi="Times New Roman"/>
                <w:sz w:val="24"/>
                <w:szCs w:val="24"/>
                <w:lang w:val="en-US"/>
              </w:rPr>
              <w:t>”.</w:t>
            </w:r>
          </w:p>
        </w:tc>
        <w:tc>
          <w:tcPr>
            <w:tcW w:w="4230" w:type="dxa"/>
          </w:tcPr>
          <w:p w14:paraId="648483F8" w14:textId="77777777" w:rsidR="0049269F" w:rsidRDefault="00786D0A" w:rsidP="00C82158">
            <w:pPr>
              <w:tabs>
                <w:tab w:val="left" w:pos="884"/>
                <w:tab w:val="left" w:pos="1196"/>
              </w:tabs>
              <w:spacing w:after="0" w:line="240" w:lineRule="auto"/>
              <w:ind w:firstLine="206"/>
              <w:jc w:val="both"/>
              <w:rPr>
                <w:rFonts w:ascii="Times New Roman" w:hAnsi="Times New Roman"/>
                <w:sz w:val="24"/>
                <w:szCs w:val="24"/>
                <w:lang w:val="ro-MD"/>
              </w:rPr>
            </w:pPr>
            <w:r w:rsidRPr="00C82158">
              <w:rPr>
                <w:rFonts w:ascii="Times New Roman" w:hAnsi="Times New Roman"/>
                <w:b/>
                <w:i/>
                <w:sz w:val="24"/>
                <w:szCs w:val="24"/>
                <w:lang w:val="ro-MD"/>
              </w:rPr>
              <w:lastRenderedPageBreak/>
              <w:t>Se acceptă</w:t>
            </w:r>
            <w:r>
              <w:rPr>
                <w:rFonts w:ascii="Times New Roman" w:hAnsi="Times New Roman"/>
                <w:sz w:val="24"/>
                <w:szCs w:val="24"/>
                <w:lang w:val="ro-MD"/>
              </w:rPr>
              <w:t>.</w:t>
            </w:r>
          </w:p>
          <w:p w14:paraId="4AC7B95A"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6B1E9FFD"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10EC9523"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5F222CAA"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6BD46E2B" w14:textId="1912294E"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68C753E6" w14:textId="32394DC3" w:rsidR="004633A7" w:rsidRDefault="004633A7" w:rsidP="00786D0A">
            <w:pPr>
              <w:tabs>
                <w:tab w:val="left" w:pos="884"/>
                <w:tab w:val="left" w:pos="1196"/>
              </w:tabs>
              <w:spacing w:after="0" w:line="240" w:lineRule="auto"/>
              <w:jc w:val="both"/>
              <w:rPr>
                <w:rFonts w:ascii="Times New Roman" w:hAnsi="Times New Roman"/>
                <w:sz w:val="24"/>
                <w:szCs w:val="24"/>
                <w:lang w:val="ro-MD"/>
              </w:rPr>
            </w:pPr>
          </w:p>
          <w:p w14:paraId="5B690C34" w14:textId="4704F37C" w:rsidR="004633A7" w:rsidRDefault="002F4BA5" w:rsidP="002F4BA5">
            <w:pPr>
              <w:tabs>
                <w:tab w:val="left" w:pos="884"/>
                <w:tab w:val="left" w:pos="1196"/>
              </w:tabs>
              <w:spacing w:after="0" w:line="240" w:lineRule="auto"/>
              <w:ind w:right="-265" w:hanging="31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4F93687F" w14:textId="77777777" w:rsidR="00786D0A" w:rsidRDefault="00786D0A" w:rsidP="00C82158">
            <w:pPr>
              <w:tabs>
                <w:tab w:val="left" w:pos="884"/>
                <w:tab w:val="left" w:pos="1196"/>
              </w:tabs>
              <w:spacing w:after="0" w:line="240" w:lineRule="auto"/>
              <w:ind w:firstLine="206"/>
              <w:jc w:val="both"/>
              <w:rPr>
                <w:rFonts w:ascii="Times New Roman" w:hAnsi="Times New Roman"/>
                <w:sz w:val="24"/>
                <w:szCs w:val="24"/>
                <w:lang w:val="ro-MD"/>
              </w:rPr>
            </w:pPr>
            <w:r w:rsidRPr="00C82158">
              <w:rPr>
                <w:rFonts w:ascii="Times New Roman" w:hAnsi="Times New Roman"/>
                <w:b/>
                <w:i/>
                <w:sz w:val="24"/>
                <w:szCs w:val="24"/>
                <w:lang w:val="ro-MD"/>
              </w:rPr>
              <w:t>Se acceptă</w:t>
            </w:r>
            <w:r>
              <w:rPr>
                <w:rFonts w:ascii="Times New Roman" w:hAnsi="Times New Roman"/>
                <w:sz w:val="24"/>
                <w:szCs w:val="24"/>
                <w:lang w:val="ro-MD"/>
              </w:rPr>
              <w:t>.</w:t>
            </w:r>
          </w:p>
          <w:p w14:paraId="651CBA29"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1A1E918F"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21C2EC8C"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4DF98948"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79146180"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1DED5D3E"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361EE32C"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4D54EAD7" w14:textId="31DDD970"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26EB66D2" w14:textId="507A469B" w:rsidR="004633A7" w:rsidRDefault="002F4BA5" w:rsidP="002F4BA5">
            <w:pPr>
              <w:tabs>
                <w:tab w:val="left" w:pos="884"/>
                <w:tab w:val="left" w:pos="1196"/>
              </w:tabs>
              <w:spacing w:after="0" w:line="240" w:lineRule="auto"/>
              <w:ind w:right="-265" w:hanging="40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4DC21871" w14:textId="495722FE" w:rsidR="00786D0A" w:rsidRDefault="004633A7" w:rsidP="004633A7">
            <w:pPr>
              <w:tabs>
                <w:tab w:val="left" w:pos="884"/>
                <w:tab w:val="left" w:pos="1196"/>
              </w:tabs>
              <w:spacing w:after="0" w:line="240" w:lineRule="auto"/>
              <w:ind w:firstLine="206"/>
              <w:jc w:val="both"/>
              <w:rPr>
                <w:rFonts w:ascii="Times New Roman" w:hAnsi="Times New Roman"/>
                <w:sz w:val="24"/>
                <w:szCs w:val="24"/>
                <w:lang w:val="ro-MD"/>
              </w:rPr>
            </w:pPr>
            <w:r w:rsidRPr="004633A7">
              <w:rPr>
                <w:rFonts w:ascii="Times New Roman" w:hAnsi="Times New Roman"/>
                <w:b/>
                <w:i/>
                <w:sz w:val="24"/>
                <w:szCs w:val="24"/>
                <w:lang w:val="ro-MD"/>
              </w:rPr>
              <w:t>Se acceptă</w:t>
            </w:r>
            <w:r>
              <w:rPr>
                <w:rFonts w:ascii="Times New Roman" w:hAnsi="Times New Roman"/>
                <w:sz w:val="24"/>
                <w:szCs w:val="24"/>
                <w:lang w:val="ro-MD"/>
              </w:rPr>
              <w:t>.</w:t>
            </w:r>
          </w:p>
          <w:p w14:paraId="2A3074D4"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1FFEB153"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08E57B7F"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66BF6F68" w14:textId="7F55244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557A07BF" w14:textId="19037E7A" w:rsidR="00A67643" w:rsidRPr="002F4BA5" w:rsidRDefault="002F4BA5" w:rsidP="002F4BA5">
            <w:pPr>
              <w:tabs>
                <w:tab w:val="left" w:pos="884"/>
                <w:tab w:val="left" w:pos="1196"/>
              </w:tabs>
              <w:spacing w:after="0" w:line="240" w:lineRule="auto"/>
              <w:ind w:right="-265" w:hanging="491"/>
              <w:jc w:val="both"/>
              <w:rPr>
                <w:rFonts w:ascii="Times New Roman" w:hAnsi="Times New Roman"/>
                <w:sz w:val="24"/>
                <w:szCs w:val="24"/>
                <w:lang w:val="ro-RO"/>
              </w:rPr>
            </w:pPr>
            <w:r>
              <w:rPr>
                <w:rFonts w:ascii="Times New Roman" w:hAnsi="Times New Roman"/>
                <w:sz w:val="24"/>
                <w:szCs w:val="24"/>
                <w:lang w:val="ro-RO"/>
              </w:rPr>
              <w:t>_______________________________________</w:t>
            </w:r>
          </w:p>
          <w:p w14:paraId="5921D26E" w14:textId="77777777" w:rsidR="00786D0A" w:rsidRDefault="007A75BD" w:rsidP="00A67643">
            <w:pPr>
              <w:tabs>
                <w:tab w:val="left" w:pos="884"/>
                <w:tab w:val="left" w:pos="1196"/>
              </w:tabs>
              <w:spacing w:after="0" w:line="240" w:lineRule="auto"/>
              <w:ind w:firstLine="206"/>
              <w:jc w:val="both"/>
              <w:rPr>
                <w:rFonts w:ascii="Times New Roman" w:hAnsi="Times New Roman"/>
                <w:sz w:val="24"/>
                <w:szCs w:val="24"/>
                <w:lang w:val="ro-MD"/>
              </w:rPr>
            </w:pPr>
            <w:r w:rsidRPr="00A67643">
              <w:rPr>
                <w:rFonts w:ascii="Times New Roman" w:hAnsi="Times New Roman"/>
                <w:b/>
                <w:i/>
                <w:sz w:val="24"/>
                <w:szCs w:val="24"/>
                <w:lang w:val="ro-MD"/>
              </w:rPr>
              <w:t>Se acceptă</w:t>
            </w:r>
            <w:r>
              <w:rPr>
                <w:rFonts w:ascii="Times New Roman" w:hAnsi="Times New Roman"/>
                <w:sz w:val="24"/>
                <w:szCs w:val="24"/>
                <w:lang w:val="ro-MD"/>
              </w:rPr>
              <w:t>.</w:t>
            </w:r>
          </w:p>
          <w:p w14:paraId="0192A426"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71B005A4"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08D55B7F"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7C23B9FA"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600A4476" w14:textId="77777777" w:rsidR="00796531" w:rsidRDefault="00796531" w:rsidP="00786D0A">
            <w:pPr>
              <w:tabs>
                <w:tab w:val="left" w:pos="884"/>
                <w:tab w:val="left" w:pos="1196"/>
              </w:tabs>
              <w:spacing w:after="0" w:line="240" w:lineRule="auto"/>
              <w:jc w:val="both"/>
              <w:rPr>
                <w:rFonts w:ascii="Times New Roman" w:hAnsi="Times New Roman"/>
                <w:sz w:val="24"/>
                <w:szCs w:val="24"/>
                <w:lang w:val="ro-MD"/>
              </w:rPr>
            </w:pPr>
          </w:p>
          <w:p w14:paraId="60099B55" w14:textId="501A93FE" w:rsidR="00786D0A" w:rsidRDefault="00796531" w:rsidP="00796531">
            <w:pPr>
              <w:tabs>
                <w:tab w:val="left" w:pos="884"/>
                <w:tab w:val="left" w:pos="1196"/>
              </w:tabs>
              <w:spacing w:after="0" w:line="240" w:lineRule="auto"/>
              <w:ind w:right="-265" w:hanging="31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6B9908A2" w14:textId="4DB9F59C" w:rsidR="00786D0A" w:rsidRDefault="00E34EA5" w:rsidP="00A67643">
            <w:pPr>
              <w:tabs>
                <w:tab w:val="left" w:pos="884"/>
                <w:tab w:val="left" w:pos="1196"/>
              </w:tabs>
              <w:spacing w:after="0" w:line="240" w:lineRule="auto"/>
              <w:ind w:firstLine="206"/>
              <w:jc w:val="both"/>
              <w:rPr>
                <w:rFonts w:ascii="Times New Roman" w:hAnsi="Times New Roman"/>
                <w:sz w:val="24"/>
                <w:szCs w:val="24"/>
                <w:lang w:val="ro-MD"/>
              </w:rPr>
            </w:pPr>
            <w:r w:rsidRPr="00A67643">
              <w:rPr>
                <w:rFonts w:ascii="Times New Roman" w:hAnsi="Times New Roman"/>
                <w:b/>
                <w:i/>
                <w:sz w:val="24"/>
                <w:szCs w:val="24"/>
                <w:lang w:val="ro-MD"/>
              </w:rPr>
              <w:t>Se acceptă</w:t>
            </w:r>
            <w:r>
              <w:rPr>
                <w:rFonts w:ascii="Times New Roman" w:hAnsi="Times New Roman"/>
                <w:sz w:val="24"/>
                <w:szCs w:val="24"/>
                <w:lang w:val="ro-MD"/>
              </w:rPr>
              <w:t>.</w:t>
            </w:r>
          </w:p>
          <w:p w14:paraId="68ED193F" w14:textId="77777777" w:rsidR="00786D0A" w:rsidRDefault="00786D0A" w:rsidP="00786D0A">
            <w:pPr>
              <w:tabs>
                <w:tab w:val="left" w:pos="884"/>
                <w:tab w:val="left" w:pos="1196"/>
              </w:tabs>
              <w:spacing w:after="0" w:line="240" w:lineRule="auto"/>
              <w:jc w:val="both"/>
              <w:rPr>
                <w:rFonts w:ascii="Times New Roman" w:hAnsi="Times New Roman"/>
                <w:sz w:val="24"/>
                <w:szCs w:val="24"/>
                <w:lang w:val="ro-MD"/>
              </w:rPr>
            </w:pPr>
          </w:p>
          <w:p w14:paraId="0825E437"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30B0D831"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0B628AD9"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5E755F67"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57D9D193"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5A49E877"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606804EE"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1192074A"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2A2E59C8"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4F371476"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0F18E5A9"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492F425C"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3511A594"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0109F6A9"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76486757"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52B16C6B"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7B9914F7"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64C241FC" w14:textId="2F64453C"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62DB65C0" w14:textId="77777777" w:rsidR="00E177E1" w:rsidRDefault="00E177E1" w:rsidP="002F4BA5">
            <w:pPr>
              <w:tabs>
                <w:tab w:val="left" w:pos="884"/>
                <w:tab w:val="left" w:pos="1196"/>
              </w:tabs>
              <w:spacing w:after="0" w:line="240" w:lineRule="auto"/>
              <w:ind w:right="-355" w:hanging="491"/>
              <w:jc w:val="both"/>
              <w:rPr>
                <w:rFonts w:ascii="Times New Roman" w:hAnsi="Times New Roman"/>
                <w:sz w:val="24"/>
                <w:szCs w:val="24"/>
                <w:lang w:val="ro-MD"/>
              </w:rPr>
            </w:pPr>
          </w:p>
          <w:p w14:paraId="34C0E8A3" w14:textId="15DB528A" w:rsidR="00A67643" w:rsidRDefault="002F4BA5" w:rsidP="002F4BA5">
            <w:pPr>
              <w:tabs>
                <w:tab w:val="left" w:pos="884"/>
                <w:tab w:val="left" w:pos="1196"/>
              </w:tabs>
              <w:spacing w:after="0" w:line="240" w:lineRule="auto"/>
              <w:ind w:right="-355" w:hanging="491"/>
              <w:jc w:val="both"/>
              <w:rPr>
                <w:rFonts w:ascii="Times New Roman" w:hAnsi="Times New Roman"/>
                <w:sz w:val="24"/>
                <w:szCs w:val="24"/>
                <w:lang w:val="ro-MD"/>
              </w:rPr>
            </w:pPr>
            <w:r>
              <w:rPr>
                <w:rFonts w:ascii="Times New Roman" w:hAnsi="Times New Roman"/>
                <w:sz w:val="24"/>
                <w:szCs w:val="24"/>
                <w:lang w:val="ro-MD"/>
              </w:rPr>
              <w:t>_________________________________</w:t>
            </w:r>
            <w:r w:rsidR="00E177E1">
              <w:rPr>
                <w:rFonts w:ascii="Times New Roman" w:hAnsi="Times New Roman"/>
                <w:sz w:val="24"/>
                <w:szCs w:val="24"/>
                <w:lang w:val="ro-MD"/>
              </w:rPr>
              <w:t>_______</w:t>
            </w:r>
          </w:p>
          <w:p w14:paraId="0B6A4ACC" w14:textId="77777777" w:rsidR="00E34EA5" w:rsidRDefault="00E34EA5" w:rsidP="00A67643">
            <w:pPr>
              <w:tabs>
                <w:tab w:val="left" w:pos="884"/>
                <w:tab w:val="left" w:pos="1196"/>
              </w:tabs>
              <w:spacing w:after="0" w:line="240" w:lineRule="auto"/>
              <w:ind w:firstLine="206"/>
              <w:jc w:val="both"/>
              <w:rPr>
                <w:rFonts w:ascii="Times New Roman" w:hAnsi="Times New Roman"/>
                <w:sz w:val="24"/>
                <w:szCs w:val="24"/>
                <w:lang w:val="ro-MD"/>
              </w:rPr>
            </w:pPr>
            <w:r w:rsidRPr="00A67643">
              <w:rPr>
                <w:rFonts w:ascii="Times New Roman" w:hAnsi="Times New Roman"/>
                <w:b/>
                <w:i/>
                <w:sz w:val="24"/>
                <w:szCs w:val="24"/>
                <w:lang w:val="ro-MD"/>
              </w:rPr>
              <w:t>Se acceptă</w:t>
            </w:r>
            <w:r>
              <w:rPr>
                <w:rFonts w:ascii="Times New Roman" w:hAnsi="Times New Roman"/>
                <w:sz w:val="24"/>
                <w:szCs w:val="24"/>
                <w:lang w:val="ro-MD"/>
              </w:rPr>
              <w:t>.</w:t>
            </w:r>
          </w:p>
          <w:p w14:paraId="07C43D51"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22BF53F1"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21040C56"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3359F32B"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1CD28DBE"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549472B0" w14:textId="77777777" w:rsidR="00E34EA5" w:rsidRDefault="00E34EA5" w:rsidP="00786D0A">
            <w:pPr>
              <w:tabs>
                <w:tab w:val="left" w:pos="884"/>
                <w:tab w:val="left" w:pos="1196"/>
              </w:tabs>
              <w:spacing w:after="0" w:line="240" w:lineRule="auto"/>
              <w:jc w:val="both"/>
              <w:rPr>
                <w:rFonts w:ascii="Times New Roman" w:hAnsi="Times New Roman"/>
                <w:sz w:val="24"/>
                <w:szCs w:val="24"/>
                <w:lang w:val="ro-MD"/>
              </w:rPr>
            </w:pPr>
          </w:p>
          <w:p w14:paraId="60665651" w14:textId="2BF403B0" w:rsidR="002F4BA5" w:rsidRDefault="00E177E1" w:rsidP="00E177E1">
            <w:pPr>
              <w:tabs>
                <w:tab w:val="left" w:pos="884"/>
                <w:tab w:val="left" w:pos="1196"/>
              </w:tabs>
              <w:spacing w:after="0" w:line="240" w:lineRule="auto"/>
              <w:ind w:right="-355"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7CB367D0" w14:textId="77777777" w:rsidR="00E34EA5" w:rsidRDefault="00E34EA5" w:rsidP="002F4BA5">
            <w:pPr>
              <w:tabs>
                <w:tab w:val="left" w:pos="884"/>
                <w:tab w:val="left" w:pos="1196"/>
              </w:tabs>
              <w:spacing w:after="0" w:line="240" w:lineRule="auto"/>
              <w:ind w:firstLine="229"/>
              <w:jc w:val="both"/>
              <w:rPr>
                <w:rFonts w:ascii="Times New Roman" w:hAnsi="Times New Roman"/>
                <w:sz w:val="24"/>
                <w:szCs w:val="24"/>
                <w:lang w:val="ro-RO"/>
              </w:rPr>
            </w:pPr>
            <w:r w:rsidRPr="002F4BA5">
              <w:rPr>
                <w:rFonts w:ascii="Times New Roman" w:hAnsi="Times New Roman"/>
                <w:b/>
                <w:i/>
                <w:sz w:val="24"/>
                <w:szCs w:val="24"/>
                <w:lang w:val="ro-MD"/>
              </w:rPr>
              <w:t>Se ac</w:t>
            </w:r>
            <w:r w:rsidRPr="002F4BA5">
              <w:rPr>
                <w:rFonts w:ascii="Times New Roman" w:hAnsi="Times New Roman"/>
                <w:b/>
                <w:i/>
                <w:sz w:val="24"/>
                <w:szCs w:val="24"/>
                <w:lang w:val="ro-RO"/>
              </w:rPr>
              <w:t>ceptă parțial</w:t>
            </w:r>
            <w:r>
              <w:rPr>
                <w:rFonts w:ascii="Times New Roman" w:hAnsi="Times New Roman"/>
                <w:sz w:val="24"/>
                <w:szCs w:val="24"/>
                <w:lang w:val="ro-RO"/>
              </w:rPr>
              <w:t>.</w:t>
            </w:r>
          </w:p>
          <w:p w14:paraId="1342EFAE" w14:textId="2991FEB2" w:rsidR="00652204" w:rsidRPr="00E177E1" w:rsidRDefault="00E177E1" w:rsidP="00E177E1">
            <w:pPr>
              <w:shd w:val="clear" w:color="auto" w:fill="FFFFFF"/>
              <w:spacing w:after="0" w:line="240" w:lineRule="auto"/>
              <w:ind w:firstLine="229"/>
              <w:jc w:val="both"/>
              <w:rPr>
                <w:rFonts w:ascii="Times New Roman" w:hAnsi="Times New Roman"/>
                <w:color w:val="000000" w:themeColor="text1"/>
                <w:sz w:val="24"/>
                <w:szCs w:val="24"/>
                <w:lang w:val="en-US" w:eastAsia="ro-RO"/>
              </w:rPr>
            </w:pPr>
            <w:r>
              <w:rPr>
                <w:rFonts w:ascii="Times New Roman" w:hAnsi="Times New Roman"/>
                <w:color w:val="000000" w:themeColor="text1"/>
                <w:sz w:val="24"/>
                <w:szCs w:val="24"/>
                <w:lang w:val="en-US" w:eastAsia="ro-RO"/>
              </w:rPr>
              <w:t>Propunerile vor fi incluse în</w:t>
            </w:r>
            <w:r w:rsidR="00796531">
              <w:rPr>
                <w:rFonts w:ascii="Times New Roman" w:hAnsi="Times New Roman"/>
                <w:color w:val="000000" w:themeColor="text1"/>
                <w:sz w:val="24"/>
                <w:szCs w:val="24"/>
                <w:lang w:val="en-US" w:eastAsia="ro-RO"/>
              </w:rPr>
              <w:t xml:space="preserve"> versiunea finală a articolului.</w:t>
            </w:r>
          </w:p>
          <w:p w14:paraId="5A198BF9" w14:textId="7AAAB44E" w:rsidR="00544687" w:rsidRDefault="00544687" w:rsidP="00544687">
            <w:pPr>
              <w:shd w:val="clear" w:color="auto" w:fill="FFFFFF"/>
              <w:spacing w:after="0" w:line="240" w:lineRule="auto"/>
              <w:jc w:val="both"/>
              <w:rPr>
                <w:rFonts w:ascii="Times New Roman" w:hAnsi="Times New Roman"/>
                <w:strike/>
                <w:color w:val="000000" w:themeColor="text1"/>
                <w:sz w:val="24"/>
                <w:szCs w:val="24"/>
                <w:lang w:val="en-US" w:eastAsia="ro-RO"/>
              </w:rPr>
            </w:pPr>
          </w:p>
          <w:p w14:paraId="01D41D02" w14:textId="3AC41650" w:rsidR="00544687" w:rsidRDefault="00544687" w:rsidP="00544687">
            <w:pPr>
              <w:shd w:val="clear" w:color="auto" w:fill="FFFFFF"/>
              <w:spacing w:after="0" w:line="240" w:lineRule="auto"/>
              <w:jc w:val="both"/>
              <w:rPr>
                <w:rFonts w:ascii="Times New Roman" w:hAnsi="Times New Roman"/>
                <w:strike/>
                <w:color w:val="000000" w:themeColor="text1"/>
                <w:sz w:val="24"/>
                <w:szCs w:val="24"/>
                <w:lang w:val="en-US" w:eastAsia="ro-RO"/>
              </w:rPr>
            </w:pPr>
          </w:p>
          <w:p w14:paraId="0F98BEBA" w14:textId="5449C53C" w:rsidR="00544687" w:rsidRDefault="00544687" w:rsidP="00544687">
            <w:pPr>
              <w:shd w:val="clear" w:color="auto" w:fill="FFFFFF"/>
              <w:spacing w:after="0" w:line="240" w:lineRule="auto"/>
              <w:jc w:val="both"/>
              <w:rPr>
                <w:rFonts w:ascii="Times New Roman" w:hAnsi="Times New Roman"/>
                <w:strike/>
                <w:color w:val="000000" w:themeColor="text1"/>
                <w:sz w:val="24"/>
                <w:szCs w:val="24"/>
                <w:lang w:val="en-US" w:eastAsia="ro-RO"/>
              </w:rPr>
            </w:pPr>
          </w:p>
          <w:p w14:paraId="2D207454" w14:textId="17B45978" w:rsidR="00544687" w:rsidRDefault="00544687" w:rsidP="00544687">
            <w:pPr>
              <w:shd w:val="clear" w:color="auto" w:fill="FFFFFF"/>
              <w:spacing w:after="0" w:line="240" w:lineRule="auto"/>
              <w:jc w:val="both"/>
              <w:rPr>
                <w:rFonts w:ascii="Times New Roman" w:hAnsi="Times New Roman"/>
                <w:strike/>
                <w:color w:val="000000" w:themeColor="text1"/>
                <w:sz w:val="24"/>
                <w:szCs w:val="24"/>
                <w:lang w:val="en-US" w:eastAsia="ro-RO"/>
              </w:rPr>
            </w:pPr>
          </w:p>
          <w:p w14:paraId="7CD91D9E" w14:textId="77777777" w:rsidR="00544687" w:rsidRDefault="00544687"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7EE5FCBC" w14:textId="134648FF" w:rsidR="00544687" w:rsidRDefault="00544687"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0A6B2A2B" w14:textId="7D828D47" w:rsidR="00544687" w:rsidRDefault="00544687"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1472D069" w14:textId="58EC88D9" w:rsidR="00544687" w:rsidRDefault="00544687"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054ADBF4" w14:textId="40C922E7" w:rsidR="00544687" w:rsidRDefault="00544687"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7F4CDDAB" w14:textId="62B102F3" w:rsidR="00544687" w:rsidRDefault="00544687"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3BCB0DA1" w14:textId="07FD2DAC" w:rsidR="00544687" w:rsidRDefault="00544687"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4B3E53B3"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311DCEEC"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5F9805DB"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66257F65"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4795218E"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3F351296"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7216E1B3"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72DD8EBA"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38B97BC5"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3ECDF455"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7E232A74"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2620B295"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4F6FBD25"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0CB80511"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0AA721BD"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709B3A10" w14:textId="77777777" w:rsidR="00E177E1" w:rsidRDefault="00E177E1" w:rsidP="00544687">
            <w:pPr>
              <w:shd w:val="clear" w:color="auto" w:fill="FFFFFF"/>
              <w:spacing w:after="0" w:line="240" w:lineRule="auto"/>
              <w:jc w:val="both"/>
              <w:rPr>
                <w:rFonts w:ascii="Times New Roman" w:hAnsi="Times New Roman"/>
                <w:color w:val="000000" w:themeColor="text1"/>
                <w:sz w:val="24"/>
                <w:szCs w:val="24"/>
                <w:lang w:val="en-US" w:eastAsia="ro-RO"/>
              </w:rPr>
            </w:pPr>
          </w:p>
          <w:p w14:paraId="70105090" w14:textId="715813DC" w:rsidR="00652204" w:rsidRDefault="002F4BA5" w:rsidP="002F4BA5">
            <w:pPr>
              <w:tabs>
                <w:tab w:val="left" w:pos="884"/>
                <w:tab w:val="left" w:pos="1196"/>
              </w:tabs>
              <w:spacing w:after="0" w:line="240" w:lineRule="auto"/>
              <w:ind w:right="-265" w:hanging="581"/>
              <w:jc w:val="both"/>
              <w:rPr>
                <w:rFonts w:ascii="Times New Roman" w:hAnsi="Times New Roman"/>
                <w:sz w:val="24"/>
                <w:szCs w:val="24"/>
                <w:lang w:val="en-US"/>
              </w:rPr>
            </w:pPr>
            <w:r>
              <w:rPr>
                <w:rFonts w:ascii="Times New Roman" w:hAnsi="Times New Roman"/>
                <w:color w:val="000000" w:themeColor="text1"/>
                <w:sz w:val="24"/>
                <w:szCs w:val="24"/>
                <w:lang w:val="en-US" w:eastAsia="ro-RO"/>
              </w:rPr>
              <w:t>________________________________________</w:t>
            </w:r>
          </w:p>
          <w:p w14:paraId="0329C2F4" w14:textId="44005F7C" w:rsidR="00DB6FF1" w:rsidRDefault="00DB6FF1" w:rsidP="00DB6FF1">
            <w:pPr>
              <w:spacing w:after="0" w:line="240" w:lineRule="auto"/>
              <w:ind w:firstLine="342"/>
              <w:jc w:val="both"/>
              <w:rPr>
                <w:rFonts w:ascii="Times New Roman" w:hAnsi="Times New Roman"/>
                <w:b/>
                <w:i/>
                <w:sz w:val="24"/>
                <w:szCs w:val="24"/>
                <w:lang w:val="ro-MD"/>
              </w:rPr>
            </w:pPr>
            <w:r w:rsidRPr="00D56EC7">
              <w:rPr>
                <w:rFonts w:ascii="Times New Roman" w:hAnsi="Times New Roman"/>
                <w:b/>
                <w:i/>
                <w:sz w:val="24"/>
                <w:szCs w:val="24"/>
                <w:lang w:val="ro-MD"/>
              </w:rPr>
              <w:t>Se acceptă parțial</w:t>
            </w:r>
            <w:r w:rsidR="00E177E1">
              <w:rPr>
                <w:rFonts w:ascii="Times New Roman" w:hAnsi="Times New Roman"/>
                <w:b/>
                <w:i/>
                <w:sz w:val="24"/>
                <w:szCs w:val="24"/>
                <w:lang w:val="ro-MD"/>
              </w:rPr>
              <w:t>.</w:t>
            </w:r>
          </w:p>
          <w:p w14:paraId="0F5A1088" w14:textId="202BECA1" w:rsidR="00E177E1" w:rsidRPr="00E177E1" w:rsidRDefault="00E177E1" w:rsidP="00E177E1">
            <w:pPr>
              <w:shd w:val="clear" w:color="auto" w:fill="FFFFFF"/>
              <w:spacing w:after="0" w:line="240" w:lineRule="auto"/>
              <w:ind w:firstLine="229"/>
              <w:jc w:val="both"/>
              <w:rPr>
                <w:rFonts w:ascii="Times New Roman" w:hAnsi="Times New Roman"/>
                <w:color w:val="000000" w:themeColor="text1"/>
                <w:sz w:val="24"/>
                <w:szCs w:val="24"/>
                <w:lang w:val="en-US" w:eastAsia="ro-RO"/>
              </w:rPr>
            </w:pPr>
            <w:r>
              <w:rPr>
                <w:rFonts w:ascii="Times New Roman" w:hAnsi="Times New Roman"/>
                <w:color w:val="000000" w:themeColor="text1"/>
                <w:sz w:val="24"/>
                <w:szCs w:val="24"/>
                <w:lang w:val="en-US" w:eastAsia="ro-RO"/>
              </w:rPr>
              <w:t xml:space="preserve"> Propunerile vor fi incluse în</w:t>
            </w:r>
            <w:r w:rsidR="00796531">
              <w:rPr>
                <w:rFonts w:ascii="Times New Roman" w:hAnsi="Times New Roman"/>
                <w:color w:val="000000" w:themeColor="text1"/>
                <w:sz w:val="24"/>
                <w:szCs w:val="24"/>
                <w:lang w:val="en-US" w:eastAsia="ro-RO"/>
              </w:rPr>
              <w:t xml:space="preserve"> versiunea finală a articolului.</w:t>
            </w:r>
          </w:p>
          <w:p w14:paraId="26406471" w14:textId="77777777" w:rsidR="00E177E1" w:rsidRPr="00E177E1" w:rsidRDefault="00E177E1" w:rsidP="00DB6FF1">
            <w:pPr>
              <w:spacing w:after="0" w:line="240" w:lineRule="auto"/>
              <w:ind w:firstLine="342"/>
              <w:jc w:val="both"/>
              <w:rPr>
                <w:rFonts w:ascii="Times New Roman" w:hAnsi="Times New Roman"/>
                <w:sz w:val="24"/>
                <w:szCs w:val="24"/>
                <w:lang w:val="en-US"/>
              </w:rPr>
            </w:pPr>
          </w:p>
          <w:p w14:paraId="01872E4D" w14:textId="77777777" w:rsidR="00D56EC7" w:rsidRDefault="00D56EC7" w:rsidP="00DB6FF1">
            <w:pPr>
              <w:spacing w:after="0" w:line="240" w:lineRule="auto"/>
              <w:ind w:firstLine="342"/>
              <w:jc w:val="both"/>
              <w:rPr>
                <w:rFonts w:ascii="Times New Roman" w:hAnsi="Times New Roman"/>
                <w:sz w:val="24"/>
                <w:szCs w:val="24"/>
                <w:lang w:val="ro-MD"/>
              </w:rPr>
            </w:pPr>
          </w:p>
          <w:p w14:paraId="5EAE8D77" w14:textId="77777777" w:rsidR="00D56EC7" w:rsidRDefault="00D56EC7" w:rsidP="00DB6FF1">
            <w:pPr>
              <w:spacing w:after="0" w:line="240" w:lineRule="auto"/>
              <w:ind w:firstLine="342"/>
              <w:jc w:val="both"/>
              <w:rPr>
                <w:rFonts w:ascii="Times New Roman" w:hAnsi="Times New Roman"/>
                <w:sz w:val="24"/>
                <w:szCs w:val="24"/>
                <w:lang w:val="ro-MD"/>
              </w:rPr>
            </w:pPr>
          </w:p>
          <w:p w14:paraId="6975FAB9" w14:textId="77777777" w:rsidR="00D56EC7" w:rsidRDefault="00D56EC7" w:rsidP="00DB6FF1">
            <w:pPr>
              <w:spacing w:after="0" w:line="240" w:lineRule="auto"/>
              <w:ind w:firstLine="342"/>
              <w:jc w:val="both"/>
              <w:rPr>
                <w:rFonts w:ascii="Times New Roman" w:hAnsi="Times New Roman"/>
                <w:sz w:val="24"/>
                <w:szCs w:val="24"/>
                <w:lang w:val="ro-MD"/>
              </w:rPr>
            </w:pPr>
          </w:p>
          <w:p w14:paraId="6E208C02" w14:textId="77777777" w:rsidR="00D56EC7" w:rsidRDefault="00D56EC7" w:rsidP="00DB6FF1">
            <w:pPr>
              <w:spacing w:after="0" w:line="240" w:lineRule="auto"/>
              <w:ind w:firstLine="342"/>
              <w:jc w:val="both"/>
              <w:rPr>
                <w:rFonts w:ascii="Times New Roman" w:hAnsi="Times New Roman"/>
                <w:sz w:val="24"/>
                <w:szCs w:val="24"/>
                <w:lang w:val="ro-MD"/>
              </w:rPr>
            </w:pPr>
          </w:p>
          <w:p w14:paraId="71A80BC7" w14:textId="77777777" w:rsidR="00D56EC7" w:rsidRDefault="00D56EC7" w:rsidP="00DB6FF1">
            <w:pPr>
              <w:spacing w:after="0" w:line="240" w:lineRule="auto"/>
              <w:ind w:firstLine="342"/>
              <w:jc w:val="both"/>
              <w:rPr>
                <w:rFonts w:ascii="Times New Roman" w:hAnsi="Times New Roman"/>
                <w:sz w:val="24"/>
                <w:szCs w:val="24"/>
                <w:lang w:val="ro-MD"/>
              </w:rPr>
            </w:pPr>
          </w:p>
          <w:p w14:paraId="56D8D697" w14:textId="77777777" w:rsidR="00D56EC7" w:rsidRDefault="00D56EC7" w:rsidP="00DB6FF1">
            <w:pPr>
              <w:spacing w:after="0" w:line="240" w:lineRule="auto"/>
              <w:ind w:firstLine="342"/>
              <w:jc w:val="both"/>
              <w:rPr>
                <w:rFonts w:ascii="Times New Roman" w:hAnsi="Times New Roman"/>
                <w:sz w:val="24"/>
                <w:szCs w:val="24"/>
                <w:lang w:val="ro-MD"/>
              </w:rPr>
            </w:pPr>
          </w:p>
          <w:p w14:paraId="57AD3E17" w14:textId="77777777" w:rsidR="00D56EC7" w:rsidRDefault="00D56EC7" w:rsidP="00DB6FF1">
            <w:pPr>
              <w:spacing w:after="0" w:line="240" w:lineRule="auto"/>
              <w:ind w:firstLine="342"/>
              <w:jc w:val="both"/>
              <w:rPr>
                <w:rFonts w:ascii="Times New Roman" w:hAnsi="Times New Roman"/>
                <w:sz w:val="24"/>
                <w:szCs w:val="24"/>
                <w:lang w:val="ro-MD"/>
              </w:rPr>
            </w:pPr>
          </w:p>
          <w:p w14:paraId="2C33CD07" w14:textId="77777777" w:rsidR="00D56EC7" w:rsidRDefault="00D56EC7" w:rsidP="00DB6FF1">
            <w:pPr>
              <w:spacing w:after="0" w:line="240" w:lineRule="auto"/>
              <w:ind w:firstLine="342"/>
              <w:jc w:val="both"/>
              <w:rPr>
                <w:rFonts w:ascii="Times New Roman" w:hAnsi="Times New Roman"/>
                <w:sz w:val="24"/>
                <w:szCs w:val="24"/>
                <w:lang w:val="ro-MD"/>
              </w:rPr>
            </w:pPr>
          </w:p>
          <w:p w14:paraId="5A4D42C2" w14:textId="77777777" w:rsidR="00D56EC7" w:rsidRDefault="00D56EC7" w:rsidP="00DB6FF1">
            <w:pPr>
              <w:spacing w:after="0" w:line="240" w:lineRule="auto"/>
              <w:ind w:firstLine="342"/>
              <w:jc w:val="both"/>
              <w:rPr>
                <w:rFonts w:ascii="Times New Roman" w:hAnsi="Times New Roman"/>
                <w:sz w:val="24"/>
                <w:szCs w:val="24"/>
                <w:lang w:val="ro-MD"/>
              </w:rPr>
            </w:pPr>
          </w:p>
          <w:p w14:paraId="6106F5AD" w14:textId="77777777" w:rsidR="00D56EC7" w:rsidRDefault="00D56EC7" w:rsidP="00DB6FF1">
            <w:pPr>
              <w:spacing w:after="0" w:line="240" w:lineRule="auto"/>
              <w:ind w:firstLine="342"/>
              <w:jc w:val="both"/>
              <w:rPr>
                <w:rFonts w:ascii="Times New Roman" w:hAnsi="Times New Roman"/>
                <w:sz w:val="24"/>
                <w:szCs w:val="24"/>
                <w:lang w:val="ro-MD"/>
              </w:rPr>
            </w:pPr>
          </w:p>
          <w:p w14:paraId="630BC896" w14:textId="77777777" w:rsidR="00D56EC7" w:rsidRDefault="00D56EC7" w:rsidP="00DB6FF1">
            <w:pPr>
              <w:spacing w:after="0" w:line="240" w:lineRule="auto"/>
              <w:ind w:firstLine="342"/>
              <w:jc w:val="both"/>
              <w:rPr>
                <w:rFonts w:ascii="Times New Roman" w:hAnsi="Times New Roman"/>
                <w:sz w:val="24"/>
                <w:szCs w:val="24"/>
                <w:lang w:val="ro-MD"/>
              </w:rPr>
            </w:pPr>
          </w:p>
          <w:p w14:paraId="561AFB0E" w14:textId="77777777" w:rsidR="00D56EC7" w:rsidRDefault="00D56EC7" w:rsidP="00DB6FF1">
            <w:pPr>
              <w:spacing w:after="0" w:line="240" w:lineRule="auto"/>
              <w:ind w:firstLine="342"/>
              <w:jc w:val="both"/>
              <w:rPr>
                <w:rFonts w:ascii="Times New Roman" w:hAnsi="Times New Roman"/>
                <w:sz w:val="24"/>
                <w:szCs w:val="24"/>
                <w:lang w:val="ro-MD"/>
              </w:rPr>
            </w:pPr>
          </w:p>
          <w:p w14:paraId="641E3CBF" w14:textId="77777777" w:rsidR="00D56EC7" w:rsidRDefault="00D56EC7" w:rsidP="00DB6FF1">
            <w:pPr>
              <w:spacing w:after="0" w:line="240" w:lineRule="auto"/>
              <w:ind w:firstLine="342"/>
              <w:jc w:val="both"/>
              <w:rPr>
                <w:rFonts w:ascii="Times New Roman" w:hAnsi="Times New Roman"/>
                <w:sz w:val="24"/>
                <w:szCs w:val="24"/>
                <w:lang w:val="ro-MD"/>
              </w:rPr>
            </w:pPr>
          </w:p>
          <w:p w14:paraId="770D6478" w14:textId="77777777" w:rsidR="00D56EC7" w:rsidRDefault="00D56EC7" w:rsidP="00DB6FF1">
            <w:pPr>
              <w:spacing w:after="0" w:line="240" w:lineRule="auto"/>
              <w:ind w:firstLine="342"/>
              <w:jc w:val="both"/>
              <w:rPr>
                <w:rFonts w:ascii="Times New Roman" w:hAnsi="Times New Roman"/>
                <w:sz w:val="24"/>
                <w:szCs w:val="24"/>
                <w:lang w:val="ro-MD"/>
              </w:rPr>
            </w:pPr>
          </w:p>
          <w:p w14:paraId="57D43DD0" w14:textId="77777777" w:rsidR="00D56EC7" w:rsidRDefault="00D56EC7" w:rsidP="00DB6FF1">
            <w:pPr>
              <w:spacing w:after="0" w:line="240" w:lineRule="auto"/>
              <w:ind w:firstLine="342"/>
              <w:jc w:val="both"/>
              <w:rPr>
                <w:rFonts w:ascii="Times New Roman" w:hAnsi="Times New Roman"/>
                <w:sz w:val="24"/>
                <w:szCs w:val="24"/>
                <w:lang w:val="ro-MD"/>
              </w:rPr>
            </w:pPr>
          </w:p>
          <w:p w14:paraId="045435E6" w14:textId="77777777" w:rsidR="00D56EC7" w:rsidRDefault="00D56EC7" w:rsidP="00DB6FF1">
            <w:pPr>
              <w:spacing w:after="0" w:line="240" w:lineRule="auto"/>
              <w:ind w:firstLine="342"/>
              <w:jc w:val="both"/>
              <w:rPr>
                <w:rFonts w:ascii="Times New Roman" w:hAnsi="Times New Roman"/>
                <w:sz w:val="24"/>
                <w:szCs w:val="24"/>
                <w:lang w:val="ro-MD"/>
              </w:rPr>
            </w:pPr>
          </w:p>
          <w:p w14:paraId="2DA46A29" w14:textId="77777777" w:rsidR="00D56EC7" w:rsidRDefault="00D56EC7" w:rsidP="00DB6FF1">
            <w:pPr>
              <w:spacing w:after="0" w:line="240" w:lineRule="auto"/>
              <w:ind w:firstLine="342"/>
              <w:jc w:val="both"/>
              <w:rPr>
                <w:rFonts w:ascii="Times New Roman" w:hAnsi="Times New Roman"/>
                <w:sz w:val="24"/>
                <w:szCs w:val="24"/>
                <w:lang w:val="ro-MD"/>
              </w:rPr>
            </w:pPr>
          </w:p>
          <w:p w14:paraId="7EE3704D" w14:textId="77777777" w:rsidR="00E177E1" w:rsidRDefault="00E177E1" w:rsidP="00DB6FF1">
            <w:pPr>
              <w:spacing w:after="0" w:line="240" w:lineRule="auto"/>
              <w:ind w:firstLine="342"/>
              <w:jc w:val="both"/>
              <w:rPr>
                <w:rFonts w:ascii="Times New Roman" w:hAnsi="Times New Roman"/>
                <w:sz w:val="24"/>
                <w:szCs w:val="24"/>
                <w:lang w:val="ro-MD"/>
              </w:rPr>
            </w:pPr>
          </w:p>
          <w:p w14:paraId="7658268A" w14:textId="77777777" w:rsidR="00E177E1" w:rsidRDefault="00E177E1" w:rsidP="00DB6FF1">
            <w:pPr>
              <w:spacing w:after="0" w:line="240" w:lineRule="auto"/>
              <w:ind w:firstLine="342"/>
              <w:jc w:val="both"/>
              <w:rPr>
                <w:rFonts w:ascii="Times New Roman" w:hAnsi="Times New Roman"/>
                <w:sz w:val="24"/>
                <w:szCs w:val="24"/>
                <w:lang w:val="ro-MD"/>
              </w:rPr>
            </w:pPr>
          </w:p>
          <w:p w14:paraId="2ECB83FB" w14:textId="77777777" w:rsidR="00E177E1" w:rsidRDefault="00E177E1" w:rsidP="00DB6FF1">
            <w:pPr>
              <w:spacing w:after="0" w:line="240" w:lineRule="auto"/>
              <w:ind w:firstLine="342"/>
              <w:jc w:val="both"/>
              <w:rPr>
                <w:rFonts w:ascii="Times New Roman" w:hAnsi="Times New Roman"/>
                <w:sz w:val="24"/>
                <w:szCs w:val="24"/>
                <w:lang w:val="ro-MD"/>
              </w:rPr>
            </w:pPr>
          </w:p>
          <w:p w14:paraId="5092F3CC" w14:textId="77777777" w:rsidR="00E177E1" w:rsidRDefault="00E177E1" w:rsidP="00DB6FF1">
            <w:pPr>
              <w:spacing w:after="0" w:line="240" w:lineRule="auto"/>
              <w:ind w:firstLine="342"/>
              <w:jc w:val="both"/>
              <w:rPr>
                <w:rFonts w:ascii="Times New Roman" w:hAnsi="Times New Roman"/>
                <w:sz w:val="24"/>
                <w:szCs w:val="24"/>
                <w:lang w:val="ro-MD"/>
              </w:rPr>
            </w:pPr>
          </w:p>
          <w:p w14:paraId="309FBB1E" w14:textId="77777777" w:rsidR="00E177E1" w:rsidRDefault="00E177E1" w:rsidP="00DB6FF1">
            <w:pPr>
              <w:spacing w:after="0" w:line="240" w:lineRule="auto"/>
              <w:ind w:firstLine="342"/>
              <w:jc w:val="both"/>
              <w:rPr>
                <w:rFonts w:ascii="Times New Roman" w:hAnsi="Times New Roman"/>
                <w:sz w:val="24"/>
                <w:szCs w:val="24"/>
                <w:lang w:val="ro-MD"/>
              </w:rPr>
            </w:pPr>
          </w:p>
          <w:p w14:paraId="7ADA37D9" w14:textId="77777777" w:rsidR="00E177E1" w:rsidRDefault="00E177E1" w:rsidP="00DB6FF1">
            <w:pPr>
              <w:spacing w:after="0" w:line="240" w:lineRule="auto"/>
              <w:ind w:firstLine="342"/>
              <w:jc w:val="both"/>
              <w:rPr>
                <w:rFonts w:ascii="Times New Roman" w:hAnsi="Times New Roman"/>
                <w:sz w:val="24"/>
                <w:szCs w:val="24"/>
                <w:lang w:val="ro-MD"/>
              </w:rPr>
            </w:pPr>
          </w:p>
          <w:p w14:paraId="209D8AC0" w14:textId="77777777" w:rsidR="00E177E1" w:rsidRDefault="00E177E1" w:rsidP="00DB6FF1">
            <w:pPr>
              <w:spacing w:after="0" w:line="240" w:lineRule="auto"/>
              <w:ind w:firstLine="342"/>
              <w:jc w:val="both"/>
              <w:rPr>
                <w:rFonts w:ascii="Times New Roman" w:hAnsi="Times New Roman"/>
                <w:sz w:val="24"/>
                <w:szCs w:val="24"/>
                <w:lang w:val="ro-MD"/>
              </w:rPr>
            </w:pPr>
          </w:p>
          <w:p w14:paraId="56E0B899" w14:textId="77777777" w:rsidR="00E177E1" w:rsidRDefault="00E177E1" w:rsidP="00DB6FF1">
            <w:pPr>
              <w:spacing w:after="0" w:line="240" w:lineRule="auto"/>
              <w:ind w:firstLine="342"/>
              <w:jc w:val="both"/>
              <w:rPr>
                <w:rFonts w:ascii="Times New Roman" w:hAnsi="Times New Roman"/>
                <w:sz w:val="24"/>
                <w:szCs w:val="24"/>
                <w:lang w:val="ro-MD"/>
              </w:rPr>
            </w:pPr>
          </w:p>
          <w:p w14:paraId="06169F0D" w14:textId="77777777" w:rsidR="00E177E1" w:rsidRDefault="00E177E1" w:rsidP="00DB6FF1">
            <w:pPr>
              <w:spacing w:after="0" w:line="240" w:lineRule="auto"/>
              <w:ind w:firstLine="342"/>
              <w:jc w:val="both"/>
              <w:rPr>
                <w:rFonts w:ascii="Times New Roman" w:hAnsi="Times New Roman"/>
                <w:sz w:val="24"/>
                <w:szCs w:val="24"/>
                <w:lang w:val="ro-MD"/>
              </w:rPr>
            </w:pPr>
          </w:p>
          <w:p w14:paraId="2CE0648E" w14:textId="77777777" w:rsidR="00E177E1" w:rsidRDefault="00E177E1" w:rsidP="00DB6FF1">
            <w:pPr>
              <w:spacing w:after="0" w:line="240" w:lineRule="auto"/>
              <w:ind w:firstLine="342"/>
              <w:jc w:val="both"/>
              <w:rPr>
                <w:rFonts w:ascii="Times New Roman" w:hAnsi="Times New Roman"/>
                <w:sz w:val="24"/>
                <w:szCs w:val="24"/>
                <w:lang w:val="ro-MD"/>
              </w:rPr>
            </w:pPr>
          </w:p>
          <w:p w14:paraId="377E6338" w14:textId="77777777" w:rsidR="00E177E1" w:rsidRDefault="00E177E1" w:rsidP="00DB6FF1">
            <w:pPr>
              <w:spacing w:after="0" w:line="240" w:lineRule="auto"/>
              <w:ind w:firstLine="342"/>
              <w:jc w:val="both"/>
              <w:rPr>
                <w:rFonts w:ascii="Times New Roman" w:hAnsi="Times New Roman"/>
                <w:sz w:val="24"/>
                <w:szCs w:val="24"/>
                <w:lang w:val="ro-MD"/>
              </w:rPr>
            </w:pPr>
          </w:p>
          <w:p w14:paraId="06B127B3" w14:textId="77777777" w:rsidR="00E177E1" w:rsidRDefault="00E177E1" w:rsidP="00DB6FF1">
            <w:pPr>
              <w:spacing w:after="0" w:line="240" w:lineRule="auto"/>
              <w:ind w:firstLine="342"/>
              <w:jc w:val="both"/>
              <w:rPr>
                <w:rFonts w:ascii="Times New Roman" w:hAnsi="Times New Roman"/>
                <w:sz w:val="24"/>
                <w:szCs w:val="24"/>
                <w:lang w:val="ro-MD"/>
              </w:rPr>
            </w:pPr>
          </w:p>
          <w:p w14:paraId="178963D0" w14:textId="77777777" w:rsidR="00D56EC7" w:rsidRDefault="00D56EC7" w:rsidP="00DB6FF1">
            <w:pPr>
              <w:spacing w:after="0" w:line="240" w:lineRule="auto"/>
              <w:ind w:firstLine="342"/>
              <w:jc w:val="both"/>
              <w:rPr>
                <w:rFonts w:ascii="Times New Roman" w:hAnsi="Times New Roman"/>
                <w:sz w:val="24"/>
                <w:szCs w:val="24"/>
                <w:lang w:val="ro-MD"/>
              </w:rPr>
            </w:pPr>
          </w:p>
          <w:p w14:paraId="415D4FC0" w14:textId="02578178" w:rsidR="00D56EC7" w:rsidRDefault="002F4BA5" w:rsidP="002F4BA5">
            <w:pPr>
              <w:spacing w:after="0" w:line="240" w:lineRule="auto"/>
              <w:ind w:right="-355"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33C9512B" w14:textId="2A0860F7" w:rsidR="00D56EC7" w:rsidRDefault="00D56EC7" w:rsidP="00D33958">
            <w:pPr>
              <w:spacing w:after="0" w:line="240" w:lineRule="auto"/>
              <w:ind w:firstLine="206"/>
              <w:jc w:val="both"/>
              <w:rPr>
                <w:rFonts w:ascii="Times New Roman" w:hAnsi="Times New Roman"/>
                <w:sz w:val="24"/>
                <w:szCs w:val="24"/>
                <w:lang w:val="ro-MD"/>
              </w:rPr>
            </w:pPr>
            <w:r w:rsidRPr="00D33958">
              <w:rPr>
                <w:rFonts w:ascii="Times New Roman" w:hAnsi="Times New Roman"/>
                <w:b/>
                <w:i/>
                <w:sz w:val="24"/>
                <w:szCs w:val="24"/>
                <w:lang w:val="ro-MD"/>
              </w:rPr>
              <w:t>Se acceptă</w:t>
            </w:r>
            <w:r w:rsidR="00D33958">
              <w:rPr>
                <w:rFonts w:ascii="Times New Roman" w:hAnsi="Times New Roman"/>
                <w:sz w:val="24"/>
                <w:szCs w:val="24"/>
                <w:lang w:val="ro-MD"/>
              </w:rPr>
              <w:t>.</w:t>
            </w:r>
          </w:p>
          <w:p w14:paraId="034F0484" w14:textId="77777777" w:rsidR="00D56EC7" w:rsidRDefault="00D56EC7" w:rsidP="00DB6FF1">
            <w:pPr>
              <w:spacing w:after="0" w:line="240" w:lineRule="auto"/>
              <w:ind w:firstLine="342"/>
              <w:jc w:val="both"/>
              <w:rPr>
                <w:rFonts w:ascii="Times New Roman" w:hAnsi="Times New Roman"/>
                <w:sz w:val="24"/>
                <w:szCs w:val="24"/>
                <w:lang w:val="ro-MD"/>
              </w:rPr>
            </w:pPr>
          </w:p>
          <w:p w14:paraId="096CDCB3" w14:textId="77777777" w:rsidR="00D56EC7" w:rsidRDefault="00D56EC7" w:rsidP="00DB6FF1">
            <w:pPr>
              <w:spacing w:after="0" w:line="240" w:lineRule="auto"/>
              <w:ind w:firstLine="342"/>
              <w:jc w:val="both"/>
              <w:rPr>
                <w:rFonts w:ascii="Times New Roman" w:hAnsi="Times New Roman"/>
                <w:sz w:val="24"/>
                <w:szCs w:val="24"/>
                <w:lang w:val="ro-MD"/>
              </w:rPr>
            </w:pPr>
          </w:p>
          <w:p w14:paraId="1F3C638F" w14:textId="77777777" w:rsidR="00D56EC7" w:rsidRPr="002F55BF" w:rsidRDefault="00D56EC7" w:rsidP="00DB6FF1">
            <w:pPr>
              <w:spacing w:after="0" w:line="240" w:lineRule="auto"/>
              <w:ind w:firstLine="342"/>
              <w:jc w:val="both"/>
              <w:rPr>
                <w:rFonts w:ascii="Times New Roman" w:hAnsi="Times New Roman"/>
                <w:sz w:val="24"/>
                <w:szCs w:val="24"/>
                <w:lang w:val="ro-MD"/>
              </w:rPr>
            </w:pPr>
          </w:p>
          <w:p w14:paraId="6AEE8364" w14:textId="5DE8BAD4" w:rsidR="00724014" w:rsidRPr="00DB6FF1" w:rsidRDefault="00724014" w:rsidP="00786D0A">
            <w:pPr>
              <w:tabs>
                <w:tab w:val="left" w:pos="884"/>
                <w:tab w:val="left" w:pos="1196"/>
              </w:tabs>
              <w:spacing w:after="0" w:line="240" w:lineRule="auto"/>
              <w:jc w:val="both"/>
              <w:rPr>
                <w:rFonts w:ascii="Times New Roman" w:hAnsi="Times New Roman"/>
                <w:sz w:val="24"/>
                <w:szCs w:val="24"/>
                <w:lang w:val="ro-MD"/>
              </w:rPr>
            </w:pPr>
          </w:p>
        </w:tc>
      </w:tr>
      <w:tr w:rsidR="0049269F" w:rsidRPr="00341FE7" w14:paraId="77FA7ADF" w14:textId="77777777" w:rsidTr="00FC31F4">
        <w:tc>
          <w:tcPr>
            <w:tcW w:w="5130" w:type="dxa"/>
            <w:vMerge/>
          </w:tcPr>
          <w:p w14:paraId="605CEC04" w14:textId="07693C28" w:rsidR="0049269F" w:rsidRPr="002F55BF" w:rsidRDefault="0049269F" w:rsidP="002F55BF">
            <w:pPr>
              <w:spacing w:after="0" w:line="240" w:lineRule="auto"/>
              <w:ind w:firstLine="342"/>
              <w:jc w:val="both"/>
              <w:rPr>
                <w:rFonts w:ascii="Times New Roman" w:hAnsi="Times New Roman"/>
                <w:b/>
                <w:bCs/>
                <w:sz w:val="24"/>
                <w:szCs w:val="24"/>
                <w:lang w:val="en-US" w:eastAsia="ro-RO"/>
              </w:rPr>
            </w:pPr>
          </w:p>
        </w:tc>
        <w:tc>
          <w:tcPr>
            <w:tcW w:w="1080" w:type="dxa"/>
          </w:tcPr>
          <w:p w14:paraId="67D74A7D" w14:textId="4C920F9C" w:rsidR="0049269F" w:rsidRDefault="00D33958" w:rsidP="00786D0A">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49269F">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495192F9" w14:textId="16AC226C" w:rsidR="0049269F" w:rsidRPr="00C74A09"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26</w:t>
            </w:r>
          </w:p>
        </w:tc>
        <w:tc>
          <w:tcPr>
            <w:tcW w:w="4883" w:type="dxa"/>
          </w:tcPr>
          <w:p w14:paraId="59803412" w14:textId="2D3B7967" w:rsidR="0049269F" w:rsidRPr="00CF1528" w:rsidRDefault="002F4BA5" w:rsidP="002F55BF">
            <w:pPr>
              <w:spacing w:after="0" w:line="240" w:lineRule="auto"/>
              <w:ind w:firstLine="342"/>
              <w:jc w:val="both"/>
              <w:rPr>
                <w:rFonts w:ascii="Times New Roman" w:hAnsi="Times New Roman"/>
                <w:sz w:val="24"/>
                <w:szCs w:val="24"/>
                <w:shd w:val="clear" w:color="auto" w:fill="FFFFFF"/>
                <w:lang w:val="en-US"/>
              </w:rPr>
            </w:pPr>
            <w:r w:rsidRPr="002F4BA5">
              <w:rPr>
                <w:rStyle w:val="Robust"/>
                <w:rFonts w:ascii="Times New Roman" w:hAnsi="Times New Roman"/>
                <w:b w:val="0"/>
                <w:i/>
                <w:sz w:val="24"/>
                <w:szCs w:val="24"/>
                <w:lang w:val="ro-MD"/>
              </w:rPr>
              <w:t>L</w:t>
            </w:r>
            <w:r w:rsidR="00CF1528" w:rsidRPr="002F4BA5">
              <w:rPr>
                <w:rStyle w:val="Robust"/>
                <w:rFonts w:ascii="Times New Roman" w:hAnsi="Times New Roman"/>
                <w:b w:val="0"/>
                <w:i/>
                <w:sz w:val="24"/>
                <w:szCs w:val="24"/>
                <w:lang w:val="ro-MD"/>
              </w:rPr>
              <w:t>a alin. (1)</w:t>
            </w:r>
            <w:r w:rsidR="00CF1528" w:rsidRPr="002F4BA5">
              <w:rPr>
                <w:rStyle w:val="Robust"/>
                <w:rFonts w:ascii="Times New Roman" w:hAnsi="Times New Roman"/>
                <w:b w:val="0"/>
                <w:sz w:val="24"/>
                <w:szCs w:val="24"/>
                <w:lang w:val="ro-MD"/>
              </w:rPr>
              <w:t>,</w:t>
            </w:r>
            <w:r w:rsidR="00CF1528">
              <w:rPr>
                <w:rStyle w:val="Robust"/>
                <w:rFonts w:ascii="Times New Roman" w:hAnsi="Times New Roman"/>
                <w:b w:val="0"/>
                <w:sz w:val="24"/>
                <w:szCs w:val="24"/>
                <w:lang w:val="ro-MD"/>
              </w:rPr>
              <w:t xml:space="preserve"> </w:t>
            </w:r>
            <w:r w:rsidR="00CF1528" w:rsidRPr="00CF1528">
              <w:rPr>
                <w:rStyle w:val="Robust"/>
                <w:rFonts w:ascii="Times New Roman" w:hAnsi="Times New Roman"/>
                <w:i/>
                <w:sz w:val="24"/>
                <w:szCs w:val="24"/>
                <w:lang w:val="ro-MD"/>
              </w:rPr>
              <w:t>se recomandă</w:t>
            </w:r>
            <w:r w:rsidR="00CF1528">
              <w:rPr>
                <w:rStyle w:val="Robust"/>
                <w:rFonts w:ascii="Times New Roman" w:hAnsi="Times New Roman"/>
                <w:b w:val="0"/>
                <w:sz w:val="24"/>
                <w:szCs w:val="24"/>
                <w:lang w:val="ro-MD"/>
              </w:rPr>
              <w:t xml:space="preserve"> </w:t>
            </w:r>
            <w:r w:rsidR="00CF1528">
              <w:rPr>
                <w:rFonts w:ascii="Times New Roman" w:hAnsi="Times New Roman"/>
                <w:sz w:val="24"/>
                <w:szCs w:val="24"/>
                <w:lang w:val="en-US"/>
              </w:rPr>
              <w:t>excluderea sintagmei „</w:t>
            </w:r>
            <w:r w:rsidR="00CF1528" w:rsidRPr="00CF1528">
              <w:rPr>
                <w:rFonts w:ascii="Times New Roman" w:hAnsi="Times New Roman"/>
                <w:i/>
                <w:sz w:val="24"/>
                <w:szCs w:val="24"/>
                <w:lang w:val="en-US"/>
              </w:rPr>
              <w:t>fondate de autorități publice</w:t>
            </w:r>
            <w:r w:rsidR="00CF1528" w:rsidRPr="00CF1528">
              <w:rPr>
                <w:rFonts w:ascii="Times New Roman" w:hAnsi="Times New Roman"/>
                <w:sz w:val="24"/>
                <w:szCs w:val="24"/>
                <w:lang w:val="en-US"/>
              </w:rPr>
              <w:t>”, deoarece toate mijloacele de informare în masa indiferent de fondator trebuie să respecte aceleași principii în reflectarea alegerilor.</w:t>
            </w:r>
          </w:p>
        </w:tc>
        <w:tc>
          <w:tcPr>
            <w:tcW w:w="4230" w:type="dxa"/>
          </w:tcPr>
          <w:p w14:paraId="2C8EF54D" w14:textId="77777777" w:rsidR="0049269F" w:rsidRDefault="008964BB" w:rsidP="00D33958">
            <w:pPr>
              <w:tabs>
                <w:tab w:val="left" w:pos="884"/>
                <w:tab w:val="left" w:pos="1196"/>
              </w:tabs>
              <w:spacing w:after="0" w:line="240" w:lineRule="auto"/>
              <w:ind w:firstLine="206"/>
              <w:jc w:val="both"/>
              <w:rPr>
                <w:rFonts w:ascii="Times New Roman" w:hAnsi="Times New Roman"/>
                <w:sz w:val="24"/>
                <w:szCs w:val="24"/>
                <w:lang w:val="ro-MD"/>
              </w:rPr>
            </w:pPr>
            <w:r w:rsidRPr="00D33958">
              <w:rPr>
                <w:rFonts w:ascii="Times New Roman" w:hAnsi="Times New Roman"/>
                <w:b/>
                <w:i/>
                <w:sz w:val="24"/>
                <w:szCs w:val="24"/>
                <w:lang w:val="ro-MD"/>
              </w:rPr>
              <w:t>Se acceptă</w:t>
            </w:r>
            <w:r>
              <w:rPr>
                <w:rFonts w:ascii="Times New Roman" w:hAnsi="Times New Roman"/>
                <w:sz w:val="24"/>
                <w:szCs w:val="24"/>
                <w:lang w:val="ro-MD"/>
              </w:rPr>
              <w:t>.</w:t>
            </w:r>
          </w:p>
          <w:p w14:paraId="03655169" w14:textId="77777777" w:rsidR="00E177E1" w:rsidRDefault="00E177E1" w:rsidP="00D33958">
            <w:pPr>
              <w:tabs>
                <w:tab w:val="left" w:pos="884"/>
                <w:tab w:val="left" w:pos="1196"/>
              </w:tabs>
              <w:spacing w:after="0" w:line="240" w:lineRule="auto"/>
              <w:ind w:firstLine="206"/>
              <w:jc w:val="both"/>
              <w:rPr>
                <w:rFonts w:ascii="Times New Roman" w:hAnsi="Times New Roman"/>
                <w:sz w:val="24"/>
                <w:szCs w:val="24"/>
                <w:lang w:val="ro-MD"/>
              </w:rPr>
            </w:pPr>
          </w:p>
          <w:p w14:paraId="60F0D2BA" w14:textId="77777777" w:rsidR="00E177E1" w:rsidRDefault="00E177E1" w:rsidP="00D33958">
            <w:pPr>
              <w:tabs>
                <w:tab w:val="left" w:pos="884"/>
                <w:tab w:val="left" w:pos="1196"/>
              </w:tabs>
              <w:spacing w:after="0" w:line="240" w:lineRule="auto"/>
              <w:ind w:firstLine="206"/>
              <w:jc w:val="both"/>
              <w:rPr>
                <w:rFonts w:ascii="Times New Roman" w:hAnsi="Times New Roman"/>
                <w:sz w:val="24"/>
                <w:szCs w:val="24"/>
                <w:lang w:val="ro-MD"/>
              </w:rPr>
            </w:pPr>
          </w:p>
          <w:p w14:paraId="11D12282" w14:textId="77777777" w:rsidR="00E177E1" w:rsidRDefault="00E177E1" w:rsidP="00D33958">
            <w:pPr>
              <w:tabs>
                <w:tab w:val="left" w:pos="884"/>
                <w:tab w:val="left" w:pos="1196"/>
              </w:tabs>
              <w:spacing w:after="0" w:line="240" w:lineRule="auto"/>
              <w:ind w:firstLine="206"/>
              <w:jc w:val="both"/>
              <w:rPr>
                <w:rFonts w:ascii="Times New Roman" w:hAnsi="Times New Roman"/>
                <w:sz w:val="24"/>
                <w:szCs w:val="24"/>
                <w:lang w:val="ro-MD"/>
              </w:rPr>
            </w:pPr>
          </w:p>
          <w:p w14:paraId="41E1B54F" w14:textId="77777777" w:rsidR="004C7AC8" w:rsidRPr="004C7AC8" w:rsidRDefault="004C7AC8" w:rsidP="004C7AC8">
            <w:pPr>
              <w:tabs>
                <w:tab w:val="left" w:pos="884"/>
                <w:tab w:val="left" w:pos="1196"/>
              </w:tabs>
              <w:spacing w:after="0" w:line="240" w:lineRule="auto"/>
              <w:ind w:right="-85"/>
              <w:jc w:val="both"/>
              <w:rPr>
                <w:rFonts w:ascii="Times New Roman" w:hAnsi="Times New Roman"/>
                <w:sz w:val="24"/>
                <w:szCs w:val="24"/>
                <w:lang w:val="ro-RO"/>
              </w:rPr>
            </w:pPr>
          </w:p>
          <w:p w14:paraId="265A79AC" w14:textId="3694A1ED" w:rsidR="004C7AC8" w:rsidRPr="00C74A09" w:rsidRDefault="004C7AC8" w:rsidP="004C7AC8">
            <w:pPr>
              <w:tabs>
                <w:tab w:val="left" w:pos="884"/>
                <w:tab w:val="left" w:pos="1196"/>
              </w:tabs>
              <w:spacing w:after="0" w:line="240" w:lineRule="auto"/>
              <w:ind w:right="-265" w:firstLine="409"/>
              <w:jc w:val="both"/>
              <w:rPr>
                <w:rFonts w:ascii="Times New Roman" w:hAnsi="Times New Roman"/>
                <w:sz w:val="24"/>
                <w:szCs w:val="24"/>
                <w:lang w:val="ro-MD"/>
              </w:rPr>
            </w:pPr>
          </w:p>
        </w:tc>
      </w:tr>
      <w:tr w:rsidR="00CF1528" w:rsidRPr="00F52DB3" w14:paraId="79048E6A" w14:textId="77777777" w:rsidTr="00FC31F4">
        <w:tc>
          <w:tcPr>
            <w:tcW w:w="5130" w:type="dxa"/>
            <w:vMerge w:val="restart"/>
          </w:tcPr>
          <w:p w14:paraId="5D6F53F8" w14:textId="77777777" w:rsidR="00AA64AF" w:rsidRPr="00AA64AF" w:rsidRDefault="00AA64AF" w:rsidP="00AA64AF">
            <w:pPr>
              <w:spacing w:after="0" w:line="240" w:lineRule="auto"/>
              <w:ind w:firstLine="247"/>
              <w:jc w:val="both"/>
              <w:rPr>
                <w:rFonts w:ascii="Times New Roman" w:hAnsi="Times New Roman"/>
                <w:szCs w:val="24"/>
                <w:lang w:val="en-US"/>
              </w:rPr>
            </w:pPr>
            <w:r w:rsidRPr="00AA64AF">
              <w:rPr>
                <w:rFonts w:ascii="Times New Roman" w:hAnsi="Times New Roman"/>
                <w:b/>
                <w:bCs/>
                <w:szCs w:val="24"/>
                <w:lang w:val="en-US"/>
              </w:rPr>
              <w:t>Articolul 70.</w:t>
            </w:r>
            <w:r w:rsidRPr="00AA64AF">
              <w:rPr>
                <w:rFonts w:ascii="Times New Roman" w:hAnsi="Times New Roman"/>
                <w:szCs w:val="24"/>
                <w:lang w:val="en-US"/>
              </w:rPr>
              <w:t xml:space="preserve"> Particularităţile reflectării alegerilor de către mijloacele de informare în masă </w:t>
            </w:r>
          </w:p>
          <w:p w14:paraId="12F53F8B" w14:textId="77777777" w:rsidR="00AA64AF" w:rsidRPr="00AA64AF" w:rsidRDefault="00AA64AF" w:rsidP="00AA64AF">
            <w:pPr>
              <w:spacing w:after="0" w:line="240" w:lineRule="auto"/>
              <w:ind w:firstLine="247"/>
              <w:jc w:val="both"/>
              <w:rPr>
                <w:rFonts w:ascii="Times New Roman" w:hAnsi="Times New Roman"/>
                <w:b/>
                <w:i/>
                <w:szCs w:val="24"/>
                <w:lang w:val="en-US" w:eastAsia="ro-RO"/>
              </w:rPr>
            </w:pPr>
            <w:r w:rsidRPr="00AA64AF">
              <w:rPr>
                <w:rFonts w:ascii="Times New Roman" w:hAnsi="Times New Roman"/>
                <w:szCs w:val="24"/>
                <w:lang w:val="en-US" w:eastAsia="ro-RO"/>
              </w:rPr>
              <w:t xml:space="preserve">(1) În perioada electorală, programele şi materialele scrise care vizează, într-un fel sau altul, </w:t>
            </w:r>
            <w:r w:rsidRPr="00AA64AF">
              <w:rPr>
                <w:rFonts w:ascii="Times New Roman" w:hAnsi="Times New Roman"/>
                <w:b/>
                <w:color w:val="000000" w:themeColor="text1"/>
                <w:szCs w:val="24"/>
                <w:lang w:val="en-US" w:eastAsia="ro-RO"/>
              </w:rPr>
              <w:t>grupurile de inițiativă</w:t>
            </w:r>
            <w:r w:rsidRPr="00AA64AF">
              <w:rPr>
                <w:rFonts w:ascii="Times New Roman" w:hAnsi="Times New Roman"/>
                <w:color w:val="000000" w:themeColor="text1"/>
                <w:szCs w:val="24"/>
                <w:lang w:val="en-US" w:eastAsia="ro-RO"/>
              </w:rPr>
              <w:t>,</w:t>
            </w:r>
            <w:r w:rsidRPr="00AA64AF">
              <w:rPr>
                <w:rFonts w:ascii="Times New Roman" w:hAnsi="Times New Roman"/>
                <w:szCs w:val="24"/>
                <w:lang w:val="en-US" w:eastAsia="ro-RO"/>
              </w:rPr>
              <w:t xml:space="preserve"> concurenţii electorali </w:t>
            </w:r>
            <w:r w:rsidRPr="00AA64AF">
              <w:rPr>
                <w:rFonts w:ascii="Times New Roman" w:hAnsi="Times New Roman"/>
                <w:b/>
                <w:szCs w:val="24"/>
                <w:lang w:val="en-US" w:eastAsia="ro-RO"/>
              </w:rPr>
              <w:t>(candidaţii în alegeri) sau participanții la</w:t>
            </w:r>
            <w:r w:rsidRPr="00AA64AF">
              <w:rPr>
                <w:rFonts w:ascii="Times New Roman" w:hAnsi="Times New Roman"/>
                <w:szCs w:val="24"/>
                <w:lang w:val="en-US" w:eastAsia="ro-RO"/>
              </w:rPr>
              <w:t xml:space="preserve"> </w:t>
            </w:r>
            <w:r w:rsidRPr="00AA64AF">
              <w:rPr>
                <w:rFonts w:ascii="Times New Roman" w:hAnsi="Times New Roman"/>
                <w:b/>
                <w:szCs w:val="24"/>
                <w:lang w:val="en-US" w:eastAsia="ro-RO"/>
              </w:rPr>
              <w:t>referendum</w:t>
            </w:r>
            <w:r w:rsidRPr="00AA64AF">
              <w:rPr>
                <w:rFonts w:ascii="Times New Roman" w:hAnsi="Times New Roman"/>
                <w:szCs w:val="24"/>
                <w:lang w:val="en-US" w:eastAsia="ro-RO"/>
              </w:rPr>
              <w:t xml:space="preserve"> se difuzează/se publică cu respectarea </w:t>
            </w:r>
            <w:r w:rsidRPr="00AA64AF">
              <w:rPr>
                <w:rFonts w:ascii="Times New Roman" w:hAnsi="Times New Roman"/>
                <w:color w:val="000000" w:themeColor="text1"/>
                <w:szCs w:val="24"/>
                <w:lang w:val="en-US" w:eastAsia="ro-RO"/>
              </w:rPr>
              <w:t>Regulamentului privind reflectarea campaniei electorale în mijloacele de informare în masă, aprobat de Comisia Electorală Centrală. Reprezentanţii mijloacelor de informare în masă beneficiază de aceleaşi drepturi ca şi observatorii naţionali.</w:t>
            </w:r>
            <w:r w:rsidRPr="00AA64AF">
              <w:rPr>
                <w:rFonts w:ascii="Times New Roman" w:hAnsi="Times New Roman"/>
                <w:b/>
                <w:i/>
                <w:color w:val="000000" w:themeColor="text1"/>
                <w:szCs w:val="24"/>
                <w:lang w:val="en-US" w:eastAsia="ro-RO"/>
              </w:rPr>
              <w:t xml:space="preserve"> </w:t>
            </w:r>
          </w:p>
          <w:p w14:paraId="659360EE" w14:textId="77777777" w:rsidR="00AA64AF"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(2) În primele 7 zile</w:t>
            </w:r>
            <w:r w:rsidRPr="00AA64AF">
              <w:rPr>
                <w:rFonts w:ascii="Times New Roman" w:hAnsi="Times New Roman"/>
                <w:b/>
                <w:i/>
                <w:szCs w:val="24"/>
                <w:lang w:val="en-US" w:eastAsia="ro-RO"/>
              </w:rPr>
              <w:t xml:space="preserve"> </w:t>
            </w:r>
            <w:r w:rsidRPr="00AA64AF">
              <w:rPr>
                <w:rFonts w:ascii="Times New Roman" w:hAnsi="Times New Roman"/>
                <w:b/>
                <w:color w:val="000000" w:themeColor="text1"/>
                <w:szCs w:val="24"/>
                <w:lang w:val="en-US" w:eastAsia="ro-RO"/>
              </w:rPr>
              <w:t xml:space="preserve">de la începerea perioadei electorale, </w:t>
            </w:r>
            <w:r w:rsidRPr="00AA64AF">
              <w:rPr>
                <w:rFonts w:ascii="Times New Roman" w:hAnsi="Times New Roman"/>
                <w:b/>
                <w:bCs/>
                <w:iCs/>
                <w:color w:val="000000" w:themeColor="text1"/>
                <w:szCs w:val="24"/>
                <w:lang w:val="en-US" w:eastAsia="ro-RO"/>
              </w:rPr>
              <w:t>furnizorii de servicii media</w:t>
            </w:r>
            <w:r w:rsidRPr="00AA64AF">
              <w:rPr>
                <w:rFonts w:ascii="Times New Roman" w:hAnsi="Times New Roman"/>
                <w:b/>
                <w:color w:val="000000" w:themeColor="text1"/>
                <w:szCs w:val="24"/>
                <w:lang w:val="en-US" w:eastAsia="ro-RO"/>
              </w:rPr>
              <w:t xml:space="preserve"> </w:t>
            </w:r>
            <w:r w:rsidRPr="00AA64AF">
              <w:rPr>
                <w:rFonts w:ascii="Times New Roman" w:hAnsi="Times New Roman"/>
                <w:b/>
                <w:bCs/>
                <w:iCs/>
                <w:color w:val="000000" w:themeColor="text1"/>
                <w:szCs w:val="24"/>
                <w:lang w:val="en-US" w:eastAsia="ro-RO"/>
              </w:rPr>
              <w:t>care vor reflecta campania electorală</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depun la </w:t>
            </w:r>
            <w:r w:rsidRPr="00AA64AF">
              <w:rPr>
                <w:rFonts w:ascii="Times New Roman" w:hAnsi="Times New Roman"/>
                <w:b/>
                <w:color w:val="000000" w:themeColor="text1"/>
                <w:szCs w:val="24"/>
                <w:lang w:val="en-US" w:eastAsia="ro-RO"/>
              </w:rPr>
              <w:t>Consiliul Audiovizualului</w:t>
            </w:r>
            <w:r w:rsidRPr="00AA64AF">
              <w:rPr>
                <w:rFonts w:ascii="Times New Roman" w:hAnsi="Times New Roman"/>
                <w:color w:val="000000" w:themeColor="text1"/>
                <w:szCs w:val="24"/>
                <w:lang w:val="en-US" w:eastAsia="ro-RO"/>
              </w:rPr>
              <w:t xml:space="preserve"> </w:t>
            </w:r>
            <w:r w:rsidRPr="00AA64AF">
              <w:rPr>
                <w:rFonts w:ascii="Times New Roman" w:hAnsi="Times New Roman"/>
                <w:szCs w:val="24"/>
                <w:lang w:val="en-US" w:eastAsia="ro-RO"/>
              </w:rPr>
              <w:t xml:space="preserve">o declaraţie privind politica editorială pentru campania electorală, în care indică numele proprietarului/proprietarilor instituţiei. Declaraţiile se publică pe pagina web a </w:t>
            </w:r>
            <w:r w:rsidRPr="00AA64AF">
              <w:rPr>
                <w:rFonts w:ascii="Times New Roman" w:hAnsi="Times New Roman"/>
                <w:b/>
                <w:color w:val="000000" w:themeColor="text1"/>
                <w:szCs w:val="24"/>
                <w:lang w:val="en-US" w:eastAsia="ro-RO"/>
              </w:rPr>
              <w:t>Consiliului Audiovizualului</w:t>
            </w:r>
            <w:r w:rsidRPr="00AA64AF">
              <w:rPr>
                <w:rFonts w:ascii="Times New Roman" w:hAnsi="Times New Roman"/>
                <w:szCs w:val="24"/>
                <w:lang w:val="en-US" w:eastAsia="ro-RO"/>
              </w:rPr>
              <w:t xml:space="preserve">. Controlul asupra respectării acestei obligaţii este exercitat de către </w:t>
            </w:r>
            <w:r w:rsidRPr="00AA64AF">
              <w:rPr>
                <w:rFonts w:ascii="Times New Roman" w:hAnsi="Times New Roman"/>
                <w:b/>
                <w:color w:val="000000" w:themeColor="text1"/>
                <w:szCs w:val="24"/>
                <w:lang w:val="en-US" w:eastAsia="ro-RO"/>
              </w:rPr>
              <w:t>Consiliul Audiovizualului</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din oficiu, conform prevederilor </w:t>
            </w:r>
            <w:hyperlink r:id="rId8" w:history="1">
              <w:r w:rsidRPr="00AA64AF">
                <w:rPr>
                  <w:rFonts w:ascii="Times New Roman" w:hAnsi="Times New Roman"/>
                  <w:b/>
                  <w:color w:val="000000" w:themeColor="text1"/>
                  <w:szCs w:val="24"/>
                  <w:lang w:val="en-US" w:eastAsia="ro-RO"/>
                </w:rPr>
                <w:t>Codului serviciilor media audiovizuale</w:t>
              </w:r>
            </w:hyperlink>
            <w:r w:rsidRPr="00AA64AF">
              <w:rPr>
                <w:rFonts w:ascii="Times New Roman" w:hAnsi="Times New Roman"/>
                <w:color w:val="000000" w:themeColor="text1"/>
                <w:szCs w:val="24"/>
                <w:lang w:val="en-US" w:eastAsia="ro-RO"/>
              </w:rPr>
              <w:t xml:space="preserve">. </w:t>
            </w:r>
          </w:p>
          <w:p w14:paraId="61FA7575" w14:textId="77777777" w:rsidR="00AA64AF"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 xml:space="preserve">(3) În campania electorală pentru alegerile parlamentare, pentru alegerile prezidenţiale şi pentru referendumurile republicane, furnizorii de servicii media naţionali au obligaţia, iar cei locali/regionali au dreptul să organizeze dezbateri electorale. În campania electorală pentru alegerile locale generale şi pentru referendumurile locale, furnizorii de servicii media locali/regionali au obligaţia, iar cei naţionali au dreptul </w:t>
            </w:r>
            <w:r w:rsidRPr="00AA64AF">
              <w:rPr>
                <w:rFonts w:ascii="Times New Roman" w:hAnsi="Times New Roman"/>
                <w:szCs w:val="24"/>
                <w:lang w:val="en-US" w:eastAsia="ro-RO"/>
              </w:rPr>
              <w:lastRenderedPageBreak/>
              <w:t>să organizeze dezbateri electorale. Formatul, durata şi frecvenţa dezbaterilor</w:t>
            </w:r>
            <w:r w:rsidRPr="00AA64AF">
              <w:rPr>
                <w:rFonts w:ascii="Times New Roman" w:hAnsi="Times New Roman"/>
                <w:sz w:val="20"/>
                <w:lang w:val="en-US" w:eastAsia="ro-RO"/>
              </w:rPr>
              <w:t xml:space="preserve"> </w:t>
            </w:r>
            <w:r w:rsidRPr="00AA64AF">
              <w:rPr>
                <w:rFonts w:ascii="Times New Roman" w:hAnsi="Times New Roman"/>
                <w:szCs w:val="24"/>
                <w:lang w:val="en-US" w:eastAsia="ro-RO"/>
              </w:rPr>
              <w:t xml:space="preserve">electorale sînt stabilite de către furnizorii de servicii media şi se aduc la cunoştinţa organelor electorale </w:t>
            </w:r>
            <w:r w:rsidRPr="00AA64AF">
              <w:rPr>
                <w:rFonts w:ascii="Times New Roman" w:hAnsi="Times New Roman"/>
                <w:b/>
                <w:color w:val="000000" w:themeColor="text1"/>
                <w:szCs w:val="24"/>
                <w:lang w:val="en-US" w:eastAsia="ro-RO"/>
              </w:rPr>
              <w:t xml:space="preserve">şi a grupurilor de inițiativă, </w:t>
            </w:r>
            <w:r w:rsidRPr="00AA64AF">
              <w:rPr>
                <w:rFonts w:ascii="Times New Roman" w:hAnsi="Times New Roman"/>
                <w:color w:val="000000" w:themeColor="text1"/>
                <w:szCs w:val="24"/>
                <w:lang w:val="en-US" w:eastAsia="ro-RO"/>
              </w:rPr>
              <w:t>concurenţilor electorali</w:t>
            </w:r>
            <w:r w:rsidRPr="00AA64AF">
              <w:rPr>
                <w:rFonts w:ascii="Times New Roman" w:hAnsi="Times New Roman"/>
                <w:b/>
                <w:color w:val="000000" w:themeColor="text1"/>
                <w:szCs w:val="24"/>
                <w:lang w:val="en-US" w:eastAsia="ro-RO"/>
              </w:rPr>
              <w:t xml:space="preserve"> sau participanților la referendum</w:t>
            </w:r>
            <w:r w:rsidRPr="00AA64AF">
              <w:rPr>
                <w:rFonts w:ascii="Times New Roman" w:hAnsi="Times New Roman"/>
                <w:szCs w:val="24"/>
                <w:lang w:val="en-US" w:eastAsia="ro-RO"/>
              </w:rPr>
              <w:t xml:space="preserve"> cu cel puţin 3 zile calendaristice înainte de difuzarea fiecărei emisiuni. În planificarea şi organizarea dezbaterilor dintre </w:t>
            </w:r>
            <w:r w:rsidRPr="00AA64AF">
              <w:rPr>
                <w:rFonts w:ascii="Times New Roman" w:hAnsi="Times New Roman"/>
                <w:b/>
                <w:szCs w:val="24"/>
                <w:lang w:val="en-US" w:eastAsia="ro-RO"/>
              </w:rPr>
              <w:t>grupurile de inițiativă,</w:t>
            </w:r>
            <w:r w:rsidRPr="00AA64AF">
              <w:rPr>
                <w:rFonts w:ascii="Times New Roman" w:hAnsi="Times New Roman"/>
                <w:szCs w:val="24"/>
                <w:lang w:val="en-US" w:eastAsia="ro-RO"/>
              </w:rPr>
              <w:t xml:space="preserve"> </w:t>
            </w:r>
            <w:r w:rsidRPr="00AA64AF">
              <w:rPr>
                <w:rFonts w:ascii="Times New Roman" w:hAnsi="Times New Roman"/>
                <w:color w:val="000000" w:themeColor="text1"/>
                <w:szCs w:val="24"/>
                <w:lang w:val="en-US" w:eastAsia="ro-RO"/>
              </w:rPr>
              <w:t>concurenţii electorali</w:t>
            </w:r>
            <w:r w:rsidRPr="00AA64AF">
              <w:rPr>
                <w:rFonts w:ascii="Times New Roman" w:hAnsi="Times New Roman"/>
                <w:b/>
                <w:color w:val="000000" w:themeColor="text1"/>
                <w:szCs w:val="24"/>
                <w:lang w:val="en-US" w:eastAsia="ro-RO"/>
              </w:rPr>
              <w:t xml:space="preserve"> sau participanții la referendum</w:t>
            </w:r>
            <w:r w:rsidRPr="00AA64AF">
              <w:rPr>
                <w:rFonts w:ascii="Times New Roman" w:hAnsi="Times New Roman"/>
                <w:szCs w:val="24"/>
                <w:lang w:val="en-US" w:eastAsia="ro-RO"/>
              </w:rPr>
              <w:t xml:space="preserve">, furnizorii de servicii media vor ţine cont de obligativitatea ca toate dezbaterile să fie desfăşurate şi difuzate în regim de transmisiune directă numai în orele de audienţă maximă, </w:t>
            </w:r>
            <w:r w:rsidRPr="00AA64AF">
              <w:rPr>
                <w:rFonts w:ascii="Times New Roman" w:hAnsi="Times New Roman"/>
                <w:b/>
                <w:color w:val="000000" w:themeColor="text1"/>
                <w:szCs w:val="24"/>
                <w:lang w:val="en-US" w:eastAsia="ro-RO"/>
              </w:rPr>
              <w:t>prevăzute în Codul serviciilor media audiovizuale: intervalele de timp cuprinse între orele 06:00–09:00 și 17:00–23:00 pentru serviciile de televiziune și între 06:00–10:00, 12:00-15:00 și 17:00-20:00 – pentru servicii</w:t>
            </w:r>
            <w:r w:rsidRPr="00AA64AF">
              <w:rPr>
                <w:rFonts w:ascii="Times New Roman" w:hAnsi="Times New Roman"/>
                <w:b/>
                <w:bCs/>
                <w:iCs/>
                <w:color w:val="000000" w:themeColor="text1"/>
                <w:szCs w:val="24"/>
                <w:lang w:val="en-US" w:eastAsia="ro-RO"/>
              </w:rPr>
              <w:t xml:space="preserve"> de radiodifuziune sonoră</w:t>
            </w:r>
            <w:r w:rsidRPr="00AA64AF">
              <w:rPr>
                <w:rFonts w:ascii="Times New Roman" w:hAnsi="Times New Roman"/>
                <w:bCs/>
                <w:iCs/>
                <w:color w:val="000000" w:themeColor="text1"/>
                <w:szCs w:val="24"/>
                <w:lang w:val="en-US" w:eastAsia="ro-RO"/>
              </w:rPr>
              <w:t>.</w:t>
            </w:r>
          </w:p>
          <w:p w14:paraId="6078F207" w14:textId="77777777" w:rsidR="00AA64AF"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 xml:space="preserve">(4) În campania electorală pentru alegeri parlamentare, prezidenţiale şi referendumuri republicane, </w:t>
            </w:r>
            <w:r w:rsidRPr="00AA64AF">
              <w:rPr>
                <w:rFonts w:ascii="Times New Roman" w:hAnsi="Times New Roman"/>
                <w:b/>
                <w:bCs/>
                <w:iCs/>
                <w:color w:val="000000" w:themeColor="text1"/>
                <w:szCs w:val="24"/>
                <w:lang w:val="en-US" w:eastAsia="ro-RO"/>
              </w:rPr>
              <w:t>furnizorii de servicii media</w:t>
            </w:r>
            <w:r w:rsidRPr="00AA64AF">
              <w:rPr>
                <w:rFonts w:ascii="Times New Roman" w:hAnsi="Times New Roman"/>
                <w:szCs w:val="24"/>
                <w:lang w:val="en-US" w:eastAsia="ro-RO"/>
              </w:rPr>
              <w:t xml:space="preserve"> naţionali, a căror listă este făcută publică de către </w:t>
            </w:r>
            <w:r w:rsidRPr="00AA64AF">
              <w:rPr>
                <w:rFonts w:ascii="Times New Roman" w:hAnsi="Times New Roman"/>
                <w:b/>
                <w:color w:val="000000" w:themeColor="text1"/>
                <w:szCs w:val="24"/>
                <w:lang w:val="en-US" w:eastAsia="ro-RO"/>
              </w:rPr>
              <w:t>Consiliul Audiovizualului</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în primele 3 zile ale perioadei electorale, acordă gratuit </w:t>
            </w:r>
            <w:r w:rsidRPr="00AA64AF">
              <w:rPr>
                <w:rFonts w:ascii="Times New Roman" w:hAnsi="Times New Roman"/>
                <w:b/>
                <w:color w:val="000000" w:themeColor="text1"/>
                <w:szCs w:val="24"/>
                <w:lang w:val="en-US" w:eastAsia="ro-RO"/>
              </w:rPr>
              <w:t xml:space="preserve">grupurilor de inițiativă, </w:t>
            </w:r>
            <w:r w:rsidRPr="00AA64AF">
              <w:rPr>
                <w:rFonts w:ascii="Times New Roman" w:hAnsi="Times New Roman"/>
                <w:color w:val="000000" w:themeColor="text1"/>
                <w:szCs w:val="24"/>
                <w:lang w:val="en-US" w:eastAsia="ro-RO"/>
              </w:rPr>
              <w:t>concurenţilor electorali</w:t>
            </w:r>
            <w:r w:rsidRPr="00AA64AF">
              <w:rPr>
                <w:rFonts w:ascii="Times New Roman" w:hAnsi="Times New Roman"/>
                <w:b/>
                <w:color w:val="000000" w:themeColor="text1"/>
                <w:szCs w:val="24"/>
                <w:lang w:val="en-US" w:eastAsia="ro-RO"/>
              </w:rPr>
              <w:t xml:space="preserve"> sau participanților la referendum</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câte 5 minute de emisie la televiziune şi 10 minute la radio în scopul expunerii programelor electorale, susținerii candidaților desemnați sau unei dintre opțiunile la referendum, precum şi în scopul informării alegătorilor. Timpii de antenă respectivi sunt oferiţi în alt spaţiu de emisie decât cel rezervat publicităţii electorale şi dezbaterilor electorale.</w:t>
            </w:r>
          </w:p>
          <w:p w14:paraId="1AE9DF4C" w14:textId="77777777" w:rsidR="00AA64AF" w:rsidRPr="00AA64AF" w:rsidRDefault="00AA64AF" w:rsidP="00AA64AF">
            <w:pPr>
              <w:spacing w:after="0" w:line="240" w:lineRule="auto"/>
              <w:ind w:firstLine="247"/>
              <w:jc w:val="both"/>
              <w:rPr>
                <w:rFonts w:ascii="Times New Roman" w:hAnsi="Times New Roman"/>
                <w:b/>
                <w:color w:val="000000" w:themeColor="text1"/>
                <w:szCs w:val="24"/>
                <w:lang w:val="en-US" w:eastAsia="ro-RO"/>
              </w:rPr>
            </w:pPr>
            <w:r w:rsidRPr="00AA64AF">
              <w:rPr>
                <w:rFonts w:ascii="Times New Roman" w:hAnsi="Times New Roman"/>
                <w:szCs w:val="24"/>
                <w:lang w:val="en-US" w:eastAsia="ro-RO"/>
              </w:rPr>
              <w:t xml:space="preserve">(5) În cadrul alegerilor parlamentare, prezidenţiale şi referendumurilor republicane, </w:t>
            </w:r>
            <w:r w:rsidRPr="00AA64AF">
              <w:rPr>
                <w:rFonts w:ascii="Times New Roman" w:hAnsi="Times New Roman"/>
                <w:b/>
                <w:bCs/>
                <w:iCs/>
                <w:color w:val="000000" w:themeColor="text1"/>
                <w:szCs w:val="24"/>
                <w:lang w:val="en-US" w:eastAsia="ro-RO"/>
              </w:rPr>
              <w:t>furnizorii de servicii media</w:t>
            </w:r>
            <w:r w:rsidRPr="00AA64AF">
              <w:rPr>
                <w:rFonts w:ascii="Times New Roman" w:hAnsi="Times New Roman"/>
                <w:szCs w:val="24"/>
                <w:lang w:val="en-US" w:eastAsia="ro-RO"/>
              </w:rPr>
              <w:t xml:space="preserve"> publici acordă gratuit </w:t>
            </w:r>
            <w:r w:rsidRPr="00AA64AF">
              <w:rPr>
                <w:rFonts w:ascii="Times New Roman" w:hAnsi="Times New Roman"/>
                <w:b/>
                <w:color w:val="000000" w:themeColor="text1"/>
                <w:szCs w:val="24"/>
                <w:lang w:val="en-US" w:eastAsia="ro-RO"/>
              </w:rPr>
              <w:t xml:space="preserve">grupurilor de inițiativă, </w:t>
            </w:r>
            <w:r w:rsidRPr="00AA64AF">
              <w:rPr>
                <w:rFonts w:ascii="Times New Roman" w:hAnsi="Times New Roman"/>
                <w:color w:val="000000" w:themeColor="text1"/>
                <w:szCs w:val="24"/>
                <w:lang w:val="en-US" w:eastAsia="ro-RO"/>
              </w:rPr>
              <w:t>concurenţilor electorali</w:t>
            </w:r>
            <w:r w:rsidRPr="00AA64AF">
              <w:rPr>
                <w:rFonts w:ascii="Times New Roman" w:hAnsi="Times New Roman"/>
                <w:b/>
                <w:color w:val="000000" w:themeColor="text1"/>
                <w:szCs w:val="24"/>
                <w:lang w:val="en-US" w:eastAsia="ro-RO"/>
              </w:rPr>
              <w:t xml:space="preserve"> sau participanților la referendum</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câte un minut pe zi, timp de antenă pentru plasarea publicităţii electorale. Pentru publicitate </w:t>
            </w:r>
            <w:r w:rsidRPr="00AA64AF">
              <w:rPr>
                <w:rFonts w:ascii="Times New Roman" w:hAnsi="Times New Roman"/>
                <w:szCs w:val="24"/>
                <w:lang w:val="en-US" w:eastAsia="ro-RO"/>
              </w:rPr>
              <w:lastRenderedPageBreak/>
              <w:t xml:space="preserve">electorală contra plată, fiecărui </w:t>
            </w:r>
            <w:r w:rsidRPr="00AA64AF">
              <w:rPr>
                <w:rFonts w:ascii="Times New Roman" w:hAnsi="Times New Roman"/>
                <w:b/>
                <w:color w:val="000000" w:themeColor="text1"/>
                <w:szCs w:val="24"/>
                <w:lang w:val="en-US" w:eastAsia="ro-RO"/>
              </w:rPr>
              <w:t xml:space="preserve">grup de inițiativă, </w:t>
            </w:r>
            <w:r w:rsidRPr="00AA64AF">
              <w:rPr>
                <w:rFonts w:ascii="Times New Roman" w:hAnsi="Times New Roman"/>
                <w:color w:val="000000" w:themeColor="text1"/>
                <w:szCs w:val="24"/>
                <w:lang w:val="en-US" w:eastAsia="ro-RO"/>
              </w:rPr>
              <w:t>concurent electoral</w:t>
            </w:r>
            <w:r w:rsidRPr="00AA64AF">
              <w:rPr>
                <w:rFonts w:ascii="Times New Roman" w:hAnsi="Times New Roman"/>
                <w:b/>
                <w:color w:val="000000" w:themeColor="text1"/>
                <w:szCs w:val="24"/>
                <w:lang w:val="en-US" w:eastAsia="ro-RO"/>
              </w:rPr>
              <w:t xml:space="preserve"> sau participant la referendum</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i se oferă nu mai mult de 2 minute pe zi pe durata </w:t>
            </w:r>
            <w:r w:rsidRPr="00AA64AF">
              <w:rPr>
                <w:rFonts w:ascii="Times New Roman" w:hAnsi="Times New Roman"/>
                <w:b/>
                <w:color w:val="000000" w:themeColor="text1"/>
                <w:szCs w:val="24"/>
                <w:lang w:val="en-US" w:eastAsia="ro-RO"/>
              </w:rPr>
              <w:t>activității grupului de inițiativă</w:t>
            </w:r>
            <w:r w:rsidRPr="00AA64AF">
              <w:rPr>
                <w:rFonts w:ascii="Times New Roman" w:hAnsi="Times New Roman"/>
                <w:szCs w:val="24"/>
                <w:lang w:val="en-US" w:eastAsia="ro-RO"/>
              </w:rPr>
              <w:t xml:space="preserve"> sau a campaniei electorale la fiecare </w:t>
            </w:r>
            <w:r w:rsidRPr="00AA64AF">
              <w:rPr>
                <w:rFonts w:ascii="Times New Roman" w:hAnsi="Times New Roman"/>
                <w:b/>
                <w:bCs/>
                <w:iCs/>
                <w:color w:val="000000" w:themeColor="text1"/>
                <w:szCs w:val="24"/>
                <w:lang w:val="en-US" w:eastAsia="ro-RO"/>
              </w:rPr>
              <w:t>furnizor de servicii media</w:t>
            </w:r>
            <w:r w:rsidRPr="00AA64AF">
              <w:rPr>
                <w:rFonts w:ascii="Times New Roman" w:hAnsi="Times New Roman"/>
                <w:szCs w:val="24"/>
                <w:lang w:val="en-US" w:eastAsia="ro-RO"/>
              </w:rPr>
              <w:t xml:space="preserve">. Condiţiile de procurare a timpilor de antenă şi taxele respective se comunică cu 3 zile calendaristice înainte de punerea pe post a publicităţii electorale. Plata pentru timpii de antenă acordaţi </w:t>
            </w:r>
            <w:r w:rsidRPr="00AA64AF">
              <w:rPr>
                <w:rFonts w:ascii="Times New Roman" w:hAnsi="Times New Roman"/>
                <w:b/>
                <w:color w:val="000000" w:themeColor="text1"/>
                <w:szCs w:val="24"/>
                <w:lang w:val="en-US" w:eastAsia="ro-RO"/>
              </w:rPr>
              <w:t xml:space="preserve">grupurilor de inițiativă, </w:t>
            </w:r>
            <w:r w:rsidRPr="00AA64AF">
              <w:rPr>
                <w:rFonts w:ascii="Times New Roman" w:hAnsi="Times New Roman"/>
                <w:color w:val="000000" w:themeColor="text1"/>
                <w:szCs w:val="24"/>
                <w:lang w:val="en-US" w:eastAsia="ro-RO"/>
              </w:rPr>
              <w:t>concurenţilor electorali</w:t>
            </w:r>
            <w:r w:rsidRPr="00AA64AF">
              <w:rPr>
                <w:rFonts w:ascii="Times New Roman" w:hAnsi="Times New Roman"/>
                <w:b/>
                <w:color w:val="000000" w:themeColor="text1"/>
                <w:szCs w:val="24"/>
                <w:lang w:val="en-US" w:eastAsia="ro-RO"/>
              </w:rPr>
              <w:t xml:space="preserve"> sau participanților la referendum</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nu poate depăşi plata încasată în mod obişnuit pentru publicitatea comercială, </w:t>
            </w:r>
            <w:r w:rsidRPr="00AA64AF">
              <w:rPr>
                <w:rFonts w:ascii="Times New Roman" w:hAnsi="Times New Roman"/>
                <w:b/>
                <w:bCs/>
                <w:iCs/>
                <w:color w:val="000000" w:themeColor="text1"/>
                <w:szCs w:val="24"/>
                <w:lang w:val="en-US" w:eastAsia="ro-RO"/>
              </w:rPr>
              <w:t>aplicată până la 6 luni înainte de data scrutinului</w:t>
            </w:r>
            <w:r w:rsidRPr="00AA64AF">
              <w:rPr>
                <w:rFonts w:ascii="Times New Roman" w:hAnsi="Times New Roman"/>
                <w:color w:val="000000" w:themeColor="text1"/>
                <w:szCs w:val="24"/>
                <w:lang w:val="en-US" w:eastAsia="ro-RO"/>
              </w:rPr>
              <w:t>.</w:t>
            </w:r>
            <w:r w:rsidRPr="00AA64AF">
              <w:rPr>
                <w:rFonts w:ascii="Times New Roman" w:hAnsi="Times New Roman"/>
                <w:color w:val="00B050"/>
                <w:szCs w:val="24"/>
                <w:lang w:val="en-US" w:eastAsia="ro-RO"/>
              </w:rPr>
              <w:t xml:space="preserve"> </w:t>
            </w:r>
            <w:r w:rsidRPr="00AA64AF">
              <w:rPr>
                <w:rFonts w:ascii="Times New Roman" w:hAnsi="Times New Roman"/>
                <w:bCs/>
                <w:iCs/>
                <w:color w:val="000000" w:themeColor="text1"/>
                <w:szCs w:val="24"/>
                <w:lang w:val="en-US" w:eastAsia="ro-RO"/>
              </w:rPr>
              <w:t>Timpii de antenă pentru publicitatea electorală contra plată se acordă tuturor concurenților electorali</w:t>
            </w:r>
            <w:r w:rsidRPr="00AA64AF">
              <w:rPr>
                <w:rFonts w:ascii="Times New Roman" w:hAnsi="Times New Roman"/>
                <w:b/>
                <w:bCs/>
                <w:iCs/>
                <w:color w:val="000000" w:themeColor="text1"/>
                <w:szCs w:val="24"/>
                <w:lang w:val="en-US" w:eastAsia="ro-RO"/>
              </w:rPr>
              <w:t>/participanților la referendum în condiții egale, în intervalele orare stabilite de către furnizorii de servicii media în declarațiile politicii editoriale. Furnizorii de servicii media audiovizuale care nu participă la reflectarea campaniei electorale nu au dreptul de a plasa publicitate electorală.</w:t>
            </w:r>
          </w:p>
          <w:p w14:paraId="1928178A" w14:textId="77777777" w:rsidR="00AA64AF" w:rsidRPr="00AA64AF" w:rsidRDefault="00AA64AF" w:rsidP="00AA64AF">
            <w:pPr>
              <w:spacing w:after="0" w:line="240" w:lineRule="auto"/>
              <w:ind w:firstLine="247"/>
              <w:jc w:val="both"/>
              <w:rPr>
                <w:rFonts w:ascii="Times New Roman" w:hAnsi="Times New Roman"/>
                <w:b/>
                <w:i/>
                <w:color w:val="00B050"/>
                <w:szCs w:val="24"/>
                <w:lang w:val="en-US" w:eastAsia="ro-RO"/>
              </w:rPr>
            </w:pPr>
            <w:r w:rsidRPr="00AA64AF">
              <w:rPr>
                <w:rFonts w:ascii="Times New Roman" w:hAnsi="Times New Roman"/>
                <w:szCs w:val="24"/>
                <w:lang w:val="en-US" w:eastAsia="ro-RO"/>
              </w:rPr>
              <w:t xml:space="preserve">(6) </w:t>
            </w:r>
            <w:r w:rsidRPr="00AA64AF">
              <w:rPr>
                <w:rFonts w:ascii="Times New Roman" w:hAnsi="Times New Roman"/>
                <w:color w:val="000000" w:themeColor="text1"/>
                <w:szCs w:val="24"/>
                <w:lang w:val="en-US" w:eastAsia="ro-RO"/>
              </w:rPr>
              <w:t>Răspunderea pentru conţinutul materialelor electorale publicitare, difuzate sau publicate,</w:t>
            </w:r>
            <w:r w:rsidRPr="00AA64AF">
              <w:rPr>
                <w:rFonts w:ascii="Times New Roman" w:hAnsi="Times New Roman"/>
                <w:b/>
                <w:color w:val="000000" w:themeColor="text1"/>
                <w:szCs w:val="24"/>
                <w:lang w:val="en-US" w:eastAsia="ro-RO"/>
              </w:rPr>
              <w:t xml:space="preserve"> </w:t>
            </w:r>
            <w:r w:rsidRPr="00AA64AF">
              <w:rPr>
                <w:rFonts w:ascii="Times New Roman" w:hAnsi="Times New Roman"/>
                <w:color w:val="000000" w:themeColor="text1"/>
                <w:szCs w:val="24"/>
                <w:lang w:val="en-US" w:eastAsia="ro-RO"/>
              </w:rPr>
              <w:t>o poartă</w:t>
            </w:r>
            <w:r w:rsidRPr="00AA64AF">
              <w:rPr>
                <w:rFonts w:ascii="Times New Roman" w:hAnsi="Times New Roman"/>
                <w:b/>
                <w:color w:val="000000" w:themeColor="text1"/>
                <w:szCs w:val="24"/>
                <w:lang w:val="en-US" w:eastAsia="ro-RO"/>
              </w:rPr>
              <w:t xml:space="preserve"> grupul de inițiativă, </w:t>
            </w:r>
            <w:r w:rsidRPr="00AA64AF">
              <w:rPr>
                <w:rFonts w:ascii="Times New Roman" w:hAnsi="Times New Roman"/>
                <w:color w:val="000000" w:themeColor="text1"/>
                <w:szCs w:val="24"/>
                <w:lang w:val="en-US" w:eastAsia="ro-RO"/>
              </w:rPr>
              <w:t>concurentul electoral</w:t>
            </w:r>
            <w:r w:rsidRPr="00AA64AF">
              <w:rPr>
                <w:rFonts w:ascii="Times New Roman" w:hAnsi="Times New Roman"/>
                <w:b/>
                <w:color w:val="000000" w:themeColor="text1"/>
                <w:szCs w:val="24"/>
                <w:lang w:val="en-US" w:eastAsia="ro-RO"/>
              </w:rPr>
              <w:t xml:space="preserve"> sau participantul la referendum. </w:t>
            </w:r>
            <w:r w:rsidRPr="00AA64AF">
              <w:rPr>
                <w:rFonts w:ascii="Times New Roman" w:hAnsi="Times New Roman"/>
                <w:color w:val="000000" w:themeColor="text1"/>
                <w:szCs w:val="24"/>
                <w:lang w:val="en-US" w:eastAsia="ro-RO"/>
              </w:rPr>
              <w:t>Fiecare material publicitar trebuie să includă denumirea</w:t>
            </w:r>
            <w:r w:rsidRPr="00AA64AF">
              <w:rPr>
                <w:rFonts w:ascii="Times New Roman" w:hAnsi="Times New Roman"/>
                <w:b/>
                <w:color w:val="000000" w:themeColor="text1"/>
                <w:szCs w:val="24"/>
                <w:lang w:val="en-US" w:eastAsia="ro-RO"/>
              </w:rPr>
              <w:t xml:space="preserve"> grupului de inițiativă/</w:t>
            </w:r>
            <w:r w:rsidRPr="00AA64AF">
              <w:rPr>
                <w:rFonts w:ascii="Times New Roman" w:hAnsi="Times New Roman"/>
                <w:color w:val="000000" w:themeColor="text1"/>
                <w:szCs w:val="24"/>
                <w:lang w:val="en-US" w:eastAsia="ro-RO"/>
              </w:rPr>
              <w:t>concurentului electoral</w:t>
            </w:r>
            <w:r w:rsidRPr="00AA64AF">
              <w:rPr>
                <w:rFonts w:ascii="Times New Roman" w:hAnsi="Times New Roman"/>
                <w:b/>
                <w:color w:val="000000" w:themeColor="text1"/>
                <w:szCs w:val="24"/>
                <w:lang w:val="en-US" w:eastAsia="ro-RO"/>
              </w:rPr>
              <w:t xml:space="preserve">/participantului la referendum, </w:t>
            </w:r>
            <w:r w:rsidRPr="00AA64AF">
              <w:rPr>
                <w:rFonts w:ascii="Times New Roman" w:hAnsi="Times New Roman"/>
                <w:color w:val="000000" w:themeColor="text1"/>
                <w:szCs w:val="24"/>
                <w:lang w:val="en-US" w:eastAsia="ro-RO"/>
              </w:rPr>
              <w:t>data tipăririi, tirajul materialului, denumirea tipografiei care l-a tipărit</w:t>
            </w:r>
            <w:r w:rsidRPr="00AA64AF">
              <w:rPr>
                <w:rFonts w:ascii="Times New Roman" w:hAnsi="Times New Roman"/>
                <w:b/>
                <w:color w:val="000000" w:themeColor="text1"/>
                <w:szCs w:val="24"/>
                <w:lang w:val="en-US" w:eastAsia="ro-RO"/>
              </w:rPr>
              <w:t xml:space="preserve"> și mențiunea „Achitat din Fondul electoral”</w:t>
            </w:r>
            <w:r w:rsidRPr="00AA64AF">
              <w:rPr>
                <w:rFonts w:ascii="Times New Roman" w:hAnsi="Times New Roman"/>
                <w:color w:val="000000" w:themeColor="text1"/>
                <w:szCs w:val="24"/>
                <w:lang w:val="en-US" w:eastAsia="ro-RO"/>
              </w:rPr>
              <w:t>.</w:t>
            </w:r>
            <w:r w:rsidRPr="00AA64AF">
              <w:rPr>
                <w:rFonts w:ascii="Times New Roman" w:hAnsi="Times New Roman"/>
                <w:b/>
                <w:color w:val="000000" w:themeColor="text1"/>
                <w:szCs w:val="24"/>
                <w:lang w:val="en-US" w:eastAsia="ro-RO"/>
              </w:rPr>
              <w:t xml:space="preserve"> </w:t>
            </w:r>
            <w:r w:rsidRPr="00AA64AF">
              <w:rPr>
                <w:rFonts w:ascii="Times New Roman" w:hAnsi="Times New Roman"/>
                <w:color w:val="000000" w:themeColor="text1"/>
                <w:szCs w:val="24"/>
                <w:lang w:val="en-US" w:eastAsia="ro-RO"/>
              </w:rPr>
              <w:t>Publicitatea electorală contra plată va fi însoţită de genericul “Electorala”.</w:t>
            </w:r>
            <w:r w:rsidRPr="00AA64AF">
              <w:rPr>
                <w:rFonts w:ascii="Times New Roman" w:hAnsi="Times New Roman"/>
                <w:b/>
                <w:i/>
                <w:color w:val="000000" w:themeColor="text1"/>
                <w:szCs w:val="24"/>
                <w:lang w:val="en-US" w:eastAsia="ro-RO"/>
              </w:rPr>
              <w:t xml:space="preserve">  </w:t>
            </w:r>
          </w:p>
          <w:p w14:paraId="321BD410" w14:textId="77777777" w:rsidR="00AA64AF" w:rsidRPr="00AA64AF" w:rsidRDefault="00AA64AF" w:rsidP="00AA64AF">
            <w:pPr>
              <w:spacing w:after="0" w:line="240" w:lineRule="auto"/>
              <w:ind w:firstLine="247"/>
              <w:jc w:val="both"/>
              <w:rPr>
                <w:rFonts w:ascii="Times New Roman" w:hAnsi="Times New Roman"/>
                <w:b/>
                <w:color w:val="000000" w:themeColor="text1"/>
                <w:szCs w:val="24"/>
                <w:lang w:val="en-US" w:eastAsia="ro-RO"/>
              </w:rPr>
            </w:pPr>
            <w:r w:rsidRPr="00AA64AF">
              <w:rPr>
                <w:rFonts w:ascii="Times New Roman" w:hAnsi="Times New Roman"/>
                <w:b/>
                <w:color w:val="000000" w:themeColor="text1"/>
                <w:szCs w:val="24"/>
                <w:lang w:val="en-US" w:eastAsia="ro-RO"/>
              </w:rPr>
              <w:t>(6</w:t>
            </w:r>
            <w:r w:rsidRPr="00AA64AF">
              <w:rPr>
                <w:rFonts w:ascii="Times New Roman" w:hAnsi="Times New Roman"/>
                <w:b/>
                <w:color w:val="000000" w:themeColor="text1"/>
                <w:szCs w:val="24"/>
                <w:vertAlign w:val="superscript"/>
                <w:lang w:val="en-US" w:eastAsia="ro-RO"/>
              </w:rPr>
              <w:t>1</w:t>
            </w:r>
            <w:r w:rsidRPr="00AA64AF">
              <w:rPr>
                <w:rFonts w:ascii="Times New Roman" w:hAnsi="Times New Roman"/>
                <w:b/>
                <w:color w:val="000000" w:themeColor="text1"/>
                <w:szCs w:val="24"/>
                <w:lang w:val="en-US" w:eastAsia="ro-RO"/>
              </w:rPr>
              <w:t xml:space="preserve">) Fiecare material publicitar al candidaților independenți, care declară pe propria răspundere că nu au utilizat servicii tipografice ale entităților specializate și nu au deschis contul bancar cu mențiunea „Fond electoral”, trebuie să conțină următoarele informații: numele/prenumele concurentului electoral, data tipăririi, tirajul </w:t>
            </w:r>
            <w:r w:rsidRPr="00AA64AF">
              <w:rPr>
                <w:rFonts w:ascii="Times New Roman" w:hAnsi="Times New Roman"/>
                <w:b/>
                <w:color w:val="000000" w:themeColor="text1"/>
                <w:szCs w:val="24"/>
                <w:lang w:val="en-US" w:eastAsia="ro-RO"/>
              </w:rPr>
              <w:lastRenderedPageBreak/>
              <w:t>materialului și mențiunea „Tipărit la echipament tehnic propriu”</w:t>
            </w:r>
            <w:r w:rsidRPr="00AA64AF">
              <w:rPr>
                <w:rFonts w:ascii="Times New Roman" w:hAnsi="Times New Roman"/>
                <w:color w:val="000000" w:themeColor="text1"/>
                <w:szCs w:val="24"/>
                <w:lang w:val="en-US" w:eastAsia="ro-RO"/>
              </w:rPr>
              <w:t>.</w:t>
            </w:r>
          </w:p>
          <w:p w14:paraId="70A335DD" w14:textId="77777777" w:rsidR="00AA64AF"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 xml:space="preserve">(7) Refuzul de a difuza sau de a publica, în condiţiile prezentei legi, publicitatea electorală, contra plată sau gratuit, poate fi contestat în instanţa de judecată. </w:t>
            </w:r>
          </w:p>
          <w:p w14:paraId="40564723" w14:textId="77777777" w:rsidR="00AA64AF"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 xml:space="preserve">(8) Publicitatea electorală în reţeaua internet şi prin intermediul telefoniei mobile este asimilată publicităţii electorale în presa scrisă. </w:t>
            </w:r>
          </w:p>
          <w:p w14:paraId="48F3DA43" w14:textId="77777777" w:rsidR="00AA64AF"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 xml:space="preserve">(9) În ziua alegerilor, mijloacele de informare în masă, până la închiderea secţiilor de votare, nu vor difuza rezultatele chestionării alegătorilor privind opţiunile electorale. </w:t>
            </w:r>
          </w:p>
          <w:p w14:paraId="4E09204B" w14:textId="77777777" w:rsidR="00AA64AF"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 xml:space="preserve">(10) În perioada electorală, orice sondaje de opinie privind preferinţele politice ale alegătorilor pot fi efectuate cu respectarea procedurii stabilite de Comisia Electorală Centrală, </w:t>
            </w:r>
            <w:r w:rsidRPr="00AA64AF">
              <w:rPr>
                <w:rFonts w:ascii="Times New Roman" w:hAnsi="Times New Roman"/>
                <w:b/>
                <w:color w:val="000000" w:themeColor="text1"/>
                <w:szCs w:val="24"/>
                <w:lang w:val="en-US" w:eastAsia="ro-RO"/>
              </w:rPr>
              <w:t>conform unui regulament aprobat în acest sens</w:t>
            </w:r>
            <w:r w:rsidRPr="00AA64AF">
              <w:rPr>
                <w:rFonts w:ascii="Times New Roman" w:hAnsi="Times New Roman"/>
                <w:szCs w:val="24"/>
                <w:lang w:val="en-US" w:eastAsia="ro-RO"/>
              </w:rPr>
              <w:t xml:space="preserve">. Rezultatele acestor sondaje pot fi date publicităţii cel târziu cu 5 zile înainte de ziua alegerilor. În ziua alegerilor, până la închiderea secţiilor de votare, se interzice a da publicităţii în mijloacele de informare în masă materiale, inclusiv interviuri cu alegătorii, despre numărul de voturi întrunite de concurenţii electorali pe parcursul zilei şi despre şansele acestora, inclusiv rezultatele exit-pollurilor. </w:t>
            </w:r>
          </w:p>
          <w:p w14:paraId="4F28C2EC" w14:textId="77777777" w:rsidR="00AA64AF"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 xml:space="preserve">(11) Mijloacele de informare în masă fondate de autorităţile publice publică gratuit, iar </w:t>
            </w:r>
            <w:r w:rsidRPr="00AA64AF">
              <w:rPr>
                <w:rFonts w:ascii="Times New Roman" w:hAnsi="Times New Roman"/>
                <w:b/>
                <w:bCs/>
                <w:iCs/>
                <w:color w:val="000000" w:themeColor="text1"/>
                <w:szCs w:val="24"/>
                <w:lang w:val="en-US" w:eastAsia="ro-RO"/>
              </w:rPr>
              <w:t>furnizorii de servicii media</w:t>
            </w:r>
            <w:r w:rsidRPr="00AA64AF">
              <w:rPr>
                <w:rFonts w:ascii="Times New Roman" w:hAnsi="Times New Roman"/>
                <w:szCs w:val="24"/>
                <w:lang w:val="en-US" w:eastAsia="ro-RO"/>
              </w:rPr>
              <w:t xml:space="preserve"> difuzează gratuit, la solicitarea organelor electorale, spoturi motivaţionale, de educaţie civică şi electorală, desfăşoară campanii de informare a alegătorilor despre procedura de vot şi despre alte particularităţi ale votării. </w:t>
            </w:r>
          </w:p>
          <w:p w14:paraId="64CB455E" w14:textId="69CAC43A" w:rsidR="00CF1528" w:rsidRPr="00AA64AF" w:rsidRDefault="00AA64AF" w:rsidP="00AA64AF">
            <w:pPr>
              <w:spacing w:after="0" w:line="240" w:lineRule="auto"/>
              <w:ind w:firstLine="247"/>
              <w:jc w:val="both"/>
              <w:rPr>
                <w:rFonts w:ascii="Times New Roman" w:hAnsi="Times New Roman"/>
                <w:szCs w:val="24"/>
                <w:lang w:val="en-US" w:eastAsia="ro-RO"/>
              </w:rPr>
            </w:pPr>
            <w:r w:rsidRPr="00AA64AF">
              <w:rPr>
                <w:rFonts w:ascii="Times New Roman" w:hAnsi="Times New Roman"/>
                <w:szCs w:val="24"/>
                <w:lang w:val="en-US" w:eastAsia="ro-RO"/>
              </w:rPr>
              <w:t xml:space="preserve">(12) </w:t>
            </w:r>
            <w:r w:rsidRPr="00AA64AF">
              <w:rPr>
                <w:rFonts w:ascii="Times New Roman" w:hAnsi="Times New Roman"/>
                <w:b/>
                <w:color w:val="000000" w:themeColor="text1"/>
                <w:szCs w:val="24"/>
                <w:lang w:val="en-US" w:eastAsia="ro-RO"/>
              </w:rPr>
              <w:t>Consiliul Audiovizualului</w:t>
            </w:r>
            <w:r w:rsidRPr="00AA64AF">
              <w:rPr>
                <w:rFonts w:ascii="Times New Roman" w:hAnsi="Times New Roman"/>
                <w:szCs w:val="24"/>
                <w:lang w:val="en-US" w:eastAsia="ro-RO"/>
              </w:rPr>
              <w:t xml:space="preserve"> prezintă obligatoriu,</w:t>
            </w:r>
            <w:r w:rsidRPr="00AA64AF">
              <w:rPr>
                <w:rFonts w:ascii="Times New Roman" w:hAnsi="Times New Roman"/>
                <w:color w:val="00B050"/>
                <w:szCs w:val="24"/>
                <w:lang w:val="en-US" w:eastAsia="ro-RO"/>
              </w:rPr>
              <w:t xml:space="preserve"> </w:t>
            </w:r>
            <w:r w:rsidRPr="00AA64AF">
              <w:rPr>
                <w:rFonts w:ascii="Times New Roman" w:hAnsi="Times New Roman"/>
                <w:b/>
                <w:bCs/>
                <w:iCs/>
                <w:color w:val="000000" w:themeColor="text1"/>
                <w:szCs w:val="24"/>
                <w:lang w:val="en-US" w:eastAsia="ro-RO"/>
              </w:rPr>
              <w:t>săptămânal</w:t>
            </w:r>
            <w:r w:rsidRPr="00AA64AF">
              <w:rPr>
                <w:rFonts w:ascii="Times New Roman" w:hAnsi="Times New Roman"/>
                <w:bCs/>
                <w:iCs/>
                <w:color w:val="000000" w:themeColor="text1"/>
                <w:szCs w:val="24"/>
                <w:lang w:val="en-US" w:eastAsia="ro-RO"/>
              </w:rPr>
              <w:t>,</w:t>
            </w:r>
            <w:r w:rsidRPr="00AA64AF">
              <w:rPr>
                <w:rFonts w:ascii="Times New Roman" w:hAnsi="Times New Roman"/>
                <w:bCs/>
                <w:iCs/>
                <w:color w:val="00B050"/>
                <w:szCs w:val="24"/>
                <w:lang w:val="en-US" w:eastAsia="ro-RO"/>
              </w:rPr>
              <w:t xml:space="preserve"> </w:t>
            </w:r>
            <w:r w:rsidRPr="00AA64AF">
              <w:rPr>
                <w:rFonts w:ascii="Times New Roman" w:hAnsi="Times New Roman"/>
                <w:szCs w:val="24"/>
                <w:lang w:val="en-US" w:eastAsia="ro-RO"/>
              </w:rPr>
              <w:t xml:space="preserve">Comisiei Electorale Centrale rapoarte de monitorizare a modului de reflectare a campaniei electorale și </w:t>
            </w:r>
            <w:r w:rsidRPr="00AA64AF">
              <w:rPr>
                <w:rFonts w:ascii="Times New Roman" w:hAnsi="Times New Roman"/>
                <w:b/>
                <w:color w:val="000000" w:themeColor="text1"/>
                <w:szCs w:val="24"/>
                <w:lang w:val="en-US" w:eastAsia="ro-RO"/>
              </w:rPr>
              <w:t xml:space="preserve">respectarea </w:t>
            </w:r>
            <w:r w:rsidRPr="00AA64AF">
              <w:rPr>
                <w:rFonts w:ascii="Times New Roman" w:hAnsi="Times New Roman"/>
                <w:b/>
                <w:bCs/>
                <w:iCs/>
                <w:color w:val="000000" w:themeColor="text1"/>
                <w:szCs w:val="24"/>
                <w:lang w:val="en-US" w:eastAsia="ro-RO"/>
              </w:rPr>
              <w:t>principiului egalității de șanse de către</w:t>
            </w:r>
            <w:r w:rsidRPr="00AA64AF">
              <w:rPr>
                <w:rFonts w:ascii="Times New Roman" w:hAnsi="Times New Roman"/>
                <w:b/>
                <w:color w:val="000000" w:themeColor="text1"/>
                <w:szCs w:val="24"/>
                <w:lang w:val="en-US" w:eastAsia="ro-RO"/>
              </w:rPr>
              <w:t xml:space="preserve"> </w:t>
            </w:r>
            <w:r w:rsidRPr="00AA64AF">
              <w:rPr>
                <w:rFonts w:ascii="Times New Roman" w:hAnsi="Times New Roman"/>
                <w:b/>
                <w:bCs/>
                <w:iCs/>
                <w:color w:val="000000" w:themeColor="text1"/>
                <w:szCs w:val="24"/>
                <w:lang w:val="en-US" w:eastAsia="ro-RO"/>
              </w:rPr>
              <w:t>furnizorii de servicii media</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naţionali. </w:t>
            </w:r>
            <w:r w:rsidRPr="00AA64AF">
              <w:rPr>
                <w:rFonts w:ascii="Times New Roman" w:hAnsi="Times New Roman"/>
                <w:b/>
                <w:szCs w:val="24"/>
                <w:lang w:val="en-US" w:eastAsia="ro-RO"/>
              </w:rPr>
              <w:t>Rapoartele de monitorizare se publică pe pagina web a Consiliului Audiovizualului și vor conţine</w:t>
            </w:r>
            <w:r w:rsidRPr="00AA64AF">
              <w:rPr>
                <w:rFonts w:ascii="Times New Roman" w:hAnsi="Times New Roman"/>
                <w:szCs w:val="24"/>
                <w:lang w:val="en-US" w:eastAsia="ro-RO"/>
              </w:rPr>
              <w:t xml:space="preserve"> </w:t>
            </w:r>
            <w:r w:rsidRPr="00AA64AF">
              <w:rPr>
                <w:rFonts w:ascii="Times New Roman" w:hAnsi="Times New Roman"/>
                <w:szCs w:val="24"/>
                <w:lang w:val="en-US" w:eastAsia="ro-RO"/>
              </w:rPr>
              <w:lastRenderedPageBreak/>
              <w:t xml:space="preserve">informaţii referitoare la respectarea normelor legale în reflectarea alegerilor de către </w:t>
            </w:r>
            <w:r w:rsidRPr="00AA64AF">
              <w:rPr>
                <w:rFonts w:ascii="Times New Roman" w:hAnsi="Times New Roman"/>
                <w:b/>
                <w:bCs/>
                <w:iCs/>
                <w:color w:val="000000" w:themeColor="text1"/>
                <w:szCs w:val="24"/>
                <w:lang w:val="en-US" w:eastAsia="ro-RO"/>
              </w:rPr>
              <w:t>furnizorii de servicii media</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în cadrul tuturor programelor. Cu două zile înainte de alegeri, </w:t>
            </w:r>
            <w:r w:rsidRPr="00AA64AF">
              <w:rPr>
                <w:rFonts w:ascii="Times New Roman" w:hAnsi="Times New Roman"/>
                <w:b/>
                <w:color w:val="000000" w:themeColor="text1"/>
                <w:szCs w:val="24"/>
                <w:lang w:val="en-US" w:eastAsia="ro-RO"/>
              </w:rPr>
              <w:t>Consiliul Audiovizualului</w:t>
            </w:r>
            <w:r w:rsidRPr="00AA64AF">
              <w:rPr>
                <w:rFonts w:ascii="Times New Roman" w:hAnsi="Times New Roman"/>
                <w:color w:val="00B050"/>
                <w:szCs w:val="24"/>
                <w:lang w:val="en-US" w:eastAsia="ro-RO"/>
              </w:rPr>
              <w:t xml:space="preserve"> </w:t>
            </w:r>
            <w:r w:rsidRPr="00AA64AF">
              <w:rPr>
                <w:rFonts w:ascii="Times New Roman" w:hAnsi="Times New Roman"/>
                <w:szCs w:val="24"/>
                <w:lang w:val="en-US" w:eastAsia="ro-RO"/>
              </w:rPr>
              <w:t xml:space="preserve">va prezenta Comisiei Electorale Centrale un raport de totalizare. </w:t>
            </w:r>
          </w:p>
          <w:p w14:paraId="6531119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67DDEE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5DBF03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19C758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A56AC2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A17B07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9D9533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15B4A1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63622A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5DC59C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16C08F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8A0F35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1A494B2"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1E931B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A24935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8355F6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29AA4E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1B3FBC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0CE789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BF59A1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82510C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101E43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09CA26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40EA7B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14461E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76CE01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6DCBD7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D5DA7D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CFDD27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08082A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D208BC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49ED56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C6E1CF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75A51A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EFB3B4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71EC55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284DE8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E592DD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E41752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038AC1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92ED46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49782C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380125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34B45A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9BAFEA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5C89D0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C3D8E4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08921F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7E92CE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76CF69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A3C895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F6DDF4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51C107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0B1A04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95F340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45B3DF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B6515A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FFBA6B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437A38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589653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2FC830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C3CCA5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32C2B8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08F8AE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DD1839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9B2C58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A5074F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BA3953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DA08AB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2F6749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3E44E4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89AD55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6F6B67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1C2702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B559D9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E8AF19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362E88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47F3F2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0A5EF4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8D8DD7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2B50F4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718B41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9C2D71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2C342C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7E6DFC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F23DAA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D8891E2"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B517B0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FEA3D3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83B80A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DC39BD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43EC67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750E68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5A78E7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81186D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36F63A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34F3E02"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20AB6F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01A966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707968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9266E9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26E86B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533B67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BEAD88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B80A35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106BF0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ADB76F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06EB7A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288025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6CEB5C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321260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9BDC3D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00F30B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1CD21B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592602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B7EFA9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15FCDC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365B56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FED7BD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4B5139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1BD671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A28B20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64273C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E5FC2A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ABC419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32CF00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E023DC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707C18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F98E6A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7D6A4B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079AB7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6B4BE4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EF4FB9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764C07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F38BC0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E91F26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00CD9B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8093732"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4973A5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8A6699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32D5FA2"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EBA8FE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62FB11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EAA8CB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FE5008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F520FC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A347CA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A9E8BA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F5F501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6916452"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2C253F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41BEAB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E08735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53D393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8C94C7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D88899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A133D7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F29253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88590E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71523F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112AFF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4F4CDA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E833BD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B9C86A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EE731D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67048F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CAC249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3048E2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0CEF53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EA31B6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25EE3A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D50886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58EF37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81E56A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EEDF56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9ECD3A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D816A7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8DE302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EEAD2C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1A4675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B1C7E8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F2E83F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68977C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2C5714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B98668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0A2DEF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350053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FE5E3C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15F40D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E47A79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DF50EC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D4456F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1C9DCF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82E93E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DED945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E5F70C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E76EA4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30640B2"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1ECA82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EFBE8E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1231F8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B7CE1D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0F1F67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D88ED9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90FF38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3FE6B6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26AC40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4EE2AB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FE870F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343659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B9D16D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483014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0D5480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1390DB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4CFB86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FE378C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49E41B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64AE86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2C1E392"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3444E6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E81852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9DD6BE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E805A4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D1315F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03EF1A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9C9B22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9C3EF7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CC565C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BDEE8E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198A1D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78534A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C41E76C"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75804A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6B691F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50BA0A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A1E14C9"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F1023C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938A0E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C82303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981581E"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21E6D6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45922F4"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A9EA63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35B289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B3184A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5B9982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3C0F32EA"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E210291"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36C3A0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9FC32E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4B3ABA5D"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70C5CD3"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051D8B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EF43BBF"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7AA508F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855F23B"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43A76B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51E8DD36"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6D7B4A30"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DDA1105"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21CBB0C7"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1E499278" w14:textId="77777777" w:rsidR="00CF1528" w:rsidRDefault="00CF1528" w:rsidP="002F55BF">
            <w:pPr>
              <w:spacing w:after="0" w:line="240" w:lineRule="auto"/>
              <w:ind w:firstLine="342"/>
              <w:jc w:val="both"/>
              <w:rPr>
                <w:rFonts w:ascii="Times New Roman" w:hAnsi="Times New Roman"/>
                <w:sz w:val="24"/>
                <w:szCs w:val="24"/>
                <w:lang w:val="en-US" w:eastAsia="ro-RO"/>
              </w:rPr>
            </w:pPr>
          </w:p>
          <w:p w14:paraId="0784C6B6" w14:textId="77777777" w:rsidR="00CF1528" w:rsidRPr="002F55BF" w:rsidRDefault="00CF1528" w:rsidP="002F55BF">
            <w:pPr>
              <w:spacing w:after="0" w:line="240" w:lineRule="auto"/>
              <w:jc w:val="both"/>
              <w:rPr>
                <w:rFonts w:ascii="Times New Roman" w:hAnsi="Times New Roman"/>
                <w:b/>
                <w:bCs/>
                <w:sz w:val="24"/>
                <w:szCs w:val="24"/>
                <w:lang w:val="en-US" w:eastAsia="ro-RO"/>
              </w:rPr>
            </w:pPr>
          </w:p>
        </w:tc>
        <w:tc>
          <w:tcPr>
            <w:tcW w:w="1080" w:type="dxa"/>
          </w:tcPr>
          <w:p w14:paraId="0BC7E1AD" w14:textId="77777777" w:rsidR="00CF1528" w:rsidRDefault="00CF1528" w:rsidP="00786D0A">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APEL</w:t>
            </w:r>
          </w:p>
        </w:tc>
        <w:tc>
          <w:tcPr>
            <w:tcW w:w="900" w:type="dxa"/>
          </w:tcPr>
          <w:p w14:paraId="0105262D" w14:textId="77777777" w:rsidR="00CF1528"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27</w:t>
            </w:r>
          </w:p>
          <w:p w14:paraId="3D964EB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A57599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414CC4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CEC774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6A902A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CD7F0D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3EA9E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609592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AD797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D19BDB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F8F2BF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971F9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A4A54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966379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6F73A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BB562D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9D349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1F722C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FD0BC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6BA681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3882F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B0414B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69AAC8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6D9BC4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A1854E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7DA71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7FE54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8C09B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95EB14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0C33F1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D592B5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0E00FA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EC5674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61851C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E054B3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C23E27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B496E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60DC5F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96FF7A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77CD5F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B28B70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40242A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C4334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2F0C5A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9DB3F6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B1B506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1E8ED1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FDC6B7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61475F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FEAA1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9D0565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8D894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8D8F0D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9C45D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302BD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E0F803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B5DFD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35A427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8B4512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89B20E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24A644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AF51B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81DC08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71216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1BB5E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1E22F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2FC1C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B29F90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442BC6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41E2B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DA2EAD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C8EF4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28</w:t>
            </w:r>
          </w:p>
          <w:p w14:paraId="488FCD0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FBA8B9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8B1E1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E0D3AB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92050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8D6A35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4558B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690D9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3C358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DE285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EBDDF6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3057C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AA4FDB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A6D9D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00881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72AD6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7345B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C45B27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96A6F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29</w:t>
            </w:r>
          </w:p>
          <w:p w14:paraId="608F81D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C7596A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620AA2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E2C8A2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BE1C1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498C3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958B6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D11AB5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E6CF9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6B5D8E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94EC69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E269E2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8DF03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2457B1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E8F3C8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10E7F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C8DF8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30</w:t>
            </w:r>
          </w:p>
          <w:p w14:paraId="3C346E6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7D156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3AAE70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6E1D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636B6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E1BE62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59EFB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4E0F2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5A7420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9DB72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872EA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2148E7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AA12A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C9A0C6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CDA715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33AA04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B23617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75EE95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F2BC4D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D2C4CF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790A0A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26FFE1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74511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258905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AA5488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DCE38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2115C2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09212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C49BF0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432D5B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3DF40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CC842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9CE62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36C9B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7E5B0B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1B88B7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FCBE05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B69A68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270C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826845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2D975F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31</w:t>
            </w:r>
          </w:p>
          <w:p w14:paraId="7B8F415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CACB2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BE0462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5EFF56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A527F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FBCCA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1E7284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008D6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3C591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232B08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DAC125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D47D2B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76BC23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06D56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D35C24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26C2E2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B32BBA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4568FD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7D953E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775414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5611A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8EF9A1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AF84D1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2B1225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07E96E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36F0F9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B5727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9F40C1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280297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9C4928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36111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63AAD9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4218A7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5C8C0B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195A75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5406D7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B38FE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AA42A1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6EFB5C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51CA18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6E826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8D7DA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19B65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0754FE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F86DCA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CCECE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7A9571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6802E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E75A69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284AE1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17B44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6AB37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72FF1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B11E0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D9B20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C8ECAC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06C64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F2822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7776D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B1624A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1526A8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32</w:t>
            </w:r>
          </w:p>
          <w:p w14:paraId="21CD053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14E292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E8EC2D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5D6B3D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8BDF5E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A8E8A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955380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554296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8C6519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B3474D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72CFB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D98871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823E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B36EA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A8842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3E2F90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785D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98AD4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D3D2A4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E8CC92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A0EB13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0B089B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A0983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EFB275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4209CB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28816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F9285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8E000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5A3E5A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BAD509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F8A6E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828297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CC690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7E598A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E1EA64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8DD903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6F25E1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B1005C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0BA54F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5A985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993312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D25C1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61DBDE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33</w:t>
            </w:r>
          </w:p>
          <w:p w14:paraId="2E0B6FF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D2DB7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F39B5A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3F995B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8F158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CE00B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2FE3E7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EAEB70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FB0DEB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EF3B81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34</w:t>
            </w:r>
          </w:p>
          <w:p w14:paraId="76E93C3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CB7F43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2144C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F58CCA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CAF0EC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2D6134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9AD51F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92D86A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292C6E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3E53B6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257E5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56DB7B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D2D999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96ABD0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EE1A6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1B206B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5B93F1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EB5A18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901B76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1E555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61CC82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93715C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14A263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4A8E00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A824E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69D2F2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27A91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8EA5C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67BB07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22EB7C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54C22C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4DE366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BDAFE8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B62DEA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B04783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583F39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2521D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58F956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063BD5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9C6D7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35</w:t>
            </w:r>
          </w:p>
          <w:p w14:paraId="491F4FC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14398C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949A35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90C73F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CA5E8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99C5B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143322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9E719B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1D279B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295417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FCF60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D76DBB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3D8CBD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1202E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106A58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708C95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720E94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4A1CDA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E5BC52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1A8481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E132D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D67BE8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004A89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6B6F20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36</w:t>
            </w:r>
          </w:p>
          <w:p w14:paraId="237099A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1C2F5E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608A2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5A05E2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4488DD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E75D66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9B020B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4E2DAF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DF776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99136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088F7C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9780F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C3A4EA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E74F5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BDC1A0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5DF01F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21168C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37</w:t>
            </w:r>
          </w:p>
          <w:p w14:paraId="10EC977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F7BAAE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657AD9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AA6B1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0DC36C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B2DC10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5278B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ECF32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39276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3A8E35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12693C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FF962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B3028D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9A9A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334E2C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EEE121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FDD9F3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38</w:t>
            </w:r>
          </w:p>
          <w:p w14:paraId="44318C8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BE8A31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6C6260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AD2DC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0C34D8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82A43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1E1A55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8910DF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D287D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AB2105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C2A576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F67533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9EF840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4A8B25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6CFB85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9DF7C3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ACC33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CAC7A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95A89B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161295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77BA08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CC9742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77A606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CD10D8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B010A9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1FF800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1DF18C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6C5954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4FBC31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978397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440C06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322F2A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EC407C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16C05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80CF89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4A95E4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09162D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48A992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422DB3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40A99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3B6F32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C9BDFB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2E225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BA1ED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3F28D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0E225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48F8F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484EC6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DB1AA5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39</w:t>
            </w:r>
          </w:p>
          <w:p w14:paraId="33E1137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CB39A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130D4D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963707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6DF407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DB8824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A6A931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598D2B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2D85A4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10CE8B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7482C1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6D03B0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748E9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B8F596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56490E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E174C9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EE183C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F86A51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40</w:t>
            </w:r>
          </w:p>
          <w:p w14:paraId="3B793F5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57F1B4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8477C7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97EC81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CF9CB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ABBB0F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D8176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AA1A89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6CDD66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1A687E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CB79C9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AFEAB7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03C13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618AA3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B47834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1853A6D"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F1F416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D1E375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B3E9DD0"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C3902C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E296E1C" w14:textId="422CCB23" w:rsidR="00FC31F4" w:rsidRPr="00C74A09"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41</w:t>
            </w:r>
          </w:p>
        </w:tc>
        <w:tc>
          <w:tcPr>
            <w:tcW w:w="4883" w:type="dxa"/>
          </w:tcPr>
          <w:p w14:paraId="6671EDDA" w14:textId="0E6E863B" w:rsidR="00CF1528" w:rsidRPr="002F55BF" w:rsidRDefault="00D33958" w:rsidP="00D33958">
            <w:pPr>
              <w:pStyle w:val="NormalWeb"/>
              <w:shd w:val="clear" w:color="auto" w:fill="FFFFFF"/>
              <w:spacing w:before="0" w:beforeAutospacing="0" w:after="0" w:afterAutospacing="0"/>
              <w:ind w:firstLine="266"/>
              <w:jc w:val="both"/>
              <w:rPr>
                <w:rStyle w:val="Robust"/>
                <w:b w:val="0"/>
                <w:lang w:val="ro-MD"/>
              </w:rPr>
            </w:pPr>
            <w:r>
              <w:rPr>
                <w:rStyle w:val="Robust"/>
                <w:b w:val="0"/>
                <w:lang w:val="ro-MD"/>
              </w:rPr>
              <w:lastRenderedPageBreak/>
              <w:t>1)</w:t>
            </w:r>
            <w:r w:rsidR="00CF1528">
              <w:rPr>
                <w:rStyle w:val="Robust"/>
                <w:b w:val="0"/>
                <w:lang w:val="ro-MD"/>
              </w:rPr>
              <w:t xml:space="preserve"> </w:t>
            </w:r>
            <w:r w:rsidR="002F4BA5" w:rsidRPr="002F4BA5">
              <w:rPr>
                <w:rStyle w:val="Robust"/>
                <w:b w:val="0"/>
                <w:i/>
                <w:lang w:val="ro-MD"/>
              </w:rPr>
              <w:t>L</w:t>
            </w:r>
            <w:r w:rsidR="00CF1528" w:rsidRPr="002F4BA5">
              <w:rPr>
                <w:rStyle w:val="Robust"/>
                <w:b w:val="0"/>
                <w:i/>
                <w:lang w:val="ro-MD"/>
              </w:rPr>
              <w:t>a alin. (1)</w:t>
            </w:r>
            <w:r w:rsidR="00CF1528" w:rsidRPr="002F4BA5">
              <w:rPr>
                <w:rStyle w:val="Robust"/>
                <w:b w:val="0"/>
                <w:lang w:val="ro-MD"/>
              </w:rPr>
              <w:t>,</w:t>
            </w:r>
            <w:r w:rsidR="00CF1528">
              <w:rPr>
                <w:rStyle w:val="Robust"/>
                <w:b w:val="0"/>
                <w:lang w:val="ro-MD"/>
              </w:rPr>
              <w:t xml:space="preserve">  </w:t>
            </w:r>
            <w:r w:rsidR="00CF1528" w:rsidRPr="001C1FC3">
              <w:rPr>
                <w:rStyle w:val="Robust"/>
                <w:i/>
                <w:lang w:val="ro-MD"/>
              </w:rPr>
              <w:t>se propune</w:t>
            </w:r>
            <w:r w:rsidR="00CF1528">
              <w:rPr>
                <w:rStyle w:val="Robust"/>
                <w:b w:val="0"/>
                <w:lang w:val="ro-MD"/>
              </w:rPr>
              <w:t xml:space="preserve"> modificarea după cum urmează:</w:t>
            </w:r>
          </w:p>
          <w:p w14:paraId="3BBEC18D" w14:textId="77777777" w:rsidR="00CF1528" w:rsidRPr="001C1FC3" w:rsidRDefault="00CF1528" w:rsidP="00D33958">
            <w:pPr>
              <w:spacing w:after="0" w:line="240" w:lineRule="auto"/>
              <w:ind w:firstLine="266"/>
              <w:jc w:val="both"/>
              <w:rPr>
                <w:rFonts w:ascii="Times New Roman" w:eastAsia="Calibri" w:hAnsi="Times New Roman"/>
                <w:i/>
                <w:sz w:val="24"/>
                <w:szCs w:val="24"/>
                <w:lang w:val="en-US"/>
              </w:rPr>
            </w:pPr>
            <w:r w:rsidRPr="002F55BF">
              <w:rPr>
                <w:rFonts w:ascii="Times New Roman" w:eastAsia="Calibri" w:hAnsi="Times New Roman"/>
                <w:sz w:val="24"/>
                <w:szCs w:val="24"/>
                <w:lang w:val="en-US"/>
              </w:rPr>
              <w:t xml:space="preserve"> </w:t>
            </w:r>
            <w:r w:rsidRPr="001C1FC3">
              <w:rPr>
                <w:rFonts w:ascii="Times New Roman" w:eastAsia="Calibri" w:hAnsi="Times New Roman"/>
                <w:sz w:val="24"/>
                <w:szCs w:val="24"/>
                <w:lang w:val="en-US"/>
              </w:rPr>
              <w:t>„</w:t>
            </w:r>
            <w:r w:rsidRPr="001C1FC3">
              <w:rPr>
                <w:rFonts w:ascii="Times New Roman" w:eastAsia="Calibri" w:hAnsi="Times New Roman"/>
                <w:i/>
                <w:sz w:val="24"/>
                <w:szCs w:val="24"/>
                <w:lang w:val="en-US"/>
              </w:rPr>
              <w:t xml:space="preserve">(1) În perioada electorală, programele audiovizuale cu caracter electoral și materialele scrise care vizează, într-un fel sau altul, </w:t>
            </w:r>
            <w:r w:rsidRPr="001C1FC3">
              <w:rPr>
                <w:rFonts w:ascii="Times New Roman" w:hAnsi="Times New Roman"/>
                <w:i/>
                <w:sz w:val="24"/>
                <w:szCs w:val="24"/>
                <w:lang w:val="en-US" w:eastAsia="ro-RO"/>
              </w:rPr>
              <w:t xml:space="preserve">grupurile de inițiativă, </w:t>
            </w:r>
            <w:r w:rsidRPr="001C1FC3">
              <w:rPr>
                <w:rFonts w:ascii="Times New Roman" w:eastAsia="Calibri" w:hAnsi="Times New Roman"/>
                <w:i/>
                <w:sz w:val="24"/>
                <w:szCs w:val="24"/>
                <w:lang w:val="en-US"/>
              </w:rPr>
              <w:t xml:space="preserve">concurenții electorali </w:t>
            </w:r>
            <w:r w:rsidRPr="001C1FC3">
              <w:rPr>
                <w:rFonts w:ascii="Times New Roman" w:hAnsi="Times New Roman"/>
                <w:i/>
                <w:sz w:val="24"/>
                <w:szCs w:val="24"/>
                <w:lang w:val="en-US" w:eastAsia="ro-RO"/>
              </w:rPr>
              <w:t>(candidaţii în alegeri)</w:t>
            </w:r>
            <w:r w:rsidRPr="001C1FC3">
              <w:rPr>
                <w:rFonts w:ascii="Times New Roman" w:hAnsi="Times New Roman"/>
                <w:b/>
                <w:i/>
                <w:sz w:val="24"/>
                <w:szCs w:val="24"/>
                <w:lang w:val="en-US" w:eastAsia="ro-RO"/>
              </w:rPr>
              <w:t xml:space="preserve"> și </w:t>
            </w:r>
            <w:r w:rsidRPr="001C1FC3">
              <w:rPr>
                <w:rFonts w:ascii="Times New Roman" w:eastAsia="Calibri" w:hAnsi="Times New Roman"/>
                <w:i/>
                <w:sz w:val="24"/>
                <w:szCs w:val="24"/>
                <w:lang w:val="en-US"/>
              </w:rPr>
              <w:t xml:space="preserve">  participanții la referendum, sunt difuzate/publicate cu respectarea Regulamentului privind reflectarea campaniei electorale </w:t>
            </w:r>
            <w:r w:rsidRPr="001C1FC3">
              <w:rPr>
                <w:rFonts w:ascii="Times New Roman" w:eastAsia="Calibri" w:hAnsi="Times New Roman"/>
                <w:i/>
                <w:sz w:val="24"/>
                <w:szCs w:val="24"/>
                <w:lang w:val="ro-MD"/>
              </w:rPr>
              <w:t>de către instituțiile mass-media</w:t>
            </w:r>
            <w:r w:rsidRPr="001C1FC3">
              <w:rPr>
                <w:rFonts w:ascii="Times New Roman" w:eastAsia="Calibri" w:hAnsi="Times New Roman"/>
                <w:i/>
                <w:sz w:val="24"/>
                <w:szCs w:val="24"/>
                <w:lang w:val="en-US"/>
              </w:rPr>
              <w:t xml:space="preserve">, aprobat de Comisia Electorală Centrală </w:t>
            </w:r>
            <w:r w:rsidRPr="008964BB">
              <w:rPr>
                <w:rFonts w:ascii="Times New Roman" w:eastAsia="Calibri" w:hAnsi="Times New Roman"/>
                <w:i/>
                <w:sz w:val="24"/>
                <w:szCs w:val="24"/>
                <w:u w:val="single"/>
                <w:lang w:val="en-US"/>
              </w:rPr>
              <w:t>în primele 7 zile ale perioadei electorale</w:t>
            </w:r>
            <w:r w:rsidRPr="001C1FC3">
              <w:rPr>
                <w:rFonts w:ascii="Times New Roman" w:eastAsia="Calibri" w:hAnsi="Times New Roman"/>
                <w:i/>
                <w:sz w:val="24"/>
                <w:szCs w:val="24"/>
                <w:lang w:val="en-US"/>
              </w:rPr>
              <w:t xml:space="preserve">. În serviciile media audiovizuale, </w:t>
            </w:r>
            <w:r w:rsidRPr="001C1FC3">
              <w:rPr>
                <w:rFonts w:ascii="Times New Roman" w:hAnsi="Times New Roman"/>
                <w:i/>
                <w:sz w:val="24"/>
                <w:szCs w:val="24"/>
                <w:lang w:val="en-US" w:eastAsia="ro-RO"/>
              </w:rPr>
              <w:t xml:space="preserve">grupurile de inițiativă, </w:t>
            </w:r>
            <w:r w:rsidRPr="001C1FC3">
              <w:rPr>
                <w:rFonts w:ascii="Times New Roman" w:eastAsia="Calibri" w:hAnsi="Times New Roman"/>
                <w:i/>
                <w:sz w:val="24"/>
                <w:szCs w:val="24"/>
                <w:lang w:val="en-US"/>
              </w:rPr>
              <w:t xml:space="preserve">concurenții electorali </w:t>
            </w:r>
            <w:r w:rsidRPr="001C1FC3">
              <w:rPr>
                <w:rFonts w:ascii="Times New Roman" w:hAnsi="Times New Roman"/>
                <w:i/>
                <w:sz w:val="24"/>
                <w:szCs w:val="24"/>
                <w:lang w:val="en-US" w:eastAsia="ro-RO"/>
              </w:rPr>
              <w:t xml:space="preserve">(candidaţii în alegeri) și </w:t>
            </w:r>
            <w:r w:rsidRPr="001C1FC3">
              <w:rPr>
                <w:rFonts w:ascii="Times New Roman" w:eastAsia="Calibri" w:hAnsi="Times New Roman"/>
                <w:i/>
                <w:sz w:val="24"/>
                <w:szCs w:val="24"/>
                <w:lang w:val="en-US"/>
              </w:rPr>
              <w:t>participanții la referendum nu pot avea intervenții directe sau indirecte și nu pot fi vizați de terți, în alte programe audiovizuale decât cele cu caracter electoral, stabilite expres în declarațiile politicilor editoriale ale furnizorilor de servicii media. Programele audiovizuale cu caracter electoral se consideră următoarele:</w:t>
            </w:r>
          </w:p>
          <w:p w14:paraId="201413A5" w14:textId="77777777" w:rsidR="00CF1528" w:rsidRPr="001C1FC3" w:rsidRDefault="00CF1528" w:rsidP="00D33958">
            <w:pPr>
              <w:spacing w:after="0" w:line="240" w:lineRule="auto"/>
              <w:ind w:firstLine="266"/>
              <w:jc w:val="both"/>
              <w:rPr>
                <w:rFonts w:ascii="Times New Roman" w:eastAsia="Calibri" w:hAnsi="Times New Roman"/>
                <w:i/>
                <w:sz w:val="24"/>
                <w:szCs w:val="24"/>
                <w:lang w:val="en-US"/>
              </w:rPr>
            </w:pPr>
            <w:r w:rsidRPr="001C1FC3">
              <w:rPr>
                <w:rFonts w:ascii="Times New Roman" w:eastAsia="Calibri" w:hAnsi="Times New Roman"/>
                <w:i/>
                <w:sz w:val="24"/>
                <w:szCs w:val="24"/>
                <w:lang w:val="en-US"/>
              </w:rPr>
              <w:t xml:space="preserve">a) Programele de știri și actualități – rubricile sau grupajele informative, evidențiate prin semnale acustice și vizuale unice, în care pot fi difuzate informații despre tehnica votării, sistemul electoral, alte aspecte ale procesului electoral, sondaje de opinie și activități de campanie ale </w:t>
            </w:r>
            <w:r w:rsidRPr="001C1FC3">
              <w:rPr>
                <w:rFonts w:ascii="Times New Roman" w:hAnsi="Times New Roman"/>
                <w:i/>
                <w:sz w:val="24"/>
                <w:szCs w:val="24"/>
                <w:lang w:val="en-US" w:eastAsia="ro-RO"/>
              </w:rPr>
              <w:t xml:space="preserve">grupurilor de inițiativă, </w:t>
            </w:r>
            <w:r w:rsidRPr="001C1FC3">
              <w:rPr>
                <w:rFonts w:ascii="Times New Roman" w:eastAsia="Calibri" w:hAnsi="Times New Roman"/>
                <w:i/>
                <w:sz w:val="24"/>
                <w:szCs w:val="24"/>
                <w:lang w:val="en-US"/>
              </w:rPr>
              <w:lastRenderedPageBreak/>
              <w:t xml:space="preserve">concurenților electorali </w:t>
            </w:r>
            <w:r w:rsidRPr="001C1FC3">
              <w:rPr>
                <w:rFonts w:ascii="Times New Roman" w:hAnsi="Times New Roman"/>
                <w:b/>
                <w:i/>
                <w:sz w:val="24"/>
                <w:szCs w:val="24"/>
                <w:lang w:val="en-US" w:eastAsia="ro-RO"/>
              </w:rPr>
              <w:t xml:space="preserve">și </w:t>
            </w:r>
            <w:r w:rsidRPr="001C1FC3">
              <w:rPr>
                <w:rFonts w:ascii="Times New Roman" w:eastAsia="Calibri" w:hAnsi="Times New Roman"/>
                <w:i/>
                <w:sz w:val="24"/>
                <w:szCs w:val="24"/>
                <w:lang w:val="en-US"/>
              </w:rPr>
              <w:t xml:space="preserve">  participanților la referendum;</w:t>
            </w:r>
          </w:p>
          <w:p w14:paraId="3D42571D" w14:textId="77777777" w:rsidR="00CF1528" w:rsidRPr="001C1FC3" w:rsidRDefault="00CF1528" w:rsidP="00D33958">
            <w:pPr>
              <w:spacing w:after="0" w:line="240" w:lineRule="auto"/>
              <w:ind w:firstLine="266"/>
              <w:jc w:val="both"/>
              <w:rPr>
                <w:rFonts w:ascii="Times New Roman" w:eastAsia="Calibri" w:hAnsi="Times New Roman"/>
                <w:i/>
                <w:sz w:val="24"/>
                <w:szCs w:val="24"/>
                <w:lang w:val="en-US"/>
              </w:rPr>
            </w:pPr>
            <w:r w:rsidRPr="001C1FC3">
              <w:rPr>
                <w:rFonts w:ascii="Times New Roman" w:eastAsia="Calibri" w:hAnsi="Times New Roman"/>
                <w:i/>
                <w:sz w:val="24"/>
                <w:szCs w:val="24"/>
                <w:lang w:val="en-US"/>
              </w:rPr>
              <w:t xml:space="preserve">b) Emisiuni de informare electorală – cele în care </w:t>
            </w:r>
            <w:r w:rsidRPr="001C1FC3">
              <w:rPr>
                <w:rFonts w:ascii="Times New Roman" w:hAnsi="Times New Roman"/>
                <w:i/>
                <w:sz w:val="24"/>
                <w:szCs w:val="24"/>
                <w:lang w:val="en-US" w:eastAsia="ro-RO"/>
              </w:rPr>
              <w:t xml:space="preserve">grupurile de inițiativă, </w:t>
            </w:r>
            <w:r w:rsidRPr="001C1FC3">
              <w:rPr>
                <w:rFonts w:ascii="Times New Roman" w:eastAsia="Calibri" w:hAnsi="Times New Roman"/>
                <w:i/>
                <w:sz w:val="24"/>
                <w:szCs w:val="24"/>
                <w:lang w:val="en-US"/>
              </w:rPr>
              <w:t xml:space="preserve">concurenții electorali </w:t>
            </w:r>
            <w:r w:rsidRPr="001C1FC3">
              <w:rPr>
                <w:rFonts w:ascii="Times New Roman" w:hAnsi="Times New Roman"/>
                <w:i/>
                <w:sz w:val="24"/>
                <w:szCs w:val="24"/>
                <w:lang w:val="en-US" w:eastAsia="ro-RO"/>
              </w:rPr>
              <w:t xml:space="preserve">(candidaţii în alegeri), </w:t>
            </w:r>
            <w:r w:rsidRPr="001C1FC3">
              <w:rPr>
                <w:rFonts w:ascii="Times New Roman" w:eastAsia="Calibri" w:hAnsi="Times New Roman"/>
                <w:i/>
                <w:sz w:val="24"/>
                <w:szCs w:val="24"/>
                <w:lang w:val="en-US"/>
              </w:rPr>
              <w:t>participanții la referendum sau reprezentanții acestora pot prezenta programele politice și pot fi discutate diverse probleme de interes public, organizate la inițiativa furnizorului de servicii media;</w:t>
            </w:r>
          </w:p>
          <w:p w14:paraId="3514D9E3" w14:textId="77777777" w:rsidR="00CF1528" w:rsidRPr="001C1FC3" w:rsidRDefault="00CF1528" w:rsidP="00D33958">
            <w:pPr>
              <w:spacing w:after="0" w:line="240" w:lineRule="auto"/>
              <w:ind w:firstLine="266"/>
              <w:jc w:val="both"/>
              <w:rPr>
                <w:rFonts w:ascii="Times New Roman" w:eastAsia="Calibri" w:hAnsi="Times New Roman"/>
                <w:i/>
                <w:sz w:val="24"/>
                <w:szCs w:val="24"/>
                <w:lang w:val="en-US"/>
              </w:rPr>
            </w:pPr>
            <w:r w:rsidRPr="001C1FC3">
              <w:rPr>
                <w:rFonts w:ascii="Times New Roman" w:eastAsia="Calibri" w:hAnsi="Times New Roman"/>
                <w:i/>
                <w:sz w:val="24"/>
                <w:szCs w:val="24"/>
                <w:lang w:val="en-US"/>
              </w:rPr>
              <w:t xml:space="preserve">c) Emisiuni de promovare electorală – cele în care se difuzează timpii de antenă acordați </w:t>
            </w:r>
            <w:r w:rsidRPr="001C1FC3">
              <w:rPr>
                <w:rFonts w:ascii="Times New Roman" w:hAnsi="Times New Roman"/>
                <w:i/>
                <w:sz w:val="24"/>
                <w:szCs w:val="24"/>
                <w:lang w:val="en-US" w:eastAsia="ro-RO"/>
              </w:rPr>
              <w:t xml:space="preserve">grupurilor de inițiativă, </w:t>
            </w:r>
            <w:r w:rsidRPr="001C1FC3">
              <w:rPr>
                <w:rFonts w:ascii="Times New Roman" w:eastAsia="Calibri" w:hAnsi="Times New Roman"/>
                <w:i/>
                <w:sz w:val="24"/>
                <w:szCs w:val="24"/>
                <w:lang w:val="en-US"/>
              </w:rPr>
              <w:t xml:space="preserve">concurenților electorali </w:t>
            </w:r>
            <w:r w:rsidRPr="001C1FC3">
              <w:rPr>
                <w:rFonts w:ascii="Times New Roman" w:hAnsi="Times New Roman"/>
                <w:b/>
                <w:i/>
                <w:sz w:val="24"/>
                <w:szCs w:val="24"/>
                <w:lang w:val="en-US" w:eastAsia="ro-RO"/>
              </w:rPr>
              <w:t xml:space="preserve">și </w:t>
            </w:r>
            <w:r w:rsidRPr="001C1FC3">
              <w:rPr>
                <w:rFonts w:ascii="Times New Roman" w:eastAsia="Calibri" w:hAnsi="Times New Roman"/>
                <w:i/>
                <w:sz w:val="24"/>
                <w:szCs w:val="24"/>
                <w:lang w:val="en-US"/>
              </w:rPr>
              <w:t>participanților la referendum în conformitate cu prevederile prezentului cod;</w:t>
            </w:r>
          </w:p>
          <w:p w14:paraId="7BF7B7F2" w14:textId="77777777" w:rsidR="00CF1528" w:rsidRPr="001C1FC3" w:rsidRDefault="00CF1528" w:rsidP="00D33958">
            <w:pPr>
              <w:tabs>
                <w:tab w:val="left" w:pos="851"/>
              </w:tabs>
              <w:spacing w:after="0" w:line="240" w:lineRule="auto"/>
              <w:ind w:firstLine="266"/>
              <w:jc w:val="both"/>
              <w:rPr>
                <w:rFonts w:ascii="Times New Roman" w:eastAsia="Calibri" w:hAnsi="Times New Roman"/>
                <w:i/>
                <w:sz w:val="24"/>
                <w:szCs w:val="24"/>
                <w:lang w:val="en-US"/>
              </w:rPr>
            </w:pPr>
            <w:r w:rsidRPr="001C1FC3">
              <w:rPr>
                <w:rFonts w:ascii="Times New Roman" w:eastAsia="Calibri" w:hAnsi="Times New Roman"/>
                <w:i/>
                <w:sz w:val="24"/>
                <w:szCs w:val="24"/>
                <w:lang w:val="en-US"/>
              </w:rPr>
              <w:t xml:space="preserve">d) Dezbateri electorale – cele în care </w:t>
            </w:r>
            <w:r w:rsidRPr="001C1FC3">
              <w:rPr>
                <w:rFonts w:ascii="Times New Roman" w:hAnsi="Times New Roman"/>
                <w:i/>
                <w:sz w:val="24"/>
                <w:szCs w:val="24"/>
                <w:lang w:val="en-US" w:eastAsia="ro-RO"/>
              </w:rPr>
              <w:t xml:space="preserve">grupurile de inițiativă, </w:t>
            </w:r>
            <w:r w:rsidRPr="001C1FC3">
              <w:rPr>
                <w:rFonts w:ascii="Times New Roman" w:eastAsia="Calibri" w:hAnsi="Times New Roman"/>
                <w:i/>
                <w:sz w:val="24"/>
                <w:szCs w:val="24"/>
                <w:lang w:val="en-US"/>
              </w:rPr>
              <w:t xml:space="preserve">concurenții electorali </w:t>
            </w:r>
            <w:r w:rsidRPr="001C1FC3">
              <w:rPr>
                <w:rFonts w:ascii="Times New Roman" w:hAnsi="Times New Roman"/>
                <w:i/>
                <w:sz w:val="24"/>
                <w:szCs w:val="24"/>
                <w:lang w:val="en-US" w:eastAsia="ro-RO"/>
              </w:rPr>
              <w:t xml:space="preserve">(candidaţii în alegeri), </w:t>
            </w:r>
            <w:r w:rsidRPr="001C1FC3">
              <w:rPr>
                <w:rFonts w:ascii="Times New Roman" w:eastAsia="Calibri" w:hAnsi="Times New Roman"/>
                <w:i/>
                <w:sz w:val="24"/>
                <w:szCs w:val="24"/>
                <w:lang w:val="en-US"/>
              </w:rPr>
              <w:t>participanții la referendum sau reprezentanții acestora sunt solicitați să se pronunțe pe marginea temelor propuse spre discuție de către furnizorului de servicii media.</w:t>
            </w:r>
          </w:p>
          <w:p w14:paraId="6958C0FD" w14:textId="77777777" w:rsidR="00CF1528" w:rsidRPr="002F55BF" w:rsidRDefault="00CF1528" w:rsidP="00D33958">
            <w:pPr>
              <w:spacing w:after="0" w:line="240" w:lineRule="auto"/>
              <w:ind w:firstLine="266"/>
              <w:jc w:val="both"/>
              <w:rPr>
                <w:rFonts w:ascii="Times New Roman" w:eastAsia="Calibri" w:hAnsi="Times New Roman"/>
                <w:sz w:val="24"/>
                <w:szCs w:val="24"/>
                <w:lang w:val="en-US"/>
              </w:rPr>
            </w:pPr>
            <w:r w:rsidRPr="001C1FC3">
              <w:rPr>
                <w:rFonts w:ascii="Times New Roman" w:eastAsia="Calibri" w:hAnsi="Times New Roman"/>
                <w:i/>
                <w:sz w:val="24"/>
                <w:szCs w:val="24"/>
                <w:lang w:val="en-US"/>
              </w:rPr>
              <w:t xml:space="preserve">e) </w:t>
            </w:r>
            <w:r w:rsidRPr="001C1FC3">
              <w:rPr>
                <w:rFonts w:ascii="Times New Roman" w:eastAsia="Calibri" w:hAnsi="Times New Roman"/>
                <w:i/>
                <w:iCs/>
                <w:sz w:val="24"/>
                <w:szCs w:val="24"/>
                <w:lang w:val="en-US"/>
              </w:rPr>
              <w:t>Programe de publicitate electorală</w:t>
            </w:r>
            <w:r w:rsidRPr="001C1FC3">
              <w:rPr>
                <w:rFonts w:ascii="Times New Roman" w:eastAsia="Calibri" w:hAnsi="Times New Roman"/>
                <w:i/>
                <w:sz w:val="24"/>
                <w:szCs w:val="24"/>
                <w:lang w:val="en-US"/>
              </w:rPr>
              <w:t xml:space="preserve"> – cele destinate în exclusivitate difuzării publicității electorale</w:t>
            </w:r>
            <w:r>
              <w:rPr>
                <w:rFonts w:ascii="Times New Roman" w:eastAsia="Calibri" w:hAnsi="Times New Roman"/>
                <w:sz w:val="24"/>
                <w:szCs w:val="24"/>
                <w:lang w:val="en-US"/>
              </w:rPr>
              <w:t>”</w:t>
            </w:r>
            <w:r w:rsidRPr="002F55BF">
              <w:rPr>
                <w:rFonts w:ascii="Times New Roman" w:eastAsia="Calibri" w:hAnsi="Times New Roman"/>
                <w:sz w:val="24"/>
                <w:szCs w:val="24"/>
                <w:lang w:val="en-US"/>
              </w:rPr>
              <w:t xml:space="preserve">. </w:t>
            </w:r>
          </w:p>
          <w:p w14:paraId="0CF09057" w14:textId="30E7B21F" w:rsidR="00CF1528" w:rsidRDefault="00CF1528" w:rsidP="00D33958">
            <w:pPr>
              <w:spacing w:after="0" w:line="240" w:lineRule="auto"/>
              <w:ind w:firstLine="266"/>
              <w:jc w:val="both"/>
              <w:rPr>
                <w:rFonts w:ascii="Times New Roman" w:hAnsi="Times New Roman"/>
                <w:sz w:val="24"/>
                <w:szCs w:val="24"/>
                <w:shd w:val="clear" w:color="auto" w:fill="FFFFFF"/>
                <w:lang w:val="en-US"/>
              </w:rPr>
            </w:pPr>
            <w:r w:rsidRPr="00AA64AF">
              <w:rPr>
                <w:rFonts w:ascii="Times New Roman" w:hAnsi="Times New Roman"/>
                <w:b/>
                <w:i/>
                <w:sz w:val="24"/>
                <w:szCs w:val="24"/>
                <w:shd w:val="clear" w:color="auto" w:fill="FFFFFF"/>
                <w:lang w:val="en-US"/>
              </w:rPr>
              <w:t>Argumentarea</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 xml:space="preserve">prevederea are drept scop responsabilizare furnizorilor de servicii media în informarea adecvată a votanților. Stabilirea exactă a programelor cu caracter electoral permite o organizare mai bună a acestora; o orientare mai bună a consumatorilor-electori; exclude speculațiile de până acum a furnizorilor care acționează cu rea credință și, în plină campanie electorală invită, bunăoară, un concurent electoral care nu vorbește despre alegeri, ci despre cât de bun bucătar sau sportiv </w:t>
            </w:r>
            <w:r w:rsidRPr="002F55BF">
              <w:rPr>
                <w:rFonts w:ascii="Times New Roman" w:hAnsi="Times New Roman"/>
                <w:sz w:val="24"/>
                <w:szCs w:val="24"/>
                <w:shd w:val="clear" w:color="auto" w:fill="FFFFFF"/>
                <w:lang w:val="en-US"/>
              </w:rPr>
              <w:lastRenderedPageBreak/>
              <w:t>este, erodându-se astfel principiul echității, fără ca furnizorul să fie sancționat. Determinarea exactă a programelor cu caracter electoral permite și monitorizarea exactă a acestora de către CA. În definitiv, o atare abordare ar face ordine în dezordinea de până acum în serviciile media în alegeri.</w:t>
            </w:r>
          </w:p>
          <w:p w14:paraId="43A92C8C" w14:textId="65181E7F" w:rsidR="00D33958" w:rsidRDefault="002F4BA5" w:rsidP="002F4BA5">
            <w:pPr>
              <w:spacing w:after="0" w:line="240" w:lineRule="auto"/>
              <w:ind w:right="-355" w:hanging="28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w:t>
            </w:r>
          </w:p>
          <w:p w14:paraId="03DE18B3" w14:textId="26BB4BF7" w:rsidR="00CF1528" w:rsidRPr="00A75A21" w:rsidRDefault="00D33958" w:rsidP="00D33958">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2)</w:t>
            </w:r>
            <w:r w:rsidR="00CF1528">
              <w:rPr>
                <w:rFonts w:ascii="Times New Roman" w:hAnsi="Times New Roman"/>
                <w:sz w:val="24"/>
                <w:szCs w:val="24"/>
                <w:shd w:val="clear" w:color="auto" w:fill="FFFFFF"/>
                <w:lang w:val="en-US"/>
              </w:rPr>
              <w:t xml:space="preserve"> </w:t>
            </w:r>
            <w:r w:rsidR="00CF1528" w:rsidRPr="001C1FC3">
              <w:rPr>
                <w:rFonts w:ascii="Times New Roman" w:hAnsi="Times New Roman"/>
                <w:b/>
                <w:i/>
                <w:sz w:val="24"/>
                <w:szCs w:val="24"/>
                <w:shd w:val="clear" w:color="auto" w:fill="FFFFFF"/>
                <w:lang w:val="en-US"/>
              </w:rPr>
              <w:t>Se propune</w:t>
            </w:r>
            <w:r w:rsidR="00CF1528">
              <w:rPr>
                <w:rFonts w:ascii="Times New Roman" w:hAnsi="Times New Roman"/>
                <w:sz w:val="24"/>
                <w:szCs w:val="24"/>
                <w:shd w:val="clear" w:color="auto" w:fill="FFFFFF"/>
                <w:lang w:val="en-US"/>
              </w:rPr>
              <w:t xml:space="preserve"> completarea cu alin. (1</w:t>
            </w:r>
            <w:r w:rsidR="00CF1528">
              <w:rPr>
                <w:rFonts w:ascii="Times New Roman" w:hAnsi="Times New Roman"/>
                <w:sz w:val="24"/>
                <w:szCs w:val="24"/>
                <w:shd w:val="clear" w:color="auto" w:fill="FFFFFF"/>
                <w:vertAlign w:val="superscript"/>
                <w:lang w:val="en-US"/>
              </w:rPr>
              <w:t>1</w:t>
            </w:r>
            <w:r w:rsidR="00CF1528">
              <w:rPr>
                <w:rFonts w:ascii="Times New Roman" w:hAnsi="Times New Roman"/>
                <w:sz w:val="24"/>
                <w:szCs w:val="24"/>
                <w:shd w:val="clear" w:color="auto" w:fill="FFFFFF"/>
                <w:lang w:val="en-US"/>
              </w:rPr>
              <w:t>) și (1</w:t>
            </w:r>
            <w:r w:rsidR="00CF1528">
              <w:rPr>
                <w:rFonts w:ascii="Times New Roman" w:hAnsi="Times New Roman"/>
                <w:sz w:val="24"/>
                <w:szCs w:val="24"/>
                <w:shd w:val="clear" w:color="auto" w:fill="FFFFFF"/>
                <w:vertAlign w:val="superscript"/>
                <w:lang w:val="en-US"/>
              </w:rPr>
              <w:t>2</w:t>
            </w:r>
            <w:r w:rsidR="00CF1528">
              <w:rPr>
                <w:rFonts w:ascii="Times New Roman" w:hAnsi="Times New Roman"/>
                <w:sz w:val="24"/>
                <w:szCs w:val="24"/>
                <w:shd w:val="clear" w:color="auto" w:fill="FFFFFF"/>
                <w:lang w:val="en-US"/>
              </w:rPr>
              <w:t>) cu următorul cuprins:</w:t>
            </w:r>
          </w:p>
          <w:p w14:paraId="7A663C41" w14:textId="77777777" w:rsidR="00CF1528" w:rsidRPr="001C1FC3" w:rsidRDefault="00CF1528" w:rsidP="00D33958">
            <w:pPr>
              <w:spacing w:after="0" w:line="240" w:lineRule="auto"/>
              <w:ind w:firstLine="266"/>
              <w:jc w:val="both"/>
              <w:rPr>
                <w:rFonts w:ascii="Times New Roman" w:eastAsia="Calibri" w:hAnsi="Times New Roman"/>
                <w:i/>
                <w:sz w:val="24"/>
                <w:szCs w:val="24"/>
                <w:lang w:val="en-US"/>
              </w:rPr>
            </w:pPr>
            <w:r>
              <w:rPr>
                <w:rFonts w:ascii="Times New Roman" w:eastAsia="Calibri" w:hAnsi="Times New Roman"/>
                <w:sz w:val="24"/>
                <w:szCs w:val="24"/>
                <w:lang w:val="en-US"/>
              </w:rPr>
              <w:t>„</w:t>
            </w:r>
            <w:r w:rsidRPr="001C1FC3">
              <w:rPr>
                <w:rFonts w:ascii="Times New Roman" w:eastAsia="Calibri" w:hAnsi="Times New Roman"/>
                <w:i/>
                <w:sz w:val="24"/>
                <w:szCs w:val="24"/>
                <w:lang w:val="en-US"/>
              </w:rPr>
              <w:t>(1</w:t>
            </w:r>
            <w:r w:rsidRPr="001C1FC3">
              <w:rPr>
                <w:rFonts w:ascii="Times New Roman" w:eastAsia="Calibri" w:hAnsi="Times New Roman"/>
                <w:i/>
                <w:sz w:val="24"/>
                <w:szCs w:val="24"/>
                <w:vertAlign w:val="superscript"/>
                <w:lang w:val="en-US"/>
              </w:rPr>
              <w:t>1</w:t>
            </w:r>
            <w:r w:rsidRPr="001C1FC3">
              <w:rPr>
                <w:rFonts w:ascii="Times New Roman" w:eastAsia="Calibri" w:hAnsi="Times New Roman"/>
                <w:i/>
                <w:sz w:val="24"/>
                <w:szCs w:val="24"/>
                <w:lang w:val="en-US"/>
              </w:rPr>
              <w:t xml:space="preserve">) Programele audiovizuale prevăzute la alin. (1) sunt realizate și difuzate doar în perioada electorală și, </w:t>
            </w:r>
            <w:r w:rsidRPr="00DC66DA">
              <w:rPr>
                <w:rFonts w:ascii="Times New Roman" w:eastAsia="Calibri" w:hAnsi="Times New Roman"/>
                <w:i/>
                <w:sz w:val="24"/>
                <w:szCs w:val="24"/>
                <w:lang w:val="en-US"/>
              </w:rPr>
              <w:t xml:space="preserve">după caz, în campania electorală, </w:t>
            </w:r>
            <w:r w:rsidRPr="001C1FC3">
              <w:rPr>
                <w:rFonts w:ascii="Times New Roman" w:eastAsia="Calibri" w:hAnsi="Times New Roman"/>
                <w:i/>
                <w:sz w:val="24"/>
                <w:szCs w:val="24"/>
                <w:lang w:val="en-US"/>
              </w:rPr>
              <w:t xml:space="preserve">cu respectarea prevederilor art.13 din Codul serviciilor media audiovizuale și Regulamentului privind reflectarea campaniei electorale </w:t>
            </w:r>
            <w:r w:rsidRPr="001C1FC3">
              <w:rPr>
                <w:rFonts w:ascii="Times New Roman" w:eastAsia="Calibri" w:hAnsi="Times New Roman"/>
                <w:i/>
                <w:sz w:val="24"/>
                <w:szCs w:val="24"/>
                <w:lang w:val="ro-MD"/>
              </w:rPr>
              <w:t>de către instituțiile mass-media</w:t>
            </w:r>
            <w:r w:rsidRPr="001C1FC3">
              <w:rPr>
                <w:rFonts w:ascii="Times New Roman" w:eastAsia="Calibri" w:hAnsi="Times New Roman"/>
                <w:i/>
                <w:sz w:val="24"/>
                <w:szCs w:val="24"/>
                <w:lang w:val="en-US"/>
              </w:rPr>
              <w:t>, aprobat de Comisia Electorală Centrală.</w:t>
            </w:r>
          </w:p>
          <w:p w14:paraId="3F22706A" w14:textId="77777777" w:rsidR="00CF1528" w:rsidRDefault="00CF1528" w:rsidP="00D33958">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b/>
                <w:sz w:val="24"/>
                <w:szCs w:val="24"/>
                <w:shd w:val="clear" w:color="auto" w:fill="FFFFFF"/>
                <w:lang w:val="en-US"/>
              </w:rPr>
              <w:t>Argumentarea</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alineatul stabilește expres, că prevederile art. 13 din Codul serviciilor media sunt obligatorii și în realizarea programelor cu caracter electoral, în special, în cazul știrilor și al dezbaterilor. Iar Regulamentul CEC concretizează și accentuează anumite norme din art. 13, cum ar fi, de exemplu, în cazul dezbaterilor electorale.</w:t>
            </w:r>
          </w:p>
          <w:p w14:paraId="4E728AE3" w14:textId="4BA1E6A2" w:rsidR="00AA64AF" w:rsidRDefault="00AA64AF" w:rsidP="00AA64AF">
            <w:pPr>
              <w:spacing w:after="0" w:line="240" w:lineRule="auto"/>
              <w:ind w:right="-445" w:hanging="28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w:t>
            </w:r>
          </w:p>
          <w:p w14:paraId="273F7471" w14:textId="16CF2EE1" w:rsidR="00CF1528" w:rsidRPr="002F55BF" w:rsidRDefault="00CF1528" w:rsidP="00D33958">
            <w:pPr>
              <w:spacing w:after="0" w:line="240" w:lineRule="auto"/>
              <w:ind w:firstLine="266"/>
              <w:jc w:val="both"/>
              <w:rPr>
                <w:rFonts w:ascii="Times New Roman" w:eastAsia="Calibri" w:hAnsi="Times New Roman"/>
                <w:sz w:val="24"/>
                <w:szCs w:val="24"/>
                <w:lang w:val="en-US"/>
              </w:rPr>
            </w:pPr>
            <w:r w:rsidRPr="001C1FC3">
              <w:rPr>
                <w:rFonts w:ascii="Times New Roman" w:eastAsia="Calibri" w:hAnsi="Times New Roman"/>
                <w:i/>
                <w:sz w:val="24"/>
                <w:szCs w:val="24"/>
                <w:lang w:val="en-US"/>
              </w:rPr>
              <w:t>(1</w:t>
            </w:r>
            <w:r w:rsidRPr="001C1FC3">
              <w:rPr>
                <w:rFonts w:ascii="Times New Roman" w:eastAsia="Calibri" w:hAnsi="Times New Roman"/>
                <w:i/>
                <w:sz w:val="24"/>
                <w:szCs w:val="24"/>
                <w:vertAlign w:val="superscript"/>
                <w:lang w:val="en-US"/>
              </w:rPr>
              <w:t>2</w:t>
            </w:r>
            <w:r w:rsidRPr="001C1FC3">
              <w:rPr>
                <w:rFonts w:ascii="Times New Roman" w:eastAsia="Calibri" w:hAnsi="Times New Roman"/>
                <w:i/>
                <w:sz w:val="24"/>
                <w:szCs w:val="24"/>
                <w:lang w:val="en-US"/>
              </w:rPr>
              <w:t>) În perioada electorală este interzisă difuzarea publicității politice</w:t>
            </w:r>
            <w:r w:rsidR="00B11CD7">
              <w:rPr>
                <w:rFonts w:ascii="Times New Roman" w:eastAsia="Calibri" w:hAnsi="Times New Roman"/>
                <w:i/>
                <w:sz w:val="24"/>
                <w:szCs w:val="24"/>
                <w:lang w:val="en-US"/>
              </w:rPr>
              <w:t>,</w:t>
            </w:r>
            <w:r w:rsidRPr="001C1FC3">
              <w:rPr>
                <w:rFonts w:ascii="Times New Roman" w:eastAsia="Calibri" w:hAnsi="Times New Roman"/>
                <w:i/>
                <w:sz w:val="24"/>
                <w:szCs w:val="24"/>
                <w:lang w:val="en-US"/>
              </w:rPr>
              <w:t xml:space="preserve"> și a mesajelor de interes public</w:t>
            </w:r>
            <w:r>
              <w:rPr>
                <w:rFonts w:ascii="Times New Roman" w:eastAsia="Calibri" w:hAnsi="Times New Roman"/>
                <w:sz w:val="24"/>
                <w:szCs w:val="24"/>
                <w:lang w:val="en-US"/>
              </w:rPr>
              <w:t>”</w:t>
            </w:r>
            <w:r w:rsidRPr="002F55BF">
              <w:rPr>
                <w:rFonts w:ascii="Times New Roman" w:eastAsia="Calibri" w:hAnsi="Times New Roman"/>
                <w:sz w:val="24"/>
                <w:szCs w:val="24"/>
                <w:lang w:val="en-US"/>
              </w:rPr>
              <w:t>.</w:t>
            </w:r>
          </w:p>
          <w:p w14:paraId="4862D609" w14:textId="74AC212F" w:rsidR="00CF1528" w:rsidRDefault="00CF1528" w:rsidP="00D33958">
            <w:pPr>
              <w:spacing w:after="0" w:line="240" w:lineRule="auto"/>
              <w:ind w:firstLine="266"/>
              <w:jc w:val="both"/>
              <w:rPr>
                <w:rFonts w:ascii="Times New Roman" w:hAnsi="Times New Roman"/>
                <w:sz w:val="24"/>
                <w:szCs w:val="24"/>
                <w:shd w:val="clear" w:color="auto" w:fill="FFFFFF"/>
                <w:lang w:val="en-US"/>
              </w:rPr>
            </w:pPr>
            <w:r w:rsidRPr="00AA64AF">
              <w:rPr>
                <w:rFonts w:ascii="Times New Roman" w:hAnsi="Times New Roman"/>
                <w:b/>
                <w:i/>
                <w:sz w:val="24"/>
                <w:szCs w:val="24"/>
                <w:shd w:val="clear" w:color="auto" w:fill="FFFFFF"/>
                <w:lang w:val="en-US"/>
              </w:rPr>
              <w:t>Argumentarea</w:t>
            </w:r>
            <w:r w:rsidRPr="002F55BF">
              <w:rPr>
                <w:rFonts w:ascii="Times New Roman" w:hAnsi="Times New Roman"/>
                <w:b/>
                <w:sz w:val="24"/>
                <w:szCs w:val="24"/>
                <w:shd w:val="clear" w:color="auto" w:fill="FFFFFF"/>
                <w:lang w:val="en-US"/>
              </w:rPr>
              <w:t>:</w:t>
            </w:r>
            <w:r w:rsidRPr="002F55BF">
              <w:rPr>
                <w:rFonts w:ascii="Times New Roman" w:hAnsi="Times New Roman"/>
                <w:sz w:val="24"/>
                <w:szCs w:val="24"/>
                <w:shd w:val="clear" w:color="auto" w:fill="FFFFFF"/>
                <w:lang w:val="en-US"/>
              </w:rPr>
              <w:t xml:space="preserve"> publicitatea politică, definită în proiectul noii Legi cu privire la publicitate, diferă de publicitatea electorală și poate fi difuzată doar în perioada extraelectorală. La fel, proiectul definește și mesajele de interes public. </w:t>
            </w:r>
            <w:r w:rsidRPr="002F55BF">
              <w:rPr>
                <w:rFonts w:ascii="Times New Roman" w:hAnsi="Times New Roman"/>
                <w:sz w:val="24"/>
                <w:szCs w:val="24"/>
                <w:shd w:val="clear" w:color="auto" w:fill="FFFFFF"/>
                <w:lang w:val="en-US"/>
              </w:rPr>
              <w:lastRenderedPageBreak/>
              <w:t xml:space="preserve">Interdicția de a le difuza în alegeri are la bază temerea, că respectivele mesaje ar putea fi identice sau asemănătoare cu mesajele electorale ale vreunui concurent. Dacă nu ar fi interzise, s-ar putea ca unii concurenți în mod special să le transforme în mesaje electorale în intenția de a beneficia, astfel, de acoperire mediatică mai mare și în mod gratuit. </w:t>
            </w:r>
          </w:p>
          <w:p w14:paraId="0A820FA0" w14:textId="38C2B081" w:rsidR="00D33958" w:rsidRDefault="002F4BA5" w:rsidP="002F4BA5">
            <w:pPr>
              <w:tabs>
                <w:tab w:val="left" w:pos="4482"/>
              </w:tabs>
              <w:spacing w:after="0" w:line="240" w:lineRule="auto"/>
              <w:ind w:right="-355" w:hanging="37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w:t>
            </w:r>
          </w:p>
          <w:p w14:paraId="12B9FFF3" w14:textId="5B353C85" w:rsidR="00CF1528" w:rsidRPr="002F55BF" w:rsidRDefault="0065103B" w:rsidP="0065103B">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3)</w:t>
            </w:r>
            <w:r w:rsidR="00CF1528">
              <w:rPr>
                <w:rFonts w:ascii="Times New Roman" w:hAnsi="Times New Roman"/>
                <w:sz w:val="24"/>
                <w:szCs w:val="24"/>
                <w:shd w:val="clear" w:color="auto" w:fill="FFFFFF"/>
                <w:lang w:val="en-US"/>
              </w:rPr>
              <w:t xml:space="preserve"> </w:t>
            </w:r>
            <w:r w:rsidR="003847E2" w:rsidRPr="003847E2">
              <w:rPr>
                <w:rFonts w:ascii="Times New Roman" w:hAnsi="Times New Roman"/>
                <w:i/>
                <w:sz w:val="24"/>
                <w:szCs w:val="24"/>
                <w:shd w:val="clear" w:color="auto" w:fill="FFFFFF"/>
                <w:lang w:val="en-US"/>
              </w:rPr>
              <w:t>L</w:t>
            </w:r>
            <w:r w:rsidR="00CF1528" w:rsidRPr="003847E2">
              <w:rPr>
                <w:rFonts w:ascii="Times New Roman" w:hAnsi="Times New Roman"/>
                <w:i/>
                <w:sz w:val="24"/>
                <w:szCs w:val="24"/>
                <w:shd w:val="clear" w:color="auto" w:fill="FFFFFF"/>
                <w:lang w:val="en-US"/>
              </w:rPr>
              <w:t>a alin. (2)</w:t>
            </w:r>
            <w:r w:rsidR="00CF1528" w:rsidRPr="003847E2">
              <w:rPr>
                <w:rFonts w:ascii="Times New Roman" w:hAnsi="Times New Roman"/>
                <w:sz w:val="24"/>
                <w:szCs w:val="24"/>
                <w:shd w:val="clear" w:color="auto" w:fill="FFFFFF"/>
                <w:lang w:val="en-US"/>
              </w:rPr>
              <w:t>,</w:t>
            </w:r>
            <w:r w:rsidR="00CF1528">
              <w:rPr>
                <w:rFonts w:ascii="Times New Roman" w:hAnsi="Times New Roman"/>
                <w:sz w:val="24"/>
                <w:szCs w:val="24"/>
                <w:shd w:val="clear" w:color="auto" w:fill="FFFFFF"/>
                <w:lang w:val="en-US"/>
              </w:rPr>
              <w:t xml:space="preserve"> </w:t>
            </w:r>
            <w:r w:rsidR="00CF1528" w:rsidRPr="001C1FC3">
              <w:rPr>
                <w:rFonts w:ascii="Times New Roman" w:hAnsi="Times New Roman"/>
                <w:b/>
                <w:i/>
                <w:sz w:val="24"/>
                <w:szCs w:val="24"/>
                <w:shd w:val="clear" w:color="auto" w:fill="FFFFFF"/>
                <w:lang w:val="en-US"/>
              </w:rPr>
              <w:t>se propune</w:t>
            </w:r>
            <w:r w:rsidR="00CF1528">
              <w:rPr>
                <w:rFonts w:ascii="Times New Roman" w:hAnsi="Times New Roman"/>
                <w:sz w:val="24"/>
                <w:szCs w:val="24"/>
                <w:shd w:val="clear" w:color="auto" w:fill="FFFFFF"/>
                <w:lang w:val="en-US"/>
              </w:rPr>
              <w:t xml:space="preserve"> modificarea după cum urmează:</w:t>
            </w:r>
          </w:p>
          <w:p w14:paraId="049CB73E" w14:textId="77777777" w:rsidR="00CF1528" w:rsidRPr="002F55BF" w:rsidRDefault="00CF1528" w:rsidP="0065103B">
            <w:pPr>
              <w:spacing w:after="0" w:line="240" w:lineRule="auto"/>
              <w:ind w:firstLine="266"/>
              <w:jc w:val="both"/>
              <w:rPr>
                <w:rFonts w:ascii="Times New Roman" w:hAnsi="Times New Roman"/>
                <w:sz w:val="24"/>
                <w:szCs w:val="24"/>
                <w:shd w:val="clear" w:color="auto" w:fill="FFFFFF"/>
                <w:lang w:val="en-US"/>
              </w:rPr>
            </w:pPr>
            <w:r>
              <w:rPr>
                <w:rFonts w:ascii="Times New Roman" w:eastAsia="Calibri" w:hAnsi="Times New Roman"/>
                <w:sz w:val="24"/>
                <w:szCs w:val="24"/>
                <w:lang w:val="en-US"/>
              </w:rPr>
              <w:t>„</w:t>
            </w:r>
            <w:r w:rsidRPr="001C1FC3">
              <w:rPr>
                <w:rFonts w:ascii="Times New Roman" w:eastAsia="Calibri" w:hAnsi="Times New Roman"/>
                <w:i/>
                <w:sz w:val="24"/>
                <w:szCs w:val="24"/>
                <w:lang w:val="en-US"/>
              </w:rPr>
              <w:t xml:space="preserve">(2) </w:t>
            </w:r>
            <w:r w:rsidRPr="001C1FC3">
              <w:rPr>
                <w:rFonts w:ascii="Times New Roman" w:hAnsi="Times New Roman"/>
                <w:i/>
                <w:sz w:val="24"/>
                <w:szCs w:val="24"/>
                <w:shd w:val="clear" w:color="auto" w:fill="FFFFFF"/>
                <w:lang w:val="en-US"/>
              </w:rPr>
              <w:t xml:space="preserve">În primele 7 zile de la aprobarea Regulamentului CEC privind reflectarea campaniei electorale </w:t>
            </w:r>
            <w:r w:rsidRPr="001C1FC3">
              <w:rPr>
                <w:rFonts w:ascii="Times New Roman" w:eastAsia="Calibri" w:hAnsi="Times New Roman"/>
                <w:i/>
                <w:sz w:val="24"/>
                <w:szCs w:val="24"/>
                <w:lang w:val="ro-MD"/>
              </w:rPr>
              <w:t>de către instituțiile mass-media</w:t>
            </w:r>
            <w:r w:rsidRPr="001C1FC3">
              <w:rPr>
                <w:rFonts w:ascii="Times New Roman" w:hAnsi="Times New Roman"/>
                <w:i/>
                <w:sz w:val="24"/>
                <w:szCs w:val="24"/>
                <w:shd w:val="clear" w:color="auto" w:fill="FFFFFF"/>
                <w:lang w:val="en-US"/>
              </w:rPr>
              <w:t xml:space="preserve">, furnizorii de servicii media depun la Consiliul Audiovizualului o declarație privind politica editorială pentru reflectarea alegerilor/referendumului sau o notificare prin care informează că nu participă la reflectarea alegerilor/referendumului. Declarațiile care corespund legislației </w:t>
            </w:r>
            <w:r w:rsidRPr="0002349F">
              <w:rPr>
                <w:rFonts w:ascii="Times New Roman" w:hAnsi="Times New Roman"/>
                <w:i/>
                <w:sz w:val="24"/>
                <w:szCs w:val="24"/>
                <w:shd w:val="clear" w:color="auto" w:fill="FFFFFF"/>
                <w:lang w:val="en-US"/>
              </w:rPr>
              <w:t>în vigoare</w:t>
            </w:r>
            <w:r w:rsidRPr="001C1FC3">
              <w:rPr>
                <w:rFonts w:ascii="Times New Roman" w:hAnsi="Times New Roman"/>
                <w:i/>
                <w:sz w:val="24"/>
                <w:szCs w:val="24"/>
                <w:shd w:val="clear" w:color="auto" w:fill="FFFFFF"/>
                <w:lang w:val="en-US"/>
              </w:rPr>
              <w:t xml:space="preserve"> sunt aprobate de către Consiliul Audiovizualului și se publică pe pagina web a acestuia și pe paginile web ale </w:t>
            </w:r>
            <w:r w:rsidRPr="0002349F">
              <w:rPr>
                <w:rFonts w:ascii="Times New Roman" w:hAnsi="Times New Roman"/>
                <w:i/>
                <w:sz w:val="24"/>
                <w:szCs w:val="24"/>
                <w:shd w:val="clear" w:color="auto" w:fill="FFFFFF"/>
                <w:lang w:val="en-US"/>
              </w:rPr>
              <w:t>furnizorilor de servicii media.</w:t>
            </w:r>
            <w:r w:rsidRPr="001C1FC3">
              <w:rPr>
                <w:rFonts w:ascii="Times New Roman" w:hAnsi="Times New Roman"/>
                <w:i/>
                <w:sz w:val="24"/>
                <w:szCs w:val="24"/>
                <w:shd w:val="clear" w:color="auto" w:fill="FFFFFF"/>
                <w:lang w:val="en-US"/>
              </w:rPr>
              <w:t xml:space="preserve"> Controlul asupra respectării politicii editoriale este exercitat de către Consiliul Audiovizualului din oficiu, conform prevederilor Codului serviciilor media audiovizuale al Republicii Moldova</w:t>
            </w:r>
            <w:r>
              <w:rPr>
                <w:rFonts w:ascii="Times New Roman" w:hAnsi="Times New Roman"/>
                <w:sz w:val="24"/>
                <w:szCs w:val="24"/>
                <w:shd w:val="clear" w:color="auto" w:fill="FFFFFF"/>
                <w:lang w:val="en-US"/>
              </w:rPr>
              <w:t>”</w:t>
            </w:r>
            <w:r w:rsidRPr="002F55BF">
              <w:rPr>
                <w:rFonts w:ascii="Times New Roman" w:hAnsi="Times New Roman"/>
                <w:sz w:val="24"/>
                <w:szCs w:val="24"/>
                <w:shd w:val="clear" w:color="auto" w:fill="FFFFFF"/>
                <w:lang w:val="en-US"/>
              </w:rPr>
              <w:t xml:space="preserve">. </w:t>
            </w:r>
          </w:p>
          <w:p w14:paraId="63224808" w14:textId="516A23BA" w:rsidR="00B11CD7" w:rsidRDefault="00CF1528" w:rsidP="0002349F">
            <w:pPr>
              <w:spacing w:after="0" w:line="240" w:lineRule="auto"/>
              <w:ind w:firstLine="266"/>
              <w:jc w:val="both"/>
              <w:rPr>
                <w:rFonts w:ascii="Times New Roman" w:hAnsi="Times New Roman"/>
                <w:sz w:val="24"/>
                <w:szCs w:val="24"/>
                <w:shd w:val="clear" w:color="auto" w:fill="FFFFFF"/>
                <w:lang w:val="en-US"/>
              </w:rPr>
            </w:pPr>
            <w:r w:rsidRPr="00AA64AF">
              <w:rPr>
                <w:rFonts w:ascii="Times New Roman" w:hAnsi="Times New Roman"/>
                <w:b/>
                <w:i/>
                <w:sz w:val="24"/>
                <w:szCs w:val="24"/>
                <w:shd w:val="clear" w:color="auto" w:fill="FFFFFF"/>
                <w:lang w:val="en-US"/>
              </w:rPr>
              <w:t>Argumentarea</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 xml:space="preserve">prevederea, conform căreia Consiliul Audiovizualului aprobă doar declarațiile care corespund legislației, are drept scop responsabilizarea acestuia. Până acum CA a aprobat în alegeri declarații pe bandă rulantă, parte dintre aceste fiind neconforme cu legislația. Acesta-i unul dintre motivele, din care mulți </w:t>
            </w:r>
            <w:r w:rsidRPr="002F55BF">
              <w:rPr>
                <w:rFonts w:ascii="Times New Roman" w:hAnsi="Times New Roman"/>
                <w:sz w:val="24"/>
                <w:szCs w:val="24"/>
                <w:shd w:val="clear" w:color="auto" w:fill="FFFFFF"/>
                <w:lang w:val="en-US"/>
              </w:rPr>
              <w:lastRenderedPageBreak/>
              <w:t>furnizori de servicii media au evitat sancțiunile, deși le meritau. Publicarea declarațiilor politicii editoriale în alegeri pe paginile web ale CA și ale furnizorilor de servicii media, asigură transparența și scutește furnizorii de efortul de a le expedia fiecărui concurent electoral în parte. Practica anterioară demonstrează faptul, că unii concurenți electorali fie nu indicau vreo adresă, fie erau de negăsit la adresa indicată. În asemenea caz, furnizorii de servicii media nu-și puteau onora obligațiunea impusă de prezentul articol de a trimite declarațiile lor concurenților electorali. Asigurarea transparenței declarațiilor este soluția în cazul dat.</w:t>
            </w:r>
          </w:p>
          <w:p w14:paraId="6FE975BA" w14:textId="50B3DA77" w:rsidR="0002349F" w:rsidRDefault="003847E2" w:rsidP="003847E2">
            <w:pPr>
              <w:spacing w:after="0" w:line="240" w:lineRule="auto"/>
              <w:ind w:right="-535" w:hanging="37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____________________________________________</w:t>
            </w:r>
          </w:p>
          <w:p w14:paraId="0F46D94C" w14:textId="4EC6566A" w:rsidR="00CF1528" w:rsidRPr="002F55BF" w:rsidRDefault="0002349F" w:rsidP="0002349F">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4)</w:t>
            </w:r>
            <w:r w:rsidR="00CF1528">
              <w:rPr>
                <w:rFonts w:ascii="Times New Roman" w:hAnsi="Times New Roman"/>
                <w:sz w:val="24"/>
                <w:szCs w:val="24"/>
                <w:shd w:val="clear" w:color="auto" w:fill="FFFFFF"/>
                <w:lang w:val="en-US"/>
              </w:rPr>
              <w:t xml:space="preserve"> </w:t>
            </w:r>
            <w:r w:rsidR="003847E2" w:rsidRPr="003847E2">
              <w:rPr>
                <w:rFonts w:ascii="Times New Roman" w:hAnsi="Times New Roman"/>
                <w:i/>
                <w:sz w:val="24"/>
                <w:szCs w:val="24"/>
                <w:shd w:val="clear" w:color="auto" w:fill="FFFFFF"/>
                <w:lang w:val="en-US"/>
              </w:rPr>
              <w:t>L</w:t>
            </w:r>
            <w:r w:rsidR="00CF1528" w:rsidRPr="003847E2">
              <w:rPr>
                <w:rFonts w:ascii="Times New Roman" w:hAnsi="Times New Roman"/>
                <w:i/>
                <w:sz w:val="24"/>
                <w:szCs w:val="24"/>
                <w:shd w:val="clear" w:color="auto" w:fill="FFFFFF"/>
                <w:lang w:val="en-US"/>
              </w:rPr>
              <w:t>a alin. (3)</w:t>
            </w:r>
            <w:r w:rsidR="00CF1528" w:rsidRPr="003847E2">
              <w:rPr>
                <w:rFonts w:ascii="Times New Roman" w:hAnsi="Times New Roman"/>
                <w:sz w:val="24"/>
                <w:szCs w:val="24"/>
                <w:shd w:val="clear" w:color="auto" w:fill="FFFFFF"/>
                <w:lang w:val="en-US"/>
              </w:rPr>
              <w:t>,</w:t>
            </w:r>
            <w:r w:rsidR="00CF1528">
              <w:rPr>
                <w:rFonts w:ascii="Times New Roman" w:hAnsi="Times New Roman"/>
                <w:sz w:val="24"/>
                <w:szCs w:val="24"/>
                <w:shd w:val="clear" w:color="auto" w:fill="FFFFFF"/>
                <w:lang w:val="en-US"/>
              </w:rPr>
              <w:t xml:space="preserve"> </w:t>
            </w:r>
            <w:r w:rsidR="00CF1528" w:rsidRPr="001C1FC3">
              <w:rPr>
                <w:rFonts w:ascii="Times New Roman" w:hAnsi="Times New Roman"/>
                <w:b/>
                <w:i/>
                <w:sz w:val="24"/>
                <w:szCs w:val="24"/>
                <w:shd w:val="clear" w:color="auto" w:fill="FFFFFF"/>
                <w:lang w:val="en-US"/>
              </w:rPr>
              <w:t>se propune</w:t>
            </w:r>
            <w:r w:rsidR="00CF1528">
              <w:rPr>
                <w:rFonts w:ascii="Times New Roman" w:hAnsi="Times New Roman"/>
                <w:sz w:val="24"/>
                <w:szCs w:val="24"/>
                <w:shd w:val="clear" w:color="auto" w:fill="FFFFFF"/>
                <w:lang w:val="en-US"/>
              </w:rPr>
              <w:t xml:space="preserve"> modificarea, după cum urmează:</w:t>
            </w:r>
          </w:p>
          <w:p w14:paraId="2C0AFD9F" w14:textId="77777777" w:rsidR="00CF1528" w:rsidRPr="001C1FC3" w:rsidRDefault="00CF1528" w:rsidP="0002349F">
            <w:pPr>
              <w:tabs>
                <w:tab w:val="left" w:pos="851"/>
              </w:tabs>
              <w:spacing w:after="0" w:line="240" w:lineRule="auto"/>
              <w:ind w:firstLine="266"/>
              <w:jc w:val="both"/>
              <w:rPr>
                <w:rFonts w:ascii="Times New Roman" w:hAnsi="Times New Roman"/>
                <w:sz w:val="24"/>
                <w:szCs w:val="24"/>
                <w:shd w:val="clear" w:color="auto" w:fill="FFFFFF"/>
                <w:lang w:val="en-US"/>
              </w:rPr>
            </w:pPr>
            <w:r w:rsidRPr="001C1FC3">
              <w:rPr>
                <w:rFonts w:ascii="Times New Roman" w:hAnsi="Times New Roman"/>
                <w:sz w:val="24"/>
                <w:szCs w:val="24"/>
                <w:shd w:val="clear" w:color="auto" w:fill="FFFFFF"/>
                <w:lang w:val="en-US"/>
              </w:rPr>
              <w:t>„</w:t>
            </w:r>
            <w:r w:rsidRPr="001C1FC3">
              <w:rPr>
                <w:rFonts w:ascii="Times New Roman" w:hAnsi="Times New Roman"/>
                <w:i/>
                <w:sz w:val="24"/>
                <w:szCs w:val="24"/>
                <w:shd w:val="clear" w:color="auto" w:fill="FFFFFF"/>
                <w:lang w:val="en-US"/>
              </w:rPr>
              <w:t xml:space="preserve">(3) În campania electorală pentru alegerile parlamentare, pentru alegerile prezidențiale și pentru referendumurile republicane, </w:t>
            </w:r>
            <w:r w:rsidRPr="0088716A">
              <w:rPr>
                <w:rFonts w:ascii="Times New Roman" w:hAnsi="Times New Roman"/>
                <w:i/>
                <w:sz w:val="24"/>
                <w:szCs w:val="24"/>
                <w:shd w:val="clear" w:color="auto" w:fill="FFFFFF"/>
                <w:lang w:val="en-US"/>
              </w:rPr>
              <w:t>furnizorii naționali de servicii media audiovizuale</w:t>
            </w:r>
            <w:r w:rsidRPr="001C1FC3">
              <w:rPr>
                <w:rFonts w:ascii="Times New Roman" w:hAnsi="Times New Roman"/>
                <w:i/>
                <w:sz w:val="24"/>
                <w:szCs w:val="24"/>
                <w:shd w:val="clear" w:color="auto" w:fill="FFFFFF"/>
                <w:lang w:val="en-US"/>
              </w:rPr>
              <w:t xml:space="preserve"> generaliste și/sau de știri, ale căror declarații ale politicii editoriale au fost adoptate de Consiliul Audiovizualului, sunt obligați, iar ceilalți sunt în drept să organizeze dezbateri electorale. În campania electorală pentru alegerile locale generale și pentru referendumurile locale, furnizorii regionali și locali de servicii media audiovizuale generaliste și/sau de știri sunt obligați, iar ceilalți sunt în drept să organizeze dezbateri electorale. Formatul, durata, frecvența și ora difuzării dezbaterilor electorale sunt stabilite de către furnizorii de servicii media cu asigurarea condițiilor de egalitate și sunt indicate în </w:t>
            </w:r>
            <w:r w:rsidRPr="001C1FC3">
              <w:rPr>
                <w:rFonts w:ascii="Times New Roman" w:hAnsi="Times New Roman"/>
                <w:i/>
                <w:sz w:val="24"/>
                <w:szCs w:val="24"/>
                <w:shd w:val="clear" w:color="auto" w:fill="FFFFFF"/>
                <w:lang w:val="en-US"/>
              </w:rPr>
              <w:lastRenderedPageBreak/>
              <w:t>declarația politicii editoriale. Dezbaterile electorale sunt difuzate în orele de maximă audiență, stabilite în Codul serviciilor media audiovizuale.</w:t>
            </w:r>
            <w:r>
              <w:rPr>
                <w:rFonts w:ascii="Times New Roman" w:hAnsi="Times New Roman"/>
                <w:sz w:val="24"/>
                <w:szCs w:val="24"/>
                <w:shd w:val="clear" w:color="auto" w:fill="FFFFFF"/>
                <w:lang w:val="en-US"/>
              </w:rPr>
              <w:t>”</w:t>
            </w:r>
          </w:p>
          <w:p w14:paraId="5ABC69FC" w14:textId="14839728" w:rsidR="0088716A" w:rsidRDefault="00CF1528" w:rsidP="0002349F">
            <w:pPr>
              <w:spacing w:after="0" w:line="240" w:lineRule="auto"/>
              <w:ind w:firstLine="266"/>
              <w:jc w:val="both"/>
              <w:rPr>
                <w:rFonts w:ascii="Times New Roman" w:hAnsi="Times New Roman"/>
                <w:sz w:val="24"/>
                <w:szCs w:val="24"/>
                <w:lang w:val="en-US"/>
              </w:rPr>
            </w:pPr>
            <w:r w:rsidRPr="00BC38A9">
              <w:rPr>
                <w:rFonts w:ascii="Times New Roman" w:hAnsi="Times New Roman"/>
                <w:b/>
                <w:i/>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este logic și</w:t>
            </w:r>
            <w:r w:rsidRPr="002F55BF">
              <w:rPr>
                <w:rFonts w:ascii="Times New Roman" w:hAnsi="Times New Roman"/>
                <w:b/>
                <w:sz w:val="24"/>
                <w:szCs w:val="24"/>
                <w:lang w:val="en-US"/>
              </w:rPr>
              <w:t xml:space="preserve"> </w:t>
            </w:r>
            <w:r w:rsidRPr="002F55BF">
              <w:rPr>
                <w:rFonts w:ascii="Times New Roman" w:hAnsi="Times New Roman"/>
                <w:sz w:val="24"/>
                <w:szCs w:val="24"/>
                <w:lang w:val="en-US"/>
              </w:rPr>
              <w:t xml:space="preserve">în firea lucrurilor, ca obligativitatea realizării dezbaterilor electorale să revină furnizorilor de servicii media de știri și generaliști. Furnizorii tematici trebuie să fie în drept, nu și obligați să realizeze dezbateri. Nu e firesc ca un post de radio religios sau un post tv pentru copii, de exemplu, să fie obligate să realizeze dezbateri electorale. Pe de altă parte, un furnizor de servicii media tematic cu publicul țintă femeile, bunăoară, ar putea dori să desfășoare dezbateri electorale. Prevederea alineatului îi permite acest lucru încă de la faza depunerii declarației politicii editoriale în alegeri. A observa, că alineatul nu obligă furnizorii de servicii media să realizeze dezbaterile în direct. Este o abordare îndreptățită, dat fiind faptul că parte dintre furnizori nu au, pur și simplu, această capacitate fizică, profesională sau tehnică. Norma, în cazul dat, e bine să fie permisivă. În caz contrar furnizorii în cauză fie vor încălca norma, fie o vor respecta de mântuială. De exemplu, dacă în studioul de emisie nu încap mai mult de trei persoane, inclusiv moderatorul, vor fi invitați câte doi concurenți. Dacă unul dintre ei nu vine, dezbaterea, practic, e compromisă. Norma propusă permite unui asemenea furnizor să organizeze dezbaterile într-un local adecvat, în înregistrare, la o oră potrivită și pentru concurenții electorali, și să fie difuzate conform declarației. Atare abordare este valabilă și pentru </w:t>
            </w:r>
            <w:r w:rsidRPr="002F55BF">
              <w:rPr>
                <w:rFonts w:ascii="Times New Roman" w:hAnsi="Times New Roman"/>
                <w:sz w:val="24"/>
                <w:szCs w:val="24"/>
                <w:lang w:val="en-US"/>
              </w:rPr>
              <w:lastRenderedPageBreak/>
              <w:t>situația, în care moderatorul s-ar putea să se bâlbâie într-un hal fără de hal. Dezbaterea în înregistrare permite a înlătura bâlbele supărătoare, spre binele consumatorului de media</w:t>
            </w:r>
            <w:r>
              <w:rPr>
                <w:rFonts w:ascii="Times New Roman" w:hAnsi="Times New Roman"/>
                <w:sz w:val="24"/>
                <w:szCs w:val="24"/>
                <w:lang w:val="en-US"/>
              </w:rPr>
              <w:t>”</w:t>
            </w:r>
            <w:r w:rsidRPr="002F55BF">
              <w:rPr>
                <w:rFonts w:ascii="Times New Roman" w:hAnsi="Times New Roman"/>
                <w:sz w:val="24"/>
                <w:szCs w:val="24"/>
                <w:lang w:val="en-US"/>
              </w:rPr>
              <w:t xml:space="preserve">.  </w:t>
            </w:r>
          </w:p>
          <w:p w14:paraId="174A8D29" w14:textId="2811E8E1" w:rsidR="0002349F" w:rsidRDefault="003847E2" w:rsidP="003847E2">
            <w:pPr>
              <w:spacing w:after="0" w:line="240" w:lineRule="auto"/>
              <w:ind w:right="-265" w:hanging="288"/>
              <w:jc w:val="both"/>
              <w:rPr>
                <w:rFonts w:ascii="Times New Roman" w:hAnsi="Times New Roman"/>
                <w:sz w:val="24"/>
                <w:szCs w:val="24"/>
                <w:lang w:val="en-US"/>
              </w:rPr>
            </w:pPr>
            <w:r>
              <w:rPr>
                <w:rFonts w:ascii="Times New Roman" w:hAnsi="Times New Roman"/>
                <w:sz w:val="24"/>
                <w:szCs w:val="24"/>
                <w:lang w:val="en-US"/>
              </w:rPr>
              <w:t>___________________________________________</w:t>
            </w:r>
          </w:p>
          <w:p w14:paraId="597AF290" w14:textId="22A5A263" w:rsidR="00CF1528" w:rsidRPr="002F55BF" w:rsidRDefault="0002349F" w:rsidP="0002349F">
            <w:pPr>
              <w:spacing w:after="0" w:line="240" w:lineRule="auto"/>
              <w:ind w:firstLine="266"/>
              <w:jc w:val="both"/>
              <w:rPr>
                <w:rFonts w:ascii="Times New Roman" w:hAnsi="Times New Roman"/>
                <w:sz w:val="24"/>
                <w:szCs w:val="24"/>
                <w:lang w:val="en-US"/>
              </w:rPr>
            </w:pPr>
            <w:r>
              <w:rPr>
                <w:rFonts w:ascii="Times New Roman" w:hAnsi="Times New Roman"/>
                <w:sz w:val="24"/>
                <w:szCs w:val="24"/>
                <w:shd w:val="clear" w:color="auto" w:fill="FFFFFF"/>
                <w:lang w:val="en-US"/>
              </w:rPr>
              <w:t>5)</w:t>
            </w:r>
            <w:r w:rsidR="00CF1528">
              <w:rPr>
                <w:rFonts w:ascii="Times New Roman" w:hAnsi="Times New Roman"/>
                <w:sz w:val="24"/>
                <w:szCs w:val="24"/>
                <w:shd w:val="clear" w:color="auto" w:fill="FFFFFF"/>
                <w:lang w:val="en-US"/>
              </w:rPr>
              <w:t xml:space="preserve"> </w:t>
            </w:r>
            <w:r w:rsidR="003847E2" w:rsidRPr="003847E2">
              <w:rPr>
                <w:rFonts w:ascii="Times New Roman" w:hAnsi="Times New Roman"/>
                <w:i/>
                <w:sz w:val="24"/>
                <w:szCs w:val="24"/>
                <w:shd w:val="clear" w:color="auto" w:fill="FFFFFF"/>
                <w:lang w:val="en-US"/>
              </w:rPr>
              <w:t>L</w:t>
            </w:r>
            <w:r w:rsidR="00CF1528" w:rsidRPr="003847E2">
              <w:rPr>
                <w:rFonts w:ascii="Times New Roman" w:hAnsi="Times New Roman"/>
                <w:i/>
                <w:sz w:val="24"/>
                <w:szCs w:val="24"/>
                <w:shd w:val="clear" w:color="auto" w:fill="FFFFFF"/>
                <w:lang w:val="en-US"/>
              </w:rPr>
              <w:t>a alin. (4)</w:t>
            </w:r>
            <w:r w:rsidR="00CF1528" w:rsidRPr="003847E2">
              <w:rPr>
                <w:rFonts w:ascii="Times New Roman" w:hAnsi="Times New Roman"/>
                <w:sz w:val="24"/>
                <w:szCs w:val="24"/>
                <w:shd w:val="clear" w:color="auto" w:fill="FFFFFF"/>
                <w:lang w:val="en-US"/>
              </w:rPr>
              <w:t>,</w:t>
            </w:r>
            <w:r w:rsidR="00CF1528">
              <w:rPr>
                <w:rFonts w:ascii="Times New Roman" w:hAnsi="Times New Roman"/>
                <w:sz w:val="24"/>
                <w:szCs w:val="24"/>
                <w:shd w:val="clear" w:color="auto" w:fill="FFFFFF"/>
                <w:lang w:val="en-US"/>
              </w:rPr>
              <w:t xml:space="preserve"> </w:t>
            </w:r>
            <w:r w:rsidR="00CF1528" w:rsidRPr="001C1FC3">
              <w:rPr>
                <w:rFonts w:ascii="Times New Roman" w:hAnsi="Times New Roman"/>
                <w:b/>
                <w:i/>
                <w:sz w:val="24"/>
                <w:szCs w:val="24"/>
                <w:shd w:val="clear" w:color="auto" w:fill="FFFFFF"/>
                <w:lang w:val="en-US"/>
              </w:rPr>
              <w:t>se propune</w:t>
            </w:r>
            <w:r w:rsidR="00CF1528">
              <w:rPr>
                <w:rFonts w:ascii="Times New Roman" w:hAnsi="Times New Roman"/>
                <w:sz w:val="24"/>
                <w:szCs w:val="24"/>
                <w:shd w:val="clear" w:color="auto" w:fill="FFFFFF"/>
                <w:lang w:val="en-US"/>
              </w:rPr>
              <w:t xml:space="preserve"> modificarea, după cum urmează</w:t>
            </w:r>
          </w:p>
          <w:p w14:paraId="5CB8577A" w14:textId="77777777" w:rsidR="00CF1528" w:rsidRPr="001C1FC3" w:rsidRDefault="00CF1528" w:rsidP="0002349F">
            <w:pPr>
              <w:spacing w:after="0" w:line="240" w:lineRule="auto"/>
              <w:ind w:firstLine="266"/>
              <w:jc w:val="both"/>
              <w:rPr>
                <w:rFonts w:ascii="Times New Roman" w:eastAsia="Calibri" w:hAnsi="Times New Roman"/>
                <w:i/>
                <w:sz w:val="24"/>
                <w:szCs w:val="24"/>
                <w:lang w:val="en-US"/>
              </w:rPr>
            </w:pPr>
            <w:r w:rsidRPr="001C1FC3">
              <w:rPr>
                <w:rFonts w:ascii="Times New Roman" w:hAnsi="Times New Roman"/>
                <w:sz w:val="24"/>
                <w:szCs w:val="24"/>
                <w:shd w:val="clear" w:color="auto" w:fill="FFFFFF"/>
                <w:lang w:val="en-US"/>
              </w:rPr>
              <w:t>„</w:t>
            </w:r>
            <w:r w:rsidRPr="001C1FC3">
              <w:rPr>
                <w:rFonts w:ascii="Times New Roman" w:hAnsi="Times New Roman"/>
                <w:i/>
                <w:sz w:val="24"/>
                <w:szCs w:val="24"/>
                <w:shd w:val="clear" w:color="auto" w:fill="FFFFFF"/>
                <w:lang w:val="en-US"/>
              </w:rPr>
              <w:t>(4) În campania electorală pentru alegerile parlamentare, prezidențiale și pentru referendumurile republicane</w:t>
            </w:r>
            <w:r w:rsidRPr="001C1FC3">
              <w:rPr>
                <w:rFonts w:ascii="Times New Roman" w:eastAsia="Calibri" w:hAnsi="Times New Roman"/>
                <w:i/>
                <w:sz w:val="24"/>
                <w:szCs w:val="24"/>
                <w:lang w:val="en-US"/>
              </w:rPr>
              <w:t xml:space="preserve">, furnizorii naționali de servicii media, a căror listă este actualizată și făcută publică de către Consiliul Audiovizualului în primele 3 zile ale perioadei electorale, și ale căror declarații ale politicii editoriale au fost aprobate, acordă, la solicitarea </w:t>
            </w:r>
            <w:r w:rsidRPr="001C1FC3">
              <w:rPr>
                <w:rFonts w:ascii="Times New Roman" w:hAnsi="Times New Roman"/>
                <w:i/>
                <w:sz w:val="24"/>
                <w:szCs w:val="24"/>
                <w:lang w:val="en-US" w:eastAsia="ro-RO"/>
              </w:rPr>
              <w:t xml:space="preserve">grupurilor de inițiativă, concurenţilor electorali sau participanților la referendum, </w:t>
            </w:r>
            <w:r w:rsidRPr="001C1FC3">
              <w:rPr>
                <w:rFonts w:ascii="Times New Roman" w:eastAsia="Calibri" w:hAnsi="Times New Roman"/>
                <w:i/>
                <w:sz w:val="24"/>
                <w:szCs w:val="24"/>
                <w:lang w:val="en-US"/>
              </w:rPr>
              <w:t xml:space="preserve"> timpi de antenă gratuit, câte 5 minute la serviciile de televiziune și câte 10 minute la serviciile de radiodifuziune sonoră, pentru întreaga campanie electorală, în scopul expunerii programelor electorale și informării alegătorilor. Acești timpi de antenă nu pot fi utilizați în scopul difuzării publicității electorale.</w:t>
            </w:r>
            <w:r w:rsidRPr="001C1FC3">
              <w:rPr>
                <w:rFonts w:ascii="Times New Roman" w:eastAsia="Calibri" w:hAnsi="Times New Roman"/>
                <w:sz w:val="24"/>
                <w:szCs w:val="24"/>
                <w:lang w:val="en-US"/>
              </w:rPr>
              <w:t>”</w:t>
            </w:r>
          </w:p>
          <w:p w14:paraId="2700C301" w14:textId="7794BFA5" w:rsidR="00CF1528" w:rsidRPr="002F55BF" w:rsidRDefault="00CF1528" w:rsidP="0002349F">
            <w:pPr>
              <w:spacing w:after="0" w:line="240" w:lineRule="auto"/>
              <w:ind w:firstLine="266"/>
              <w:jc w:val="both"/>
              <w:rPr>
                <w:rFonts w:ascii="Times New Roman" w:hAnsi="Times New Roman"/>
                <w:sz w:val="24"/>
                <w:szCs w:val="24"/>
                <w:lang w:val="en-US"/>
              </w:rPr>
            </w:pPr>
            <w:r w:rsidRPr="00BC38A9">
              <w:rPr>
                <w:rFonts w:ascii="Times New Roman" w:hAnsi="Times New Roman"/>
                <w:b/>
                <w:i/>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C</w:t>
            </w:r>
            <w:r w:rsidR="00BC38A9">
              <w:rPr>
                <w:rFonts w:ascii="Times New Roman" w:hAnsi="Times New Roman"/>
                <w:sz w:val="24"/>
                <w:szCs w:val="24"/>
                <w:shd w:val="clear" w:color="auto" w:fill="FFFFFF"/>
                <w:lang w:val="en-US"/>
              </w:rPr>
              <w:t>onsilul audiovizualului</w:t>
            </w:r>
            <w:r w:rsidRPr="002F55BF">
              <w:rPr>
                <w:rFonts w:ascii="Times New Roman" w:hAnsi="Times New Roman"/>
                <w:sz w:val="24"/>
                <w:szCs w:val="24"/>
                <w:shd w:val="clear" w:color="auto" w:fill="FFFFFF"/>
                <w:lang w:val="en-US"/>
              </w:rPr>
              <w:t>, conform Codului serviciilor media, clasifică furnizorii de servicii media, doar că trebuie să se îngrijească, de cu vreme, să actualizeze clasificarea, pentru a se încadra în cele 3 zile. Alineatul pune accentul o dată în plus</w:t>
            </w:r>
            <w:r w:rsidRPr="002F55BF">
              <w:rPr>
                <w:rFonts w:ascii="Times New Roman" w:hAnsi="Times New Roman"/>
                <w:sz w:val="24"/>
                <w:szCs w:val="24"/>
                <w:lang w:val="en-US"/>
              </w:rPr>
              <w:t xml:space="preserve"> pe declarațiile politicii editoriale aprobate care, până la urmă, trebuie să devină un instrument eficient de reflectare adecvată a alegerilor. </w:t>
            </w:r>
            <w:r w:rsidRPr="002F55BF">
              <w:rPr>
                <w:rFonts w:ascii="Times New Roman" w:hAnsi="Times New Roman"/>
                <w:sz w:val="24"/>
                <w:szCs w:val="24"/>
                <w:lang w:val="en-US"/>
              </w:rPr>
              <w:lastRenderedPageBreak/>
              <w:t>Clarificarea din ultima propoziție a alin (6) este necesară pentru a separa expunerea programelor electorale și informarea alegătorilor de publicitatea electorală și a nu le confunda, cum s-a mai întâmplat.</w:t>
            </w:r>
          </w:p>
          <w:p w14:paraId="6345D57A" w14:textId="1567070E" w:rsidR="00CF1528" w:rsidRDefault="00CF1528" w:rsidP="0002349F">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lang w:val="en-US"/>
              </w:rPr>
              <w:t>Precizarea, că timpii de antenă sunt oferiți la solicitare, exclude eventuale litigii, dar și economisește timpul furnizorilor care, se întâmplă să aibă mai mare grijă de timpii de antenă, decât unii concurenți electorali. Or, furnizorii de servicii media în alegeri au suficiente griji, ca să se preocupe și de cele ale concurenților electorali.</w:t>
            </w:r>
          </w:p>
          <w:p w14:paraId="2C86582A" w14:textId="0D062171" w:rsidR="0002349F" w:rsidRDefault="003847E2" w:rsidP="003847E2">
            <w:pPr>
              <w:spacing w:after="0" w:line="240" w:lineRule="auto"/>
              <w:ind w:right="-535" w:hanging="468"/>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091B9A8A" w14:textId="3E04CEC1" w:rsidR="00CF1528" w:rsidRPr="004B2639" w:rsidRDefault="0002349F" w:rsidP="0002349F">
            <w:pPr>
              <w:spacing w:after="0" w:line="240" w:lineRule="auto"/>
              <w:ind w:firstLine="266"/>
              <w:jc w:val="both"/>
              <w:rPr>
                <w:rFonts w:ascii="Times New Roman" w:hAnsi="Times New Roman"/>
                <w:sz w:val="24"/>
                <w:szCs w:val="24"/>
                <w:lang w:val="en-US"/>
              </w:rPr>
            </w:pPr>
            <w:r>
              <w:rPr>
                <w:rFonts w:ascii="Times New Roman" w:hAnsi="Times New Roman"/>
                <w:sz w:val="24"/>
                <w:szCs w:val="24"/>
                <w:lang w:val="en-US"/>
              </w:rPr>
              <w:t>6)</w:t>
            </w:r>
            <w:r w:rsidR="00CF1528">
              <w:rPr>
                <w:rFonts w:ascii="Times New Roman" w:hAnsi="Times New Roman"/>
                <w:sz w:val="24"/>
                <w:szCs w:val="24"/>
                <w:lang w:val="en-US"/>
              </w:rPr>
              <w:t xml:space="preserve"> </w:t>
            </w:r>
            <w:r w:rsidR="00CF1528" w:rsidRPr="001C1FC3">
              <w:rPr>
                <w:rFonts w:ascii="Times New Roman" w:hAnsi="Times New Roman"/>
                <w:b/>
                <w:i/>
                <w:sz w:val="24"/>
                <w:szCs w:val="24"/>
                <w:lang w:val="en-US"/>
              </w:rPr>
              <w:t>Se propune</w:t>
            </w:r>
            <w:r w:rsidR="00CF1528">
              <w:rPr>
                <w:rFonts w:ascii="Times New Roman" w:hAnsi="Times New Roman"/>
                <w:sz w:val="24"/>
                <w:szCs w:val="24"/>
                <w:lang w:val="en-US"/>
              </w:rPr>
              <w:t xml:space="preserve"> completarea cu alin. (4</w:t>
            </w:r>
            <w:r w:rsidR="00CF1528">
              <w:rPr>
                <w:rFonts w:ascii="Times New Roman" w:hAnsi="Times New Roman"/>
                <w:sz w:val="24"/>
                <w:szCs w:val="24"/>
                <w:vertAlign w:val="superscript"/>
                <w:lang w:val="en-US"/>
              </w:rPr>
              <w:t>1</w:t>
            </w:r>
            <w:r w:rsidR="00CF1528">
              <w:rPr>
                <w:rFonts w:ascii="Times New Roman" w:hAnsi="Times New Roman"/>
                <w:sz w:val="24"/>
                <w:szCs w:val="24"/>
                <w:lang w:val="en-US"/>
              </w:rPr>
              <w:t>) cu următorul cuprins:</w:t>
            </w:r>
          </w:p>
          <w:p w14:paraId="03046539" w14:textId="09113052" w:rsidR="00CF1528" w:rsidRDefault="00CF1528" w:rsidP="0002349F">
            <w:pPr>
              <w:spacing w:after="0" w:line="240" w:lineRule="auto"/>
              <w:ind w:firstLine="266"/>
              <w:jc w:val="both"/>
              <w:rPr>
                <w:rFonts w:ascii="Times New Roman" w:hAnsi="Times New Roman"/>
                <w:sz w:val="24"/>
                <w:szCs w:val="24"/>
                <w:lang w:val="en-US" w:eastAsia="ro-RO"/>
              </w:rPr>
            </w:pPr>
            <w:r>
              <w:rPr>
                <w:rFonts w:ascii="Times New Roman" w:eastAsia="Calibri" w:hAnsi="Times New Roman"/>
                <w:sz w:val="24"/>
                <w:szCs w:val="24"/>
                <w:lang w:val="en-US"/>
              </w:rPr>
              <w:t>„</w:t>
            </w:r>
            <w:r w:rsidRPr="001C1FC3">
              <w:rPr>
                <w:rFonts w:ascii="Times New Roman" w:eastAsia="Calibri" w:hAnsi="Times New Roman"/>
                <w:i/>
                <w:sz w:val="24"/>
                <w:szCs w:val="24"/>
                <w:lang w:val="en-US"/>
              </w:rPr>
              <w:t>(4</w:t>
            </w:r>
            <w:r w:rsidRPr="001C1FC3">
              <w:rPr>
                <w:rFonts w:ascii="Times New Roman" w:eastAsia="Calibri" w:hAnsi="Times New Roman"/>
                <w:i/>
                <w:sz w:val="24"/>
                <w:szCs w:val="24"/>
                <w:vertAlign w:val="superscript"/>
                <w:lang w:val="en-US"/>
              </w:rPr>
              <w:t>1</w:t>
            </w:r>
            <w:r w:rsidRPr="001C1FC3">
              <w:rPr>
                <w:rFonts w:ascii="Times New Roman" w:eastAsia="Calibri" w:hAnsi="Times New Roman"/>
                <w:i/>
                <w:sz w:val="24"/>
                <w:szCs w:val="24"/>
                <w:lang w:val="en-US"/>
              </w:rPr>
              <w:t xml:space="preserve">)  </w:t>
            </w:r>
            <w:r w:rsidRPr="001C1FC3">
              <w:rPr>
                <w:rFonts w:ascii="Times New Roman" w:hAnsi="Times New Roman"/>
                <w:i/>
                <w:sz w:val="24"/>
                <w:szCs w:val="24"/>
                <w:lang w:val="en-US" w:eastAsia="ro-RO"/>
              </w:rPr>
              <w:t xml:space="preserve">În cadrul alegerilor parlamentare, prezidenţiale şi referendumurilor republicane, </w:t>
            </w:r>
            <w:r w:rsidRPr="001C1FC3">
              <w:rPr>
                <w:rFonts w:ascii="Times New Roman" w:hAnsi="Times New Roman"/>
                <w:bCs/>
                <w:i/>
                <w:iCs/>
                <w:sz w:val="24"/>
                <w:szCs w:val="24"/>
                <w:lang w:val="en-US" w:eastAsia="ro-RO"/>
              </w:rPr>
              <w:t>furnizorii de servicii media</w:t>
            </w:r>
            <w:r w:rsidRPr="001C1FC3">
              <w:rPr>
                <w:rFonts w:ascii="Times New Roman" w:hAnsi="Times New Roman"/>
                <w:i/>
                <w:sz w:val="24"/>
                <w:szCs w:val="24"/>
                <w:lang w:val="en-US" w:eastAsia="ro-RO"/>
              </w:rPr>
              <w:t xml:space="preserve"> publici acordă gratuit grupurilor de inițiativă, concurenţilor electorali sau participanților la referendum câte un minut pe zi, timp de antenă pentru plasarea publicităţii electorale.</w:t>
            </w:r>
            <w:r w:rsidRPr="001C1FC3">
              <w:rPr>
                <w:rFonts w:ascii="Times New Roman" w:hAnsi="Times New Roman"/>
                <w:sz w:val="24"/>
                <w:szCs w:val="24"/>
                <w:lang w:val="en-US" w:eastAsia="ro-RO"/>
              </w:rPr>
              <w:t>”</w:t>
            </w:r>
          </w:p>
          <w:p w14:paraId="73776DB6" w14:textId="78BA5AB1" w:rsidR="0002349F" w:rsidRDefault="003847E2" w:rsidP="003847E2">
            <w:pPr>
              <w:spacing w:after="0" w:line="240" w:lineRule="auto"/>
              <w:ind w:right="-355" w:hanging="378"/>
              <w:jc w:val="both"/>
              <w:rPr>
                <w:rFonts w:ascii="Times New Roman" w:hAnsi="Times New Roman"/>
                <w:sz w:val="24"/>
                <w:szCs w:val="24"/>
                <w:lang w:val="en-US" w:eastAsia="ro-RO"/>
              </w:rPr>
            </w:pPr>
            <w:r>
              <w:rPr>
                <w:rFonts w:ascii="Times New Roman" w:hAnsi="Times New Roman"/>
                <w:sz w:val="24"/>
                <w:szCs w:val="24"/>
                <w:lang w:val="en-US" w:eastAsia="ro-RO"/>
              </w:rPr>
              <w:t>____________________________________________</w:t>
            </w:r>
          </w:p>
          <w:p w14:paraId="5AABDAF3" w14:textId="30073509" w:rsidR="00CF1528" w:rsidRPr="001C1FC3" w:rsidRDefault="0002349F" w:rsidP="0002349F">
            <w:pPr>
              <w:spacing w:after="0" w:line="240" w:lineRule="auto"/>
              <w:ind w:firstLine="266"/>
              <w:jc w:val="both"/>
              <w:rPr>
                <w:rFonts w:ascii="Times New Roman" w:hAnsi="Times New Roman"/>
                <w:i/>
                <w:sz w:val="24"/>
                <w:szCs w:val="24"/>
                <w:lang w:val="en-US" w:eastAsia="ro-RO"/>
              </w:rPr>
            </w:pPr>
            <w:r>
              <w:rPr>
                <w:rFonts w:ascii="Times New Roman" w:hAnsi="Times New Roman"/>
                <w:sz w:val="24"/>
                <w:szCs w:val="24"/>
                <w:lang w:val="en-US" w:eastAsia="ro-RO"/>
              </w:rPr>
              <w:t>7)</w:t>
            </w:r>
            <w:r w:rsidR="00CF1528">
              <w:rPr>
                <w:rFonts w:ascii="Times New Roman" w:hAnsi="Times New Roman"/>
                <w:sz w:val="24"/>
                <w:szCs w:val="24"/>
                <w:lang w:val="en-US" w:eastAsia="ro-RO"/>
              </w:rPr>
              <w:t xml:space="preserve"> </w:t>
            </w:r>
            <w:r w:rsidR="003847E2" w:rsidRPr="003847E2">
              <w:rPr>
                <w:rFonts w:ascii="Times New Roman" w:hAnsi="Times New Roman"/>
                <w:i/>
                <w:sz w:val="24"/>
                <w:szCs w:val="24"/>
                <w:lang w:val="en-US" w:eastAsia="ro-RO"/>
              </w:rPr>
              <w:t>L</w:t>
            </w:r>
            <w:r w:rsidR="00CF1528" w:rsidRPr="003847E2">
              <w:rPr>
                <w:rFonts w:ascii="Times New Roman" w:hAnsi="Times New Roman"/>
                <w:i/>
                <w:sz w:val="24"/>
                <w:szCs w:val="24"/>
                <w:lang w:val="en-US" w:eastAsia="ro-RO"/>
              </w:rPr>
              <w:t>a alin. (5)</w:t>
            </w:r>
            <w:r w:rsidR="00CF1528" w:rsidRPr="003847E2">
              <w:rPr>
                <w:rFonts w:ascii="Times New Roman" w:hAnsi="Times New Roman"/>
                <w:sz w:val="24"/>
                <w:szCs w:val="24"/>
                <w:lang w:val="en-US" w:eastAsia="ro-RO"/>
              </w:rPr>
              <w:t>,</w:t>
            </w:r>
            <w:r w:rsidR="00CF1528">
              <w:rPr>
                <w:rFonts w:ascii="Times New Roman" w:hAnsi="Times New Roman"/>
                <w:sz w:val="24"/>
                <w:szCs w:val="24"/>
                <w:lang w:val="en-US" w:eastAsia="ro-RO"/>
              </w:rPr>
              <w:t xml:space="preserve"> </w:t>
            </w:r>
            <w:r w:rsidR="00CF1528" w:rsidRPr="001C1FC3">
              <w:rPr>
                <w:rFonts w:ascii="Times New Roman" w:hAnsi="Times New Roman"/>
                <w:b/>
                <w:i/>
                <w:sz w:val="24"/>
                <w:szCs w:val="24"/>
                <w:lang w:val="en-US" w:eastAsia="ro-RO"/>
              </w:rPr>
              <w:t>se propune</w:t>
            </w:r>
            <w:r w:rsidR="00CF1528">
              <w:rPr>
                <w:rFonts w:ascii="Times New Roman" w:hAnsi="Times New Roman"/>
                <w:sz w:val="24"/>
                <w:szCs w:val="24"/>
                <w:lang w:val="en-US" w:eastAsia="ro-RO"/>
              </w:rPr>
              <w:t xml:space="preserve"> modificarea după cum urmează:</w:t>
            </w:r>
          </w:p>
          <w:p w14:paraId="0DFB92AB" w14:textId="77777777" w:rsidR="00CF1528" w:rsidRPr="001C1FC3" w:rsidRDefault="00CF1528" w:rsidP="0002349F">
            <w:pPr>
              <w:spacing w:after="0" w:line="240" w:lineRule="auto"/>
              <w:ind w:firstLine="266"/>
              <w:jc w:val="both"/>
              <w:rPr>
                <w:rFonts w:ascii="Times New Roman" w:hAnsi="Times New Roman"/>
                <w:sz w:val="24"/>
                <w:szCs w:val="24"/>
                <w:shd w:val="clear" w:color="auto" w:fill="FFFFFF"/>
                <w:lang w:val="en-US"/>
              </w:rPr>
            </w:pPr>
            <w:r w:rsidRPr="001C1FC3">
              <w:rPr>
                <w:rFonts w:ascii="Times New Roman" w:hAnsi="Times New Roman"/>
                <w:sz w:val="24"/>
                <w:szCs w:val="24"/>
                <w:shd w:val="clear" w:color="auto" w:fill="FFFFFF"/>
                <w:lang w:val="en-US"/>
              </w:rPr>
              <w:t>„</w:t>
            </w:r>
            <w:r w:rsidRPr="001C1FC3">
              <w:rPr>
                <w:rFonts w:ascii="Times New Roman" w:hAnsi="Times New Roman"/>
                <w:i/>
                <w:sz w:val="24"/>
                <w:szCs w:val="24"/>
                <w:shd w:val="clear" w:color="auto" w:fill="FFFFFF"/>
                <w:lang w:val="en-US"/>
              </w:rPr>
              <w:t xml:space="preserve">(5) Pentru publicitate electorală contra plată, fiecărui </w:t>
            </w:r>
            <w:r w:rsidRPr="001C1FC3">
              <w:rPr>
                <w:rFonts w:ascii="Times New Roman" w:hAnsi="Times New Roman"/>
                <w:i/>
                <w:sz w:val="24"/>
                <w:szCs w:val="24"/>
                <w:lang w:val="en-US" w:eastAsia="ro-RO"/>
              </w:rPr>
              <w:t xml:space="preserve">grup de inițiativă, pe durata activității acestuia, și </w:t>
            </w:r>
            <w:r w:rsidRPr="001C1FC3">
              <w:rPr>
                <w:rFonts w:ascii="Times New Roman" w:hAnsi="Times New Roman"/>
                <w:i/>
                <w:sz w:val="24"/>
                <w:szCs w:val="24"/>
                <w:shd w:val="clear" w:color="auto" w:fill="FFFFFF"/>
                <w:lang w:val="en-US"/>
              </w:rPr>
              <w:t xml:space="preserve">fiecărui </w:t>
            </w:r>
            <w:r w:rsidRPr="001C1FC3">
              <w:rPr>
                <w:rFonts w:ascii="Times New Roman" w:hAnsi="Times New Roman"/>
                <w:i/>
                <w:sz w:val="24"/>
                <w:szCs w:val="24"/>
                <w:lang w:val="en-US" w:eastAsia="ro-RO"/>
              </w:rPr>
              <w:t xml:space="preserve">concurent electoral sau participant la referendum, pe durata campaniei electorale, li se oferă nu mai mult de 2 minute pe zi  </w:t>
            </w:r>
            <w:r w:rsidRPr="001C1FC3">
              <w:rPr>
                <w:rFonts w:ascii="Times New Roman" w:hAnsi="Times New Roman"/>
                <w:i/>
                <w:sz w:val="24"/>
                <w:szCs w:val="24"/>
                <w:shd w:val="clear" w:color="auto" w:fill="FFFFFF"/>
                <w:lang w:val="en-US"/>
              </w:rPr>
              <w:t xml:space="preserve">în cadrul fiecărui serviciu media audiovizual. Tariful pentru publicitatea electorală nu poate depăși tariful pentru publicitatea comercială aplicat până la 6 luni </w:t>
            </w:r>
            <w:r w:rsidRPr="001C1FC3">
              <w:rPr>
                <w:rFonts w:ascii="Times New Roman" w:hAnsi="Times New Roman"/>
                <w:i/>
                <w:sz w:val="24"/>
                <w:szCs w:val="24"/>
                <w:shd w:val="clear" w:color="auto" w:fill="FFFFFF"/>
                <w:lang w:val="en-US"/>
              </w:rPr>
              <w:lastRenderedPageBreak/>
              <w:t>înainte de data scrutinului. Timpii de antenă pentru publicitatea electorală contra plată se acordă în condiții egale, în intervalele orare stabilite de către furnizorii de servicii media în declarațiile politicii editoriale. Furnizorii de servicii media care nu participă la reflectarea campaniei electorale și furnizorii publici de servicii media nu au dreptul de a plasa publicitate electorală contra plată.</w:t>
            </w:r>
            <w:r>
              <w:rPr>
                <w:rFonts w:ascii="Times New Roman" w:hAnsi="Times New Roman"/>
                <w:sz w:val="24"/>
                <w:szCs w:val="24"/>
                <w:shd w:val="clear" w:color="auto" w:fill="FFFFFF"/>
                <w:lang w:val="en-US"/>
              </w:rPr>
              <w:t>”</w:t>
            </w:r>
          </w:p>
          <w:p w14:paraId="0736744E" w14:textId="02C2B017" w:rsidR="00CF1528" w:rsidRDefault="00CF1528" w:rsidP="0002349F">
            <w:pPr>
              <w:spacing w:after="0" w:line="240" w:lineRule="auto"/>
              <w:ind w:firstLine="266"/>
              <w:jc w:val="both"/>
              <w:rPr>
                <w:rFonts w:ascii="Times New Roman" w:hAnsi="Times New Roman"/>
                <w:sz w:val="24"/>
                <w:szCs w:val="24"/>
                <w:shd w:val="clear" w:color="auto" w:fill="FFFFFF"/>
                <w:lang w:val="en-US"/>
              </w:rPr>
            </w:pPr>
            <w:r w:rsidRPr="00BC38A9">
              <w:rPr>
                <w:rFonts w:ascii="Times New Roman" w:hAnsi="Times New Roman"/>
                <w:b/>
                <w:i/>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alineatul este necesar pentru a exclude practica inechitabilă când, parte dintre furnizori nu reflectau alegerile și, deci, nu cheltuiau resurse suplimentare, dar difuzau publicitate electorală. Lipsa unei atare interdicții ar însemna o nedreptate în raport cu furnizorii care reflectă alegerile. Alineatul mai vine să clarifice situația cu furnizorii publici care, conform Codului serviciilor media, nu au dreptul să difuzeze publicitate comercială, decât în cadrul programelor de importanță majoră. În pofida acestei norme, în toate alegerile de la 2019 încoace, furnizorii publici au difuzat publicitate electorală contra plată. Dacă un furnizor este subvenționat din bani publici, iar altul – nu, a le oferi ambilor dreptul de difuzare a publicității electorale contra plată, ar însemna o eludare a principiului echității, declarat obligatoriu în alin. (1) al art. 69.</w:t>
            </w:r>
          </w:p>
          <w:p w14:paraId="01EA25A5" w14:textId="6573784F" w:rsidR="00073301" w:rsidRDefault="003847E2" w:rsidP="003847E2">
            <w:pPr>
              <w:spacing w:after="0" w:line="240" w:lineRule="auto"/>
              <w:ind w:right="-535" w:hanging="28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w:t>
            </w:r>
          </w:p>
          <w:p w14:paraId="4F188111" w14:textId="52FAE8C8" w:rsidR="00CF1528" w:rsidRPr="004B2639" w:rsidRDefault="00073301" w:rsidP="00073301">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8)</w:t>
            </w:r>
            <w:r w:rsidR="00CF1528">
              <w:rPr>
                <w:rFonts w:ascii="Times New Roman" w:hAnsi="Times New Roman"/>
                <w:sz w:val="24"/>
                <w:szCs w:val="24"/>
                <w:shd w:val="clear" w:color="auto" w:fill="FFFFFF"/>
                <w:lang w:val="en-US"/>
              </w:rPr>
              <w:t xml:space="preserve"> </w:t>
            </w:r>
            <w:r w:rsidR="00CF1528" w:rsidRPr="001C1FC3">
              <w:rPr>
                <w:rFonts w:ascii="Times New Roman" w:hAnsi="Times New Roman"/>
                <w:b/>
                <w:i/>
                <w:sz w:val="24"/>
                <w:szCs w:val="24"/>
                <w:shd w:val="clear" w:color="auto" w:fill="FFFFFF"/>
                <w:lang w:val="en-US"/>
              </w:rPr>
              <w:t>Se propune</w:t>
            </w:r>
            <w:r w:rsidR="00CF1528">
              <w:rPr>
                <w:rFonts w:ascii="Times New Roman" w:hAnsi="Times New Roman"/>
                <w:sz w:val="24"/>
                <w:szCs w:val="24"/>
                <w:shd w:val="clear" w:color="auto" w:fill="FFFFFF"/>
                <w:lang w:val="en-US"/>
              </w:rPr>
              <w:t xml:space="preserve"> completarea cu alin. (5</w:t>
            </w:r>
            <w:r w:rsidR="00CF1528">
              <w:rPr>
                <w:rFonts w:ascii="Times New Roman" w:hAnsi="Times New Roman"/>
                <w:sz w:val="24"/>
                <w:szCs w:val="24"/>
                <w:shd w:val="clear" w:color="auto" w:fill="FFFFFF"/>
                <w:vertAlign w:val="superscript"/>
                <w:lang w:val="en-US"/>
              </w:rPr>
              <w:t>1</w:t>
            </w:r>
            <w:r w:rsidR="00CF1528">
              <w:rPr>
                <w:rFonts w:ascii="Times New Roman" w:hAnsi="Times New Roman"/>
                <w:sz w:val="24"/>
                <w:szCs w:val="24"/>
                <w:shd w:val="clear" w:color="auto" w:fill="FFFFFF"/>
                <w:lang w:val="en-US"/>
              </w:rPr>
              <w:t>) cu următorul cuprins:</w:t>
            </w:r>
          </w:p>
          <w:p w14:paraId="7A1C53DF" w14:textId="77777777" w:rsidR="00CF1528" w:rsidRPr="002F55BF" w:rsidRDefault="00CF1528" w:rsidP="00073301">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w:t>
            </w:r>
            <w:r w:rsidRPr="001C1FC3">
              <w:rPr>
                <w:rFonts w:ascii="Times New Roman" w:hAnsi="Times New Roman"/>
                <w:i/>
                <w:sz w:val="24"/>
                <w:szCs w:val="24"/>
                <w:shd w:val="clear" w:color="auto" w:fill="FFFFFF"/>
                <w:lang w:val="en-US"/>
              </w:rPr>
              <w:t>(5</w:t>
            </w:r>
            <w:r w:rsidRPr="001C1FC3">
              <w:rPr>
                <w:rFonts w:ascii="Times New Roman" w:hAnsi="Times New Roman"/>
                <w:i/>
                <w:sz w:val="24"/>
                <w:szCs w:val="24"/>
                <w:shd w:val="clear" w:color="auto" w:fill="FFFFFF"/>
                <w:vertAlign w:val="superscript"/>
                <w:lang w:val="en-US"/>
              </w:rPr>
              <w:t>1</w:t>
            </w:r>
            <w:r w:rsidRPr="001C1FC3">
              <w:rPr>
                <w:rFonts w:ascii="Times New Roman" w:hAnsi="Times New Roman"/>
                <w:i/>
                <w:sz w:val="24"/>
                <w:szCs w:val="24"/>
                <w:shd w:val="clear" w:color="auto" w:fill="FFFFFF"/>
                <w:lang w:val="en-US"/>
              </w:rPr>
              <w:t xml:space="preserve">) Furnizorii de servicii media acordă timpii de antenă la solicitare și, dacă în declarația politicii editoriale nu este prevăzut </w:t>
            </w:r>
            <w:r w:rsidRPr="001C1FC3">
              <w:rPr>
                <w:rFonts w:ascii="Times New Roman" w:hAnsi="Times New Roman"/>
                <w:i/>
                <w:sz w:val="24"/>
                <w:szCs w:val="24"/>
                <w:shd w:val="clear" w:color="auto" w:fill="FFFFFF"/>
                <w:lang w:val="en-US"/>
              </w:rPr>
              <w:lastRenderedPageBreak/>
              <w:t>altfel, îi programează potrivit principiului ”primul venit – primul deservit</w:t>
            </w:r>
            <w:r w:rsidRPr="002F55BF">
              <w:rPr>
                <w:rFonts w:ascii="Times New Roman" w:hAnsi="Times New Roman"/>
                <w:sz w:val="24"/>
                <w:szCs w:val="24"/>
                <w:shd w:val="clear" w:color="auto" w:fill="FFFFFF"/>
                <w:lang w:val="en-US"/>
              </w:rPr>
              <w:t>”.</w:t>
            </w:r>
          </w:p>
          <w:p w14:paraId="2BCA8507" w14:textId="3B80EA99" w:rsidR="00CF1528" w:rsidRDefault="00CF1528" w:rsidP="00073301">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b/>
                <w:sz w:val="24"/>
                <w:szCs w:val="24"/>
                <w:shd w:val="clear" w:color="auto" w:fill="FFFFFF"/>
                <w:lang w:val="en-US"/>
              </w:rPr>
              <w:t>Argumentare</w:t>
            </w:r>
            <w:r w:rsidRPr="002F55BF">
              <w:rPr>
                <w:rFonts w:ascii="Times New Roman" w:hAnsi="Times New Roman"/>
                <w:b/>
                <w:sz w:val="24"/>
                <w:szCs w:val="24"/>
                <w:shd w:val="clear" w:color="auto" w:fill="FFFFFF"/>
                <w:lang w:val="en-US"/>
              </w:rPr>
              <w:t>:</w:t>
            </w:r>
            <w:r w:rsidRPr="002F55BF">
              <w:rPr>
                <w:rFonts w:ascii="Times New Roman" w:hAnsi="Times New Roman"/>
                <w:sz w:val="24"/>
                <w:szCs w:val="24"/>
                <w:shd w:val="clear" w:color="auto" w:fill="FFFFFF"/>
                <w:lang w:val="en-US"/>
              </w:rPr>
              <w:t xml:space="preserve"> principiul este necesar pentru a exclude eventuale neînțelegeri sau abuzuri. Se știe, nu toate intervalele orare rezervate pentru timpi de antenă au valoare egală. În anumite ore ale zilei audiența este mai mare, în altele – mai mică. Un spot de publicitate este mai de preferat să fie plasat ța începutul sau la sfârșitul calupului de publicitate. Dar, pentru că este imposibil de a oferi tuturor solicitanților cele mai bune spații și ore pentru timpi de antenă, trebuie să existe reguli clare de joc. Principiul dat și înseamnă reguli clare de joc obligatorii pentru furnizorii care n-au stabilit în declarația politicii editoriale alte principii, bunăoară, tragerea la sorți sau într-o anumită ordine (alfabetică, de înregistrare etc.).</w:t>
            </w:r>
          </w:p>
          <w:p w14:paraId="5BB4BA49" w14:textId="0DC0CB72" w:rsidR="00073301" w:rsidRDefault="003847E2" w:rsidP="003847E2">
            <w:pPr>
              <w:spacing w:after="0" w:line="240" w:lineRule="auto"/>
              <w:ind w:right="-355" w:hanging="28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w:t>
            </w:r>
          </w:p>
          <w:p w14:paraId="135E307E" w14:textId="20893DAC" w:rsidR="00CF1528" w:rsidRPr="002F55BF" w:rsidRDefault="00073301" w:rsidP="00073301">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9)</w:t>
            </w:r>
            <w:r w:rsidR="00CF1528">
              <w:rPr>
                <w:rFonts w:ascii="Times New Roman" w:hAnsi="Times New Roman"/>
                <w:sz w:val="24"/>
                <w:szCs w:val="24"/>
                <w:shd w:val="clear" w:color="auto" w:fill="FFFFFF"/>
                <w:lang w:val="en-US"/>
              </w:rPr>
              <w:t xml:space="preserve"> </w:t>
            </w:r>
            <w:r w:rsidR="00486EFE" w:rsidRPr="00486EFE">
              <w:rPr>
                <w:rFonts w:ascii="Times New Roman" w:hAnsi="Times New Roman"/>
                <w:i/>
                <w:sz w:val="24"/>
                <w:szCs w:val="24"/>
                <w:shd w:val="clear" w:color="auto" w:fill="FFFFFF"/>
                <w:lang w:val="en-US"/>
              </w:rPr>
              <w:t>L</w:t>
            </w:r>
            <w:r w:rsidR="00CF1528" w:rsidRPr="00486EFE">
              <w:rPr>
                <w:rFonts w:ascii="Times New Roman" w:hAnsi="Times New Roman"/>
                <w:i/>
                <w:sz w:val="24"/>
                <w:szCs w:val="24"/>
                <w:shd w:val="clear" w:color="auto" w:fill="FFFFFF"/>
                <w:lang w:val="en-US"/>
              </w:rPr>
              <w:t>a alin. (6)</w:t>
            </w:r>
            <w:r w:rsidR="00CF1528" w:rsidRPr="00486EFE">
              <w:rPr>
                <w:rFonts w:ascii="Times New Roman" w:hAnsi="Times New Roman"/>
                <w:sz w:val="24"/>
                <w:szCs w:val="24"/>
                <w:shd w:val="clear" w:color="auto" w:fill="FFFFFF"/>
                <w:lang w:val="en-US"/>
              </w:rPr>
              <w:t>,</w:t>
            </w:r>
            <w:r w:rsidR="00CF1528">
              <w:rPr>
                <w:rFonts w:ascii="Times New Roman" w:hAnsi="Times New Roman"/>
                <w:sz w:val="24"/>
                <w:szCs w:val="24"/>
                <w:shd w:val="clear" w:color="auto" w:fill="FFFFFF"/>
                <w:lang w:val="en-US"/>
              </w:rPr>
              <w:t xml:space="preserve"> </w:t>
            </w:r>
            <w:r w:rsidR="00CF1528" w:rsidRPr="003D4468">
              <w:rPr>
                <w:rFonts w:ascii="Times New Roman" w:hAnsi="Times New Roman"/>
                <w:b/>
                <w:i/>
                <w:sz w:val="24"/>
                <w:szCs w:val="24"/>
                <w:shd w:val="clear" w:color="auto" w:fill="FFFFFF"/>
                <w:lang w:val="en-US"/>
              </w:rPr>
              <w:t>se propune</w:t>
            </w:r>
            <w:r w:rsidR="00CF1528">
              <w:rPr>
                <w:rFonts w:ascii="Times New Roman" w:hAnsi="Times New Roman"/>
                <w:sz w:val="24"/>
                <w:szCs w:val="24"/>
                <w:shd w:val="clear" w:color="auto" w:fill="FFFFFF"/>
                <w:lang w:val="en-US"/>
              </w:rPr>
              <w:t xml:space="preserve"> modificarea, după cum urmează:</w:t>
            </w:r>
            <w:r w:rsidR="00CF1528" w:rsidRPr="002F55BF">
              <w:rPr>
                <w:rFonts w:ascii="Times New Roman" w:hAnsi="Times New Roman"/>
                <w:sz w:val="24"/>
                <w:szCs w:val="24"/>
                <w:shd w:val="clear" w:color="auto" w:fill="FFFFFF"/>
                <w:lang w:val="en-US"/>
              </w:rPr>
              <w:t xml:space="preserve">    </w:t>
            </w:r>
            <w:r w:rsidR="00CF1528" w:rsidRPr="002F55BF">
              <w:rPr>
                <w:rFonts w:ascii="Times New Roman" w:hAnsi="Times New Roman"/>
                <w:b/>
                <w:sz w:val="24"/>
                <w:szCs w:val="24"/>
                <w:shd w:val="clear" w:color="auto" w:fill="FFFFFF"/>
                <w:lang w:val="en-US"/>
              </w:rPr>
              <w:t xml:space="preserve"> </w:t>
            </w:r>
          </w:p>
          <w:p w14:paraId="1F77082C" w14:textId="77777777" w:rsidR="00CF1528" w:rsidRPr="003D4468" w:rsidRDefault="00CF1528" w:rsidP="00073301">
            <w:pPr>
              <w:spacing w:after="0" w:line="240" w:lineRule="auto"/>
              <w:ind w:firstLine="266"/>
              <w:jc w:val="both"/>
              <w:rPr>
                <w:rFonts w:ascii="Times New Roman" w:hAnsi="Times New Roman"/>
                <w:i/>
                <w:sz w:val="24"/>
                <w:szCs w:val="24"/>
                <w:lang w:val="en-US" w:eastAsia="ro-RO"/>
              </w:rPr>
            </w:pPr>
            <w:r>
              <w:rPr>
                <w:rFonts w:ascii="Times New Roman" w:hAnsi="Times New Roman"/>
                <w:sz w:val="24"/>
                <w:szCs w:val="24"/>
                <w:lang w:val="en-US"/>
              </w:rPr>
              <w:t>„</w:t>
            </w:r>
            <w:r w:rsidRPr="003D4468">
              <w:rPr>
                <w:rFonts w:ascii="Times New Roman" w:hAnsi="Times New Roman"/>
                <w:i/>
                <w:sz w:val="24"/>
                <w:szCs w:val="24"/>
                <w:lang w:val="en-US"/>
              </w:rPr>
              <w:t>(6</w:t>
            </w:r>
            <w:r w:rsidRPr="003D4468">
              <w:rPr>
                <w:rFonts w:ascii="Times New Roman" w:hAnsi="Times New Roman"/>
                <w:i/>
                <w:sz w:val="24"/>
                <w:szCs w:val="24"/>
                <w:lang w:val="ro-MD"/>
              </w:rPr>
              <w:t xml:space="preserve">) </w:t>
            </w:r>
            <w:r w:rsidRPr="003D4468">
              <w:rPr>
                <w:rFonts w:ascii="Times New Roman" w:hAnsi="Times New Roman"/>
                <w:i/>
                <w:sz w:val="24"/>
                <w:szCs w:val="24"/>
                <w:lang w:val="en-US" w:eastAsia="ro-RO"/>
              </w:rPr>
              <w:t>Răspunderea pentru conţinutul materialelor electorale publicitare, difuzate sau publicate, o poartă grupul de inițiativă, concurentul electoral sau participantul la referendum. Alte norme vizând materialele electorale publicitare sunt instituite în Regulamentul privind reflectarea campaniei electorale de către instituțiile mass-media.</w:t>
            </w:r>
            <w:r w:rsidRPr="003D4468">
              <w:rPr>
                <w:rFonts w:ascii="Times New Roman" w:hAnsi="Times New Roman"/>
                <w:sz w:val="24"/>
                <w:szCs w:val="24"/>
                <w:lang w:val="en-US" w:eastAsia="ro-RO"/>
              </w:rPr>
              <w:t>”</w:t>
            </w:r>
          </w:p>
          <w:p w14:paraId="348154E1" w14:textId="3F2A40C0" w:rsidR="00CF1528" w:rsidRPr="00DE4494" w:rsidRDefault="00CF1528" w:rsidP="00073301">
            <w:pPr>
              <w:spacing w:after="0" w:line="240" w:lineRule="auto"/>
              <w:ind w:firstLine="266"/>
              <w:jc w:val="both"/>
              <w:rPr>
                <w:rFonts w:ascii="Times New Roman" w:hAnsi="Times New Roman"/>
                <w:sz w:val="23"/>
                <w:szCs w:val="23"/>
                <w:shd w:val="clear" w:color="auto" w:fill="FFFFFF"/>
                <w:lang w:val="en-US"/>
              </w:rPr>
            </w:pPr>
            <w:r w:rsidRPr="00DE4494">
              <w:rPr>
                <w:rFonts w:ascii="Times New Roman" w:hAnsi="Times New Roman"/>
                <w:b/>
                <w:i/>
                <w:sz w:val="23"/>
                <w:szCs w:val="23"/>
                <w:shd w:val="clear" w:color="auto" w:fill="FFFFFF"/>
                <w:lang w:val="en-US"/>
              </w:rPr>
              <w:t>Argumentare</w:t>
            </w:r>
            <w:r w:rsidRPr="00DE4494">
              <w:rPr>
                <w:rFonts w:ascii="Times New Roman" w:hAnsi="Times New Roman"/>
                <w:b/>
                <w:sz w:val="23"/>
                <w:szCs w:val="23"/>
                <w:shd w:val="clear" w:color="auto" w:fill="FFFFFF"/>
                <w:lang w:val="en-US"/>
              </w:rPr>
              <w:t xml:space="preserve">: </w:t>
            </w:r>
            <w:r w:rsidRPr="00DE4494">
              <w:rPr>
                <w:rFonts w:ascii="Times New Roman" w:hAnsi="Times New Roman"/>
                <w:sz w:val="23"/>
                <w:szCs w:val="23"/>
                <w:shd w:val="clear" w:color="auto" w:fill="FFFFFF"/>
                <w:lang w:val="en-US"/>
              </w:rPr>
              <w:t xml:space="preserve">sunt necesare reguli separate de diseminare a publicității electorale în presa scrisă, la radio și la televiziune. Sunt necesare reguli separate pentru concurenții electorali/participanții la referendum și pentru candidații independenți. Pentru a nu supraîncărca textul prezentului articol, regulile respective pot fi transferate în Regulamentul CEC. </w:t>
            </w:r>
          </w:p>
          <w:p w14:paraId="60A20DDC" w14:textId="0210B31E" w:rsidR="00CF1528" w:rsidRDefault="00073301" w:rsidP="00073301">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lastRenderedPageBreak/>
              <w:t>10)</w:t>
            </w:r>
            <w:r w:rsidR="00CF1528">
              <w:rPr>
                <w:rFonts w:ascii="Times New Roman" w:hAnsi="Times New Roman"/>
                <w:sz w:val="24"/>
                <w:szCs w:val="24"/>
                <w:shd w:val="clear" w:color="auto" w:fill="FFFFFF"/>
                <w:lang w:val="en-US"/>
              </w:rPr>
              <w:t xml:space="preserve"> </w:t>
            </w:r>
            <w:r w:rsidR="00486EFE" w:rsidRPr="00486EFE">
              <w:rPr>
                <w:rFonts w:ascii="Times New Roman" w:hAnsi="Times New Roman"/>
                <w:i/>
                <w:sz w:val="24"/>
                <w:szCs w:val="24"/>
                <w:shd w:val="clear" w:color="auto" w:fill="FFFFFF"/>
                <w:lang w:val="en-US"/>
              </w:rPr>
              <w:t>L</w:t>
            </w:r>
            <w:r w:rsidR="00CF1528" w:rsidRPr="00486EFE">
              <w:rPr>
                <w:rFonts w:ascii="Times New Roman" w:hAnsi="Times New Roman"/>
                <w:i/>
                <w:sz w:val="24"/>
                <w:szCs w:val="24"/>
                <w:shd w:val="clear" w:color="auto" w:fill="FFFFFF"/>
                <w:lang w:val="en-US"/>
              </w:rPr>
              <w:t>a alin. (6</w:t>
            </w:r>
            <w:r w:rsidR="00CF1528" w:rsidRPr="00486EFE">
              <w:rPr>
                <w:rFonts w:ascii="Times New Roman" w:hAnsi="Times New Roman"/>
                <w:i/>
                <w:sz w:val="24"/>
                <w:szCs w:val="24"/>
                <w:shd w:val="clear" w:color="auto" w:fill="FFFFFF"/>
                <w:vertAlign w:val="superscript"/>
                <w:lang w:val="en-US"/>
              </w:rPr>
              <w:t>1</w:t>
            </w:r>
            <w:r w:rsidR="00CF1528" w:rsidRPr="00486EFE">
              <w:rPr>
                <w:rFonts w:ascii="Times New Roman" w:hAnsi="Times New Roman"/>
                <w:i/>
                <w:sz w:val="24"/>
                <w:szCs w:val="24"/>
                <w:shd w:val="clear" w:color="auto" w:fill="FFFFFF"/>
                <w:lang w:val="en-US"/>
              </w:rPr>
              <w:t>)</w:t>
            </w:r>
            <w:r w:rsidR="00CF1528" w:rsidRPr="00486EFE">
              <w:rPr>
                <w:rFonts w:ascii="Times New Roman" w:hAnsi="Times New Roman"/>
                <w:sz w:val="24"/>
                <w:szCs w:val="24"/>
                <w:shd w:val="clear" w:color="auto" w:fill="FFFFFF"/>
                <w:lang w:val="en-US"/>
              </w:rPr>
              <w:t>,</w:t>
            </w:r>
            <w:r w:rsidR="00CF1528">
              <w:rPr>
                <w:rFonts w:ascii="Times New Roman" w:hAnsi="Times New Roman"/>
                <w:sz w:val="24"/>
                <w:szCs w:val="24"/>
                <w:shd w:val="clear" w:color="auto" w:fill="FFFFFF"/>
                <w:lang w:val="en-US"/>
              </w:rPr>
              <w:t xml:space="preserve"> se propune modificarea după cum urmează: </w:t>
            </w:r>
          </w:p>
          <w:p w14:paraId="43FA8DC2" w14:textId="77777777" w:rsidR="00CF1528" w:rsidRPr="003D4468" w:rsidRDefault="00CF1528" w:rsidP="00073301">
            <w:pPr>
              <w:spacing w:after="0" w:line="240" w:lineRule="auto"/>
              <w:ind w:firstLine="266"/>
              <w:jc w:val="both"/>
              <w:rPr>
                <w:rFonts w:ascii="Times New Roman" w:hAnsi="Times New Roman"/>
                <w:sz w:val="24"/>
                <w:szCs w:val="24"/>
                <w:lang w:val="en-US" w:eastAsia="ro-RO"/>
              </w:rPr>
            </w:pPr>
            <w:r w:rsidRPr="003D4468">
              <w:rPr>
                <w:rFonts w:ascii="Times New Roman" w:hAnsi="Times New Roman"/>
                <w:sz w:val="24"/>
                <w:szCs w:val="24"/>
                <w:lang w:val="en-US" w:eastAsia="ro-RO"/>
              </w:rPr>
              <w:t>„</w:t>
            </w:r>
            <w:r w:rsidRPr="003D4468">
              <w:rPr>
                <w:rFonts w:ascii="Times New Roman" w:hAnsi="Times New Roman"/>
                <w:i/>
                <w:sz w:val="24"/>
                <w:szCs w:val="24"/>
                <w:lang w:val="en-US" w:eastAsia="ro-RO"/>
              </w:rPr>
              <w:t>(6</w:t>
            </w:r>
            <w:r w:rsidRPr="003D4468">
              <w:rPr>
                <w:rFonts w:ascii="Times New Roman" w:hAnsi="Times New Roman"/>
                <w:i/>
                <w:sz w:val="24"/>
                <w:szCs w:val="24"/>
                <w:vertAlign w:val="superscript"/>
                <w:lang w:val="en-US" w:eastAsia="ro-RO"/>
              </w:rPr>
              <w:t>1</w:t>
            </w:r>
            <w:r w:rsidRPr="003D4468">
              <w:rPr>
                <w:rFonts w:ascii="Times New Roman" w:hAnsi="Times New Roman"/>
                <w:i/>
                <w:sz w:val="24"/>
                <w:szCs w:val="24"/>
                <w:lang w:val="en-US" w:eastAsia="ro-RO"/>
              </w:rPr>
              <w:t>) Fiecare material publicitar al candidaților independenți, care declară pe propria răspundere că nu au utilizat servicii tipografice ale entităților specializate și nu au deschis contul bancar cu mențiunea „Fond electoral”, trebuie să conțină următoarele informații: numele/prenumele concurentului electoral, data tipăririi, tirajul materialului și mențiunea „Tipărit la echipament tehnic propriu</w:t>
            </w:r>
            <w:r w:rsidRPr="003D4468">
              <w:rPr>
                <w:rFonts w:ascii="Times New Roman" w:hAnsi="Times New Roman"/>
                <w:sz w:val="24"/>
                <w:szCs w:val="24"/>
                <w:lang w:val="en-US" w:eastAsia="ro-RO"/>
              </w:rPr>
              <w:t>”.</w:t>
            </w:r>
          </w:p>
          <w:p w14:paraId="7E1D2756" w14:textId="3E5563B4" w:rsidR="00CF1528" w:rsidRDefault="00CF1528" w:rsidP="00685DAD">
            <w:pPr>
              <w:spacing w:after="0" w:line="240" w:lineRule="auto"/>
              <w:ind w:firstLine="266"/>
              <w:jc w:val="both"/>
              <w:rPr>
                <w:rFonts w:ascii="Times New Roman" w:hAnsi="Times New Roman"/>
                <w:sz w:val="24"/>
                <w:szCs w:val="24"/>
                <w:shd w:val="clear" w:color="auto" w:fill="FFFFFF"/>
                <w:lang w:val="en-US"/>
              </w:rPr>
            </w:pPr>
            <w:r w:rsidRPr="002F55BF">
              <w:rPr>
                <w:rFonts w:ascii="Times New Roman" w:hAnsi="Times New Roman"/>
                <w:sz w:val="24"/>
                <w:szCs w:val="24"/>
                <w:shd w:val="clear" w:color="auto" w:fill="FFFFFF"/>
                <w:lang w:val="en-US"/>
              </w:rPr>
              <w:t>Alin. (6</w:t>
            </w:r>
            <w:r w:rsidRPr="002F55BF">
              <w:rPr>
                <w:rFonts w:ascii="Times New Roman" w:hAnsi="Times New Roman"/>
                <w:sz w:val="24"/>
                <w:szCs w:val="24"/>
                <w:shd w:val="clear" w:color="auto" w:fill="FFFFFF"/>
                <w:vertAlign w:val="superscript"/>
                <w:lang w:val="en-US"/>
              </w:rPr>
              <w:t>1</w:t>
            </w:r>
            <w:r w:rsidRPr="002F55BF">
              <w:rPr>
                <w:rFonts w:ascii="Times New Roman" w:hAnsi="Times New Roman"/>
                <w:sz w:val="24"/>
                <w:szCs w:val="24"/>
                <w:shd w:val="clear" w:color="auto" w:fill="FFFFFF"/>
                <w:lang w:val="en-US"/>
              </w:rPr>
              <w:t>) din varianta CEC, se pare, nu vizează reflectarea alegerilor în mass-media și, probabil, trebuie să se regăsească în altă parte, ca să nu intre în conflict cu titlul articolului.</w:t>
            </w:r>
          </w:p>
          <w:p w14:paraId="6CDECCED" w14:textId="690E7161" w:rsidR="00685DAD" w:rsidRPr="00685DAD" w:rsidRDefault="00486EFE" w:rsidP="00486EFE">
            <w:pPr>
              <w:spacing w:after="0" w:line="240" w:lineRule="auto"/>
              <w:ind w:right="-265" w:hanging="46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____________________________________________</w:t>
            </w:r>
          </w:p>
          <w:p w14:paraId="3F7B029B" w14:textId="57A20977" w:rsidR="00CF1528" w:rsidRDefault="00685DAD" w:rsidP="00685DAD">
            <w:pPr>
              <w:pStyle w:val="NormalWeb"/>
              <w:shd w:val="clear" w:color="auto" w:fill="FFFFFF"/>
              <w:spacing w:before="0" w:beforeAutospacing="0" w:after="0" w:afterAutospacing="0"/>
              <w:ind w:firstLine="266"/>
              <w:jc w:val="both"/>
              <w:rPr>
                <w:lang w:val="ro-MD"/>
              </w:rPr>
            </w:pPr>
            <w:r>
              <w:rPr>
                <w:lang w:val="ro-MD"/>
              </w:rPr>
              <w:t>11)</w:t>
            </w:r>
            <w:r w:rsidR="00CF1528">
              <w:rPr>
                <w:lang w:val="ro-MD"/>
              </w:rPr>
              <w:t xml:space="preserve"> </w:t>
            </w:r>
            <w:r w:rsidR="00486EFE" w:rsidRPr="00486EFE">
              <w:rPr>
                <w:i/>
                <w:lang w:val="ro-MD"/>
              </w:rPr>
              <w:t>L</w:t>
            </w:r>
            <w:r w:rsidR="00CF1528" w:rsidRPr="00486EFE">
              <w:rPr>
                <w:i/>
                <w:lang w:val="ro-MD"/>
              </w:rPr>
              <w:t>a alin. (9) – (11)</w:t>
            </w:r>
            <w:r w:rsidR="00CF1528" w:rsidRPr="00486EFE">
              <w:rPr>
                <w:lang w:val="ro-MD"/>
              </w:rPr>
              <w:t>,</w:t>
            </w:r>
            <w:r w:rsidR="00CF1528">
              <w:rPr>
                <w:lang w:val="ro-MD"/>
              </w:rPr>
              <w:t xml:space="preserve"> </w:t>
            </w:r>
            <w:r w:rsidR="00CF1528" w:rsidRPr="003D4468">
              <w:rPr>
                <w:b/>
                <w:i/>
                <w:lang w:val="ro-MD"/>
              </w:rPr>
              <w:t>se propune</w:t>
            </w:r>
            <w:r w:rsidR="00CF1528">
              <w:rPr>
                <w:lang w:val="ro-MD"/>
              </w:rPr>
              <w:t xml:space="preserve"> modificarea după cum urmează:</w:t>
            </w:r>
          </w:p>
          <w:p w14:paraId="24AA3150" w14:textId="1687E43D" w:rsidR="002D3EB6" w:rsidRDefault="002D3EB6" w:rsidP="00685DAD">
            <w:pPr>
              <w:pStyle w:val="NormalWeb"/>
              <w:shd w:val="clear" w:color="auto" w:fill="FFFFFF"/>
              <w:spacing w:before="0" w:beforeAutospacing="0" w:after="0" w:afterAutospacing="0"/>
              <w:ind w:firstLine="266"/>
              <w:jc w:val="both"/>
              <w:rPr>
                <w:lang w:val="ro-MD"/>
              </w:rPr>
            </w:pPr>
            <w:r w:rsidRPr="003D4468">
              <w:rPr>
                <w:i/>
                <w:lang w:val="ro-MD"/>
              </w:rPr>
              <w:t xml:space="preserve"> </w:t>
            </w:r>
            <w:r>
              <w:rPr>
                <w:i/>
                <w:lang w:val="ro-MD"/>
              </w:rPr>
              <w:t>(9</w:t>
            </w:r>
            <w:r w:rsidR="00CF1528" w:rsidRPr="003D4468">
              <w:rPr>
                <w:i/>
                <w:lang w:val="ro-MD"/>
              </w:rPr>
              <w:t xml:space="preserve">) În perioada electorală, orice sondaje de opinie privind preferințele politice ale alegătorilor pot fi efectuate </w:t>
            </w:r>
            <w:r w:rsidR="00CF1528" w:rsidRPr="00DE4494">
              <w:rPr>
                <w:i/>
                <w:lang w:val="ro-MD"/>
              </w:rPr>
              <w:t xml:space="preserve">numai cu condiția înștiințării prealabile a Comisiei Electorale Centrale, </w:t>
            </w:r>
            <w:r w:rsidR="00CF1528" w:rsidRPr="00DE4494">
              <w:rPr>
                <w:i/>
                <w:lang w:val="en-US"/>
              </w:rPr>
              <w:t>conform unui regulament aprobat în acest sens.</w:t>
            </w:r>
            <w:r w:rsidR="00CF1528" w:rsidRPr="003D4468">
              <w:rPr>
                <w:i/>
                <w:lang w:val="ro-MD"/>
              </w:rPr>
              <w:t xml:space="preserve"> Rezultatele acestor sondaje pot fi date publicității cel târziu cu 5 zile înainte de ziua alegerilor. În ziua alegerilor, până la închiderea secțiilor de votare, instituțiile mass-media au interdicția de a da publicității materiale, inclusiv interviuri cu alegătorii, despre numărul de voturi întrunite de concurenții electorali pe parcursul zilei și despre șansele acestora, inclusiv rezultatele exit-poll-urilor.</w:t>
            </w:r>
            <w:r w:rsidRPr="003D4468">
              <w:rPr>
                <w:lang w:val="ro-MD"/>
              </w:rPr>
              <w:t xml:space="preserve"> </w:t>
            </w:r>
          </w:p>
          <w:p w14:paraId="020DCC86" w14:textId="2B5FE42D" w:rsidR="00312CD9" w:rsidRPr="00685DAD" w:rsidRDefault="002D3EB6" w:rsidP="00685DAD">
            <w:pPr>
              <w:pStyle w:val="NormalWeb"/>
              <w:shd w:val="clear" w:color="auto" w:fill="FFFFFF"/>
              <w:spacing w:before="0" w:beforeAutospacing="0" w:after="0" w:afterAutospacing="0"/>
              <w:ind w:firstLine="266"/>
              <w:jc w:val="both"/>
              <w:rPr>
                <w:lang w:val="ro-MD"/>
              </w:rPr>
            </w:pPr>
            <w:r w:rsidRPr="003D4468">
              <w:rPr>
                <w:lang w:val="ro-MD"/>
              </w:rPr>
              <w:t>„</w:t>
            </w:r>
            <w:r>
              <w:rPr>
                <w:i/>
                <w:lang w:val="ro-MD"/>
              </w:rPr>
              <w:t>(10</w:t>
            </w:r>
            <w:r w:rsidRPr="003D4468">
              <w:rPr>
                <w:i/>
                <w:lang w:val="ro-MD"/>
              </w:rPr>
              <w:t xml:space="preserve">) În ziua alegerilor, </w:t>
            </w:r>
            <w:r w:rsidRPr="003D4468">
              <w:rPr>
                <w:rFonts w:eastAsia="Calibri"/>
                <w:i/>
                <w:lang w:val="ro-MD"/>
              </w:rPr>
              <w:t>instituțiile mass-media</w:t>
            </w:r>
            <w:r w:rsidRPr="003D4468">
              <w:rPr>
                <w:i/>
                <w:lang w:val="ro-MD"/>
              </w:rPr>
              <w:t xml:space="preserve">, până la închiderea secțiilor de votare, nu </w:t>
            </w:r>
            <w:r w:rsidRPr="003D4468">
              <w:rPr>
                <w:i/>
                <w:lang w:val="ro-MD"/>
              </w:rPr>
              <w:lastRenderedPageBreak/>
              <w:t>vor difuza rezultatele chestionării alegătorilor privind opțiunile electorale.</w:t>
            </w:r>
          </w:p>
          <w:p w14:paraId="5C007DAE" w14:textId="77777777" w:rsidR="00CF1528" w:rsidRPr="003D4468" w:rsidRDefault="00CF1528" w:rsidP="00685DAD">
            <w:pPr>
              <w:spacing w:after="0" w:line="240" w:lineRule="auto"/>
              <w:ind w:firstLine="266"/>
              <w:jc w:val="both"/>
              <w:rPr>
                <w:rFonts w:ascii="Times New Roman" w:hAnsi="Times New Roman"/>
                <w:sz w:val="24"/>
                <w:szCs w:val="24"/>
                <w:lang w:val="ro-MD"/>
              </w:rPr>
            </w:pPr>
            <w:r w:rsidRPr="00DE4494">
              <w:rPr>
                <w:rFonts w:ascii="Times New Roman" w:hAnsi="Times New Roman"/>
                <w:i/>
                <w:sz w:val="24"/>
                <w:szCs w:val="24"/>
                <w:lang w:val="ro-MD"/>
              </w:rPr>
              <w:t>(11) Instituțiile de presă care reflectă alegerile, fondate de autoritățile publice publică gratuit, iar furnizorii de servicii media, publici și privați, ale căror declarații ale politicii editoriale au fost aprobate, difuzează gratuit, la solicitarea organelor electorale, spoturi motivaționale, de educație civică și electorală, de informare a alegătorilor despre procedura de vot și despre alte particularități ale votării.</w:t>
            </w:r>
            <w:r w:rsidRPr="00DE4494">
              <w:rPr>
                <w:rFonts w:ascii="Times New Roman" w:hAnsi="Times New Roman"/>
                <w:sz w:val="24"/>
                <w:szCs w:val="24"/>
                <w:lang w:val="ro-MD"/>
              </w:rPr>
              <w:t>”</w:t>
            </w:r>
          </w:p>
          <w:p w14:paraId="23801F78" w14:textId="704B2529" w:rsidR="00C526A2" w:rsidRDefault="00CF1528" w:rsidP="00685DAD">
            <w:pPr>
              <w:spacing w:after="0" w:line="240" w:lineRule="auto"/>
              <w:ind w:firstLine="266"/>
              <w:jc w:val="both"/>
              <w:rPr>
                <w:rFonts w:ascii="Times New Roman" w:hAnsi="Times New Roman"/>
                <w:b/>
                <w:i/>
                <w:sz w:val="24"/>
                <w:szCs w:val="24"/>
                <w:lang w:val="en-US" w:eastAsia="ro-RO"/>
              </w:rPr>
            </w:pPr>
            <w:r w:rsidRPr="00DE4494">
              <w:rPr>
                <w:rFonts w:ascii="Times New Roman" w:hAnsi="Times New Roman"/>
                <w:b/>
                <w:i/>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pentru a nu fi interpretată norma, e bine ca aceasta să stabilească, exact la cine se referă. Sunt instituții de presă, precum Alunelul sau Florile dalbe, fondate de autorități publice, dar destinate copiilor și adolescenților, care nu sunt încă votanți. A le obliga să publice materiale electorale motivaționale este non-sens. Norma, în opinia noastră, nu trebuie să oblige la desfășurarea campaniilor de informare, ci să se limiteze la obligația de a difuza gratuit spoturile parvenite de la organele electorale. Cu siguranță, există instituții mass-media care, pur și simplu, nu au capacități, în primul rând, profesionale pentru a desfășura astfel de campanii. În plus, nu-i clar câte campanii trebuie să desfășoare și cum să le raporteze – în centimetri pătrați, în minute/ore sau în număr de campanii. Norma devine clară și concretă prin eliminarea obligativității campaniilor de informare.</w:t>
            </w:r>
            <w:r w:rsidRPr="002F55BF">
              <w:rPr>
                <w:rFonts w:ascii="Times New Roman" w:hAnsi="Times New Roman"/>
                <w:b/>
                <w:i/>
                <w:sz w:val="24"/>
                <w:szCs w:val="24"/>
                <w:lang w:val="en-US" w:eastAsia="ro-RO"/>
              </w:rPr>
              <w:t xml:space="preserve"> </w:t>
            </w:r>
          </w:p>
          <w:p w14:paraId="0DDD93DA" w14:textId="05988910" w:rsidR="00685DAD" w:rsidRPr="00486EFE" w:rsidRDefault="00486EFE" w:rsidP="00486EFE">
            <w:pPr>
              <w:spacing w:after="0" w:line="240" w:lineRule="auto"/>
              <w:ind w:right="-445" w:hanging="378"/>
              <w:jc w:val="both"/>
              <w:rPr>
                <w:rFonts w:ascii="Times New Roman" w:hAnsi="Times New Roman"/>
                <w:sz w:val="24"/>
                <w:szCs w:val="24"/>
                <w:lang w:val="en-US" w:eastAsia="ro-RO"/>
              </w:rPr>
            </w:pPr>
            <w:r>
              <w:rPr>
                <w:rFonts w:ascii="Times New Roman" w:hAnsi="Times New Roman"/>
                <w:sz w:val="24"/>
                <w:szCs w:val="24"/>
                <w:lang w:val="en-US" w:eastAsia="ro-RO"/>
              </w:rPr>
              <w:t>_____________________________________________</w:t>
            </w:r>
          </w:p>
          <w:p w14:paraId="1BE67891" w14:textId="7C2B2485" w:rsidR="00CF1528" w:rsidRPr="003D4468" w:rsidRDefault="00685DAD" w:rsidP="00685DAD">
            <w:pPr>
              <w:spacing w:after="0" w:line="240" w:lineRule="auto"/>
              <w:ind w:firstLine="266"/>
              <w:jc w:val="both"/>
              <w:rPr>
                <w:rFonts w:ascii="Times New Roman" w:hAnsi="Times New Roman"/>
                <w:sz w:val="24"/>
                <w:szCs w:val="24"/>
                <w:lang w:val="en-US" w:eastAsia="ro-RO"/>
              </w:rPr>
            </w:pPr>
            <w:r>
              <w:rPr>
                <w:rFonts w:ascii="Times New Roman" w:hAnsi="Times New Roman"/>
                <w:sz w:val="24"/>
                <w:szCs w:val="24"/>
                <w:lang w:val="en-US" w:eastAsia="ro-RO"/>
              </w:rPr>
              <w:t>12)</w:t>
            </w:r>
            <w:r w:rsidR="00CF1528">
              <w:rPr>
                <w:rFonts w:ascii="Times New Roman" w:hAnsi="Times New Roman"/>
                <w:sz w:val="24"/>
                <w:szCs w:val="24"/>
                <w:lang w:val="en-US" w:eastAsia="ro-RO"/>
              </w:rPr>
              <w:t xml:space="preserve"> </w:t>
            </w:r>
            <w:r w:rsidR="00486EFE" w:rsidRPr="00486EFE">
              <w:rPr>
                <w:rFonts w:ascii="Times New Roman" w:hAnsi="Times New Roman"/>
                <w:i/>
                <w:sz w:val="24"/>
                <w:szCs w:val="24"/>
                <w:lang w:val="en-US" w:eastAsia="ro-RO"/>
              </w:rPr>
              <w:t>L</w:t>
            </w:r>
            <w:r w:rsidR="00CF1528" w:rsidRPr="00486EFE">
              <w:rPr>
                <w:rFonts w:ascii="Times New Roman" w:hAnsi="Times New Roman"/>
                <w:i/>
                <w:sz w:val="24"/>
                <w:szCs w:val="24"/>
                <w:lang w:val="en-US" w:eastAsia="ro-RO"/>
              </w:rPr>
              <w:t>a alin. (12)</w:t>
            </w:r>
            <w:r w:rsidR="00CF1528" w:rsidRPr="00486EFE">
              <w:rPr>
                <w:rFonts w:ascii="Times New Roman" w:hAnsi="Times New Roman"/>
                <w:sz w:val="24"/>
                <w:szCs w:val="24"/>
                <w:lang w:val="en-US" w:eastAsia="ro-RO"/>
              </w:rPr>
              <w:t>,</w:t>
            </w:r>
            <w:r w:rsidR="00CF1528">
              <w:rPr>
                <w:rFonts w:ascii="Times New Roman" w:hAnsi="Times New Roman"/>
                <w:sz w:val="24"/>
                <w:szCs w:val="24"/>
                <w:lang w:val="en-US" w:eastAsia="ro-RO"/>
              </w:rPr>
              <w:t xml:space="preserve"> </w:t>
            </w:r>
            <w:r w:rsidR="00CF1528" w:rsidRPr="003D4468">
              <w:rPr>
                <w:rFonts w:ascii="Times New Roman" w:hAnsi="Times New Roman"/>
                <w:b/>
                <w:i/>
                <w:sz w:val="24"/>
                <w:szCs w:val="24"/>
                <w:lang w:val="en-US" w:eastAsia="ro-RO"/>
              </w:rPr>
              <w:t>se propune</w:t>
            </w:r>
            <w:r w:rsidR="00CF1528">
              <w:rPr>
                <w:rFonts w:ascii="Times New Roman" w:hAnsi="Times New Roman"/>
                <w:sz w:val="24"/>
                <w:szCs w:val="24"/>
                <w:lang w:val="en-US" w:eastAsia="ro-RO"/>
              </w:rPr>
              <w:t xml:space="preserve"> modificarea după cum urmează:</w:t>
            </w:r>
          </w:p>
          <w:p w14:paraId="73AC25C5" w14:textId="77777777" w:rsidR="00CF1528" w:rsidRPr="002F55BF" w:rsidRDefault="00CF1528" w:rsidP="00685DAD">
            <w:pPr>
              <w:spacing w:after="0" w:line="240" w:lineRule="auto"/>
              <w:ind w:firstLine="266"/>
              <w:jc w:val="both"/>
              <w:rPr>
                <w:rFonts w:ascii="Times New Roman" w:hAnsi="Times New Roman"/>
                <w:sz w:val="24"/>
                <w:szCs w:val="24"/>
                <w:lang w:val="ro-MD"/>
              </w:rPr>
            </w:pPr>
            <w:r w:rsidRPr="003D4468">
              <w:rPr>
                <w:rFonts w:ascii="Times New Roman" w:hAnsi="Times New Roman"/>
                <w:sz w:val="24"/>
                <w:szCs w:val="24"/>
                <w:lang w:val="en-US"/>
              </w:rPr>
              <w:t>„</w:t>
            </w:r>
            <w:r w:rsidRPr="003D4468">
              <w:rPr>
                <w:rFonts w:ascii="Times New Roman" w:hAnsi="Times New Roman"/>
                <w:i/>
                <w:sz w:val="24"/>
                <w:szCs w:val="24"/>
                <w:lang w:val="ro-MD"/>
              </w:rPr>
              <w:t xml:space="preserve">(12) În perioada electorală Consiliul Audiovizualului monitorizează modul în care </w:t>
            </w:r>
            <w:r w:rsidRPr="003D4468">
              <w:rPr>
                <w:rFonts w:ascii="Times New Roman" w:hAnsi="Times New Roman"/>
                <w:i/>
                <w:sz w:val="24"/>
                <w:szCs w:val="24"/>
                <w:lang w:val="ro-MD"/>
              </w:rPr>
              <w:lastRenderedPageBreak/>
              <w:t>furnizorii de servicii media respectă declarațiile politicii editoriale pentru reflectarea alegerilor/referendumului. În funcție de posibilitățile tehnice, sunt monitorizați prioritar furnizorii de servicii media generaliste și de știri care, potrivit măsurărilor efectuate de instituția specializată, au avut cele mai mari cote de audiență în ultimele trei luni dinaintea lunii în care este fixată data alegerilor/referendumului.</w:t>
            </w:r>
            <w:r>
              <w:rPr>
                <w:rFonts w:ascii="Times New Roman" w:hAnsi="Times New Roman"/>
                <w:sz w:val="24"/>
                <w:szCs w:val="24"/>
                <w:lang w:val="ro-MD"/>
              </w:rPr>
              <w:t>”</w:t>
            </w:r>
          </w:p>
          <w:p w14:paraId="2E31E144" w14:textId="4D5B0138" w:rsidR="00CF1528" w:rsidRDefault="00CF1528" w:rsidP="00685DAD">
            <w:pPr>
              <w:spacing w:after="0" w:line="240" w:lineRule="auto"/>
              <w:ind w:firstLine="266"/>
              <w:jc w:val="both"/>
              <w:rPr>
                <w:rFonts w:ascii="Times New Roman" w:hAnsi="Times New Roman"/>
                <w:sz w:val="24"/>
                <w:szCs w:val="24"/>
                <w:shd w:val="clear" w:color="auto" w:fill="FFFFFF"/>
                <w:lang w:val="en-US"/>
              </w:rPr>
            </w:pPr>
            <w:r w:rsidRPr="008518DE">
              <w:rPr>
                <w:rFonts w:ascii="Times New Roman" w:hAnsi="Times New Roman"/>
                <w:b/>
                <w:i/>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 xml:space="preserve">alineatul oferă predictibilitate pentru activitățile de monitorizare ale CA și indică exact cum vor fi selectați furnizorii ce urmează a fi monitorizați. </w:t>
            </w:r>
          </w:p>
          <w:p w14:paraId="374A9A36" w14:textId="48948F52" w:rsidR="00685DAD" w:rsidRDefault="00486EFE" w:rsidP="00486EFE">
            <w:pPr>
              <w:tabs>
                <w:tab w:val="left" w:pos="4572"/>
              </w:tabs>
              <w:spacing w:after="0" w:line="240" w:lineRule="auto"/>
              <w:ind w:right="-355" w:hanging="468"/>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_____________________________________________</w:t>
            </w:r>
          </w:p>
          <w:p w14:paraId="4A9BBA5B" w14:textId="563AA078" w:rsidR="00CF1528" w:rsidRPr="002F55BF" w:rsidRDefault="0072390C" w:rsidP="0072390C">
            <w:pPr>
              <w:spacing w:after="0" w:line="240" w:lineRule="auto"/>
              <w:ind w:firstLine="266"/>
              <w:jc w:val="both"/>
              <w:rPr>
                <w:rFonts w:ascii="Times New Roman" w:hAnsi="Times New Roman"/>
                <w:sz w:val="24"/>
                <w:szCs w:val="24"/>
                <w:lang w:val="ro-MD"/>
              </w:rPr>
            </w:pPr>
            <w:r>
              <w:rPr>
                <w:rFonts w:ascii="Times New Roman" w:hAnsi="Times New Roman"/>
                <w:sz w:val="24"/>
                <w:szCs w:val="24"/>
                <w:shd w:val="clear" w:color="auto" w:fill="FFFFFF"/>
                <w:lang w:val="en-US"/>
              </w:rPr>
              <w:t>13)</w:t>
            </w:r>
            <w:r w:rsidR="00CF1528">
              <w:rPr>
                <w:rFonts w:ascii="Times New Roman" w:hAnsi="Times New Roman"/>
                <w:sz w:val="24"/>
                <w:szCs w:val="24"/>
                <w:shd w:val="clear" w:color="auto" w:fill="FFFFFF"/>
                <w:lang w:val="en-US"/>
              </w:rPr>
              <w:t xml:space="preserve"> </w:t>
            </w:r>
            <w:r w:rsidR="00CF1528" w:rsidRPr="003D4468">
              <w:rPr>
                <w:rFonts w:ascii="Times New Roman" w:hAnsi="Times New Roman"/>
                <w:b/>
                <w:i/>
                <w:sz w:val="24"/>
                <w:szCs w:val="24"/>
                <w:shd w:val="clear" w:color="auto" w:fill="FFFFFF"/>
                <w:lang w:val="en-US"/>
              </w:rPr>
              <w:t>Se propune</w:t>
            </w:r>
            <w:r w:rsidR="00CF1528">
              <w:rPr>
                <w:rFonts w:ascii="Times New Roman" w:hAnsi="Times New Roman"/>
                <w:sz w:val="24"/>
                <w:szCs w:val="24"/>
                <w:shd w:val="clear" w:color="auto" w:fill="FFFFFF"/>
                <w:lang w:val="en-US"/>
              </w:rPr>
              <w:t xml:space="preserve"> completarea articolului după cum urmează:</w:t>
            </w:r>
          </w:p>
          <w:p w14:paraId="534907EE" w14:textId="77777777" w:rsidR="00CF1528" w:rsidRPr="003D4468" w:rsidRDefault="00CF1528" w:rsidP="0072390C">
            <w:pPr>
              <w:spacing w:after="0" w:line="240" w:lineRule="auto"/>
              <w:ind w:firstLine="266"/>
              <w:jc w:val="both"/>
              <w:rPr>
                <w:rFonts w:ascii="Times New Roman" w:hAnsi="Times New Roman"/>
                <w:sz w:val="24"/>
                <w:szCs w:val="24"/>
                <w:lang w:val="en-US"/>
              </w:rPr>
            </w:pPr>
            <w:r w:rsidRPr="002F55B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w:t>
            </w:r>
            <w:r w:rsidRPr="003D4468">
              <w:rPr>
                <w:rFonts w:ascii="Times New Roman" w:hAnsi="Times New Roman"/>
                <w:i/>
                <w:sz w:val="24"/>
                <w:szCs w:val="24"/>
                <w:shd w:val="clear" w:color="auto" w:fill="FFFFFF"/>
                <w:lang w:val="en-US"/>
              </w:rPr>
              <w:t>(12</w:t>
            </w:r>
            <w:r w:rsidRPr="003D4468">
              <w:rPr>
                <w:rFonts w:ascii="Times New Roman" w:hAnsi="Times New Roman"/>
                <w:i/>
                <w:sz w:val="24"/>
                <w:szCs w:val="24"/>
                <w:shd w:val="clear" w:color="auto" w:fill="FFFFFF"/>
                <w:vertAlign w:val="superscript"/>
                <w:lang w:val="en-US"/>
              </w:rPr>
              <w:t>1</w:t>
            </w:r>
            <w:r w:rsidRPr="003D4468">
              <w:rPr>
                <w:rFonts w:ascii="Times New Roman" w:hAnsi="Times New Roman"/>
                <w:i/>
                <w:sz w:val="24"/>
                <w:szCs w:val="24"/>
                <w:shd w:val="clear" w:color="auto" w:fill="FFFFFF"/>
                <w:lang w:val="en-US"/>
              </w:rPr>
              <w:t xml:space="preserve">) În perioada electorală Consiliul Audiovizualului </w:t>
            </w:r>
            <w:r w:rsidRPr="003D4468">
              <w:rPr>
                <w:rFonts w:ascii="Times New Roman" w:hAnsi="Times New Roman"/>
                <w:i/>
                <w:sz w:val="24"/>
                <w:szCs w:val="24"/>
                <w:lang w:val="en-US"/>
              </w:rPr>
              <w:t xml:space="preserve">prezintă public, săptămânal, rapoarte de monitorizare și adoptă decizii în funcție de rezultatele monitorizării. </w:t>
            </w:r>
            <w:r w:rsidRPr="003D4468">
              <w:rPr>
                <w:rFonts w:ascii="Times New Roman" w:hAnsi="Times New Roman"/>
                <w:i/>
                <w:sz w:val="24"/>
                <w:szCs w:val="24"/>
                <w:lang w:val="en-US" w:eastAsia="ro-RO"/>
              </w:rPr>
              <w:t xml:space="preserve">Cu două zile înainte de data alegerilor/referendumului, Consiliul Audiovizualului prezentă public un raport de totalizare. </w:t>
            </w:r>
            <w:r w:rsidRPr="003D4468">
              <w:rPr>
                <w:rFonts w:ascii="Times New Roman" w:hAnsi="Times New Roman"/>
                <w:i/>
                <w:sz w:val="24"/>
                <w:szCs w:val="24"/>
                <w:lang w:val="en-US"/>
              </w:rPr>
              <w:t>Rapoartele de monitorizare, precum și raportul de totalizare, sunt prezentate Comisiei Electorale Centrale și sunt plasate pe pagina web a Consiliului Audiovizualului și pe paginile web ale furnizorilor de servicii media monitorizați, cel târziu, a doua zi după prezentarea publică.</w:t>
            </w:r>
            <w:r>
              <w:rPr>
                <w:rFonts w:ascii="Times New Roman" w:hAnsi="Times New Roman"/>
                <w:sz w:val="24"/>
                <w:szCs w:val="24"/>
                <w:lang w:val="en-US"/>
              </w:rPr>
              <w:t>”</w:t>
            </w:r>
          </w:p>
          <w:p w14:paraId="7F6EABAF" w14:textId="39CADCEA" w:rsidR="0072390C" w:rsidRDefault="00CF1528" w:rsidP="0072390C">
            <w:pPr>
              <w:spacing w:after="0" w:line="240" w:lineRule="auto"/>
              <w:ind w:firstLine="266"/>
              <w:jc w:val="both"/>
              <w:rPr>
                <w:rFonts w:ascii="Times New Roman" w:hAnsi="Times New Roman"/>
                <w:sz w:val="24"/>
                <w:szCs w:val="24"/>
                <w:shd w:val="clear" w:color="auto" w:fill="FFFFFF"/>
                <w:lang w:val="en-US"/>
              </w:rPr>
            </w:pPr>
            <w:r w:rsidRPr="008518DE">
              <w:rPr>
                <w:rFonts w:ascii="Times New Roman" w:hAnsi="Times New Roman"/>
                <w:b/>
                <w:i/>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alineatul indică exact periodicitatea monitorizărilor, sporește operativitatea și lărgește transparența rezultatelor monitorizărilor. Acest fapt vine să responsabilizeze în egală măsură și CA, și furnizorii de servicii media.</w:t>
            </w:r>
          </w:p>
          <w:p w14:paraId="363695A1" w14:textId="2383366D" w:rsidR="00CF1528" w:rsidRPr="002F55BF" w:rsidRDefault="0072390C" w:rsidP="0072390C">
            <w:pPr>
              <w:spacing w:after="0" w:line="240" w:lineRule="auto"/>
              <w:ind w:firstLine="266"/>
              <w:jc w:val="both"/>
              <w:rPr>
                <w:rFonts w:ascii="Times New Roman" w:hAnsi="Times New Roman"/>
                <w:sz w:val="24"/>
                <w:szCs w:val="24"/>
                <w:lang w:val="en-US"/>
              </w:rPr>
            </w:pPr>
            <w:r>
              <w:rPr>
                <w:rFonts w:ascii="Times New Roman" w:hAnsi="Times New Roman"/>
                <w:sz w:val="24"/>
                <w:szCs w:val="24"/>
                <w:shd w:val="clear" w:color="auto" w:fill="FFFFFF"/>
                <w:lang w:val="en-US"/>
              </w:rPr>
              <w:lastRenderedPageBreak/>
              <w:t>14)</w:t>
            </w:r>
            <w:r w:rsidR="00CF1528" w:rsidRPr="003D4468">
              <w:rPr>
                <w:rFonts w:ascii="Times New Roman" w:hAnsi="Times New Roman"/>
                <w:sz w:val="24"/>
                <w:szCs w:val="24"/>
                <w:shd w:val="clear" w:color="auto" w:fill="FFFFFF"/>
                <w:lang w:val="en-US"/>
              </w:rPr>
              <w:t xml:space="preserve"> </w:t>
            </w:r>
            <w:r w:rsidR="00CF1528" w:rsidRPr="003D4468">
              <w:rPr>
                <w:rFonts w:ascii="Times New Roman" w:hAnsi="Times New Roman"/>
                <w:b/>
                <w:i/>
                <w:sz w:val="24"/>
                <w:szCs w:val="24"/>
                <w:shd w:val="clear" w:color="auto" w:fill="FFFFFF"/>
                <w:lang w:val="en-US"/>
              </w:rPr>
              <w:t>Se propune</w:t>
            </w:r>
            <w:r w:rsidR="00CF1528">
              <w:rPr>
                <w:rFonts w:ascii="Times New Roman" w:hAnsi="Times New Roman"/>
                <w:sz w:val="24"/>
                <w:szCs w:val="24"/>
                <w:shd w:val="clear" w:color="auto" w:fill="FFFFFF"/>
                <w:lang w:val="en-US"/>
              </w:rPr>
              <w:t xml:space="preserve"> completarea articolului după cum urmează:</w:t>
            </w:r>
          </w:p>
          <w:p w14:paraId="6717133C" w14:textId="77777777" w:rsidR="00CF1528" w:rsidRPr="002F55BF" w:rsidRDefault="00CF1528" w:rsidP="0072390C">
            <w:pPr>
              <w:spacing w:after="0" w:line="240" w:lineRule="auto"/>
              <w:ind w:firstLine="266"/>
              <w:jc w:val="both"/>
              <w:rPr>
                <w:rFonts w:ascii="Times New Roman" w:hAnsi="Times New Roman"/>
                <w:sz w:val="24"/>
                <w:szCs w:val="24"/>
                <w:lang w:val="ro-MD"/>
              </w:rPr>
            </w:pPr>
            <w:r w:rsidRPr="003D4468">
              <w:rPr>
                <w:rFonts w:ascii="Times New Roman" w:hAnsi="Times New Roman"/>
                <w:sz w:val="24"/>
                <w:szCs w:val="24"/>
                <w:lang w:val="ro-MD"/>
              </w:rPr>
              <w:t>„</w:t>
            </w:r>
            <w:r w:rsidRPr="003D4468">
              <w:rPr>
                <w:rFonts w:ascii="Times New Roman" w:hAnsi="Times New Roman"/>
                <w:i/>
                <w:sz w:val="24"/>
                <w:szCs w:val="24"/>
                <w:lang w:val="ro-MD"/>
              </w:rPr>
              <w:t>(12</w:t>
            </w:r>
            <w:r w:rsidRPr="003D4468">
              <w:rPr>
                <w:rFonts w:ascii="Times New Roman" w:hAnsi="Times New Roman"/>
                <w:i/>
                <w:sz w:val="24"/>
                <w:szCs w:val="24"/>
                <w:vertAlign w:val="superscript"/>
                <w:lang w:val="ro-MD"/>
              </w:rPr>
              <w:t>2</w:t>
            </w:r>
            <w:r w:rsidRPr="003D4468">
              <w:rPr>
                <w:rFonts w:ascii="Times New Roman" w:hAnsi="Times New Roman"/>
                <w:i/>
                <w:sz w:val="24"/>
                <w:szCs w:val="24"/>
                <w:lang w:val="ro-MD"/>
              </w:rPr>
              <w:t>) În termen de două săptămâni după data scrutinului, Consiliul Audiovizualului prezintă public un raport final de totalizare a  modului în care furnizorii de servicii media audiovizuale au reflectat alegerile/</w:t>
            </w:r>
            <w:r>
              <w:rPr>
                <w:rFonts w:ascii="Times New Roman" w:hAnsi="Times New Roman"/>
                <w:i/>
                <w:sz w:val="24"/>
                <w:szCs w:val="24"/>
                <w:lang w:val="ro-MD"/>
              </w:rPr>
              <w:t xml:space="preserve"> </w:t>
            </w:r>
            <w:r w:rsidRPr="003D4468">
              <w:rPr>
                <w:rFonts w:ascii="Times New Roman" w:hAnsi="Times New Roman"/>
                <w:i/>
                <w:sz w:val="24"/>
                <w:szCs w:val="24"/>
                <w:lang w:val="ro-MD"/>
              </w:rPr>
              <w:t>referendumul.</w:t>
            </w:r>
            <w:r>
              <w:rPr>
                <w:rFonts w:ascii="Times New Roman" w:hAnsi="Times New Roman"/>
                <w:sz w:val="24"/>
                <w:szCs w:val="24"/>
                <w:lang w:val="ro-MD"/>
              </w:rPr>
              <w:t>”</w:t>
            </w:r>
          </w:p>
          <w:p w14:paraId="7B49C527" w14:textId="77777777" w:rsidR="00CF1528" w:rsidRPr="002F55BF" w:rsidRDefault="00CF1528" w:rsidP="0072390C">
            <w:pPr>
              <w:spacing w:after="0" w:line="240" w:lineRule="auto"/>
              <w:ind w:firstLine="266"/>
              <w:jc w:val="both"/>
              <w:rPr>
                <w:rFonts w:ascii="Times New Roman" w:hAnsi="Times New Roman"/>
                <w:sz w:val="24"/>
                <w:szCs w:val="24"/>
                <w:shd w:val="clear" w:color="auto" w:fill="FFFFFF"/>
                <w:lang w:val="en-US"/>
              </w:rPr>
            </w:pPr>
            <w:r>
              <w:rPr>
                <w:rFonts w:ascii="Times New Roman" w:hAnsi="Times New Roman"/>
                <w:b/>
                <w:sz w:val="24"/>
                <w:szCs w:val="24"/>
                <w:shd w:val="clear" w:color="auto" w:fill="FFFFFF"/>
                <w:lang w:val="en-US"/>
              </w:rPr>
              <w:t>Argumentare</w:t>
            </w:r>
            <w:r w:rsidRPr="002F55BF">
              <w:rPr>
                <w:rFonts w:ascii="Times New Roman" w:hAnsi="Times New Roman"/>
                <w:b/>
                <w:sz w:val="24"/>
                <w:szCs w:val="24"/>
                <w:shd w:val="clear" w:color="auto" w:fill="FFFFFF"/>
                <w:lang w:val="en-US"/>
              </w:rPr>
              <w:t xml:space="preserve">: </w:t>
            </w:r>
            <w:r w:rsidRPr="002F55BF">
              <w:rPr>
                <w:rFonts w:ascii="Times New Roman" w:hAnsi="Times New Roman"/>
                <w:sz w:val="24"/>
                <w:szCs w:val="24"/>
                <w:shd w:val="clear" w:color="auto" w:fill="FFFFFF"/>
                <w:lang w:val="en-US"/>
              </w:rPr>
              <w:t xml:space="preserve">alineatul ar exclude practica anterioară, când totalizarea activității de reflectare a alegerilor era neîndreptățit și inexplicabil tergiversată. </w:t>
            </w:r>
            <w:r w:rsidRPr="00AC0BDB">
              <w:rPr>
                <w:rFonts w:ascii="Times New Roman" w:hAnsi="Times New Roman"/>
                <w:sz w:val="24"/>
                <w:szCs w:val="24"/>
                <w:shd w:val="clear" w:color="auto" w:fill="FFFFFF"/>
                <w:lang w:val="en-US"/>
              </w:rPr>
              <w:t>Orice analiză trebuie făcută ”pe urme fierbinți”.</w:t>
            </w:r>
          </w:p>
        </w:tc>
        <w:tc>
          <w:tcPr>
            <w:tcW w:w="4230" w:type="dxa"/>
          </w:tcPr>
          <w:p w14:paraId="42A2F8C0" w14:textId="77777777" w:rsidR="00CF1528" w:rsidRDefault="00B16887" w:rsidP="00D33958">
            <w:pPr>
              <w:tabs>
                <w:tab w:val="left" w:pos="884"/>
                <w:tab w:val="left" w:pos="1196"/>
              </w:tabs>
              <w:spacing w:after="0" w:line="240" w:lineRule="auto"/>
              <w:ind w:firstLine="206"/>
              <w:jc w:val="both"/>
              <w:rPr>
                <w:rFonts w:ascii="Times New Roman" w:hAnsi="Times New Roman"/>
                <w:sz w:val="24"/>
                <w:szCs w:val="24"/>
                <w:lang w:val="en-US"/>
              </w:rPr>
            </w:pPr>
            <w:r w:rsidRPr="00D33958">
              <w:rPr>
                <w:rFonts w:ascii="Times New Roman" w:hAnsi="Times New Roman"/>
                <w:b/>
                <w:i/>
                <w:sz w:val="24"/>
                <w:szCs w:val="24"/>
                <w:lang w:val="en-US"/>
              </w:rPr>
              <w:lastRenderedPageBreak/>
              <w:t>Se acceptă</w:t>
            </w:r>
            <w:r>
              <w:rPr>
                <w:rFonts w:ascii="Times New Roman" w:hAnsi="Times New Roman"/>
                <w:sz w:val="24"/>
                <w:szCs w:val="24"/>
                <w:lang w:val="en-US"/>
              </w:rPr>
              <w:t>.</w:t>
            </w:r>
          </w:p>
          <w:p w14:paraId="012DBBA4"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284268B"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2C78388"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B0DBFF7"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98A2C1D"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4CB3604"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2E41D5C"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4470718"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3E81828"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9F39AB6"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1830C56"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B7D1F60"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7A29816F"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5577E2E"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890721F"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876C6B5"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FB1F77B"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96FE879"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5364C0B"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F0FEC8E"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0F2E406"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12264E5"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F8546D6"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6FB5412"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2D51D4F"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4D20490"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805F03D"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6DE4288"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7AB243D"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B9A00EB"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E21F929"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8605FCE"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448275F"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F1B3092"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71230855"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6803A707"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6F2BA503"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78664C63"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78D6C2D"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77BB7B6"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043B841"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100681D"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7A6D37D"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60C29AC"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BA7607F"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F2DC264"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98734D2"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3022280"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3F2438B"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0160A6F"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89AFD1F"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CED5BF7"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8EDD412"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6ED7900"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1F47D343"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21807826"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88E163B"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5DF7B9C3"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39E5000"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6B6FC186"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960345B"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AC55882"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FE137B6"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E231BB5"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63EAB961"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ED6BB25"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ED64C6A"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E3E4D69"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072C72E4" w14:textId="77777777"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4F403BB7" w14:textId="0B181FCF" w:rsidR="00B16887" w:rsidRDefault="00B16887" w:rsidP="00786D0A">
            <w:pPr>
              <w:tabs>
                <w:tab w:val="left" w:pos="884"/>
                <w:tab w:val="left" w:pos="1196"/>
              </w:tabs>
              <w:spacing w:after="0" w:line="240" w:lineRule="auto"/>
              <w:jc w:val="both"/>
              <w:rPr>
                <w:rFonts w:ascii="Times New Roman" w:hAnsi="Times New Roman"/>
                <w:sz w:val="24"/>
                <w:szCs w:val="24"/>
                <w:lang w:val="en-US"/>
              </w:rPr>
            </w:pPr>
          </w:p>
          <w:p w14:paraId="37891035" w14:textId="1FBDA819" w:rsidR="00D33958" w:rsidRDefault="002F4BA5" w:rsidP="002F4BA5">
            <w:pPr>
              <w:tabs>
                <w:tab w:val="left" w:pos="884"/>
                <w:tab w:val="left" w:pos="1196"/>
              </w:tabs>
              <w:spacing w:after="0" w:line="240" w:lineRule="auto"/>
              <w:ind w:right="-265" w:hanging="491"/>
              <w:jc w:val="both"/>
              <w:rPr>
                <w:rFonts w:ascii="Times New Roman" w:hAnsi="Times New Roman"/>
                <w:sz w:val="24"/>
                <w:szCs w:val="24"/>
                <w:lang w:val="en-US"/>
              </w:rPr>
            </w:pPr>
            <w:r>
              <w:rPr>
                <w:rFonts w:ascii="Times New Roman" w:hAnsi="Times New Roman"/>
                <w:sz w:val="24"/>
                <w:szCs w:val="24"/>
                <w:lang w:val="en-US"/>
              </w:rPr>
              <w:t>_______________________________________</w:t>
            </w:r>
          </w:p>
          <w:p w14:paraId="7490D369" w14:textId="2B5A7E46" w:rsidR="00B16887" w:rsidRDefault="00B16887" w:rsidP="00D33958">
            <w:pPr>
              <w:tabs>
                <w:tab w:val="left" w:pos="884"/>
                <w:tab w:val="left" w:pos="1196"/>
              </w:tabs>
              <w:spacing w:after="0" w:line="240" w:lineRule="auto"/>
              <w:ind w:firstLine="206"/>
              <w:jc w:val="both"/>
              <w:rPr>
                <w:rFonts w:ascii="Times New Roman" w:hAnsi="Times New Roman"/>
                <w:sz w:val="24"/>
                <w:szCs w:val="24"/>
                <w:lang w:val="en-US"/>
              </w:rPr>
            </w:pPr>
            <w:r w:rsidRPr="00D33958">
              <w:rPr>
                <w:rFonts w:ascii="Times New Roman" w:hAnsi="Times New Roman"/>
                <w:b/>
                <w:i/>
                <w:sz w:val="24"/>
                <w:szCs w:val="24"/>
                <w:lang w:val="en-US"/>
              </w:rPr>
              <w:t>Se acceptă</w:t>
            </w:r>
            <w:r w:rsidR="00D33958">
              <w:rPr>
                <w:rFonts w:ascii="Times New Roman" w:hAnsi="Times New Roman"/>
                <w:sz w:val="24"/>
                <w:szCs w:val="24"/>
                <w:lang w:val="en-US"/>
              </w:rPr>
              <w:t>.</w:t>
            </w:r>
          </w:p>
          <w:p w14:paraId="730B4FDD"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1403C0B5"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6F049720"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1E268962"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477137AA"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5D713E09"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5C65D1D5"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492FCE2A"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4A050FC7"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3F3B1C0F"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59B05253"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5C53230D"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7C748EF3"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1E9CE954"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04B00879"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1B470E78" w14:textId="77777777" w:rsidR="00AA64AF" w:rsidRDefault="00AA64AF" w:rsidP="00786D0A">
            <w:pPr>
              <w:tabs>
                <w:tab w:val="left" w:pos="884"/>
                <w:tab w:val="left" w:pos="1196"/>
              </w:tabs>
              <w:spacing w:after="0" w:line="240" w:lineRule="auto"/>
              <w:jc w:val="both"/>
              <w:rPr>
                <w:rFonts w:ascii="Times New Roman" w:hAnsi="Times New Roman"/>
                <w:sz w:val="24"/>
                <w:szCs w:val="24"/>
                <w:lang w:val="en-US"/>
              </w:rPr>
            </w:pPr>
          </w:p>
          <w:p w14:paraId="7041ABF9" w14:textId="77777777" w:rsidR="00B11CD7" w:rsidRDefault="00B11CD7" w:rsidP="00786D0A">
            <w:pPr>
              <w:tabs>
                <w:tab w:val="left" w:pos="884"/>
                <w:tab w:val="left" w:pos="1196"/>
              </w:tabs>
              <w:spacing w:after="0" w:line="240" w:lineRule="auto"/>
              <w:jc w:val="both"/>
              <w:rPr>
                <w:rFonts w:ascii="Times New Roman" w:hAnsi="Times New Roman"/>
                <w:sz w:val="24"/>
                <w:szCs w:val="24"/>
                <w:lang w:val="en-US"/>
              </w:rPr>
            </w:pPr>
          </w:p>
          <w:p w14:paraId="4D1E2D6F" w14:textId="1AC15B22" w:rsidR="004C7AC8" w:rsidRDefault="00AA64AF" w:rsidP="00AA64AF">
            <w:pPr>
              <w:tabs>
                <w:tab w:val="left" w:pos="884"/>
                <w:tab w:val="left" w:pos="1196"/>
                <w:tab w:val="left" w:pos="3829"/>
              </w:tabs>
              <w:spacing w:after="0" w:line="240" w:lineRule="auto"/>
              <w:ind w:right="-355" w:hanging="311"/>
              <w:jc w:val="both"/>
              <w:rPr>
                <w:rFonts w:ascii="Times New Roman" w:hAnsi="Times New Roman"/>
                <w:sz w:val="24"/>
                <w:szCs w:val="24"/>
                <w:lang w:val="en-US"/>
              </w:rPr>
            </w:pPr>
            <w:r>
              <w:rPr>
                <w:rFonts w:ascii="Times New Roman" w:hAnsi="Times New Roman"/>
                <w:sz w:val="24"/>
                <w:szCs w:val="24"/>
                <w:lang w:val="en-US"/>
              </w:rPr>
              <w:t>_____________________________________</w:t>
            </w:r>
          </w:p>
          <w:p w14:paraId="6C7A043B" w14:textId="38647A9A" w:rsidR="00B11CD7" w:rsidRDefault="00B11CD7" w:rsidP="004C7AC8">
            <w:pPr>
              <w:spacing w:after="0" w:line="240" w:lineRule="auto"/>
              <w:ind w:firstLine="229"/>
              <w:jc w:val="both"/>
              <w:rPr>
                <w:rFonts w:ascii="Times New Roman" w:eastAsia="Calibri" w:hAnsi="Times New Roman"/>
                <w:i/>
                <w:sz w:val="24"/>
                <w:szCs w:val="24"/>
                <w:lang w:val="en-US"/>
              </w:rPr>
            </w:pPr>
            <w:r w:rsidRPr="002F4BA5">
              <w:rPr>
                <w:rFonts w:ascii="Times New Roman" w:eastAsia="Calibri" w:hAnsi="Times New Roman"/>
                <w:b/>
                <w:i/>
                <w:sz w:val="24"/>
                <w:szCs w:val="24"/>
                <w:lang w:val="en-US"/>
              </w:rPr>
              <w:t>Se acceptă parțial</w:t>
            </w:r>
            <w:r w:rsidR="00D33958">
              <w:rPr>
                <w:rFonts w:ascii="Times New Roman" w:eastAsia="Calibri" w:hAnsi="Times New Roman"/>
                <w:i/>
                <w:sz w:val="24"/>
                <w:szCs w:val="24"/>
                <w:lang w:val="en-US"/>
              </w:rPr>
              <w:t>.</w:t>
            </w:r>
          </w:p>
          <w:p w14:paraId="636CC4D4" w14:textId="17A60456" w:rsidR="00B11CD7" w:rsidRDefault="00B11CD7" w:rsidP="004C7AC8">
            <w:pPr>
              <w:spacing w:after="0" w:line="240" w:lineRule="auto"/>
              <w:ind w:firstLine="229"/>
              <w:jc w:val="both"/>
              <w:rPr>
                <w:rFonts w:ascii="Times New Roman" w:hAnsi="Times New Roman"/>
                <w:sz w:val="24"/>
                <w:szCs w:val="24"/>
                <w:lang w:val="en-US"/>
              </w:rPr>
            </w:pPr>
            <w:r w:rsidRPr="001C1FC3">
              <w:rPr>
                <w:rFonts w:ascii="Times New Roman" w:eastAsia="Calibri" w:hAnsi="Times New Roman"/>
                <w:i/>
                <w:sz w:val="24"/>
                <w:szCs w:val="24"/>
                <w:lang w:val="en-US"/>
              </w:rPr>
              <w:t>(1</w:t>
            </w:r>
            <w:r w:rsidRPr="001C1FC3">
              <w:rPr>
                <w:rFonts w:ascii="Times New Roman" w:eastAsia="Calibri" w:hAnsi="Times New Roman"/>
                <w:i/>
                <w:sz w:val="24"/>
                <w:szCs w:val="24"/>
                <w:vertAlign w:val="superscript"/>
                <w:lang w:val="en-US"/>
              </w:rPr>
              <w:t>2</w:t>
            </w:r>
            <w:r w:rsidRPr="001C1FC3">
              <w:rPr>
                <w:rFonts w:ascii="Times New Roman" w:eastAsia="Calibri" w:hAnsi="Times New Roman"/>
                <w:i/>
                <w:sz w:val="24"/>
                <w:szCs w:val="24"/>
                <w:lang w:val="en-US"/>
              </w:rPr>
              <w:t>) În perioada electorală difuzarea publicității politice și a mesajelor de interes public</w:t>
            </w:r>
            <w:r>
              <w:rPr>
                <w:rFonts w:ascii="Times New Roman" w:eastAsia="Calibri" w:hAnsi="Times New Roman"/>
                <w:sz w:val="24"/>
                <w:szCs w:val="24"/>
                <w:lang w:val="en-US"/>
              </w:rPr>
              <w:t xml:space="preserve"> </w:t>
            </w:r>
            <w:r w:rsidR="00D33958" w:rsidRPr="0065103B">
              <w:rPr>
                <w:rFonts w:ascii="Times New Roman" w:eastAsia="Calibri" w:hAnsi="Times New Roman"/>
                <w:i/>
                <w:sz w:val="24"/>
                <w:szCs w:val="24"/>
                <w:lang w:val="en-US"/>
              </w:rPr>
              <w:t xml:space="preserve">se </w:t>
            </w:r>
            <w:r w:rsidR="0065103B" w:rsidRPr="0065103B">
              <w:rPr>
                <w:rFonts w:ascii="Times New Roman" w:eastAsia="Calibri" w:hAnsi="Times New Roman"/>
                <w:i/>
                <w:sz w:val="24"/>
                <w:szCs w:val="24"/>
                <w:lang w:val="en-US"/>
              </w:rPr>
              <w:t xml:space="preserve">face </w:t>
            </w:r>
            <w:r w:rsidRPr="0065103B">
              <w:rPr>
                <w:rFonts w:ascii="Times New Roman" w:eastAsia="Calibri" w:hAnsi="Times New Roman"/>
                <w:i/>
                <w:sz w:val="24"/>
                <w:szCs w:val="24"/>
                <w:lang w:val="en-US"/>
              </w:rPr>
              <w:t>conform procedurii stabilite în regulament aprobat de Comisia Electorală Centrală.</w:t>
            </w:r>
            <w:r w:rsidRPr="00B16887">
              <w:rPr>
                <w:rFonts w:ascii="Times New Roman" w:hAnsi="Times New Roman"/>
                <w:sz w:val="24"/>
                <w:szCs w:val="24"/>
                <w:lang w:val="en-US"/>
              </w:rPr>
              <w:t xml:space="preserve"> </w:t>
            </w:r>
          </w:p>
          <w:p w14:paraId="5EC7DCF8" w14:textId="77777777" w:rsidR="00B11CD7" w:rsidRDefault="00B11CD7" w:rsidP="00B11CD7">
            <w:pPr>
              <w:spacing w:after="0" w:line="240" w:lineRule="auto"/>
              <w:ind w:firstLine="342"/>
              <w:jc w:val="both"/>
              <w:rPr>
                <w:rFonts w:ascii="Times New Roman" w:hAnsi="Times New Roman"/>
                <w:sz w:val="24"/>
                <w:szCs w:val="24"/>
                <w:lang w:val="en-US"/>
              </w:rPr>
            </w:pPr>
          </w:p>
          <w:p w14:paraId="3474FBC6" w14:textId="77777777" w:rsidR="00B11CD7" w:rsidRDefault="00B11CD7" w:rsidP="00B11CD7">
            <w:pPr>
              <w:spacing w:after="0" w:line="240" w:lineRule="auto"/>
              <w:ind w:firstLine="342"/>
              <w:jc w:val="both"/>
              <w:rPr>
                <w:rFonts w:ascii="Times New Roman" w:hAnsi="Times New Roman"/>
                <w:sz w:val="24"/>
                <w:szCs w:val="24"/>
                <w:lang w:val="en-US"/>
              </w:rPr>
            </w:pPr>
          </w:p>
          <w:p w14:paraId="06EBA111" w14:textId="77777777" w:rsidR="00B11CD7" w:rsidRDefault="00B11CD7" w:rsidP="00B11CD7">
            <w:pPr>
              <w:spacing w:after="0" w:line="240" w:lineRule="auto"/>
              <w:ind w:firstLine="342"/>
              <w:jc w:val="both"/>
              <w:rPr>
                <w:rFonts w:ascii="Times New Roman" w:hAnsi="Times New Roman"/>
                <w:sz w:val="24"/>
                <w:szCs w:val="24"/>
                <w:lang w:val="en-US"/>
              </w:rPr>
            </w:pPr>
          </w:p>
          <w:p w14:paraId="188EBD41" w14:textId="77777777" w:rsidR="00B11CD7" w:rsidRDefault="00B11CD7" w:rsidP="00B11CD7">
            <w:pPr>
              <w:spacing w:after="0" w:line="240" w:lineRule="auto"/>
              <w:ind w:firstLine="342"/>
              <w:jc w:val="both"/>
              <w:rPr>
                <w:rFonts w:ascii="Times New Roman" w:hAnsi="Times New Roman"/>
                <w:sz w:val="24"/>
                <w:szCs w:val="24"/>
                <w:lang w:val="en-US"/>
              </w:rPr>
            </w:pPr>
          </w:p>
          <w:p w14:paraId="36FF234E" w14:textId="77777777" w:rsidR="00B11CD7" w:rsidRDefault="00B11CD7" w:rsidP="00B11CD7">
            <w:pPr>
              <w:spacing w:after="0" w:line="240" w:lineRule="auto"/>
              <w:ind w:firstLine="342"/>
              <w:jc w:val="both"/>
              <w:rPr>
                <w:rFonts w:ascii="Times New Roman" w:hAnsi="Times New Roman"/>
                <w:sz w:val="24"/>
                <w:szCs w:val="24"/>
                <w:lang w:val="en-US"/>
              </w:rPr>
            </w:pPr>
          </w:p>
          <w:p w14:paraId="74FA461E" w14:textId="77777777" w:rsidR="00B11CD7" w:rsidRDefault="00B11CD7" w:rsidP="00B11CD7">
            <w:pPr>
              <w:spacing w:after="0" w:line="240" w:lineRule="auto"/>
              <w:ind w:firstLine="342"/>
              <w:jc w:val="both"/>
              <w:rPr>
                <w:rFonts w:ascii="Times New Roman" w:hAnsi="Times New Roman"/>
                <w:sz w:val="24"/>
                <w:szCs w:val="24"/>
                <w:lang w:val="en-US"/>
              </w:rPr>
            </w:pPr>
          </w:p>
          <w:p w14:paraId="4060E47C" w14:textId="77777777" w:rsidR="00B11CD7" w:rsidRDefault="00B11CD7" w:rsidP="00B11CD7">
            <w:pPr>
              <w:spacing w:after="0" w:line="240" w:lineRule="auto"/>
              <w:ind w:firstLine="342"/>
              <w:jc w:val="both"/>
              <w:rPr>
                <w:rFonts w:ascii="Times New Roman" w:hAnsi="Times New Roman"/>
                <w:sz w:val="24"/>
                <w:szCs w:val="24"/>
                <w:lang w:val="en-US"/>
              </w:rPr>
            </w:pPr>
          </w:p>
          <w:p w14:paraId="602A3EFD" w14:textId="77777777" w:rsidR="00B11CD7" w:rsidRDefault="00B11CD7" w:rsidP="00B11CD7">
            <w:pPr>
              <w:spacing w:after="0" w:line="240" w:lineRule="auto"/>
              <w:ind w:firstLine="342"/>
              <w:jc w:val="both"/>
              <w:rPr>
                <w:rFonts w:ascii="Times New Roman" w:hAnsi="Times New Roman"/>
                <w:sz w:val="24"/>
                <w:szCs w:val="24"/>
                <w:lang w:val="en-US"/>
              </w:rPr>
            </w:pPr>
          </w:p>
          <w:p w14:paraId="4FBF56DC" w14:textId="77777777" w:rsidR="00B11CD7" w:rsidRDefault="00B11CD7" w:rsidP="00B11CD7">
            <w:pPr>
              <w:spacing w:after="0" w:line="240" w:lineRule="auto"/>
              <w:ind w:firstLine="342"/>
              <w:jc w:val="both"/>
              <w:rPr>
                <w:rFonts w:ascii="Times New Roman" w:hAnsi="Times New Roman"/>
                <w:sz w:val="24"/>
                <w:szCs w:val="24"/>
                <w:lang w:val="en-US"/>
              </w:rPr>
            </w:pPr>
          </w:p>
          <w:p w14:paraId="7A7425C9" w14:textId="77777777" w:rsidR="00B11CD7" w:rsidRDefault="00B11CD7" w:rsidP="00B11CD7">
            <w:pPr>
              <w:spacing w:after="0" w:line="240" w:lineRule="auto"/>
              <w:ind w:firstLine="342"/>
              <w:jc w:val="both"/>
              <w:rPr>
                <w:rFonts w:ascii="Times New Roman" w:hAnsi="Times New Roman"/>
                <w:sz w:val="24"/>
                <w:szCs w:val="24"/>
                <w:lang w:val="en-US"/>
              </w:rPr>
            </w:pPr>
          </w:p>
          <w:p w14:paraId="54DA977D" w14:textId="442E7A07" w:rsidR="00B11CD7" w:rsidRDefault="004C7AC8" w:rsidP="004C7AC8">
            <w:pPr>
              <w:spacing w:after="0" w:line="240" w:lineRule="auto"/>
              <w:ind w:right="-445" w:hanging="581"/>
              <w:jc w:val="both"/>
              <w:rPr>
                <w:rFonts w:ascii="Times New Roman" w:hAnsi="Times New Roman"/>
                <w:sz w:val="24"/>
                <w:szCs w:val="24"/>
                <w:lang w:val="en-US"/>
              </w:rPr>
            </w:pPr>
            <w:r>
              <w:rPr>
                <w:rFonts w:ascii="Times New Roman" w:hAnsi="Times New Roman"/>
                <w:sz w:val="24"/>
                <w:szCs w:val="24"/>
                <w:lang w:val="en-US"/>
              </w:rPr>
              <w:t>________________________________________</w:t>
            </w:r>
          </w:p>
          <w:p w14:paraId="60F27FD5" w14:textId="06D1F282" w:rsidR="00B11CD7" w:rsidRDefault="00B11CD7" w:rsidP="004C7AC8">
            <w:pPr>
              <w:spacing w:after="0" w:line="240" w:lineRule="auto"/>
              <w:ind w:firstLine="229"/>
              <w:jc w:val="both"/>
              <w:rPr>
                <w:rFonts w:ascii="Times New Roman" w:hAnsi="Times New Roman"/>
                <w:sz w:val="24"/>
                <w:szCs w:val="24"/>
                <w:lang w:val="en-US"/>
              </w:rPr>
            </w:pPr>
            <w:r w:rsidRPr="0065103B">
              <w:rPr>
                <w:rFonts w:ascii="Times New Roman" w:hAnsi="Times New Roman"/>
                <w:b/>
                <w:i/>
                <w:sz w:val="24"/>
                <w:szCs w:val="24"/>
                <w:lang w:val="en-US"/>
              </w:rPr>
              <w:t>Se acceptă</w:t>
            </w:r>
            <w:r w:rsidR="00AA64AF">
              <w:rPr>
                <w:rFonts w:ascii="Times New Roman" w:hAnsi="Times New Roman"/>
                <w:b/>
                <w:i/>
                <w:sz w:val="24"/>
                <w:szCs w:val="24"/>
                <w:lang w:val="en-US"/>
              </w:rPr>
              <w:t xml:space="preserve"> parțial</w:t>
            </w:r>
            <w:r w:rsidR="0065103B">
              <w:rPr>
                <w:rFonts w:ascii="Times New Roman" w:hAnsi="Times New Roman"/>
                <w:sz w:val="24"/>
                <w:szCs w:val="24"/>
                <w:lang w:val="en-US"/>
              </w:rPr>
              <w:t>.</w:t>
            </w:r>
          </w:p>
          <w:p w14:paraId="3F511FD2" w14:textId="77777777" w:rsidR="00AA64AF" w:rsidRDefault="00AA64AF" w:rsidP="004C7AC8">
            <w:pPr>
              <w:spacing w:after="0" w:line="240" w:lineRule="auto"/>
              <w:ind w:firstLine="229"/>
              <w:jc w:val="both"/>
              <w:rPr>
                <w:rFonts w:ascii="Times New Roman" w:hAnsi="Times New Roman"/>
                <w:sz w:val="24"/>
                <w:szCs w:val="24"/>
                <w:lang w:val="en-US"/>
              </w:rPr>
            </w:pPr>
            <w:r>
              <w:rPr>
                <w:rFonts w:ascii="Times New Roman" w:hAnsi="Times New Roman"/>
                <w:sz w:val="24"/>
                <w:szCs w:val="24"/>
                <w:lang w:val="en-US"/>
              </w:rPr>
              <w:t>Textul „în primele 7 zile de la aprobarea Regulamentului CEC privind reflectarea campaniei electorale de către instituțiile mass-media” va fi ajustat, în condițiile în care se urmărește scopul probării unui regulament unic pentru toate tipurile de alegeri.</w:t>
            </w:r>
          </w:p>
          <w:p w14:paraId="2336D075" w14:textId="3B001C6C" w:rsidR="0002349F" w:rsidRDefault="0002349F" w:rsidP="00B11CD7">
            <w:pPr>
              <w:spacing w:after="0" w:line="240" w:lineRule="auto"/>
              <w:ind w:firstLine="342"/>
              <w:jc w:val="both"/>
              <w:rPr>
                <w:rFonts w:ascii="Times New Roman" w:hAnsi="Times New Roman"/>
                <w:sz w:val="24"/>
                <w:szCs w:val="24"/>
                <w:lang w:val="en-US"/>
              </w:rPr>
            </w:pPr>
          </w:p>
          <w:p w14:paraId="0E4F2A84" w14:textId="5F430980" w:rsidR="0002349F" w:rsidRDefault="0002349F" w:rsidP="00B11CD7">
            <w:pPr>
              <w:spacing w:after="0" w:line="240" w:lineRule="auto"/>
              <w:ind w:firstLine="342"/>
              <w:jc w:val="both"/>
              <w:rPr>
                <w:rFonts w:ascii="Times New Roman" w:hAnsi="Times New Roman"/>
                <w:sz w:val="24"/>
                <w:szCs w:val="24"/>
                <w:lang w:val="en-US"/>
              </w:rPr>
            </w:pPr>
          </w:p>
          <w:p w14:paraId="29D054FC" w14:textId="36F4B607" w:rsidR="0002349F" w:rsidRDefault="0002349F" w:rsidP="00B11CD7">
            <w:pPr>
              <w:spacing w:after="0" w:line="240" w:lineRule="auto"/>
              <w:ind w:firstLine="342"/>
              <w:jc w:val="both"/>
              <w:rPr>
                <w:rFonts w:ascii="Times New Roman" w:hAnsi="Times New Roman"/>
                <w:sz w:val="24"/>
                <w:szCs w:val="24"/>
                <w:lang w:val="en-US"/>
              </w:rPr>
            </w:pPr>
          </w:p>
          <w:p w14:paraId="64F80ECC" w14:textId="4BF1CF78" w:rsidR="0002349F" w:rsidRDefault="0002349F" w:rsidP="00B11CD7">
            <w:pPr>
              <w:spacing w:after="0" w:line="240" w:lineRule="auto"/>
              <w:ind w:firstLine="342"/>
              <w:jc w:val="both"/>
              <w:rPr>
                <w:rFonts w:ascii="Times New Roman" w:hAnsi="Times New Roman"/>
                <w:sz w:val="24"/>
                <w:szCs w:val="24"/>
                <w:lang w:val="en-US"/>
              </w:rPr>
            </w:pPr>
          </w:p>
          <w:p w14:paraId="16B10FEE" w14:textId="7B8780DE" w:rsidR="0002349F" w:rsidRDefault="0002349F" w:rsidP="00B11CD7">
            <w:pPr>
              <w:spacing w:after="0" w:line="240" w:lineRule="auto"/>
              <w:ind w:firstLine="342"/>
              <w:jc w:val="both"/>
              <w:rPr>
                <w:rFonts w:ascii="Times New Roman" w:hAnsi="Times New Roman"/>
                <w:sz w:val="24"/>
                <w:szCs w:val="24"/>
                <w:lang w:val="en-US"/>
              </w:rPr>
            </w:pPr>
          </w:p>
          <w:p w14:paraId="1867ADC7" w14:textId="73C5AC62" w:rsidR="0002349F" w:rsidRDefault="0002349F" w:rsidP="00B11CD7">
            <w:pPr>
              <w:spacing w:after="0" w:line="240" w:lineRule="auto"/>
              <w:ind w:firstLine="342"/>
              <w:jc w:val="both"/>
              <w:rPr>
                <w:rFonts w:ascii="Times New Roman" w:hAnsi="Times New Roman"/>
                <w:sz w:val="24"/>
                <w:szCs w:val="24"/>
                <w:lang w:val="en-US"/>
              </w:rPr>
            </w:pPr>
          </w:p>
          <w:p w14:paraId="01731FBF" w14:textId="0F621E0C" w:rsidR="0002349F" w:rsidRDefault="0002349F" w:rsidP="00B11CD7">
            <w:pPr>
              <w:spacing w:after="0" w:line="240" w:lineRule="auto"/>
              <w:ind w:firstLine="342"/>
              <w:jc w:val="both"/>
              <w:rPr>
                <w:rFonts w:ascii="Times New Roman" w:hAnsi="Times New Roman"/>
                <w:sz w:val="24"/>
                <w:szCs w:val="24"/>
                <w:lang w:val="en-US"/>
              </w:rPr>
            </w:pPr>
          </w:p>
          <w:p w14:paraId="42277845" w14:textId="6B7EBC9E" w:rsidR="0002349F" w:rsidRDefault="0002349F" w:rsidP="00B11CD7">
            <w:pPr>
              <w:spacing w:after="0" w:line="240" w:lineRule="auto"/>
              <w:ind w:firstLine="342"/>
              <w:jc w:val="both"/>
              <w:rPr>
                <w:rFonts w:ascii="Times New Roman" w:hAnsi="Times New Roman"/>
                <w:sz w:val="24"/>
                <w:szCs w:val="24"/>
                <w:lang w:val="en-US"/>
              </w:rPr>
            </w:pPr>
          </w:p>
          <w:p w14:paraId="7816ECEF" w14:textId="176E4DFE" w:rsidR="0002349F" w:rsidRDefault="0002349F" w:rsidP="00B11CD7">
            <w:pPr>
              <w:spacing w:after="0" w:line="240" w:lineRule="auto"/>
              <w:ind w:firstLine="342"/>
              <w:jc w:val="both"/>
              <w:rPr>
                <w:rFonts w:ascii="Times New Roman" w:hAnsi="Times New Roman"/>
                <w:sz w:val="24"/>
                <w:szCs w:val="24"/>
                <w:lang w:val="en-US"/>
              </w:rPr>
            </w:pPr>
          </w:p>
          <w:p w14:paraId="7DB2D4A6" w14:textId="6D3344DA" w:rsidR="0002349F" w:rsidRDefault="0002349F" w:rsidP="00B11CD7">
            <w:pPr>
              <w:spacing w:after="0" w:line="240" w:lineRule="auto"/>
              <w:ind w:firstLine="342"/>
              <w:jc w:val="both"/>
              <w:rPr>
                <w:rFonts w:ascii="Times New Roman" w:hAnsi="Times New Roman"/>
                <w:sz w:val="24"/>
                <w:szCs w:val="24"/>
                <w:lang w:val="en-US"/>
              </w:rPr>
            </w:pPr>
          </w:p>
          <w:p w14:paraId="62E56085" w14:textId="7612DC96" w:rsidR="0002349F" w:rsidRDefault="0002349F" w:rsidP="00B11CD7">
            <w:pPr>
              <w:spacing w:after="0" w:line="240" w:lineRule="auto"/>
              <w:ind w:firstLine="342"/>
              <w:jc w:val="both"/>
              <w:rPr>
                <w:rFonts w:ascii="Times New Roman" w:hAnsi="Times New Roman"/>
                <w:sz w:val="24"/>
                <w:szCs w:val="24"/>
                <w:lang w:val="en-US"/>
              </w:rPr>
            </w:pPr>
          </w:p>
          <w:p w14:paraId="4CA55C6E" w14:textId="3BF98467" w:rsidR="0002349F" w:rsidRDefault="0002349F" w:rsidP="00B11CD7">
            <w:pPr>
              <w:spacing w:after="0" w:line="240" w:lineRule="auto"/>
              <w:ind w:firstLine="342"/>
              <w:jc w:val="both"/>
              <w:rPr>
                <w:rFonts w:ascii="Times New Roman" w:hAnsi="Times New Roman"/>
                <w:sz w:val="24"/>
                <w:szCs w:val="24"/>
                <w:lang w:val="en-US"/>
              </w:rPr>
            </w:pPr>
          </w:p>
          <w:p w14:paraId="6E59316A" w14:textId="79F5C56C" w:rsidR="0002349F" w:rsidRDefault="0002349F" w:rsidP="00B11CD7">
            <w:pPr>
              <w:spacing w:after="0" w:line="240" w:lineRule="auto"/>
              <w:ind w:firstLine="342"/>
              <w:jc w:val="both"/>
              <w:rPr>
                <w:rFonts w:ascii="Times New Roman" w:hAnsi="Times New Roman"/>
                <w:sz w:val="24"/>
                <w:szCs w:val="24"/>
                <w:lang w:val="en-US"/>
              </w:rPr>
            </w:pPr>
          </w:p>
          <w:p w14:paraId="64A3AF5A" w14:textId="532C20A6" w:rsidR="0002349F" w:rsidRDefault="0002349F" w:rsidP="00B11CD7">
            <w:pPr>
              <w:spacing w:after="0" w:line="240" w:lineRule="auto"/>
              <w:ind w:firstLine="342"/>
              <w:jc w:val="both"/>
              <w:rPr>
                <w:rFonts w:ascii="Times New Roman" w:hAnsi="Times New Roman"/>
                <w:sz w:val="24"/>
                <w:szCs w:val="24"/>
                <w:lang w:val="en-US"/>
              </w:rPr>
            </w:pPr>
          </w:p>
          <w:p w14:paraId="5EED70C6" w14:textId="6396E8B4" w:rsidR="0002349F" w:rsidRDefault="0002349F" w:rsidP="00B11CD7">
            <w:pPr>
              <w:spacing w:after="0" w:line="240" w:lineRule="auto"/>
              <w:ind w:firstLine="342"/>
              <w:jc w:val="both"/>
              <w:rPr>
                <w:rFonts w:ascii="Times New Roman" w:hAnsi="Times New Roman"/>
                <w:sz w:val="24"/>
                <w:szCs w:val="24"/>
                <w:lang w:val="en-US"/>
              </w:rPr>
            </w:pPr>
          </w:p>
          <w:p w14:paraId="2F6A347B" w14:textId="64B6CCE3" w:rsidR="0002349F" w:rsidRDefault="0002349F" w:rsidP="00B11CD7">
            <w:pPr>
              <w:spacing w:after="0" w:line="240" w:lineRule="auto"/>
              <w:ind w:firstLine="342"/>
              <w:jc w:val="both"/>
              <w:rPr>
                <w:rFonts w:ascii="Times New Roman" w:hAnsi="Times New Roman"/>
                <w:sz w:val="24"/>
                <w:szCs w:val="24"/>
                <w:lang w:val="en-US"/>
              </w:rPr>
            </w:pPr>
          </w:p>
          <w:p w14:paraId="53DF113B" w14:textId="5AB1F1D9" w:rsidR="0002349F" w:rsidRDefault="0002349F" w:rsidP="00B11CD7">
            <w:pPr>
              <w:spacing w:after="0" w:line="240" w:lineRule="auto"/>
              <w:ind w:firstLine="342"/>
              <w:jc w:val="both"/>
              <w:rPr>
                <w:rFonts w:ascii="Times New Roman" w:hAnsi="Times New Roman"/>
                <w:sz w:val="24"/>
                <w:szCs w:val="24"/>
                <w:lang w:val="en-US"/>
              </w:rPr>
            </w:pPr>
          </w:p>
          <w:p w14:paraId="7797E79F" w14:textId="3ADDB00B" w:rsidR="0002349F" w:rsidRDefault="0002349F" w:rsidP="00B11CD7">
            <w:pPr>
              <w:spacing w:after="0" w:line="240" w:lineRule="auto"/>
              <w:ind w:firstLine="342"/>
              <w:jc w:val="both"/>
              <w:rPr>
                <w:rFonts w:ascii="Times New Roman" w:hAnsi="Times New Roman"/>
                <w:sz w:val="24"/>
                <w:szCs w:val="24"/>
                <w:lang w:val="en-US"/>
              </w:rPr>
            </w:pPr>
          </w:p>
          <w:p w14:paraId="65B7712F" w14:textId="6D9E0A0C" w:rsidR="0002349F" w:rsidRDefault="0002349F" w:rsidP="00B11CD7">
            <w:pPr>
              <w:spacing w:after="0" w:line="240" w:lineRule="auto"/>
              <w:ind w:firstLine="342"/>
              <w:jc w:val="both"/>
              <w:rPr>
                <w:rFonts w:ascii="Times New Roman" w:hAnsi="Times New Roman"/>
                <w:sz w:val="24"/>
                <w:szCs w:val="24"/>
                <w:lang w:val="en-US"/>
              </w:rPr>
            </w:pPr>
          </w:p>
          <w:p w14:paraId="62F45156" w14:textId="56D084F5" w:rsidR="0002349F" w:rsidRDefault="0002349F" w:rsidP="00B11CD7">
            <w:pPr>
              <w:spacing w:after="0" w:line="240" w:lineRule="auto"/>
              <w:ind w:firstLine="342"/>
              <w:jc w:val="both"/>
              <w:rPr>
                <w:rFonts w:ascii="Times New Roman" w:hAnsi="Times New Roman"/>
                <w:sz w:val="24"/>
                <w:szCs w:val="24"/>
                <w:lang w:val="en-US"/>
              </w:rPr>
            </w:pPr>
          </w:p>
          <w:p w14:paraId="18899CE6" w14:textId="390727E7" w:rsidR="0002349F" w:rsidRDefault="0002349F" w:rsidP="00B11CD7">
            <w:pPr>
              <w:spacing w:after="0" w:line="240" w:lineRule="auto"/>
              <w:ind w:firstLine="342"/>
              <w:jc w:val="both"/>
              <w:rPr>
                <w:rFonts w:ascii="Times New Roman" w:hAnsi="Times New Roman"/>
                <w:sz w:val="24"/>
                <w:szCs w:val="24"/>
                <w:lang w:val="en-US"/>
              </w:rPr>
            </w:pPr>
          </w:p>
          <w:p w14:paraId="6292974B" w14:textId="3B4CE2C4" w:rsidR="0002349F" w:rsidRDefault="0002349F" w:rsidP="00B11CD7">
            <w:pPr>
              <w:spacing w:after="0" w:line="240" w:lineRule="auto"/>
              <w:ind w:firstLine="342"/>
              <w:jc w:val="both"/>
              <w:rPr>
                <w:rFonts w:ascii="Times New Roman" w:hAnsi="Times New Roman"/>
                <w:sz w:val="24"/>
                <w:szCs w:val="24"/>
                <w:lang w:val="en-US"/>
              </w:rPr>
            </w:pPr>
          </w:p>
          <w:p w14:paraId="0FA44628" w14:textId="6114090D" w:rsidR="0002349F" w:rsidRDefault="0002349F" w:rsidP="00B11CD7">
            <w:pPr>
              <w:spacing w:after="0" w:line="240" w:lineRule="auto"/>
              <w:ind w:firstLine="342"/>
              <w:jc w:val="both"/>
              <w:rPr>
                <w:rFonts w:ascii="Times New Roman" w:hAnsi="Times New Roman"/>
                <w:sz w:val="24"/>
                <w:szCs w:val="24"/>
                <w:lang w:val="en-US"/>
              </w:rPr>
            </w:pPr>
          </w:p>
          <w:p w14:paraId="58AC11DC" w14:textId="1F78E3A7" w:rsidR="0002349F" w:rsidRDefault="0002349F" w:rsidP="00B11CD7">
            <w:pPr>
              <w:spacing w:after="0" w:line="240" w:lineRule="auto"/>
              <w:ind w:firstLine="342"/>
              <w:jc w:val="both"/>
              <w:rPr>
                <w:rFonts w:ascii="Times New Roman" w:hAnsi="Times New Roman"/>
                <w:sz w:val="24"/>
                <w:szCs w:val="24"/>
                <w:lang w:val="en-US"/>
              </w:rPr>
            </w:pPr>
          </w:p>
          <w:p w14:paraId="7BC24D04" w14:textId="0F021B7E" w:rsidR="0002349F" w:rsidRDefault="0002349F" w:rsidP="00B11CD7">
            <w:pPr>
              <w:spacing w:after="0" w:line="240" w:lineRule="auto"/>
              <w:ind w:firstLine="342"/>
              <w:jc w:val="both"/>
              <w:rPr>
                <w:rFonts w:ascii="Times New Roman" w:hAnsi="Times New Roman"/>
                <w:sz w:val="24"/>
                <w:szCs w:val="24"/>
                <w:lang w:val="en-US"/>
              </w:rPr>
            </w:pPr>
          </w:p>
          <w:p w14:paraId="5EE56A8B" w14:textId="0D950AB6" w:rsidR="0002349F" w:rsidRDefault="0002349F" w:rsidP="00B11CD7">
            <w:pPr>
              <w:spacing w:after="0" w:line="240" w:lineRule="auto"/>
              <w:ind w:firstLine="342"/>
              <w:jc w:val="both"/>
              <w:rPr>
                <w:rFonts w:ascii="Times New Roman" w:hAnsi="Times New Roman"/>
                <w:sz w:val="24"/>
                <w:szCs w:val="24"/>
                <w:lang w:val="en-US"/>
              </w:rPr>
            </w:pPr>
          </w:p>
          <w:p w14:paraId="29C8965A" w14:textId="2942C773" w:rsidR="0002349F" w:rsidRDefault="0002349F" w:rsidP="00B11CD7">
            <w:pPr>
              <w:spacing w:after="0" w:line="240" w:lineRule="auto"/>
              <w:ind w:firstLine="342"/>
              <w:jc w:val="both"/>
              <w:rPr>
                <w:rFonts w:ascii="Times New Roman" w:hAnsi="Times New Roman"/>
                <w:sz w:val="24"/>
                <w:szCs w:val="24"/>
                <w:lang w:val="en-US"/>
              </w:rPr>
            </w:pPr>
          </w:p>
          <w:p w14:paraId="01EA5502" w14:textId="20797A04" w:rsidR="0002349F" w:rsidRDefault="0002349F" w:rsidP="00B11CD7">
            <w:pPr>
              <w:spacing w:after="0" w:line="240" w:lineRule="auto"/>
              <w:ind w:firstLine="342"/>
              <w:jc w:val="both"/>
              <w:rPr>
                <w:rFonts w:ascii="Times New Roman" w:hAnsi="Times New Roman"/>
                <w:sz w:val="24"/>
                <w:szCs w:val="24"/>
                <w:lang w:val="en-US"/>
              </w:rPr>
            </w:pPr>
          </w:p>
          <w:p w14:paraId="6F4AA585" w14:textId="035E1AF0" w:rsidR="0002349F" w:rsidRDefault="0002349F" w:rsidP="00B11CD7">
            <w:pPr>
              <w:spacing w:after="0" w:line="240" w:lineRule="auto"/>
              <w:ind w:firstLine="342"/>
              <w:jc w:val="both"/>
              <w:rPr>
                <w:rFonts w:ascii="Times New Roman" w:hAnsi="Times New Roman"/>
                <w:sz w:val="24"/>
                <w:szCs w:val="24"/>
                <w:lang w:val="en-US"/>
              </w:rPr>
            </w:pPr>
          </w:p>
          <w:p w14:paraId="1DC97758" w14:textId="489D3C76" w:rsidR="0002349F" w:rsidRDefault="0002349F" w:rsidP="00B11CD7">
            <w:pPr>
              <w:spacing w:after="0" w:line="240" w:lineRule="auto"/>
              <w:ind w:firstLine="342"/>
              <w:jc w:val="both"/>
              <w:rPr>
                <w:rFonts w:ascii="Times New Roman" w:hAnsi="Times New Roman"/>
                <w:sz w:val="24"/>
                <w:szCs w:val="24"/>
                <w:lang w:val="en-US"/>
              </w:rPr>
            </w:pPr>
          </w:p>
          <w:p w14:paraId="53255F1F" w14:textId="0B409664" w:rsidR="0002349F" w:rsidRDefault="0002349F" w:rsidP="00B11CD7">
            <w:pPr>
              <w:spacing w:after="0" w:line="240" w:lineRule="auto"/>
              <w:ind w:firstLine="342"/>
              <w:jc w:val="both"/>
              <w:rPr>
                <w:rFonts w:ascii="Times New Roman" w:hAnsi="Times New Roman"/>
                <w:sz w:val="24"/>
                <w:szCs w:val="24"/>
                <w:lang w:val="en-US"/>
              </w:rPr>
            </w:pPr>
          </w:p>
          <w:p w14:paraId="47D63479" w14:textId="0D2C7563" w:rsidR="0002349F" w:rsidRDefault="0002349F" w:rsidP="00B11CD7">
            <w:pPr>
              <w:spacing w:after="0" w:line="240" w:lineRule="auto"/>
              <w:ind w:firstLine="342"/>
              <w:jc w:val="both"/>
              <w:rPr>
                <w:rFonts w:ascii="Times New Roman" w:hAnsi="Times New Roman"/>
                <w:sz w:val="24"/>
                <w:szCs w:val="24"/>
                <w:lang w:val="en-US"/>
              </w:rPr>
            </w:pPr>
          </w:p>
          <w:p w14:paraId="7DA015FA" w14:textId="7C81630F" w:rsidR="0002349F" w:rsidRDefault="003847E2" w:rsidP="003847E2">
            <w:pPr>
              <w:spacing w:after="0" w:line="240" w:lineRule="auto"/>
              <w:ind w:right="-355" w:hanging="491"/>
              <w:jc w:val="both"/>
              <w:rPr>
                <w:rFonts w:ascii="Times New Roman" w:hAnsi="Times New Roman"/>
                <w:sz w:val="24"/>
                <w:szCs w:val="24"/>
                <w:lang w:val="en-US"/>
              </w:rPr>
            </w:pPr>
            <w:r>
              <w:rPr>
                <w:rFonts w:ascii="Times New Roman" w:hAnsi="Times New Roman"/>
                <w:sz w:val="24"/>
                <w:szCs w:val="24"/>
                <w:lang w:val="en-US"/>
              </w:rPr>
              <w:t>________________________________________</w:t>
            </w:r>
          </w:p>
          <w:p w14:paraId="78512C3C" w14:textId="20509250" w:rsidR="0002349F" w:rsidRDefault="0002349F" w:rsidP="003847E2">
            <w:pPr>
              <w:spacing w:after="0" w:line="240" w:lineRule="auto"/>
              <w:ind w:firstLine="229"/>
              <w:jc w:val="both"/>
              <w:rPr>
                <w:rFonts w:ascii="Times New Roman" w:hAnsi="Times New Roman"/>
                <w:sz w:val="24"/>
                <w:szCs w:val="24"/>
                <w:lang w:val="en-US"/>
              </w:rPr>
            </w:pPr>
            <w:r w:rsidRPr="0065103B">
              <w:rPr>
                <w:rFonts w:ascii="Times New Roman" w:hAnsi="Times New Roman"/>
                <w:b/>
                <w:i/>
                <w:sz w:val="24"/>
                <w:szCs w:val="24"/>
                <w:lang w:val="en-US"/>
              </w:rPr>
              <w:t>Se acceptă</w:t>
            </w:r>
            <w:r>
              <w:rPr>
                <w:rFonts w:ascii="Times New Roman" w:hAnsi="Times New Roman"/>
                <w:sz w:val="24"/>
                <w:szCs w:val="24"/>
                <w:lang w:val="en-US"/>
              </w:rPr>
              <w:t>.</w:t>
            </w:r>
          </w:p>
          <w:p w14:paraId="4E09BE22" w14:textId="3C82FC56" w:rsidR="0002349F" w:rsidRDefault="0002349F" w:rsidP="0002349F">
            <w:pPr>
              <w:spacing w:after="0" w:line="240" w:lineRule="auto"/>
              <w:ind w:firstLine="342"/>
              <w:jc w:val="both"/>
              <w:rPr>
                <w:rFonts w:ascii="Times New Roman" w:hAnsi="Times New Roman"/>
                <w:sz w:val="24"/>
                <w:szCs w:val="24"/>
                <w:lang w:val="en-US"/>
              </w:rPr>
            </w:pPr>
          </w:p>
          <w:p w14:paraId="08173887" w14:textId="5C100D3B" w:rsidR="0002349F" w:rsidRDefault="0002349F" w:rsidP="0002349F">
            <w:pPr>
              <w:spacing w:after="0" w:line="240" w:lineRule="auto"/>
              <w:ind w:firstLine="342"/>
              <w:jc w:val="both"/>
              <w:rPr>
                <w:rFonts w:ascii="Times New Roman" w:hAnsi="Times New Roman"/>
                <w:sz w:val="24"/>
                <w:szCs w:val="24"/>
                <w:lang w:val="en-US"/>
              </w:rPr>
            </w:pPr>
          </w:p>
          <w:p w14:paraId="6ED87BE1" w14:textId="10093D1D" w:rsidR="0002349F" w:rsidRDefault="0002349F" w:rsidP="0002349F">
            <w:pPr>
              <w:spacing w:after="0" w:line="240" w:lineRule="auto"/>
              <w:ind w:firstLine="342"/>
              <w:jc w:val="both"/>
              <w:rPr>
                <w:rFonts w:ascii="Times New Roman" w:hAnsi="Times New Roman"/>
                <w:sz w:val="24"/>
                <w:szCs w:val="24"/>
                <w:lang w:val="en-US"/>
              </w:rPr>
            </w:pPr>
          </w:p>
          <w:p w14:paraId="4D7A3E60" w14:textId="67BD0716" w:rsidR="0002349F" w:rsidRDefault="0002349F" w:rsidP="0002349F">
            <w:pPr>
              <w:spacing w:after="0" w:line="240" w:lineRule="auto"/>
              <w:ind w:firstLine="342"/>
              <w:jc w:val="both"/>
              <w:rPr>
                <w:rFonts w:ascii="Times New Roman" w:hAnsi="Times New Roman"/>
                <w:sz w:val="24"/>
                <w:szCs w:val="24"/>
                <w:lang w:val="en-US"/>
              </w:rPr>
            </w:pPr>
          </w:p>
          <w:p w14:paraId="59C5B4E0" w14:textId="784B882E" w:rsidR="0002349F" w:rsidRDefault="0002349F" w:rsidP="0002349F">
            <w:pPr>
              <w:spacing w:after="0" w:line="240" w:lineRule="auto"/>
              <w:ind w:firstLine="342"/>
              <w:jc w:val="both"/>
              <w:rPr>
                <w:rFonts w:ascii="Times New Roman" w:hAnsi="Times New Roman"/>
                <w:sz w:val="24"/>
                <w:szCs w:val="24"/>
                <w:lang w:val="en-US"/>
              </w:rPr>
            </w:pPr>
          </w:p>
          <w:p w14:paraId="04B454C9" w14:textId="649F2FFE" w:rsidR="0002349F" w:rsidRDefault="0002349F" w:rsidP="0002349F">
            <w:pPr>
              <w:spacing w:after="0" w:line="240" w:lineRule="auto"/>
              <w:ind w:firstLine="342"/>
              <w:jc w:val="both"/>
              <w:rPr>
                <w:rFonts w:ascii="Times New Roman" w:hAnsi="Times New Roman"/>
                <w:sz w:val="24"/>
                <w:szCs w:val="24"/>
                <w:lang w:val="en-US"/>
              </w:rPr>
            </w:pPr>
          </w:p>
          <w:p w14:paraId="4A010534" w14:textId="2597F6D7" w:rsidR="0002349F" w:rsidRDefault="0002349F" w:rsidP="0002349F">
            <w:pPr>
              <w:spacing w:after="0" w:line="240" w:lineRule="auto"/>
              <w:ind w:firstLine="342"/>
              <w:jc w:val="both"/>
              <w:rPr>
                <w:rFonts w:ascii="Times New Roman" w:hAnsi="Times New Roman"/>
                <w:sz w:val="24"/>
                <w:szCs w:val="24"/>
                <w:lang w:val="en-US"/>
              </w:rPr>
            </w:pPr>
          </w:p>
          <w:p w14:paraId="51E56CCC" w14:textId="4B11D734" w:rsidR="0002349F" w:rsidRDefault="0002349F" w:rsidP="0002349F">
            <w:pPr>
              <w:spacing w:after="0" w:line="240" w:lineRule="auto"/>
              <w:ind w:firstLine="342"/>
              <w:jc w:val="both"/>
              <w:rPr>
                <w:rFonts w:ascii="Times New Roman" w:hAnsi="Times New Roman"/>
                <w:sz w:val="24"/>
                <w:szCs w:val="24"/>
                <w:lang w:val="en-US"/>
              </w:rPr>
            </w:pPr>
          </w:p>
          <w:p w14:paraId="0679BCD0" w14:textId="463167D5" w:rsidR="0002349F" w:rsidRDefault="0002349F" w:rsidP="0002349F">
            <w:pPr>
              <w:spacing w:after="0" w:line="240" w:lineRule="auto"/>
              <w:ind w:firstLine="342"/>
              <w:jc w:val="both"/>
              <w:rPr>
                <w:rFonts w:ascii="Times New Roman" w:hAnsi="Times New Roman"/>
                <w:sz w:val="24"/>
                <w:szCs w:val="24"/>
                <w:lang w:val="en-US"/>
              </w:rPr>
            </w:pPr>
          </w:p>
          <w:p w14:paraId="706938D5" w14:textId="1B321A29" w:rsidR="0002349F" w:rsidRDefault="0002349F" w:rsidP="0002349F">
            <w:pPr>
              <w:spacing w:after="0" w:line="240" w:lineRule="auto"/>
              <w:ind w:firstLine="342"/>
              <w:jc w:val="both"/>
              <w:rPr>
                <w:rFonts w:ascii="Times New Roman" w:hAnsi="Times New Roman"/>
                <w:sz w:val="24"/>
                <w:szCs w:val="24"/>
                <w:lang w:val="en-US"/>
              </w:rPr>
            </w:pPr>
          </w:p>
          <w:p w14:paraId="6C225A7A" w14:textId="29ACB5EB" w:rsidR="0002349F" w:rsidRDefault="0002349F" w:rsidP="0002349F">
            <w:pPr>
              <w:spacing w:after="0" w:line="240" w:lineRule="auto"/>
              <w:ind w:firstLine="342"/>
              <w:jc w:val="both"/>
              <w:rPr>
                <w:rFonts w:ascii="Times New Roman" w:hAnsi="Times New Roman"/>
                <w:sz w:val="24"/>
                <w:szCs w:val="24"/>
                <w:lang w:val="en-US"/>
              </w:rPr>
            </w:pPr>
          </w:p>
          <w:p w14:paraId="61CBB583" w14:textId="1F910AC4" w:rsidR="0002349F" w:rsidRDefault="0002349F" w:rsidP="0002349F">
            <w:pPr>
              <w:spacing w:after="0" w:line="240" w:lineRule="auto"/>
              <w:ind w:firstLine="342"/>
              <w:jc w:val="both"/>
              <w:rPr>
                <w:rFonts w:ascii="Times New Roman" w:hAnsi="Times New Roman"/>
                <w:sz w:val="24"/>
                <w:szCs w:val="24"/>
                <w:lang w:val="en-US"/>
              </w:rPr>
            </w:pPr>
          </w:p>
          <w:p w14:paraId="1A56C58A" w14:textId="5D0802CF" w:rsidR="0002349F" w:rsidRDefault="0002349F" w:rsidP="0002349F">
            <w:pPr>
              <w:spacing w:after="0" w:line="240" w:lineRule="auto"/>
              <w:ind w:firstLine="342"/>
              <w:jc w:val="both"/>
              <w:rPr>
                <w:rFonts w:ascii="Times New Roman" w:hAnsi="Times New Roman"/>
                <w:sz w:val="24"/>
                <w:szCs w:val="24"/>
                <w:lang w:val="en-US"/>
              </w:rPr>
            </w:pPr>
          </w:p>
          <w:p w14:paraId="1760955F" w14:textId="1A9F5F3B" w:rsidR="0002349F" w:rsidRDefault="0002349F" w:rsidP="0002349F">
            <w:pPr>
              <w:spacing w:after="0" w:line="240" w:lineRule="auto"/>
              <w:ind w:firstLine="342"/>
              <w:jc w:val="both"/>
              <w:rPr>
                <w:rFonts w:ascii="Times New Roman" w:hAnsi="Times New Roman"/>
                <w:sz w:val="24"/>
                <w:szCs w:val="24"/>
                <w:lang w:val="en-US"/>
              </w:rPr>
            </w:pPr>
          </w:p>
          <w:p w14:paraId="6F151B65" w14:textId="111D75C8" w:rsidR="0002349F" w:rsidRDefault="0002349F" w:rsidP="0002349F">
            <w:pPr>
              <w:spacing w:after="0" w:line="240" w:lineRule="auto"/>
              <w:ind w:firstLine="342"/>
              <w:jc w:val="both"/>
              <w:rPr>
                <w:rFonts w:ascii="Times New Roman" w:hAnsi="Times New Roman"/>
                <w:sz w:val="24"/>
                <w:szCs w:val="24"/>
                <w:lang w:val="en-US"/>
              </w:rPr>
            </w:pPr>
          </w:p>
          <w:p w14:paraId="323C312E" w14:textId="54F1B5DC" w:rsidR="0002349F" w:rsidRDefault="0002349F" w:rsidP="0002349F">
            <w:pPr>
              <w:spacing w:after="0" w:line="240" w:lineRule="auto"/>
              <w:ind w:firstLine="342"/>
              <w:jc w:val="both"/>
              <w:rPr>
                <w:rFonts w:ascii="Times New Roman" w:hAnsi="Times New Roman"/>
                <w:sz w:val="24"/>
                <w:szCs w:val="24"/>
                <w:lang w:val="en-US"/>
              </w:rPr>
            </w:pPr>
          </w:p>
          <w:p w14:paraId="57DAA7F7" w14:textId="229AE6AE" w:rsidR="0002349F" w:rsidRDefault="0002349F" w:rsidP="0002349F">
            <w:pPr>
              <w:spacing w:after="0" w:line="240" w:lineRule="auto"/>
              <w:ind w:firstLine="342"/>
              <w:jc w:val="both"/>
              <w:rPr>
                <w:rFonts w:ascii="Times New Roman" w:hAnsi="Times New Roman"/>
                <w:sz w:val="24"/>
                <w:szCs w:val="24"/>
                <w:lang w:val="en-US"/>
              </w:rPr>
            </w:pPr>
          </w:p>
          <w:p w14:paraId="2B905ECE" w14:textId="0BB7B529" w:rsidR="0002349F" w:rsidRDefault="0002349F" w:rsidP="0002349F">
            <w:pPr>
              <w:spacing w:after="0" w:line="240" w:lineRule="auto"/>
              <w:ind w:firstLine="342"/>
              <w:jc w:val="both"/>
              <w:rPr>
                <w:rFonts w:ascii="Times New Roman" w:hAnsi="Times New Roman"/>
                <w:sz w:val="24"/>
                <w:szCs w:val="24"/>
                <w:lang w:val="en-US"/>
              </w:rPr>
            </w:pPr>
          </w:p>
          <w:p w14:paraId="21AD98D9" w14:textId="5FB7E452" w:rsidR="0002349F" w:rsidRDefault="0002349F" w:rsidP="0002349F">
            <w:pPr>
              <w:spacing w:after="0" w:line="240" w:lineRule="auto"/>
              <w:ind w:firstLine="342"/>
              <w:jc w:val="both"/>
              <w:rPr>
                <w:rFonts w:ascii="Times New Roman" w:hAnsi="Times New Roman"/>
                <w:sz w:val="24"/>
                <w:szCs w:val="24"/>
                <w:lang w:val="en-US"/>
              </w:rPr>
            </w:pPr>
          </w:p>
          <w:p w14:paraId="2CBF1287" w14:textId="6985FA2D" w:rsidR="0002349F" w:rsidRDefault="0002349F" w:rsidP="0002349F">
            <w:pPr>
              <w:spacing w:after="0" w:line="240" w:lineRule="auto"/>
              <w:ind w:firstLine="342"/>
              <w:jc w:val="both"/>
              <w:rPr>
                <w:rFonts w:ascii="Times New Roman" w:hAnsi="Times New Roman"/>
                <w:sz w:val="24"/>
                <w:szCs w:val="24"/>
                <w:lang w:val="en-US"/>
              </w:rPr>
            </w:pPr>
          </w:p>
          <w:p w14:paraId="53DB926A" w14:textId="4FD39855" w:rsidR="0002349F" w:rsidRDefault="0002349F" w:rsidP="0002349F">
            <w:pPr>
              <w:spacing w:after="0" w:line="240" w:lineRule="auto"/>
              <w:ind w:firstLine="342"/>
              <w:jc w:val="both"/>
              <w:rPr>
                <w:rFonts w:ascii="Times New Roman" w:hAnsi="Times New Roman"/>
                <w:sz w:val="24"/>
                <w:szCs w:val="24"/>
                <w:lang w:val="en-US"/>
              </w:rPr>
            </w:pPr>
          </w:p>
          <w:p w14:paraId="0387C476" w14:textId="5D976FA2" w:rsidR="0002349F" w:rsidRDefault="0002349F" w:rsidP="0002349F">
            <w:pPr>
              <w:spacing w:after="0" w:line="240" w:lineRule="auto"/>
              <w:ind w:firstLine="342"/>
              <w:jc w:val="both"/>
              <w:rPr>
                <w:rFonts w:ascii="Times New Roman" w:hAnsi="Times New Roman"/>
                <w:sz w:val="24"/>
                <w:szCs w:val="24"/>
                <w:lang w:val="en-US"/>
              </w:rPr>
            </w:pPr>
          </w:p>
          <w:p w14:paraId="15A27B09" w14:textId="2AC5C2C0" w:rsidR="0002349F" w:rsidRDefault="0002349F" w:rsidP="0002349F">
            <w:pPr>
              <w:spacing w:after="0" w:line="240" w:lineRule="auto"/>
              <w:ind w:firstLine="342"/>
              <w:jc w:val="both"/>
              <w:rPr>
                <w:rFonts w:ascii="Times New Roman" w:hAnsi="Times New Roman"/>
                <w:sz w:val="24"/>
                <w:szCs w:val="24"/>
                <w:lang w:val="en-US"/>
              </w:rPr>
            </w:pPr>
          </w:p>
          <w:p w14:paraId="7FCD0BCC" w14:textId="2C705A72" w:rsidR="0002349F" w:rsidRDefault="0002349F" w:rsidP="0002349F">
            <w:pPr>
              <w:spacing w:after="0" w:line="240" w:lineRule="auto"/>
              <w:ind w:firstLine="342"/>
              <w:jc w:val="both"/>
              <w:rPr>
                <w:rFonts w:ascii="Times New Roman" w:hAnsi="Times New Roman"/>
                <w:sz w:val="24"/>
                <w:szCs w:val="24"/>
                <w:lang w:val="en-US"/>
              </w:rPr>
            </w:pPr>
          </w:p>
          <w:p w14:paraId="6D4A9AA8" w14:textId="37560CEA" w:rsidR="0002349F" w:rsidRDefault="0002349F" w:rsidP="0002349F">
            <w:pPr>
              <w:spacing w:after="0" w:line="240" w:lineRule="auto"/>
              <w:ind w:firstLine="342"/>
              <w:jc w:val="both"/>
              <w:rPr>
                <w:rFonts w:ascii="Times New Roman" w:hAnsi="Times New Roman"/>
                <w:sz w:val="24"/>
                <w:szCs w:val="24"/>
                <w:lang w:val="en-US"/>
              </w:rPr>
            </w:pPr>
          </w:p>
          <w:p w14:paraId="7B3A4A11" w14:textId="4D72112D" w:rsidR="0002349F" w:rsidRDefault="0002349F" w:rsidP="0002349F">
            <w:pPr>
              <w:spacing w:after="0" w:line="240" w:lineRule="auto"/>
              <w:ind w:firstLine="342"/>
              <w:jc w:val="both"/>
              <w:rPr>
                <w:rFonts w:ascii="Times New Roman" w:hAnsi="Times New Roman"/>
                <w:sz w:val="24"/>
                <w:szCs w:val="24"/>
                <w:lang w:val="en-US"/>
              </w:rPr>
            </w:pPr>
          </w:p>
          <w:p w14:paraId="2C09D094" w14:textId="673866B3" w:rsidR="0002349F" w:rsidRDefault="0002349F" w:rsidP="0002349F">
            <w:pPr>
              <w:spacing w:after="0" w:line="240" w:lineRule="auto"/>
              <w:ind w:firstLine="342"/>
              <w:jc w:val="both"/>
              <w:rPr>
                <w:rFonts w:ascii="Times New Roman" w:hAnsi="Times New Roman"/>
                <w:sz w:val="24"/>
                <w:szCs w:val="24"/>
                <w:lang w:val="en-US"/>
              </w:rPr>
            </w:pPr>
          </w:p>
          <w:p w14:paraId="79C8C8BA" w14:textId="216F9B3A" w:rsidR="0002349F" w:rsidRDefault="0002349F" w:rsidP="0002349F">
            <w:pPr>
              <w:spacing w:after="0" w:line="240" w:lineRule="auto"/>
              <w:ind w:firstLine="342"/>
              <w:jc w:val="both"/>
              <w:rPr>
                <w:rFonts w:ascii="Times New Roman" w:hAnsi="Times New Roman"/>
                <w:sz w:val="24"/>
                <w:szCs w:val="24"/>
                <w:lang w:val="en-US"/>
              </w:rPr>
            </w:pPr>
          </w:p>
          <w:p w14:paraId="51A2CBAC" w14:textId="5287696C" w:rsidR="0002349F" w:rsidRDefault="0002349F" w:rsidP="0002349F">
            <w:pPr>
              <w:spacing w:after="0" w:line="240" w:lineRule="auto"/>
              <w:ind w:firstLine="342"/>
              <w:jc w:val="both"/>
              <w:rPr>
                <w:rFonts w:ascii="Times New Roman" w:hAnsi="Times New Roman"/>
                <w:sz w:val="24"/>
                <w:szCs w:val="24"/>
                <w:lang w:val="en-US"/>
              </w:rPr>
            </w:pPr>
          </w:p>
          <w:p w14:paraId="2FE429F4" w14:textId="72C58FC5" w:rsidR="0002349F" w:rsidRDefault="0002349F" w:rsidP="0002349F">
            <w:pPr>
              <w:spacing w:after="0" w:line="240" w:lineRule="auto"/>
              <w:ind w:firstLine="342"/>
              <w:jc w:val="both"/>
              <w:rPr>
                <w:rFonts w:ascii="Times New Roman" w:hAnsi="Times New Roman"/>
                <w:sz w:val="24"/>
                <w:szCs w:val="24"/>
                <w:lang w:val="en-US"/>
              </w:rPr>
            </w:pPr>
          </w:p>
          <w:p w14:paraId="20297061" w14:textId="10125947" w:rsidR="0002349F" w:rsidRDefault="0002349F" w:rsidP="0002349F">
            <w:pPr>
              <w:spacing w:after="0" w:line="240" w:lineRule="auto"/>
              <w:ind w:firstLine="342"/>
              <w:jc w:val="both"/>
              <w:rPr>
                <w:rFonts w:ascii="Times New Roman" w:hAnsi="Times New Roman"/>
                <w:sz w:val="24"/>
                <w:szCs w:val="24"/>
                <w:lang w:val="en-US"/>
              </w:rPr>
            </w:pPr>
          </w:p>
          <w:p w14:paraId="2AF7AEF8" w14:textId="19737F4C" w:rsidR="0002349F" w:rsidRDefault="0002349F" w:rsidP="0002349F">
            <w:pPr>
              <w:spacing w:after="0" w:line="240" w:lineRule="auto"/>
              <w:ind w:firstLine="342"/>
              <w:jc w:val="both"/>
              <w:rPr>
                <w:rFonts w:ascii="Times New Roman" w:hAnsi="Times New Roman"/>
                <w:sz w:val="24"/>
                <w:szCs w:val="24"/>
                <w:lang w:val="en-US"/>
              </w:rPr>
            </w:pPr>
          </w:p>
          <w:p w14:paraId="7EE74745" w14:textId="1037FA5A" w:rsidR="0002349F" w:rsidRDefault="0002349F" w:rsidP="0002349F">
            <w:pPr>
              <w:spacing w:after="0" w:line="240" w:lineRule="auto"/>
              <w:ind w:firstLine="342"/>
              <w:jc w:val="both"/>
              <w:rPr>
                <w:rFonts w:ascii="Times New Roman" w:hAnsi="Times New Roman"/>
                <w:sz w:val="24"/>
                <w:szCs w:val="24"/>
                <w:lang w:val="en-US"/>
              </w:rPr>
            </w:pPr>
          </w:p>
          <w:p w14:paraId="4E8C14C1" w14:textId="32F8C399" w:rsidR="0002349F" w:rsidRDefault="0002349F" w:rsidP="0002349F">
            <w:pPr>
              <w:spacing w:after="0" w:line="240" w:lineRule="auto"/>
              <w:ind w:firstLine="342"/>
              <w:jc w:val="both"/>
              <w:rPr>
                <w:rFonts w:ascii="Times New Roman" w:hAnsi="Times New Roman"/>
                <w:sz w:val="24"/>
                <w:szCs w:val="24"/>
                <w:lang w:val="en-US"/>
              </w:rPr>
            </w:pPr>
          </w:p>
          <w:p w14:paraId="0C749C54" w14:textId="101D93FA" w:rsidR="0002349F" w:rsidRDefault="0002349F" w:rsidP="0002349F">
            <w:pPr>
              <w:spacing w:after="0" w:line="240" w:lineRule="auto"/>
              <w:ind w:firstLine="342"/>
              <w:jc w:val="both"/>
              <w:rPr>
                <w:rFonts w:ascii="Times New Roman" w:hAnsi="Times New Roman"/>
                <w:sz w:val="24"/>
                <w:szCs w:val="24"/>
                <w:lang w:val="en-US"/>
              </w:rPr>
            </w:pPr>
          </w:p>
          <w:p w14:paraId="59C28681" w14:textId="12DEB8B5" w:rsidR="0002349F" w:rsidRDefault="0002349F" w:rsidP="0002349F">
            <w:pPr>
              <w:spacing w:after="0" w:line="240" w:lineRule="auto"/>
              <w:ind w:firstLine="342"/>
              <w:jc w:val="both"/>
              <w:rPr>
                <w:rFonts w:ascii="Times New Roman" w:hAnsi="Times New Roman"/>
                <w:sz w:val="24"/>
                <w:szCs w:val="24"/>
                <w:lang w:val="en-US"/>
              </w:rPr>
            </w:pPr>
          </w:p>
          <w:p w14:paraId="0560C023" w14:textId="65DDEE65" w:rsidR="0002349F" w:rsidRDefault="0002349F" w:rsidP="0002349F">
            <w:pPr>
              <w:spacing w:after="0" w:line="240" w:lineRule="auto"/>
              <w:ind w:firstLine="342"/>
              <w:jc w:val="both"/>
              <w:rPr>
                <w:rFonts w:ascii="Times New Roman" w:hAnsi="Times New Roman"/>
                <w:sz w:val="24"/>
                <w:szCs w:val="24"/>
                <w:lang w:val="en-US"/>
              </w:rPr>
            </w:pPr>
          </w:p>
          <w:p w14:paraId="0E0F77EE" w14:textId="0A3F1724" w:rsidR="0002349F" w:rsidRDefault="0002349F" w:rsidP="0002349F">
            <w:pPr>
              <w:spacing w:after="0" w:line="240" w:lineRule="auto"/>
              <w:ind w:firstLine="342"/>
              <w:jc w:val="both"/>
              <w:rPr>
                <w:rFonts w:ascii="Times New Roman" w:hAnsi="Times New Roman"/>
                <w:sz w:val="24"/>
                <w:szCs w:val="24"/>
                <w:lang w:val="en-US"/>
              </w:rPr>
            </w:pPr>
          </w:p>
          <w:p w14:paraId="316770B5" w14:textId="25D70755" w:rsidR="0002349F" w:rsidRDefault="0002349F" w:rsidP="0002349F">
            <w:pPr>
              <w:spacing w:after="0" w:line="240" w:lineRule="auto"/>
              <w:ind w:firstLine="342"/>
              <w:jc w:val="both"/>
              <w:rPr>
                <w:rFonts w:ascii="Times New Roman" w:hAnsi="Times New Roman"/>
                <w:sz w:val="24"/>
                <w:szCs w:val="24"/>
                <w:lang w:val="en-US"/>
              </w:rPr>
            </w:pPr>
          </w:p>
          <w:p w14:paraId="45410731" w14:textId="76B9DD4E" w:rsidR="0002349F" w:rsidRDefault="0002349F" w:rsidP="0002349F">
            <w:pPr>
              <w:spacing w:after="0" w:line="240" w:lineRule="auto"/>
              <w:ind w:firstLine="342"/>
              <w:jc w:val="both"/>
              <w:rPr>
                <w:rFonts w:ascii="Times New Roman" w:hAnsi="Times New Roman"/>
                <w:sz w:val="24"/>
                <w:szCs w:val="24"/>
                <w:lang w:val="en-US"/>
              </w:rPr>
            </w:pPr>
          </w:p>
          <w:p w14:paraId="536BF138" w14:textId="6EA3CF59" w:rsidR="0002349F" w:rsidRDefault="0002349F" w:rsidP="0002349F">
            <w:pPr>
              <w:spacing w:after="0" w:line="240" w:lineRule="auto"/>
              <w:ind w:firstLine="342"/>
              <w:jc w:val="both"/>
              <w:rPr>
                <w:rFonts w:ascii="Times New Roman" w:hAnsi="Times New Roman"/>
                <w:sz w:val="24"/>
                <w:szCs w:val="24"/>
                <w:lang w:val="en-US"/>
              </w:rPr>
            </w:pPr>
          </w:p>
          <w:p w14:paraId="1D566DAA" w14:textId="1DC01DFD" w:rsidR="0002349F" w:rsidRDefault="0002349F" w:rsidP="0002349F">
            <w:pPr>
              <w:spacing w:after="0" w:line="240" w:lineRule="auto"/>
              <w:ind w:firstLine="342"/>
              <w:jc w:val="both"/>
              <w:rPr>
                <w:rFonts w:ascii="Times New Roman" w:hAnsi="Times New Roman"/>
                <w:sz w:val="24"/>
                <w:szCs w:val="24"/>
                <w:lang w:val="en-US"/>
              </w:rPr>
            </w:pPr>
          </w:p>
          <w:p w14:paraId="6E4B2556" w14:textId="1C477616" w:rsidR="0002349F" w:rsidRDefault="0002349F" w:rsidP="0002349F">
            <w:pPr>
              <w:spacing w:after="0" w:line="240" w:lineRule="auto"/>
              <w:ind w:firstLine="342"/>
              <w:jc w:val="both"/>
              <w:rPr>
                <w:rFonts w:ascii="Times New Roman" w:hAnsi="Times New Roman"/>
                <w:sz w:val="24"/>
                <w:szCs w:val="24"/>
                <w:lang w:val="en-US"/>
              </w:rPr>
            </w:pPr>
          </w:p>
          <w:p w14:paraId="7C89DA51" w14:textId="3BBC4C91" w:rsidR="0002349F" w:rsidRDefault="0002349F" w:rsidP="0002349F">
            <w:pPr>
              <w:spacing w:after="0" w:line="240" w:lineRule="auto"/>
              <w:ind w:firstLine="342"/>
              <w:jc w:val="both"/>
              <w:rPr>
                <w:rFonts w:ascii="Times New Roman" w:hAnsi="Times New Roman"/>
                <w:sz w:val="24"/>
                <w:szCs w:val="24"/>
                <w:lang w:val="en-US"/>
              </w:rPr>
            </w:pPr>
          </w:p>
          <w:p w14:paraId="41D23336" w14:textId="179938AB" w:rsidR="0002349F" w:rsidRDefault="0002349F" w:rsidP="0002349F">
            <w:pPr>
              <w:spacing w:after="0" w:line="240" w:lineRule="auto"/>
              <w:ind w:firstLine="342"/>
              <w:jc w:val="both"/>
              <w:rPr>
                <w:rFonts w:ascii="Times New Roman" w:hAnsi="Times New Roman"/>
                <w:sz w:val="24"/>
                <w:szCs w:val="24"/>
                <w:lang w:val="en-US"/>
              </w:rPr>
            </w:pPr>
          </w:p>
          <w:p w14:paraId="6C1FC902" w14:textId="20BFE837" w:rsidR="0002349F" w:rsidRDefault="0002349F" w:rsidP="0002349F">
            <w:pPr>
              <w:spacing w:after="0" w:line="240" w:lineRule="auto"/>
              <w:ind w:firstLine="342"/>
              <w:jc w:val="both"/>
              <w:rPr>
                <w:rFonts w:ascii="Times New Roman" w:hAnsi="Times New Roman"/>
                <w:sz w:val="24"/>
                <w:szCs w:val="24"/>
                <w:lang w:val="en-US"/>
              </w:rPr>
            </w:pPr>
          </w:p>
          <w:p w14:paraId="7D3C43A5" w14:textId="61AC96C7" w:rsidR="0002349F" w:rsidRDefault="0002349F" w:rsidP="0002349F">
            <w:pPr>
              <w:spacing w:after="0" w:line="240" w:lineRule="auto"/>
              <w:ind w:firstLine="342"/>
              <w:jc w:val="both"/>
              <w:rPr>
                <w:rFonts w:ascii="Times New Roman" w:hAnsi="Times New Roman"/>
                <w:sz w:val="24"/>
                <w:szCs w:val="24"/>
                <w:lang w:val="en-US"/>
              </w:rPr>
            </w:pPr>
          </w:p>
          <w:p w14:paraId="352134EC" w14:textId="566610A9" w:rsidR="0002349F" w:rsidRDefault="0002349F" w:rsidP="0002349F">
            <w:pPr>
              <w:spacing w:after="0" w:line="240" w:lineRule="auto"/>
              <w:ind w:firstLine="342"/>
              <w:jc w:val="both"/>
              <w:rPr>
                <w:rFonts w:ascii="Times New Roman" w:hAnsi="Times New Roman"/>
                <w:sz w:val="24"/>
                <w:szCs w:val="24"/>
                <w:lang w:val="en-US"/>
              </w:rPr>
            </w:pPr>
          </w:p>
          <w:p w14:paraId="249A17D6" w14:textId="0ADB7694" w:rsidR="0002349F" w:rsidRDefault="0002349F" w:rsidP="0002349F">
            <w:pPr>
              <w:spacing w:after="0" w:line="240" w:lineRule="auto"/>
              <w:ind w:firstLine="342"/>
              <w:jc w:val="both"/>
              <w:rPr>
                <w:rFonts w:ascii="Times New Roman" w:hAnsi="Times New Roman"/>
                <w:sz w:val="24"/>
                <w:szCs w:val="24"/>
                <w:lang w:val="en-US"/>
              </w:rPr>
            </w:pPr>
          </w:p>
          <w:p w14:paraId="2060B9EC" w14:textId="2471EF75" w:rsidR="0002349F" w:rsidRDefault="0002349F" w:rsidP="0002349F">
            <w:pPr>
              <w:spacing w:after="0" w:line="240" w:lineRule="auto"/>
              <w:ind w:firstLine="342"/>
              <w:jc w:val="both"/>
              <w:rPr>
                <w:rFonts w:ascii="Times New Roman" w:hAnsi="Times New Roman"/>
                <w:sz w:val="24"/>
                <w:szCs w:val="24"/>
                <w:lang w:val="en-US"/>
              </w:rPr>
            </w:pPr>
          </w:p>
          <w:p w14:paraId="41FC0EAE" w14:textId="44A726DE" w:rsidR="0002349F" w:rsidRDefault="0002349F" w:rsidP="0002349F">
            <w:pPr>
              <w:spacing w:after="0" w:line="240" w:lineRule="auto"/>
              <w:ind w:firstLine="342"/>
              <w:jc w:val="both"/>
              <w:rPr>
                <w:rFonts w:ascii="Times New Roman" w:hAnsi="Times New Roman"/>
                <w:sz w:val="24"/>
                <w:szCs w:val="24"/>
                <w:lang w:val="en-US"/>
              </w:rPr>
            </w:pPr>
          </w:p>
          <w:p w14:paraId="5B8ADF39" w14:textId="4CA52FEE" w:rsidR="0002349F" w:rsidRDefault="0002349F" w:rsidP="0002349F">
            <w:pPr>
              <w:spacing w:after="0" w:line="240" w:lineRule="auto"/>
              <w:ind w:firstLine="342"/>
              <w:jc w:val="both"/>
              <w:rPr>
                <w:rFonts w:ascii="Times New Roman" w:hAnsi="Times New Roman"/>
                <w:sz w:val="24"/>
                <w:szCs w:val="24"/>
                <w:lang w:val="en-US"/>
              </w:rPr>
            </w:pPr>
          </w:p>
          <w:p w14:paraId="782C9EB7" w14:textId="0A716F0A" w:rsidR="0002349F" w:rsidRDefault="0002349F" w:rsidP="0002349F">
            <w:pPr>
              <w:spacing w:after="0" w:line="240" w:lineRule="auto"/>
              <w:ind w:firstLine="342"/>
              <w:jc w:val="both"/>
              <w:rPr>
                <w:rFonts w:ascii="Times New Roman" w:hAnsi="Times New Roman"/>
                <w:sz w:val="24"/>
                <w:szCs w:val="24"/>
                <w:lang w:val="en-US"/>
              </w:rPr>
            </w:pPr>
          </w:p>
          <w:p w14:paraId="3CBD7F37" w14:textId="5C93A1A4" w:rsidR="0002349F" w:rsidRDefault="0002349F" w:rsidP="0002349F">
            <w:pPr>
              <w:spacing w:after="0" w:line="240" w:lineRule="auto"/>
              <w:ind w:firstLine="342"/>
              <w:jc w:val="both"/>
              <w:rPr>
                <w:rFonts w:ascii="Times New Roman" w:hAnsi="Times New Roman"/>
                <w:sz w:val="24"/>
                <w:szCs w:val="24"/>
                <w:lang w:val="en-US"/>
              </w:rPr>
            </w:pPr>
          </w:p>
          <w:p w14:paraId="26ACEF24" w14:textId="3D7D2138" w:rsidR="0002349F" w:rsidRDefault="0002349F" w:rsidP="0002349F">
            <w:pPr>
              <w:spacing w:after="0" w:line="240" w:lineRule="auto"/>
              <w:ind w:firstLine="342"/>
              <w:jc w:val="both"/>
              <w:rPr>
                <w:rFonts w:ascii="Times New Roman" w:hAnsi="Times New Roman"/>
                <w:sz w:val="24"/>
                <w:szCs w:val="24"/>
                <w:lang w:val="en-US"/>
              </w:rPr>
            </w:pPr>
          </w:p>
          <w:p w14:paraId="04703006" w14:textId="79D5F854" w:rsidR="0002349F" w:rsidRDefault="0002349F" w:rsidP="0002349F">
            <w:pPr>
              <w:spacing w:after="0" w:line="240" w:lineRule="auto"/>
              <w:ind w:firstLine="342"/>
              <w:jc w:val="both"/>
              <w:rPr>
                <w:rFonts w:ascii="Times New Roman" w:hAnsi="Times New Roman"/>
                <w:sz w:val="24"/>
                <w:szCs w:val="24"/>
                <w:lang w:val="en-US"/>
              </w:rPr>
            </w:pPr>
          </w:p>
          <w:p w14:paraId="03006C38" w14:textId="712D3206" w:rsidR="0002349F" w:rsidRDefault="0002349F" w:rsidP="0002349F">
            <w:pPr>
              <w:spacing w:after="0" w:line="240" w:lineRule="auto"/>
              <w:ind w:firstLine="342"/>
              <w:jc w:val="both"/>
              <w:rPr>
                <w:rFonts w:ascii="Times New Roman" w:hAnsi="Times New Roman"/>
                <w:sz w:val="24"/>
                <w:szCs w:val="24"/>
                <w:lang w:val="en-US"/>
              </w:rPr>
            </w:pPr>
          </w:p>
          <w:p w14:paraId="6DE504EA" w14:textId="2D9AE1BD" w:rsidR="0002349F" w:rsidRDefault="0002349F" w:rsidP="0002349F">
            <w:pPr>
              <w:spacing w:after="0" w:line="240" w:lineRule="auto"/>
              <w:ind w:firstLine="342"/>
              <w:jc w:val="both"/>
              <w:rPr>
                <w:rFonts w:ascii="Times New Roman" w:hAnsi="Times New Roman"/>
                <w:sz w:val="24"/>
                <w:szCs w:val="24"/>
                <w:lang w:val="en-US"/>
              </w:rPr>
            </w:pPr>
          </w:p>
          <w:p w14:paraId="29D2EA53" w14:textId="0CF5A820" w:rsidR="0002349F" w:rsidRDefault="0002349F" w:rsidP="0002349F">
            <w:pPr>
              <w:spacing w:after="0" w:line="240" w:lineRule="auto"/>
              <w:ind w:firstLine="342"/>
              <w:jc w:val="both"/>
              <w:rPr>
                <w:rFonts w:ascii="Times New Roman" w:hAnsi="Times New Roman"/>
                <w:sz w:val="24"/>
                <w:szCs w:val="24"/>
                <w:lang w:val="en-US"/>
              </w:rPr>
            </w:pPr>
          </w:p>
          <w:p w14:paraId="008C2799" w14:textId="36070D20" w:rsidR="003847E2" w:rsidRDefault="003847E2" w:rsidP="003847E2">
            <w:pPr>
              <w:spacing w:after="0" w:line="240" w:lineRule="auto"/>
              <w:ind w:right="-265" w:hanging="311"/>
              <w:jc w:val="both"/>
              <w:rPr>
                <w:rFonts w:ascii="Times New Roman" w:hAnsi="Times New Roman"/>
                <w:sz w:val="24"/>
                <w:szCs w:val="24"/>
                <w:lang w:val="en-US"/>
              </w:rPr>
            </w:pPr>
            <w:r>
              <w:rPr>
                <w:rFonts w:ascii="Times New Roman" w:hAnsi="Times New Roman"/>
                <w:sz w:val="24"/>
                <w:szCs w:val="24"/>
                <w:lang w:val="en-US"/>
              </w:rPr>
              <w:t>______________________________________</w:t>
            </w:r>
          </w:p>
          <w:p w14:paraId="266C2E24" w14:textId="77777777" w:rsidR="0002349F" w:rsidRDefault="0002349F" w:rsidP="003847E2">
            <w:pPr>
              <w:spacing w:after="0" w:line="240" w:lineRule="auto"/>
              <w:ind w:firstLine="229"/>
              <w:jc w:val="both"/>
              <w:rPr>
                <w:rFonts w:ascii="Times New Roman" w:hAnsi="Times New Roman"/>
                <w:sz w:val="24"/>
                <w:szCs w:val="24"/>
                <w:lang w:val="en-US"/>
              </w:rPr>
            </w:pPr>
            <w:r w:rsidRPr="0065103B">
              <w:rPr>
                <w:rFonts w:ascii="Times New Roman" w:hAnsi="Times New Roman"/>
                <w:b/>
                <w:i/>
                <w:sz w:val="24"/>
                <w:szCs w:val="24"/>
                <w:lang w:val="en-US"/>
              </w:rPr>
              <w:t>Se acceptă</w:t>
            </w:r>
            <w:r>
              <w:rPr>
                <w:rFonts w:ascii="Times New Roman" w:hAnsi="Times New Roman"/>
                <w:sz w:val="24"/>
                <w:szCs w:val="24"/>
                <w:lang w:val="en-US"/>
              </w:rPr>
              <w:t>.</w:t>
            </w:r>
          </w:p>
          <w:p w14:paraId="473F853A" w14:textId="3A2AC123" w:rsidR="0002349F" w:rsidRDefault="0002349F" w:rsidP="0002349F">
            <w:pPr>
              <w:spacing w:after="0" w:line="240" w:lineRule="auto"/>
              <w:ind w:firstLine="342"/>
              <w:jc w:val="both"/>
              <w:rPr>
                <w:rFonts w:ascii="Times New Roman" w:hAnsi="Times New Roman"/>
                <w:sz w:val="24"/>
                <w:szCs w:val="24"/>
                <w:lang w:val="en-US"/>
              </w:rPr>
            </w:pPr>
          </w:p>
          <w:p w14:paraId="15403110" w14:textId="7A8F9A07" w:rsidR="0002349F" w:rsidRDefault="0002349F" w:rsidP="0002349F">
            <w:pPr>
              <w:spacing w:after="0" w:line="240" w:lineRule="auto"/>
              <w:ind w:firstLine="342"/>
              <w:jc w:val="both"/>
              <w:rPr>
                <w:rFonts w:ascii="Times New Roman" w:hAnsi="Times New Roman"/>
                <w:sz w:val="24"/>
                <w:szCs w:val="24"/>
                <w:lang w:val="en-US"/>
              </w:rPr>
            </w:pPr>
          </w:p>
          <w:p w14:paraId="7214F6F3" w14:textId="0F45E952" w:rsidR="0002349F" w:rsidRDefault="0002349F" w:rsidP="0002349F">
            <w:pPr>
              <w:spacing w:after="0" w:line="240" w:lineRule="auto"/>
              <w:ind w:firstLine="342"/>
              <w:jc w:val="both"/>
              <w:rPr>
                <w:rFonts w:ascii="Times New Roman" w:hAnsi="Times New Roman"/>
                <w:sz w:val="24"/>
                <w:szCs w:val="24"/>
                <w:lang w:val="en-US"/>
              </w:rPr>
            </w:pPr>
          </w:p>
          <w:p w14:paraId="081497C7" w14:textId="03AF6013" w:rsidR="0002349F" w:rsidRDefault="0002349F" w:rsidP="0002349F">
            <w:pPr>
              <w:spacing w:after="0" w:line="240" w:lineRule="auto"/>
              <w:ind w:firstLine="342"/>
              <w:jc w:val="both"/>
              <w:rPr>
                <w:rFonts w:ascii="Times New Roman" w:hAnsi="Times New Roman"/>
                <w:sz w:val="24"/>
                <w:szCs w:val="24"/>
                <w:lang w:val="en-US"/>
              </w:rPr>
            </w:pPr>
          </w:p>
          <w:p w14:paraId="7A05645C" w14:textId="1D5C5E99" w:rsidR="0002349F" w:rsidRDefault="0002349F" w:rsidP="0002349F">
            <w:pPr>
              <w:spacing w:after="0" w:line="240" w:lineRule="auto"/>
              <w:ind w:firstLine="342"/>
              <w:jc w:val="both"/>
              <w:rPr>
                <w:rFonts w:ascii="Times New Roman" w:hAnsi="Times New Roman"/>
                <w:sz w:val="24"/>
                <w:szCs w:val="24"/>
                <w:lang w:val="en-US"/>
              </w:rPr>
            </w:pPr>
          </w:p>
          <w:p w14:paraId="7BA5CBC6" w14:textId="06236DAE" w:rsidR="0002349F" w:rsidRDefault="0002349F" w:rsidP="0002349F">
            <w:pPr>
              <w:spacing w:after="0" w:line="240" w:lineRule="auto"/>
              <w:ind w:firstLine="342"/>
              <w:jc w:val="both"/>
              <w:rPr>
                <w:rFonts w:ascii="Times New Roman" w:hAnsi="Times New Roman"/>
                <w:sz w:val="24"/>
                <w:szCs w:val="24"/>
                <w:lang w:val="en-US"/>
              </w:rPr>
            </w:pPr>
          </w:p>
          <w:p w14:paraId="183367C8" w14:textId="5C518C6D" w:rsidR="0002349F" w:rsidRDefault="0002349F" w:rsidP="0002349F">
            <w:pPr>
              <w:spacing w:after="0" w:line="240" w:lineRule="auto"/>
              <w:ind w:firstLine="342"/>
              <w:jc w:val="both"/>
              <w:rPr>
                <w:rFonts w:ascii="Times New Roman" w:hAnsi="Times New Roman"/>
                <w:sz w:val="24"/>
                <w:szCs w:val="24"/>
                <w:lang w:val="en-US"/>
              </w:rPr>
            </w:pPr>
          </w:p>
          <w:p w14:paraId="3F85066B" w14:textId="43A7774F" w:rsidR="0002349F" w:rsidRDefault="0002349F" w:rsidP="0002349F">
            <w:pPr>
              <w:spacing w:after="0" w:line="240" w:lineRule="auto"/>
              <w:ind w:firstLine="342"/>
              <w:jc w:val="both"/>
              <w:rPr>
                <w:rFonts w:ascii="Times New Roman" w:hAnsi="Times New Roman"/>
                <w:sz w:val="24"/>
                <w:szCs w:val="24"/>
                <w:lang w:val="en-US"/>
              </w:rPr>
            </w:pPr>
          </w:p>
          <w:p w14:paraId="0A98E8D8" w14:textId="18B88836" w:rsidR="0002349F" w:rsidRDefault="0002349F" w:rsidP="0002349F">
            <w:pPr>
              <w:spacing w:after="0" w:line="240" w:lineRule="auto"/>
              <w:ind w:firstLine="342"/>
              <w:jc w:val="both"/>
              <w:rPr>
                <w:rFonts w:ascii="Times New Roman" w:hAnsi="Times New Roman"/>
                <w:sz w:val="24"/>
                <w:szCs w:val="24"/>
                <w:lang w:val="en-US"/>
              </w:rPr>
            </w:pPr>
          </w:p>
          <w:p w14:paraId="7A4E50C3" w14:textId="3BC122FC" w:rsidR="0002349F" w:rsidRDefault="0002349F" w:rsidP="0002349F">
            <w:pPr>
              <w:spacing w:after="0" w:line="240" w:lineRule="auto"/>
              <w:ind w:firstLine="342"/>
              <w:jc w:val="both"/>
              <w:rPr>
                <w:rFonts w:ascii="Times New Roman" w:hAnsi="Times New Roman"/>
                <w:sz w:val="24"/>
                <w:szCs w:val="24"/>
                <w:lang w:val="en-US"/>
              </w:rPr>
            </w:pPr>
          </w:p>
          <w:p w14:paraId="7B67FBE1" w14:textId="63C8FB27" w:rsidR="0002349F" w:rsidRDefault="0002349F" w:rsidP="0002349F">
            <w:pPr>
              <w:spacing w:after="0" w:line="240" w:lineRule="auto"/>
              <w:ind w:firstLine="342"/>
              <w:jc w:val="both"/>
              <w:rPr>
                <w:rFonts w:ascii="Times New Roman" w:hAnsi="Times New Roman"/>
                <w:sz w:val="24"/>
                <w:szCs w:val="24"/>
                <w:lang w:val="en-US"/>
              </w:rPr>
            </w:pPr>
          </w:p>
          <w:p w14:paraId="3057ED73" w14:textId="601C78B2" w:rsidR="0002349F" w:rsidRDefault="0002349F" w:rsidP="0002349F">
            <w:pPr>
              <w:spacing w:after="0" w:line="240" w:lineRule="auto"/>
              <w:ind w:firstLine="342"/>
              <w:jc w:val="both"/>
              <w:rPr>
                <w:rFonts w:ascii="Times New Roman" w:hAnsi="Times New Roman"/>
                <w:sz w:val="24"/>
                <w:szCs w:val="24"/>
                <w:lang w:val="en-US"/>
              </w:rPr>
            </w:pPr>
          </w:p>
          <w:p w14:paraId="3F4F21BA" w14:textId="48287768" w:rsidR="0002349F" w:rsidRDefault="0002349F" w:rsidP="0002349F">
            <w:pPr>
              <w:spacing w:after="0" w:line="240" w:lineRule="auto"/>
              <w:ind w:firstLine="342"/>
              <w:jc w:val="both"/>
              <w:rPr>
                <w:rFonts w:ascii="Times New Roman" w:hAnsi="Times New Roman"/>
                <w:sz w:val="24"/>
                <w:szCs w:val="24"/>
                <w:lang w:val="en-US"/>
              </w:rPr>
            </w:pPr>
          </w:p>
          <w:p w14:paraId="5379B87B" w14:textId="28BE3E48" w:rsidR="0002349F" w:rsidRDefault="0002349F" w:rsidP="0002349F">
            <w:pPr>
              <w:spacing w:after="0" w:line="240" w:lineRule="auto"/>
              <w:ind w:firstLine="342"/>
              <w:jc w:val="both"/>
              <w:rPr>
                <w:rFonts w:ascii="Times New Roman" w:hAnsi="Times New Roman"/>
                <w:sz w:val="24"/>
                <w:szCs w:val="24"/>
                <w:lang w:val="en-US"/>
              </w:rPr>
            </w:pPr>
          </w:p>
          <w:p w14:paraId="2568274D" w14:textId="7532F042" w:rsidR="0002349F" w:rsidRDefault="0002349F" w:rsidP="0002349F">
            <w:pPr>
              <w:spacing w:after="0" w:line="240" w:lineRule="auto"/>
              <w:ind w:firstLine="342"/>
              <w:jc w:val="both"/>
              <w:rPr>
                <w:rFonts w:ascii="Times New Roman" w:hAnsi="Times New Roman"/>
                <w:sz w:val="24"/>
                <w:szCs w:val="24"/>
                <w:lang w:val="en-US"/>
              </w:rPr>
            </w:pPr>
          </w:p>
          <w:p w14:paraId="3E381288" w14:textId="33E9FB72" w:rsidR="0002349F" w:rsidRDefault="0002349F" w:rsidP="0002349F">
            <w:pPr>
              <w:spacing w:after="0" w:line="240" w:lineRule="auto"/>
              <w:ind w:firstLine="342"/>
              <w:jc w:val="both"/>
              <w:rPr>
                <w:rFonts w:ascii="Times New Roman" w:hAnsi="Times New Roman"/>
                <w:sz w:val="24"/>
                <w:szCs w:val="24"/>
                <w:lang w:val="en-US"/>
              </w:rPr>
            </w:pPr>
          </w:p>
          <w:p w14:paraId="32600A1A" w14:textId="39E5D06A" w:rsidR="0002349F" w:rsidRDefault="0002349F" w:rsidP="0002349F">
            <w:pPr>
              <w:spacing w:after="0" w:line="240" w:lineRule="auto"/>
              <w:ind w:firstLine="342"/>
              <w:jc w:val="both"/>
              <w:rPr>
                <w:rFonts w:ascii="Times New Roman" w:hAnsi="Times New Roman"/>
                <w:sz w:val="24"/>
                <w:szCs w:val="24"/>
                <w:lang w:val="en-US"/>
              </w:rPr>
            </w:pPr>
          </w:p>
          <w:p w14:paraId="40793917" w14:textId="2BBCD95A" w:rsidR="0002349F" w:rsidRDefault="0002349F" w:rsidP="0002349F">
            <w:pPr>
              <w:spacing w:after="0" w:line="240" w:lineRule="auto"/>
              <w:ind w:firstLine="342"/>
              <w:jc w:val="both"/>
              <w:rPr>
                <w:rFonts w:ascii="Times New Roman" w:hAnsi="Times New Roman"/>
                <w:sz w:val="24"/>
                <w:szCs w:val="24"/>
                <w:lang w:val="en-US"/>
              </w:rPr>
            </w:pPr>
          </w:p>
          <w:p w14:paraId="06EB0CAB" w14:textId="5275CA61" w:rsidR="0002349F" w:rsidRDefault="0002349F" w:rsidP="0002349F">
            <w:pPr>
              <w:spacing w:after="0" w:line="240" w:lineRule="auto"/>
              <w:ind w:firstLine="342"/>
              <w:jc w:val="both"/>
              <w:rPr>
                <w:rFonts w:ascii="Times New Roman" w:hAnsi="Times New Roman"/>
                <w:sz w:val="24"/>
                <w:szCs w:val="24"/>
                <w:lang w:val="en-US"/>
              </w:rPr>
            </w:pPr>
          </w:p>
          <w:p w14:paraId="0BE1D03F" w14:textId="6799A706" w:rsidR="0002349F" w:rsidRDefault="0002349F" w:rsidP="0002349F">
            <w:pPr>
              <w:spacing w:after="0" w:line="240" w:lineRule="auto"/>
              <w:ind w:firstLine="342"/>
              <w:jc w:val="both"/>
              <w:rPr>
                <w:rFonts w:ascii="Times New Roman" w:hAnsi="Times New Roman"/>
                <w:sz w:val="24"/>
                <w:szCs w:val="24"/>
                <w:lang w:val="en-US"/>
              </w:rPr>
            </w:pPr>
          </w:p>
          <w:p w14:paraId="0CA98E9D" w14:textId="1B497CB6" w:rsidR="0002349F" w:rsidRDefault="0002349F" w:rsidP="0002349F">
            <w:pPr>
              <w:spacing w:after="0" w:line="240" w:lineRule="auto"/>
              <w:ind w:firstLine="342"/>
              <w:jc w:val="both"/>
              <w:rPr>
                <w:rFonts w:ascii="Times New Roman" w:hAnsi="Times New Roman"/>
                <w:sz w:val="24"/>
                <w:szCs w:val="24"/>
                <w:lang w:val="en-US"/>
              </w:rPr>
            </w:pPr>
          </w:p>
          <w:p w14:paraId="6D420D75" w14:textId="0D8841D9" w:rsidR="0002349F" w:rsidRDefault="0002349F" w:rsidP="0002349F">
            <w:pPr>
              <w:spacing w:after="0" w:line="240" w:lineRule="auto"/>
              <w:ind w:firstLine="342"/>
              <w:jc w:val="both"/>
              <w:rPr>
                <w:rFonts w:ascii="Times New Roman" w:hAnsi="Times New Roman"/>
                <w:sz w:val="24"/>
                <w:szCs w:val="24"/>
                <w:lang w:val="en-US"/>
              </w:rPr>
            </w:pPr>
          </w:p>
          <w:p w14:paraId="3F52DFA6" w14:textId="630291A2" w:rsidR="0002349F" w:rsidRDefault="0002349F" w:rsidP="0002349F">
            <w:pPr>
              <w:spacing w:after="0" w:line="240" w:lineRule="auto"/>
              <w:ind w:firstLine="342"/>
              <w:jc w:val="both"/>
              <w:rPr>
                <w:rFonts w:ascii="Times New Roman" w:hAnsi="Times New Roman"/>
                <w:sz w:val="24"/>
                <w:szCs w:val="24"/>
                <w:lang w:val="en-US"/>
              </w:rPr>
            </w:pPr>
          </w:p>
          <w:p w14:paraId="7499DC60" w14:textId="7F8CB4D3" w:rsidR="0002349F" w:rsidRDefault="0002349F" w:rsidP="0002349F">
            <w:pPr>
              <w:spacing w:after="0" w:line="240" w:lineRule="auto"/>
              <w:ind w:firstLine="342"/>
              <w:jc w:val="both"/>
              <w:rPr>
                <w:rFonts w:ascii="Times New Roman" w:hAnsi="Times New Roman"/>
                <w:sz w:val="24"/>
                <w:szCs w:val="24"/>
                <w:lang w:val="en-US"/>
              </w:rPr>
            </w:pPr>
          </w:p>
          <w:p w14:paraId="54020973" w14:textId="7AACBBE5" w:rsidR="0002349F" w:rsidRDefault="0002349F" w:rsidP="0002349F">
            <w:pPr>
              <w:spacing w:after="0" w:line="240" w:lineRule="auto"/>
              <w:ind w:firstLine="342"/>
              <w:jc w:val="both"/>
              <w:rPr>
                <w:rFonts w:ascii="Times New Roman" w:hAnsi="Times New Roman"/>
                <w:sz w:val="24"/>
                <w:szCs w:val="24"/>
                <w:lang w:val="en-US"/>
              </w:rPr>
            </w:pPr>
          </w:p>
          <w:p w14:paraId="4FB12831" w14:textId="7F571C5D" w:rsidR="0002349F" w:rsidRDefault="0002349F" w:rsidP="0002349F">
            <w:pPr>
              <w:spacing w:after="0" w:line="240" w:lineRule="auto"/>
              <w:ind w:firstLine="342"/>
              <w:jc w:val="both"/>
              <w:rPr>
                <w:rFonts w:ascii="Times New Roman" w:hAnsi="Times New Roman"/>
                <w:sz w:val="24"/>
                <w:szCs w:val="24"/>
                <w:lang w:val="en-US"/>
              </w:rPr>
            </w:pPr>
          </w:p>
          <w:p w14:paraId="4BE81D43" w14:textId="336E0D0C" w:rsidR="0002349F" w:rsidRDefault="0002349F" w:rsidP="0002349F">
            <w:pPr>
              <w:spacing w:after="0" w:line="240" w:lineRule="auto"/>
              <w:ind w:firstLine="342"/>
              <w:jc w:val="both"/>
              <w:rPr>
                <w:rFonts w:ascii="Times New Roman" w:hAnsi="Times New Roman"/>
                <w:sz w:val="24"/>
                <w:szCs w:val="24"/>
                <w:lang w:val="en-US"/>
              </w:rPr>
            </w:pPr>
          </w:p>
          <w:p w14:paraId="1FF7651F" w14:textId="3B2A651E" w:rsidR="0002349F" w:rsidRDefault="0002349F" w:rsidP="0002349F">
            <w:pPr>
              <w:spacing w:after="0" w:line="240" w:lineRule="auto"/>
              <w:ind w:firstLine="342"/>
              <w:jc w:val="both"/>
              <w:rPr>
                <w:rFonts w:ascii="Times New Roman" w:hAnsi="Times New Roman"/>
                <w:sz w:val="24"/>
                <w:szCs w:val="24"/>
                <w:lang w:val="en-US"/>
              </w:rPr>
            </w:pPr>
          </w:p>
          <w:p w14:paraId="64760278" w14:textId="1B9D5E6A" w:rsidR="0002349F" w:rsidRDefault="0002349F" w:rsidP="0002349F">
            <w:pPr>
              <w:spacing w:after="0" w:line="240" w:lineRule="auto"/>
              <w:ind w:firstLine="342"/>
              <w:jc w:val="both"/>
              <w:rPr>
                <w:rFonts w:ascii="Times New Roman" w:hAnsi="Times New Roman"/>
                <w:sz w:val="24"/>
                <w:szCs w:val="24"/>
                <w:lang w:val="en-US"/>
              </w:rPr>
            </w:pPr>
          </w:p>
          <w:p w14:paraId="7F3BC7BE" w14:textId="16AB22EE" w:rsidR="0002349F" w:rsidRDefault="0002349F" w:rsidP="0002349F">
            <w:pPr>
              <w:spacing w:after="0" w:line="240" w:lineRule="auto"/>
              <w:ind w:firstLine="342"/>
              <w:jc w:val="both"/>
              <w:rPr>
                <w:rFonts w:ascii="Times New Roman" w:hAnsi="Times New Roman"/>
                <w:sz w:val="24"/>
                <w:szCs w:val="24"/>
                <w:lang w:val="en-US"/>
              </w:rPr>
            </w:pPr>
          </w:p>
          <w:p w14:paraId="3E67C460" w14:textId="7ED34D1D" w:rsidR="0002349F" w:rsidRDefault="0002349F" w:rsidP="0002349F">
            <w:pPr>
              <w:spacing w:after="0" w:line="240" w:lineRule="auto"/>
              <w:ind w:firstLine="342"/>
              <w:jc w:val="both"/>
              <w:rPr>
                <w:rFonts w:ascii="Times New Roman" w:hAnsi="Times New Roman"/>
                <w:sz w:val="24"/>
                <w:szCs w:val="24"/>
                <w:lang w:val="en-US"/>
              </w:rPr>
            </w:pPr>
          </w:p>
          <w:p w14:paraId="0B425DCE" w14:textId="7DCF2B6A" w:rsidR="0002349F" w:rsidRDefault="0002349F" w:rsidP="0002349F">
            <w:pPr>
              <w:spacing w:after="0" w:line="240" w:lineRule="auto"/>
              <w:ind w:firstLine="342"/>
              <w:jc w:val="both"/>
              <w:rPr>
                <w:rFonts w:ascii="Times New Roman" w:hAnsi="Times New Roman"/>
                <w:sz w:val="24"/>
                <w:szCs w:val="24"/>
                <w:lang w:val="en-US"/>
              </w:rPr>
            </w:pPr>
          </w:p>
          <w:p w14:paraId="0FC1860F" w14:textId="2228D338" w:rsidR="0002349F" w:rsidRDefault="0002349F" w:rsidP="0002349F">
            <w:pPr>
              <w:spacing w:after="0" w:line="240" w:lineRule="auto"/>
              <w:ind w:firstLine="342"/>
              <w:jc w:val="both"/>
              <w:rPr>
                <w:rFonts w:ascii="Times New Roman" w:hAnsi="Times New Roman"/>
                <w:sz w:val="24"/>
                <w:szCs w:val="24"/>
                <w:lang w:val="en-US"/>
              </w:rPr>
            </w:pPr>
          </w:p>
          <w:p w14:paraId="133BBF46" w14:textId="3E892901" w:rsidR="0002349F" w:rsidRDefault="0002349F" w:rsidP="0002349F">
            <w:pPr>
              <w:spacing w:after="0" w:line="240" w:lineRule="auto"/>
              <w:ind w:firstLine="342"/>
              <w:jc w:val="both"/>
              <w:rPr>
                <w:rFonts w:ascii="Times New Roman" w:hAnsi="Times New Roman"/>
                <w:sz w:val="24"/>
                <w:szCs w:val="24"/>
                <w:lang w:val="en-US"/>
              </w:rPr>
            </w:pPr>
          </w:p>
          <w:p w14:paraId="2EF6EC9F" w14:textId="72AC7AC8" w:rsidR="0002349F" w:rsidRDefault="0002349F" w:rsidP="0002349F">
            <w:pPr>
              <w:spacing w:after="0" w:line="240" w:lineRule="auto"/>
              <w:ind w:firstLine="342"/>
              <w:jc w:val="both"/>
              <w:rPr>
                <w:rFonts w:ascii="Times New Roman" w:hAnsi="Times New Roman"/>
                <w:sz w:val="24"/>
                <w:szCs w:val="24"/>
                <w:lang w:val="en-US"/>
              </w:rPr>
            </w:pPr>
          </w:p>
          <w:p w14:paraId="5DEF4F0E" w14:textId="4164BD13" w:rsidR="0002349F" w:rsidRDefault="0002349F" w:rsidP="0002349F">
            <w:pPr>
              <w:spacing w:after="0" w:line="240" w:lineRule="auto"/>
              <w:ind w:firstLine="342"/>
              <w:jc w:val="both"/>
              <w:rPr>
                <w:rFonts w:ascii="Times New Roman" w:hAnsi="Times New Roman"/>
                <w:sz w:val="24"/>
                <w:szCs w:val="24"/>
                <w:lang w:val="en-US"/>
              </w:rPr>
            </w:pPr>
          </w:p>
          <w:p w14:paraId="50B66B07" w14:textId="477C28A7" w:rsidR="0002349F" w:rsidRDefault="0002349F" w:rsidP="0002349F">
            <w:pPr>
              <w:spacing w:after="0" w:line="240" w:lineRule="auto"/>
              <w:ind w:firstLine="342"/>
              <w:jc w:val="both"/>
              <w:rPr>
                <w:rFonts w:ascii="Times New Roman" w:hAnsi="Times New Roman"/>
                <w:sz w:val="24"/>
                <w:szCs w:val="24"/>
                <w:lang w:val="en-US"/>
              </w:rPr>
            </w:pPr>
          </w:p>
          <w:p w14:paraId="0130624B" w14:textId="482E727C" w:rsidR="0002349F" w:rsidRDefault="0002349F" w:rsidP="0002349F">
            <w:pPr>
              <w:spacing w:after="0" w:line="240" w:lineRule="auto"/>
              <w:ind w:firstLine="342"/>
              <w:jc w:val="both"/>
              <w:rPr>
                <w:rFonts w:ascii="Times New Roman" w:hAnsi="Times New Roman"/>
                <w:sz w:val="24"/>
                <w:szCs w:val="24"/>
                <w:lang w:val="en-US"/>
              </w:rPr>
            </w:pPr>
          </w:p>
          <w:p w14:paraId="208914D4" w14:textId="77777777" w:rsidR="00BC38A9" w:rsidRDefault="00BC38A9" w:rsidP="0002349F">
            <w:pPr>
              <w:spacing w:after="0" w:line="240" w:lineRule="auto"/>
              <w:ind w:firstLine="342"/>
              <w:jc w:val="both"/>
              <w:rPr>
                <w:rFonts w:ascii="Times New Roman" w:hAnsi="Times New Roman"/>
                <w:sz w:val="24"/>
                <w:szCs w:val="24"/>
                <w:lang w:val="en-US"/>
              </w:rPr>
            </w:pPr>
          </w:p>
          <w:p w14:paraId="38EAE1BA" w14:textId="31CB40B5" w:rsidR="0002349F" w:rsidRDefault="0002349F" w:rsidP="0002349F">
            <w:pPr>
              <w:spacing w:after="0" w:line="240" w:lineRule="auto"/>
              <w:ind w:firstLine="342"/>
              <w:jc w:val="both"/>
              <w:rPr>
                <w:rFonts w:ascii="Times New Roman" w:hAnsi="Times New Roman"/>
                <w:sz w:val="24"/>
                <w:szCs w:val="24"/>
                <w:lang w:val="en-US"/>
              </w:rPr>
            </w:pPr>
          </w:p>
          <w:p w14:paraId="5D7E3E29" w14:textId="03D7DFDD" w:rsidR="0002349F" w:rsidRDefault="0002349F" w:rsidP="0002349F">
            <w:pPr>
              <w:spacing w:after="0" w:line="240" w:lineRule="auto"/>
              <w:ind w:firstLine="342"/>
              <w:jc w:val="both"/>
              <w:rPr>
                <w:rFonts w:ascii="Times New Roman" w:hAnsi="Times New Roman"/>
                <w:sz w:val="24"/>
                <w:szCs w:val="24"/>
                <w:lang w:val="en-US"/>
              </w:rPr>
            </w:pPr>
          </w:p>
          <w:p w14:paraId="271A9E69" w14:textId="7914F904" w:rsidR="0002349F" w:rsidRDefault="003847E2" w:rsidP="003847E2">
            <w:pPr>
              <w:spacing w:after="0" w:line="240" w:lineRule="auto"/>
              <w:ind w:right="-265" w:hanging="311"/>
              <w:jc w:val="both"/>
              <w:rPr>
                <w:rFonts w:ascii="Times New Roman" w:hAnsi="Times New Roman"/>
                <w:sz w:val="24"/>
                <w:szCs w:val="24"/>
                <w:lang w:val="en-US"/>
              </w:rPr>
            </w:pPr>
            <w:r>
              <w:rPr>
                <w:rFonts w:ascii="Times New Roman" w:hAnsi="Times New Roman"/>
                <w:sz w:val="24"/>
                <w:szCs w:val="24"/>
                <w:lang w:val="en-US"/>
              </w:rPr>
              <w:t>______________________________________</w:t>
            </w:r>
          </w:p>
          <w:p w14:paraId="4BE2ECBD" w14:textId="710E71E6" w:rsidR="0002349F" w:rsidRDefault="0002349F" w:rsidP="003847E2">
            <w:pPr>
              <w:spacing w:after="0" w:line="240" w:lineRule="auto"/>
              <w:ind w:firstLine="229"/>
              <w:jc w:val="both"/>
              <w:rPr>
                <w:rFonts w:ascii="Times New Roman" w:hAnsi="Times New Roman"/>
                <w:sz w:val="24"/>
                <w:szCs w:val="24"/>
                <w:lang w:val="en-US"/>
              </w:rPr>
            </w:pPr>
            <w:r w:rsidRPr="0065103B">
              <w:rPr>
                <w:rFonts w:ascii="Times New Roman" w:hAnsi="Times New Roman"/>
                <w:b/>
                <w:i/>
                <w:sz w:val="24"/>
                <w:szCs w:val="24"/>
                <w:lang w:val="en-US"/>
              </w:rPr>
              <w:t>Se acceptă</w:t>
            </w:r>
            <w:r>
              <w:rPr>
                <w:rFonts w:ascii="Times New Roman" w:hAnsi="Times New Roman"/>
                <w:sz w:val="24"/>
                <w:szCs w:val="24"/>
                <w:lang w:val="en-US"/>
              </w:rPr>
              <w:t>.</w:t>
            </w:r>
          </w:p>
          <w:p w14:paraId="5234752C" w14:textId="128AA213" w:rsidR="0002349F" w:rsidRDefault="0002349F" w:rsidP="0002349F">
            <w:pPr>
              <w:spacing w:after="0" w:line="240" w:lineRule="auto"/>
              <w:ind w:firstLine="342"/>
              <w:jc w:val="both"/>
              <w:rPr>
                <w:rFonts w:ascii="Times New Roman" w:hAnsi="Times New Roman"/>
                <w:sz w:val="24"/>
                <w:szCs w:val="24"/>
                <w:lang w:val="en-US"/>
              </w:rPr>
            </w:pPr>
          </w:p>
          <w:p w14:paraId="6B78731D" w14:textId="4F1C05D4" w:rsidR="0002349F" w:rsidRDefault="0002349F" w:rsidP="0002349F">
            <w:pPr>
              <w:spacing w:after="0" w:line="240" w:lineRule="auto"/>
              <w:ind w:firstLine="342"/>
              <w:jc w:val="both"/>
              <w:rPr>
                <w:rFonts w:ascii="Times New Roman" w:hAnsi="Times New Roman"/>
                <w:sz w:val="24"/>
                <w:szCs w:val="24"/>
                <w:lang w:val="en-US"/>
              </w:rPr>
            </w:pPr>
          </w:p>
          <w:p w14:paraId="01187BD9" w14:textId="2D8FC413" w:rsidR="0002349F" w:rsidRDefault="0002349F" w:rsidP="0002349F">
            <w:pPr>
              <w:spacing w:after="0" w:line="240" w:lineRule="auto"/>
              <w:ind w:firstLine="342"/>
              <w:jc w:val="both"/>
              <w:rPr>
                <w:rFonts w:ascii="Times New Roman" w:hAnsi="Times New Roman"/>
                <w:sz w:val="24"/>
                <w:szCs w:val="24"/>
                <w:lang w:val="en-US"/>
              </w:rPr>
            </w:pPr>
          </w:p>
          <w:p w14:paraId="7F61E038" w14:textId="4E3AC441" w:rsidR="0002349F" w:rsidRDefault="0002349F" w:rsidP="0002349F">
            <w:pPr>
              <w:spacing w:after="0" w:line="240" w:lineRule="auto"/>
              <w:ind w:firstLine="342"/>
              <w:jc w:val="both"/>
              <w:rPr>
                <w:rFonts w:ascii="Times New Roman" w:hAnsi="Times New Roman"/>
                <w:sz w:val="24"/>
                <w:szCs w:val="24"/>
                <w:lang w:val="en-US"/>
              </w:rPr>
            </w:pPr>
          </w:p>
          <w:p w14:paraId="3F87D38B" w14:textId="1CDE96D6" w:rsidR="0002349F" w:rsidRDefault="0002349F" w:rsidP="0002349F">
            <w:pPr>
              <w:spacing w:after="0" w:line="240" w:lineRule="auto"/>
              <w:ind w:firstLine="342"/>
              <w:jc w:val="both"/>
              <w:rPr>
                <w:rFonts w:ascii="Times New Roman" w:hAnsi="Times New Roman"/>
                <w:sz w:val="24"/>
                <w:szCs w:val="24"/>
                <w:lang w:val="en-US"/>
              </w:rPr>
            </w:pPr>
          </w:p>
          <w:p w14:paraId="224D5341" w14:textId="6863AA84" w:rsidR="0002349F" w:rsidRDefault="0002349F" w:rsidP="0002349F">
            <w:pPr>
              <w:spacing w:after="0" w:line="240" w:lineRule="auto"/>
              <w:ind w:firstLine="342"/>
              <w:jc w:val="both"/>
              <w:rPr>
                <w:rFonts w:ascii="Times New Roman" w:hAnsi="Times New Roman"/>
                <w:sz w:val="24"/>
                <w:szCs w:val="24"/>
                <w:lang w:val="en-US"/>
              </w:rPr>
            </w:pPr>
          </w:p>
          <w:p w14:paraId="52918728" w14:textId="36145C5D" w:rsidR="0002349F" w:rsidRDefault="0002349F" w:rsidP="0002349F">
            <w:pPr>
              <w:spacing w:after="0" w:line="240" w:lineRule="auto"/>
              <w:ind w:firstLine="342"/>
              <w:jc w:val="both"/>
              <w:rPr>
                <w:rFonts w:ascii="Times New Roman" w:hAnsi="Times New Roman"/>
                <w:sz w:val="24"/>
                <w:szCs w:val="24"/>
                <w:lang w:val="en-US"/>
              </w:rPr>
            </w:pPr>
          </w:p>
          <w:p w14:paraId="46282BBC" w14:textId="5E01C5A1" w:rsidR="0002349F" w:rsidRDefault="0002349F" w:rsidP="0002349F">
            <w:pPr>
              <w:spacing w:after="0" w:line="240" w:lineRule="auto"/>
              <w:ind w:firstLine="342"/>
              <w:jc w:val="both"/>
              <w:rPr>
                <w:rFonts w:ascii="Times New Roman" w:hAnsi="Times New Roman"/>
                <w:sz w:val="24"/>
                <w:szCs w:val="24"/>
                <w:lang w:val="en-US"/>
              </w:rPr>
            </w:pPr>
          </w:p>
          <w:p w14:paraId="32D5B0C6" w14:textId="5846CB1D" w:rsidR="0002349F" w:rsidRDefault="003847E2" w:rsidP="003847E2">
            <w:pPr>
              <w:spacing w:after="0" w:line="240" w:lineRule="auto"/>
              <w:ind w:right="-265" w:hanging="311"/>
              <w:jc w:val="both"/>
              <w:rPr>
                <w:rFonts w:ascii="Times New Roman" w:hAnsi="Times New Roman"/>
                <w:sz w:val="24"/>
                <w:szCs w:val="24"/>
                <w:lang w:val="en-US"/>
              </w:rPr>
            </w:pPr>
            <w:r>
              <w:rPr>
                <w:rFonts w:ascii="Times New Roman" w:hAnsi="Times New Roman"/>
                <w:sz w:val="24"/>
                <w:szCs w:val="24"/>
                <w:lang w:val="en-US"/>
              </w:rPr>
              <w:t>_____________________________________</w:t>
            </w:r>
          </w:p>
          <w:p w14:paraId="712ED3E3" w14:textId="51FC7799" w:rsidR="0002349F" w:rsidRDefault="0002349F" w:rsidP="003847E2">
            <w:pPr>
              <w:spacing w:after="0" w:line="240" w:lineRule="auto"/>
              <w:ind w:firstLine="229"/>
              <w:jc w:val="both"/>
              <w:rPr>
                <w:rFonts w:ascii="Times New Roman" w:hAnsi="Times New Roman"/>
                <w:sz w:val="24"/>
                <w:szCs w:val="24"/>
                <w:lang w:val="en-US"/>
              </w:rPr>
            </w:pPr>
            <w:r w:rsidRPr="0065103B">
              <w:rPr>
                <w:rFonts w:ascii="Times New Roman" w:hAnsi="Times New Roman"/>
                <w:b/>
                <w:i/>
                <w:sz w:val="24"/>
                <w:szCs w:val="24"/>
                <w:lang w:val="en-US"/>
              </w:rPr>
              <w:t>Se acceptă</w:t>
            </w:r>
            <w:r>
              <w:rPr>
                <w:rFonts w:ascii="Times New Roman" w:hAnsi="Times New Roman"/>
                <w:sz w:val="24"/>
                <w:szCs w:val="24"/>
                <w:lang w:val="en-US"/>
              </w:rPr>
              <w:t>.</w:t>
            </w:r>
          </w:p>
          <w:p w14:paraId="5D85050B" w14:textId="08DBF133" w:rsidR="00073301" w:rsidRDefault="00073301" w:rsidP="0002349F">
            <w:pPr>
              <w:spacing w:after="0" w:line="240" w:lineRule="auto"/>
              <w:ind w:firstLine="342"/>
              <w:jc w:val="both"/>
              <w:rPr>
                <w:rFonts w:ascii="Times New Roman" w:hAnsi="Times New Roman"/>
                <w:sz w:val="24"/>
                <w:szCs w:val="24"/>
                <w:lang w:val="en-US"/>
              </w:rPr>
            </w:pPr>
          </w:p>
          <w:p w14:paraId="78C0D557" w14:textId="268498E0" w:rsidR="00073301" w:rsidRDefault="00073301" w:rsidP="0002349F">
            <w:pPr>
              <w:spacing w:after="0" w:line="240" w:lineRule="auto"/>
              <w:ind w:firstLine="342"/>
              <w:jc w:val="both"/>
              <w:rPr>
                <w:rFonts w:ascii="Times New Roman" w:hAnsi="Times New Roman"/>
                <w:sz w:val="24"/>
                <w:szCs w:val="24"/>
                <w:lang w:val="en-US"/>
              </w:rPr>
            </w:pPr>
          </w:p>
          <w:p w14:paraId="47E9804C" w14:textId="61B2DE33" w:rsidR="00073301" w:rsidRDefault="00073301" w:rsidP="0002349F">
            <w:pPr>
              <w:spacing w:after="0" w:line="240" w:lineRule="auto"/>
              <w:ind w:firstLine="342"/>
              <w:jc w:val="both"/>
              <w:rPr>
                <w:rFonts w:ascii="Times New Roman" w:hAnsi="Times New Roman"/>
                <w:sz w:val="24"/>
                <w:szCs w:val="24"/>
                <w:lang w:val="en-US"/>
              </w:rPr>
            </w:pPr>
          </w:p>
          <w:p w14:paraId="26032E8F" w14:textId="2289F921" w:rsidR="00073301" w:rsidRDefault="00073301" w:rsidP="0002349F">
            <w:pPr>
              <w:spacing w:after="0" w:line="240" w:lineRule="auto"/>
              <w:ind w:firstLine="342"/>
              <w:jc w:val="both"/>
              <w:rPr>
                <w:rFonts w:ascii="Times New Roman" w:hAnsi="Times New Roman"/>
                <w:sz w:val="24"/>
                <w:szCs w:val="24"/>
                <w:lang w:val="en-US"/>
              </w:rPr>
            </w:pPr>
          </w:p>
          <w:p w14:paraId="22272B1A" w14:textId="5825C91E" w:rsidR="00073301" w:rsidRDefault="00073301" w:rsidP="0002349F">
            <w:pPr>
              <w:spacing w:after="0" w:line="240" w:lineRule="auto"/>
              <w:ind w:firstLine="342"/>
              <w:jc w:val="both"/>
              <w:rPr>
                <w:rFonts w:ascii="Times New Roman" w:hAnsi="Times New Roman"/>
                <w:sz w:val="24"/>
                <w:szCs w:val="24"/>
                <w:lang w:val="en-US"/>
              </w:rPr>
            </w:pPr>
          </w:p>
          <w:p w14:paraId="3CA174AB" w14:textId="1678E66B" w:rsidR="00073301" w:rsidRDefault="00073301" w:rsidP="0002349F">
            <w:pPr>
              <w:spacing w:after="0" w:line="240" w:lineRule="auto"/>
              <w:ind w:firstLine="342"/>
              <w:jc w:val="both"/>
              <w:rPr>
                <w:rFonts w:ascii="Times New Roman" w:hAnsi="Times New Roman"/>
                <w:sz w:val="24"/>
                <w:szCs w:val="24"/>
                <w:lang w:val="en-US"/>
              </w:rPr>
            </w:pPr>
          </w:p>
          <w:p w14:paraId="372C47BA" w14:textId="12720B58" w:rsidR="00073301" w:rsidRDefault="00073301" w:rsidP="0002349F">
            <w:pPr>
              <w:spacing w:after="0" w:line="240" w:lineRule="auto"/>
              <w:ind w:firstLine="342"/>
              <w:jc w:val="both"/>
              <w:rPr>
                <w:rFonts w:ascii="Times New Roman" w:hAnsi="Times New Roman"/>
                <w:sz w:val="24"/>
                <w:szCs w:val="24"/>
                <w:lang w:val="en-US"/>
              </w:rPr>
            </w:pPr>
          </w:p>
          <w:p w14:paraId="3C29E225" w14:textId="769465AF" w:rsidR="00073301" w:rsidRDefault="00073301" w:rsidP="0002349F">
            <w:pPr>
              <w:spacing w:after="0" w:line="240" w:lineRule="auto"/>
              <w:ind w:firstLine="342"/>
              <w:jc w:val="both"/>
              <w:rPr>
                <w:rFonts w:ascii="Times New Roman" w:hAnsi="Times New Roman"/>
                <w:sz w:val="24"/>
                <w:szCs w:val="24"/>
                <w:lang w:val="en-US"/>
              </w:rPr>
            </w:pPr>
          </w:p>
          <w:p w14:paraId="360DD858" w14:textId="04CA6058" w:rsidR="00073301" w:rsidRDefault="00073301" w:rsidP="0002349F">
            <w:pPr>
              <w:spacing w:after="0" w:line="240" w:lineRule="auto"/>
              <w:ind w:firstLine="342"/>
              <w:jc w:val="both"/>
              <w:rPr>
                <w:rFonts w:ascii="Times New Roman" w:hAnsi="Times New Roman"/>
                <w:sz w:val="24"/>
                <w:szCs w:val="24"/>
                <w:lang w:val="en-US"/>
              </w:rPr>
            </w:pPr>
          </w:p>
          <w:p w14:paraId="62DED3A1" w14:textId="64D814AB" w:rsidR="00073301" w:rsidRDefault="00073301" w:rsidP="0002349F">
            <w:pPr>
              <w:spacing w:after="0" w:line="240" w:lineRule="auto"/>
              <w:ind w:firstLine="342"/>
              <w:jc w:val="both"/>
              <w:rPr>
                <w:rFonts w:ascii="Times New Roman" w:hAnsi="Times New Roman"/>
                <w:sz w:val="24"/>
                <w:szCs w:val="24"/>
                <w:lang w:val="en-US"/>
              </w:rPr>
            </w:pPr>
          </w:p>
          <w:p w14:paraId="509DD483" w14:textId="3A552E91" w:rsidR="00073301" w:rsidRDefault="00073301" w:rsidP="0002349F">
            <w:pPr>
              <w:spacing w:after="0" w:line="240" w:lineRule="auto"/>
              <w:ind w:firstLine="342"/>
              <w:jc w:val="both"/>
              <w:rPr>
                <w:rFonts w:ascii="Times New Roman" w:hAnsi="Times New Roman"/>
                <w:sz w:val="24"/>
                <w:szCs w:val="24"/>
                <w:lang w:val="en-US"/>
              </w:rPr>
            </w:pPr>
          </w:p>
          <w:p w14:paraId="70E841BF" w14:textId="19784452" w:rsidR="00073301" w:rsidRDefault="00073301" w:rsidP="0002349F">
            <w:pPr>
              <w:spacing w:after="0" w:line="240" w:lineRule="auto"/>
              <w:ind w:firstLine="342"/>
              <w:jc w:val="both"/>
              <w:rPr>
                <w:rFonts w:ascii="Times New Roman" w:hAnsi="Times New Roman"/>
                <w:sz w:val="24"/>
                <w:szCs w:val="24"/>
                <w:lang w:val="en-US"/>
              </w:rPr>
            </w:pPr>
          </w:p>
          <w:p w14:paraId="35E1AE32" w14:textId="712930F2" w:rsidR="00073301" w:rsidRDefault="00073301" w:rsidP="0002349F">
            <w:pPr>
              <w:spacing w:after="0" w:line="240" w:lineRule="auto"/>
              <w:ind w:firstLine="342"/>
              <w:jc w:val="both"/>
              <w:rPr>
                <w:rFonts w:ascii="Times New Roman" w:hAnsi="Times New Roman"/>
                <w:sz w:val="24"/>
                <w:szCs w:val="24"/>
                <w:lang w:val="en-US"/>
              </w:rPr>
            </w:pPr>
          </w:p>
          <w:p w14:paraId="5447AE32" w14:textId="10851F07" w:rsidR="00073301" w:rsidRDefault="00073301" w:rsidP="0002349F">
            <w:pPr>
              <w:spacing w:after="0" w:line="240" w:lineRule="auto"/>
              <w:ind w:firstLine="342"/>
              <w:jc w:val="both"/>
              <w:rPr>
                <w:rFonts w:ascii="Times New Roman" w:hAnsi="Times New Roman"/>
                <w:sz w:val="24"/>
                <w:szCs w:val="24"/>
                <w:lang w:val="en-US"/>
              </w:rPr>
            </w:pPr>
          </w:p>
          <w:p w14:paraId="5E040437" w14:textId="4FF6BF4C" w:rsidR="00073301" w:rsidRDefault="00073301" w:rsidP="0002349F">
            <w:pPr>
              <w:spacing w:after="0" w:line="240" w:lineRule="auto"/>
              <w:ind w:firstLine="342"/>
              <w:jc w:val="both"/>
              <w:rPr>
                <w:rFonts w:ascii="Times New Roman" w:hAnsi="Times New Roman"/>
                <w:sz w:val="24"/>
                <w:szCs w:val="24"/>
                <w:lang w:val="en-US"/>
              </w:rPr>
            </w:pPr>
          </w:p>
          <w:p w14:paraId="4815A0AC" w14:textId="5888CF7D" w:rsidR="00073301" w:rsidRDefault="00073301" w:rsidP="0002349F">
            <w:pPr>
              <w:spacing w:after="0" w:line="240" w:lineRule="auto"/>
              <w:ind w:firstLine="342"/>
              <w:jc w:val="both"/>
              <w:rPr>
                <w:rFonts w:ascii="Times New Roman" w:hAnsi="Times New Roman"/>
                <w:sz w:val="24"/>
                <w:szCs w:val="24"/>
                <w:lang w:val="en-US"/>
              </w:rPr>
            </w:pPr>
          </w:p>
          <w:p w14:paraId="138CDA89" w14:textId="634B4304" w:rsidR="00073301" w:rsidRDefault="00073301" w:rsidP="0002349F">
            <w:pPr>
              <w:spacing w:after="0" w:line="240" w:lineRule="auto"/>
              <w:ind w:firstLine="342"/>
              <w:jc w:val="both"/>
              <w:rPr>
                <w:rFonts w:ascii="Times New Roman" w:hAnsi="Times New Roman"/>
                <w:sz w:val="24"/>
                <w:szCs w:val="24"/>
                <w:lang w:val="en-US"/>
              </w:rPr>
            </w:pPr>
          </w:p>
          <w:p w14:paraId="5956E26B" w14:textId="7B61EB8D" w:rsidR="00073301" w:rsidRDefault="00073301" w:rsidP="0002349F">
            <w:pPr>
              <w:spacing w:after="0" w:line="240" w:lineRule="auto"/>
              <w:ind w:firstLine="342"/>
              <w:jc w:val="both"/>
              <w:rPr>
                <w:rFonts w:ascii="Times New Roman" w:hAnsi="Times New Roman"/>
                <w:sz w:val="24"/>
                <w:szCs w:val="24"/>
                <w:lang w:val="en-US"/>
              </w:rPr>
            </w:pPr>
          </w:p>
          <w:p w14:paraId="769688AA" w14:textId="0741B163" w:rsidR="00073301" w:rsidRDefault="00073301" w:rsidP="0002349F">
            <w:pPr>
              <w:spacing w:after="0" w:line="240" w:lineRule="auto"/>
              <w:ind w:firstLine="342"/>
              <w:jc w:val="both"/>
              <w:rPr>
                <w:rFonts w:ascii="Times New Roman" w:hAnsi="Times New Roman"/>
                <w:sz w:val="24"/>
                <w:szCs w:val="24"/>
                <w:lang w:val="en-US"/>
              </w:rPr>
            </w:pPr>
          </w:p>
          <w:p w14:paraId="7E3EE7F8" w14:textId="5DDFE934" w:rsidR="00073301" w:rsidRDefault="00073301" w:rsidP="0002349F">
            <w:pPr>
              <w:spacing w:after="0" w:line="240" w:lineRule="auto"/>
              <w:ind w:firstLine="342"/>
              <w:jc w:val="both"/>
              <w:rPr>
                <w:rFonts w:ascii="Times New Roman" w:hAnsi="Times New Roman"/>
                <w:sz w:val="24"/>
                <w:szCs w:val="24"/>
                <w:lang w:val="en-US"/>
              </w:rPr>
            </w:pPr>
          </w:p>
          <w:p w14:paraId="720267FF" w14:textId="0640B2AF" w:rsidR="00073301" w:rsidRDefault="00073301" w:rsidP="0002349F">
            <w:pPr>
              <w:spacing w:after="0" w:line="240" w:lineRule="auto"/>
              <w:ind w:firstLine="342"/>
              <w:jc w:val="both"/>
              <w:rPr>
                <w:rFonts w:ascii="Times New Roman" w:hAnsi="Times New Roman"/>
                <w:sz w:val="24"/>
                <w:szCs w:val="24"/>
                <w:lang w:val="en-US"/>
              </w:rPr>
            </w:pPr>
          </w:p>
          <w:p w14:paraId="7B139DF1" w14:textId="644FF8F3" w:rsidR="00073301" w:rsidRDefault="00073301" w:rsidP="0002349F">
            <w:pPr>
              <w:spacing w:after="0" w:line="240" w:lineRule="auto"/>
              <w:ind w:firstLine="342"/>
              <w:jc w:val="both"/>
              <w:rPr>
                <w:rFonts w:ascii="Times New Roman" w:hAnsi="Times New Roman"/>
                <w:sz w:val="24"/>
                <w:szCs w:val="24"/>
                <w:lang w:val="en-US"/>
              </w:rPr>
            </w:pPr>
          </w:p>
          <w:p w14:paraId="6B0E7152" w14:textId="75FBB0D7" w:rsidR="00073301" w:rsidRDefault="00073301" w:rsidP="0002349F">
            <w:pPr>
              <w:spacing w:after="0" w:line="240" w:lineRule="auto"/>
              <w:ind w:firstLine="342"/>
              <w:jc w:val="both"/>
              <w:rPr>
                <w:rFonts w:ascii="Times New Roman" w:hAnsi="Times New Roman"/>
                <w:sz w:val="24"/>
                <w:szCs w:val="24"/>
                <w:lang w:val="en-US"/>
              </w:rPr>
            </w:pPr>
          </w:p>
          <w:p w14:paraId="53BC1520" w14:textId="112436F0" w:rsidR="00073301" w:rsidRDefault="00073301" w:rsidP="0002349F">
            <w:pPr>
              <w:spacing w:after="0" w:line="240" w:lineRule="auto"/>
              <w:ind w:firstLine="342"/>
              <w:jc w:val="both"/>
              <w:rPr>
                <w:rFonts w:ascii="Times New Roman" w:hAnsi="Times New Roman"/>
                <w:sz w:val="24"/>
                <w:szCs w:val="24"/>
                <w:lang w:val="en-US"/>
              </w:rPr>
            </w:pPr>
          </w:p>
          <w:p w14:paraId="355C6057" w14:textId="66E0890B" w:rsidR="00073301" w:rsidRDefault="00073301" w:rsidP="0002349F">
            <w:pPr>
              <w:spacing w:after="0" w:line="240" w:lineRule="auto"/>
              <w:ind w:firstLine="342"/>
              <w:jc w:val="both"/>
              <w:rPr>
                <w:rFonts w:ascii="Times New Roman" w:hAnsi="Times New Roman"/>
                <w:sz w:val="24"/>
                <w:szCs w:val="24"/>
                <w:lang w:val="en-US"/>
              </w:rPr>
            </w:pPr>
          </w:p>
          <w:p w14:paraId="4EF655FE" w14:textId="3B8AEE77" w:rsidR="00073301" w:rsidRDefault="00073301" w:rsidP="0002349F">
            <w:pPr>
              <w:spacing w:after="0" w:line="240" w:lineRule="auto"/>
              <w:ind w:firstLine="342"/>
              <w:jc w:val="both"/>
              <w:rPr>
                <w:rFonts w:ascii="Times New Roman" w:hAnsi="Times New Roman"/>
                <w:sz w:val="24"/>
                <w:szCs w:val="24"/>
                <w:lang w:val="en-US"/>
              </w:rPr>
            </w:pPr>
          </w:p>
          <w:p w14:paraId="5BEB2418" w14:textId="32C296A2" w:rsidR="00073301" w:rsidRDefault="00073301" w:rsidP="0002349F">
            <w:pPr>
              <w:spacing w:after="0" w:line="240" w:lineRule="auto"/>
              <w:ind w:firstLine="342"/>
              <w:jc w:val="both"/>
              <w:rPr>
                <w:rFonts w:ascii="Times New Roman" w:hAnsi="Times New Roman"/>
                <w:sz w:val="24"/>
                <w:szCs w:val="24"/>
                <w:lang w:val="en-US"/>
              </w:rPr>
            </w:pPr>
          </w:p>
          <w:p w14:paraId="6E199266" w14:textId="0FAAC042" w:rsidR="00073301" w:rsidRDefault="00073301" w:rsidP="0002349F">
            <w:pPr>
              <w:spacing w:after="0" w:line="240" w:lineRule="auto"/>
              <w:ind w:firstLine="342"/>
              <w:jc w:val="both"/>
              <w:rPr>
                <w:rFonts w:ascii="Times New Roman" w:hAnsi="Times New Roman"/>
                <w:sz w:val="24"/>
                <w:szCs w:val="24"/>
                <w:lang w:val="en-US"/>
              </w:rPr>
            </w:pPr>
          </w:p>
          <w:p w14:paraId="249E66F7" w14:textId="702AB8F9" w:rsidR="00073301" w:rsidRDefault="00073301" w:rsidP="0002349F">
            <w:pPr>
              <w:spacing w:after="0" w:line="240" w:lineRule="auto"/>
              <w:ind w:firstLine="342"/>
              <w:jc w:val="both"/>
              <w:rPr>
                <w:rFonts w:ascii="Times New Roman" w:hAnsi="Times New Roman"/>
                <w:sz w:val="24"/>
                <w:szCs w:val="24"/>
                <w:lang w:val="en-US"/>
              </w:rPr>
            </w:pPr>
          </w:p>
          <w:p w14:paraId="32072237" w14:textId="4AD2280F" w:rsidR="00073301" w:rsidRDefault="00073301" w:rsidP="0002349F">
            <w:pPr>
              <w:spacing w:after="0" w:line="240" w:lineRule="auto"/>
              <w:ind w:firstLine="342"/>
              <w:jc w:val="both"/>
              <w:rPr>
                <w:rFonts w:ascii="Times New Roman" w:hAnsi="Times New Roman"/>
                <w:sz w:val="24"/>
                <w:szCs w:val="24"/>
                <w:lang w:val="en-US"/>
              </w:rPr>
            </w:pPr>
          </w:p>
          <w:p w14:paraId="7B57B67D" w14:textId="5B8D66F1" w:rsidR="00073301" w:rsidRDefault="00073301" w:rsidP="0002349F">
            <w:pPr>
              <w:spacing w:after="0" w:line="240" w:lineRule="auto"/>
              <w:ind w:firstLine="342"/>
              <w:jc w:val="both"/>
              <w:rPr>
                <w:rFonts w:ascii="Times New Roman" w:hAnsi="Times New Roman"/>
                <w:sz w:val="24"/>
                <w:szCs w:val="24"/>
                <w:lang w:val="en-US"/>
              </w:rPr>
            </w:pPr>
          </w:p>
          <w:p w14:paraId="5AB31B7E" w14:textId="024FB2AD" w:rsidR="00073301" w:rsidRDefault="00073301" w:rsidP="0002349F">
            <w:pPr>
              <w:spacing w:after="0" w:line="240" w:lineRule="auto"/>
              <w:ind w:firstLine="342"/>
              <w:jc w:val="both"/>
              <w:rPr>
                <w:rFonts w:ascii="Times New Roman" w:hAnsi="Times New Roman"/>
                <w:sz w:val="24"/>
                <w:szCs w:val="24"/>
                <w:lang w:val="en-US"/>
              </w:rPr>
            </w:pPr>
          </w:p>
          <w:p w14:paraId="4686466D" w14:textId="51F1D7AD" w:rsidR="00073301" w:rsidRDefault="00073301" w:rsidP="0002349F">
            <w:pPr>
              <w:spacing w:after="0" w:line="240" w:lineRule="auto"/>
              <w:ind w:firstLine="342"/>
              <w:jc w:val="both"/>
              <w:rPr>
                <w:rFonts w:ascii="Times New Roman" w:hAnsi="Times New Roman"/>
                <w:sz w:val="24"/>
                <w:szCs w:val="24"/>
                <w:lang w:val="en-US"/>
              </w:rPr>
            </w:pPr>
          </w:p>
          <w:p w14:paraId="45EBF817" w14:textId="359BFFF2" w:rsidR="00073301" w:rsidRDefault="00073301" w:rsidP="0002349F">
            <w:pPr>
              <w:spacing w:after="0" w:line="240" w:lineRule="auto"/>
              <w:ind w:firstLine="342"/>
              <w:jc w:val="both"/>
              <w:rPr>
                <w:rFonts w:ascii="Times New Roman" w:hAnsi="Times New Roman"/>
                <w:sz w:val="24"/>
                <w:szCs w:val="24"/>
                <w:lang w:val="en-US"/>
              </w:rPr>
            </w:pPr>
          </w:p>
          <w:p w14:paraId="3CB6AEB2" w14:textId="1CE27310" w:rsidR="00073301" w:rsidRDefault="00073301" w:rsidP="0002349F">
            <w:pPr>
              <w:spacing w:after="0" w:line="240" w:lineRule="auto"/>
              <w:ind w:firstLine="342"/>
              <w:jc w:val="both"/>
              <w:rPr>
                <w:rFonts w:ascii="Times New Roman" w:hAnsi="Times New Roman"/>
                <w:sz w:val="24"/>
                <w:szCs w:val="24"/>
                <w:lang w:val="en-US"/>
              </w:rPr>
            </w:pPr>
          </w:p>
          <w:p w14:paraId="3664DF9D" w14:textId="5592E862" w:rsidR="00073301" w:rsidRDefault="00073301" w:rsidP="0002349F">
            <w:pPr>
              <w:spacing w:after="0" w:line="240" w:lineRule="auto"/>
              <w:ind w:firstLine="342"/>
              <w:jc w:val="both"/>
              <w:rPr>
                <w:rFonts w:ascii="Times New Roman" w:hAnsi="Times New Roman"/>
                <w:sz w:val="24"/>
                <w:szCs w:val="24"/>
                <w:lang w:val="en-US"/>
              </w:rPr>
            </w:pPr>
          </w:p>
          <w:p w14:paraId="7FE9CBD1" w14:textId="430420C2" w:rsidR="00073301" w:rsidRDefault="00073301" w:rsidP="0002349F">
            <w:pPr>
              <w:spacing w:after="0" w:line="240" w:lineRule="auto"/>
              <w:ind w:firstLine="342"/>
              <w:jc w:val="both"/>
              <w:rPr>
                <w:rFonts w:ascii="Times New Roman" w:hAnsi="Times New Roman"/>
                <w:sz w:val="24"/>
                <w:szCs w:val="24"/>
                <w:lang w:val="en-US"/>
              </w:rPr>
            </w:pPr>
          </w:p>
          <w:p w14:paraId="10698833" w14:textId="68874042" w:rsidR="00073301" w:rsidRDefault="00073301" w:rsidP="0002349F">
            <w:pPr>
              <w:spacing w:after="0" w:line="240" w:lineRule="auto"/>
              <w:ind w:firstLine="342"/>
              <w:jc w:val="both"/>
              <w:rPr>
                <w:rFonts w:ascii="Times New Roman" w:hAnsi="Times New Roman"/>
                <w:sz w:val="24"/>
                <w:szCs w:val="24"/>
                <w:lang w:val="en-US"/>
              </w:rPr>
            </w:pPr>
          </w:p>
          <w:p w14:paraId="27B919B1" w14:textId="2015345A" w:rsidR="00073301" w:rsidRDefault="003847E2" w:rsidP="003847E2">
            <w:pPr>
              <w:spacing w:after="0" w:line="240" w:lineRule="auto"/>
              <w:ind w:right="-355" w:hanging="401"/>
              <w:jc w:val="both"/>
              <w:rPr>
                <w:rFonts w:ascii="Times New Roman" w:hAnsi="Times New Roman"/>
                <w:sz w:val="24"/>
                <w:szCs w:val="24"/>
                <w:lang w:val="en-US"/>
              </w:rPr>
            </w:pPr>
            <w:r>
              <w:rPr>
                <w:rFonts w:ascii="Times New Roman" w:hAnsi="Times New Roman"/>
                <w:sz w:val="24"/>
                <w:szCs w:val="24"/>
                <w:lang w:val="en-US"/>
              </w:rPr>
              <w:t>______________________________________</w:t>
            </w:r>
          </w:p>
          <w:p w14:paraId="3F28AB85" w14:textId="45F0D478" w:rsidR="00073301" w:rsidRDefault="00073301" w:rsidP="003847E2">
            <w:pPr>
              <w:spacing w:after="0" w:line="240" w:lineRule="auto"/>
              <w:ind w:firstLine="229"/>
              <w:jc w:val="both"/>
              <w:rPr>
                <w:rFonts w:ascii="Times New Roman" w:hAnsi="Times New Roman"/>
                <w:sz w:val="24"/>
                <w:szCs w:val="24"/>
                <w:lang w:val="en-US"/>
              </w:rPr>
            </w:pPr>
            <w:r w:rsidRPr="0065103B">
              <w:rPr>
                <w:rFonts w:ascii="Times New Roman" w:hAnsi="Times New Roman"/>
                <w:b/>
                <w:i/>
                <w:sz w:val="24"/>
                <w:szCs w:val="24"/>
                <w:lang w:val="en-US"/>
              </w:rPr>
              <w:t>Se acceptă</w:t>
            </w:r>
            <w:r w:rsidR="00BC38A9">
              <w:rPr>
                <w:rFonts w:ascii="Times New Roman" w:hAnsi="Times New Roman"/>
                <w:b/>
                <w:i/>
                <w:sz w:val="24"/>
                <w:szCs w:val="24"/>
                <w:lang w:val="en-US"/>
              </w:rPr>
              <w:t xml:space="preserve"> parțial</w:t>
            </w:r>
            <w:r>
              <w:rPr>
                <w:rFonts w:ascii="Times New Roman" w:hAnsi="Times New Roman"/>
                <w:sz w:val="24"/>
                <w:szCs w:val="24"/>
                <w:lang w:val="en-US"/>
              </w:rPr>
              <w:t>.</w:t>
            </w:r>
          </w:p>
          <w:p w14:paraId="4313D610" w14:textId="2A619AF3" w:rsidR="00BC38A9" w:rsidRDefault="00BC38A9" w:rsidP="003847E2">
            <w:pPr>
              <w:spacing w:after="0" w:line="240" w:lineRule="auto"/>
              <w:ind w:firstLine="229"/>
              <w:jc w:val="both"/>
              <w:rPr>
                <w:rFonts w:ascii="Times New Roman" w:hAnsi="Times New Roman"/>
                <w:sz w:val="24"/>
                <w:szCs w:val="24"/>
                <w:lang w:val="en-US"/>
              </w:rPr>
            </w:pPr>
            <w:r>
              <w:rPr>
                <w:rFonts w:ascii="Times New Roman" w:hAnsi="Times New Roman"/>
                <w:sz w:val="24"/>
                <w:szCs w:val="24"/>
                <w:lang w:val="en-US"/>
              </w:rPr>
              <w:t>Norma va fi ajustată după cum urmează:</w:t>
            </w:r>
          </w:p>
          <w:p w14:paraId="7D8219A4" w14:textId="4B5DE526" w:rsidR="00BC38A9" w:rsidRDefault="00BC38A9" w:rsidP="003847E2">
            <w:pPr>
              <w:spacing w:after="0" w:line="240" w:lineRule="auto"/>
              <w:ind w:firstLine="229"/>
              <w:jc w:val="both"/>
              <w:rPr>
                <w:rFonts w:ascii="Times New Roman" w:hAnsi="Times New Roman"/>
                <w:sz w:val="24"/>
                <w:szCs w:val="24"/>
                <w:lang w:val="en-US"/>
              </w:rPr>
            </w:pPr>
            <w:r>
              <w:rPr>
                <w:rFonts w:ascii="Times New Roman" w:hAnsi="Times New Roman"/>
                <w:sz w:val="24"/>
                <w:szCs w:val="24"/>
                <w:shd w:val="clear" w:color="auto" w:fill="FFFFFF"/>
                <w:lang w:val="en-US"/>
              </w:rPr>
              <w:t>„</w:t>
            </w:r>
            <w:r w:rsidRPr="001C1FC3">
              <w:rPr>
                <w:rFonts w:ascii="Times New Roman" w:hAnsi="Times New Roman"/>
                <w:i/>
                <w:sz w:val="24"/>
                <w:szCs w:val="24"/>
                <w:shd w:val="clear" w:color="auto" w:fill="FFFFFF"/>
                <w:lang w:val="en-US"/>
              </w:rPr>
              <w:t>(5</w:t>
            </w:r>
            <w:r w:rsidRPr="001C1FC3">
              <w:rPr>
                <w:rFonts w:ascii="Times New Roman" w:hAnsi="Times New Roman"/>
                <w:i/>
                <w:sz w:val="24"/>
                <w:szCs w:val="24"/>
                <w:shd w:val="clear" w:color="auto" w:fill="FFFFFF"/>
                <w:vertAlign w:val="superscript"/>
                <w:lang w:val="en-US"/>
              </w:rPr>
              <w:t>1</w:t>
            </w:r>
            <w:r w:rsidRPr="001C1FC3">
              <w:rPr>
                <w:rFonts w:ascii="Times New Roman" w:hAnsi="Times New Roman"/>
                <w:i/>
                <w:sz w:val="24"/>
                <w:szCs w:val="24"/>
                <w:shd w:val="clear" w:color="auto" w:fill="FFFFFF"/>
                <w:lang w:val="en-US"/>
              </w:rPr>
              <w:t>) Furnizorii de servicii media acordă tim</w:t>
            </w:r>
            <w:r>
              <w:rPr>
                <w:rFonts w:ascii="Times New Roman" w:hAnsi="Times New Roman"/>
                <w:i/>
                <w:sz w:val="24"/>
                <w:szCs w:val="24"/>
                <w:shd w:val="clear" w:color="auto" w:fill="FFFFFF"/>
                <w:lang w:val="en-US"/>
              </w:rPr>
              <w:t xml:space="preserve">pii de antenă la solicitare și </w:t>
            </w:r>
            <w:r>
              <w:rPr>
                <w:rFonts w:ascii="Times New Roman" w:hAnsi="Times New Roman"/>
                <w:i/>
                <w:sz w:val="24"/>
                <w:szCs w:val="24"/>
                <w:shd w:val="clear" w:color="auto" w:fill="FFFFFF"/>
                <w:lang w:val="en-US"/>
              </w:rPr>
              <w:lastRenderedPageBreak/>
              <w:t xml:space="preserve">conform ordinii stabilite îm </w:t>
            </w:r>
            <w:r w:rsidRPr="001C1FC3">
              <w:rPr>
                <w:rFonts w:ascii="Times New Roman" w:hAnsi="Times New Roman"/>
                <w:i/>
                <w:sz w:val="24"/>
                <w:szCs w:val="24"/>
                <w:shd w:val="clear" w:color="auto" w:fill="FFFFFF"/>
                <w:lang w:val="en-US"/>
              </w:rPr>
              <w:t xml:space="preserve">declarația politicii </w:t>
            </w:r>
            <w:r>
              <w:rPr>
                <w:rFonts w:ascii="Times New Roman" w:hAnsi="Times New Roman"/>
                <w:i/>
                <w:sz w:val="24"/>
                <w:szCs w:val="24"/>
                <w:shd w:val="clear" w:color="auto" w:fill="FFFFFF"/>
                <w:lang w:val="en-US"/>
              </w:rPr>
              <w:t>editorial”.</w:t>
            </w:r>
          </w:p>
          <w:p w14:paraId="340B8ECB" w14:textId="0321A955" w:rsidR="005A62EF" w:rsidRDefault="005A62EF" w:rsidP="00073301">
            <w:pPr>
              <w:spacing w:after="0" w:line="240" w:lineRule="auto"/>
              <w:ind w:firstLine="342"/>
              <w:jc w:val="both"/>
              <w:rPr>
                <w:rFonts w:ascii="Times New Roman" w:hAnsi="Times New Roman"/>
                <w:sz w:val="24"/>
                <w:szCs w:val="24"/>
                <w:lang w:val="en-US"/>
              </w:rPr>
            </w:pPr>
          </w:p>
          <w:p w14:paraId="3D69CB51" w14:textId="5AC06F93" w:rsidR="005A62EF" w:rsidRDefault="005A62EF" w:rsidP="00073301">
            <w:pPr>
              <w:spacing w:after="0" w:line="240" w:lineRule="auto"/>
              <w:ind w:firstLine="342"/>
              <w:jc w:val="both"/>
              <w:rPr>
                <w:rFonts w:ascii="Times New Roman" w:hAnsi="Times New Roman"/>
                <w:sz w:val="24"/>
                <w:szCs w:val="24"/>
                <w:lang w:val="en-US"/>
              </w:rPr>
            </w:pPr>
          </w:p>
          <w:p w14:paraId="23853751" w14:textId="51AE8F3E" w:rsidR="005A62EF" w:rsidRDefault="005A62EF" w:rsidP="00073301">
            <w:pPr>
              <w:spacing w:after="0" w:line="240" w:lineRule="auto"/>
              <w:ind w:firstLine="342"/>
              <w:jc w:val="both"/>
              <w:rPr>
                <w:rFonts w:ascii="Times New Roman" w:hAnsi="Times New Roman"/>
                <w:sz w:val="24"/>
                <w:szCs w:val="24"/>
                <w:lang w:val="en-US"/>
              </w:rPr>
            </w:pPr>
          </w:p>
          <w:p w14:paraId="30BA241A" w14:textId="17C7B24C" w:rsidR="005A62EF" w:rsidRDefault="005A62EF" w:rsidP="00073301">
            <w:pPr>
              <w:spacing w:after="0" w:line="240" w:lineRule="auto"/>
              <w:ind w:firstLine="342"/>
              <w:jc w:val="both"/>
              <w:rPr>
                <w:rFonts w:ascii="Times New Roman" w:hAnsi="Times New Roman"/>
                <w:sz w:val="24"/>
                <w:szCs w:val="24"/>
                <w:lang w:val="en-US"/>
              </w:rPr>
            </w:pPr>
          </w:p>
          <w:p w14:paraId="630FBEB0" w14:textId="76918CB2" w:rsidR="005A62EF" w:rsidRDefault="005A62EF" w:rsidP="00073301">
            <w:pPr>
              <w:spacing w:after="0" w:line="240" w:lineRule="auto"/>
              <w:ind w:firstLine="342"/>
              <w:jc w:val="both"/>
              <w:rPr>
                <w:rFonts w:ascii="Times New Roman" w:hAnsi="Times New Roman"/>
                <w:sz w:val="24"/>
                <w:szCs w:val="24"/>
                <w:lang w:val="en-US"/>
              </w:rPr>
            </w:pPr>
          </w:p>
          <w:p w14:paraId="48CF83B2" w14:textId="5C27B7DF" w:rsidR="005A62EF" w:rsidRDefault="005A62EF" w:rsidP="00073301">
            <w:pPr>
              <w:spacing w:after="0" w:line="240" w:lineRule="auto"/>
              <w:ind w:firstLine="342"/>
              <w:jc w:val="both"/>
              <w:rPr>
                <w:rFonts w:ascii="Times New Roman" w:hAnsi="Times New Roman"/>
                <w:sz w:val="24"/>
                <w:szCs w:val="24"/>
                <w:lang w:val="en-US"/>
              </w:rPr>
            </w:pPr>
          </w:p>
          <w:p w14:paraId="7AC5CE89" w14:textId="2305023A" w:rsidR="005A62EF" w:rsidRDefault="005A62EF" w:rsidP="00073301">
            <w:pPr>
              <w:spacing w:after="0" w:line="240" w:lineRule="auto"/>
              <w:ind w:firstLine="342"/>
              <w:jc w:val="both"/>
              <w:rPr>
                <w:rFonts w:ascii="Times New Roman" w:hAnsi="Times New Roman"/>
                <w:sz w:val="24"/>
                <w:szCs w:val="24"/>
                <w:lang w:val="en-US"/>
              </w:rPr>
            </w:pPr>
          </w:p>
          <w:p w14:paraId="123340B7" w14:textId="49DEDD26" w:rsidR="005A62EF" w:rsidRDefault="005A62EF" w:rsidP="00073301">
            <w:pPr>
              <w:spacing w:after="0" w:line="240" w:lineRule="auto"/>
              <w:ind w:firstLine="342"/>
              <w:jc w:val="both"/>
              <w:rPr>
                <w:rFonts w:ascii="Times New Roman" w:hAnsi="Times New Roman"/>
                <w:sz w:val="24"/>
                <w:szCs w:val="24"/>
                <w:lang w:val="en-US"/>
              </w:rPr>
            </w:pPr>
          </w:p>
          <w:p w14:paraId="05D6D1A7" w14:textId="0930121A" w:rsidR="005A62EF" w:rsidRDefault="005A62EF" w:rsidP="00073301">
            <w:pPr>
              <w:spacing w:after="0" w:line="240" w:lineRule="auto"/>
              <w:ind w:firstLine="342"/>
              <w:jc w:val="both"/>
              <w:rPr>
                <w:rFonts w:ascii="Times New Roman" w:hAnsi="Times New Roman"/>
                <w:sz w:val="24"/>
                <w:szCs w:val="24"/>
                <w:lang w:val="en-US"/>
              </w:rPr>
            </w:pPr>
          </w:p>
          <w:p w14:paraId="316EBAED" w14:textId="6D0A752E" w:rsidR="005A62EF" w:rsidRDefault="005A62EF" w:rsidP="00073301">
            <w:pPr>
              <w:spacing w:after="0" w:line="240" w:lineRule="auto"/>
              <w:ind w:firstLine="342"/>
              <w:jc w:val="both"/>
              <w:rPr>
                <w:rFonts w:ascii="Times New Roman" w:hAnsi="Times New Roman"/>
                <w:sz w:val="24"/>
                <w:szCs w:val="24"/>
                <w:lang w:val="en-US"/>
              </w:rPr>
            </w:pPr>
          </w:p>
          <w:p w14:paraId="453E47CB" w14:textId="24EDD092" w:rsidR="005A62EF" w:rsidRDefault="005A62EF" w:rsidP="00073301">
            <w:pPr>
              <w:spacing w:after="0" w:line="240" w:lineRule="auto"/>
              <w:ind w:firstLine="342"/>
              <w:jc w:val="both"/>
              <w:rPr>
                <w:rFonts w:ascii="Times New Roman" w:hAnsi="Times New Roman"/>
                <w:sz w:val="24"/>
                <w:szCs w:val="24"/>
                <w:lang w:val="en-US"/>
              </w:rPr>
            </w:pPr>
          </w:p>
          <w:p w14:paraId="52674675" w14:textId="4A6F5AD0" w:rsidR="005A62EF" w:rsidRDefault="005A62EF" w:rsidP="00073301">
            <w:pPr>
              <w:spacing w:after="0" w:line="240" w:lineRule="auto"/>
              <w:ind w:firstLine="342"/>
              <w:jc w:val="both"/>
              <w:rPr>
                <w:rFonts w:ascii="Times New Roman" w:hAnsi="Times New Roman"/>
                <w:sz w:val="24"/>
                <w:szCs w:val="24"/>
                <w:lang w:val="en-US"/>
              </w:rPr>
            </w:pPr>
          </w:p>
          <w:p w14:paraId="2CFBB3F5" w14:textId="06F8408E" w:rsidR="005A62EF" w:rsidRDefault="005A62EF" w:rsidP="00073301">
            <w:pPr>
              <w:spacing w:after="0" w:line="240" w:lineRule="auto"/>
              <w:ind w:firstLine="342"/>
              <w:jc w:val="both"/>
              <w:rPr>
                <w:rFonts w:ascii="Times New Roman" w:hAnsi="Times New Roman"/>
                <w:sz w:val="24"/>
                <w:szCs w:val="24"/>
                <w:lang w:val="en-US"/>
              </w:rPr>
            </w:pPr>
          </w:p>
          <w:p w14:paraId="7CD12DAF" w14:textId="25EDDFB4" w:rsidR="005A62EF" w:rsidRDefault="005A62EF" w:rsidP="00073301">
            <w:pPr>
              <w:spacing w:after="0" w:line="240" w:lineRule="auto"/>
              <w:ind w:firstLine="342"/>
              <w:jc w:val="both"/>
              <w:rPr>
                <w:rFonts w:ascii="Times New Roman" w:hAnsi="Times New Roman"/>
                <w:sz w:val="24"/>
                <w:szCs w:val="24"/>
                <w:lang w:val="en-US"/>
              </w:rPr>
            </w:pPr>
          </w:p>
          <w:p w14:paraId="31ABB14B" w14:textId="4E5B0133" w:rsidR="005A62EF" w:rsidRDefault="005A62EF" w:rsidP="00073301">
            <w:pPr>
              <w:spacing w:after="0" w:line="240" w:lineRule="auto"/>
              <w:ind w:firstLine="342"/>
              <w:jc w:val="both"/>
              <w:rPr>
                <w:rFonts w:ascii="Times New Roman" w:hAnsi="Times New Roman"/>
                <w:sz w:val="24"/>
                <w:szCs w:val="24"/>
                <w:lang w:val="en-US"/>
              </w:rPr>
            </w:pPr>
          </w:p>
          <w:p w14:paraId="1449E350" w14:textId="40085F71" w:rsidR="005A62EF" w:rsidRDefault="003847E2" w:rsidP="003847E2">
            <w:pPr>
              <w:spacing w:after="0" w:line="240" w:lineRule="auto"/>
              <w:ind w:right="-535" w:hanging="491"/>
              <w:jc w:val="both"/>
              <w:rPr>
                <w:rFonts w:ascii="Times New Roman" w:hAnsi="Times New Roman"/>
                <w:sz w:val="24"/>
                <w:szCs w:val="24"/>
                <w:lang w:val="en-US"/>
              </w:rPr>
            </w:pPr>
            <w:r>
              <w:rPr>
                <w:rFonts w:ascii="Times New Roman" w:hAnsi="Times New Roman"/>
                <w:sz w:val="24"/>
                <w:szCs w:val="24"/>
                <w:lang w:val="en-US"/>
              </w:rPr>
              <w:t>_______________________________________</w:t>
            </w:r>
          </w:p>
          <w:p w14:paraId="3DE120A5" w14:textId="3B1FB51C" w:rsidR="005A62EF" w:rsidRDefault="005A62EF" w:rsidP="005A62EF">
            <w:pPr>
              <w:spacing w:after="0" w:line="240" w:lineRule="auto"/>
              <w:ind w:firstLine="206"/>
              <w:jc w:val="both"/>
              <w:rPr>
                <w:rFonts w:ascii="Times New Roman" w:hAnsi="Times New Roman"/>
                <w:sz w:val="24"/>
                <w:szCs w:val="24"/>
                <w:lang w:val="en-US"/>
              </w:rPr>
            </w:pPr>
            <w:r w:rsidRPr="005A62EF">
              <w:rPr>
                <w:rFonts w:ascii="Times New Roman" w:hAnsi="Times New Roman"/>
                <w:b/>
                <w:i/>
                <w:sz w:val="24"/>
                <w:szCs w:val="24"/>
                <w:lang w:val="en-US"/>
              </w:rPr>
              <w:t>Se acceptă parțial</w:t>
            </w:r>
            <w:r>
              <w:rPr>
                <w:rFonts w:ascii="Times New Roman" w:hAnsi="Times New Roman"/>
                <w:sz w:val="24"/>
                <w:szCs w:val="24"/>
                <w:lang w:val="en-US"/>
              </w:rPr>
              <w:t>.</w:t>
            </w:r>
          </w:p>
          <w:p w14:paraId="4A73BDBA" w14:textId="316E2357" w:rsidR="00685DAD" w:rsidRDefault="00BC38A9" w:rsidP="005A62EF">
            <w:pPr>
              <w:spacing w:after="0" w:line="240" w:lineRule="auto"/>
              <w:ind w:firstLine="206"/>
              <w:jc w:val="both"/>
              <w:rPr>
                <w:rFonts w:ascii="Times New Roman" w:hAnsi="Times New Roman"/>
                <w:sz w:val="24"/>
                <w:szCs w:val="24"/>
                <w:lang w:val="en-US"/>
              </w:rPr>
            </w:pPr>
            <w:r>
              <w:rPr>
                <w:rFonts w:ascii="Times New Roman" w:hAnsi="Times New Roman"/>
                <w:sz w:val="24"/>
                <w:szCs w:val="24"/>
                <w:lang w:val="en-US"/>
              </w:rPr>
              <w:t>Norma propusă va fi ajustată ținând cont și de art. 9 alin. (2) din Legea nr. 62/2022 cu privire la publicitate.</w:t>
            </w:r>
          </w:p>
          <w:p w14:paraId="5E8C80FD" w14:textId="5FB24837" w:rsidR="00685DAD" w:rsidRDefault="00685DAD" w:rsidP="005A62EF">
            <w:pPr>
              <w:spacing w:after="0" w:line="240" w:lineRule="auto"/>
              <w:ind w:firstLine="206"/>
              <w:jc w:val="both"/>
              <w:rPr>
                <w:rFonts w:ascii="Times New Roman" w:hAnsi="Times New Roman"/>
                <w:sz w:val="24"/>
                <w:szCs w:val="24"/>
                <w:lang w:val="en-US"/>
              </w:rPr>
            </w:pPr>
          </w:p>
          <w:p w14:paraId="55894E21" w14:textId="38386E33" w:rsidR="00685DAD" w:rsidRDefault="00685DAD" w:rsidP="005A62EF">
            <w:pPr>
              <w:spacing w:after="0" w:line="240" w:lineRule="auto"/>
              <w:ind w:firstLine="206"/>
              <w:jc w:val="both"/>
              <w:rPr>
                <w:rFonts w:ascii="Times New Roman" w:hAnsi="Times New Roman"/>
                <w:sz w:val="24"/>
                <w:szCs w:val="24"/>
                <w:lang w:val="en-US"/>
              </w:rPr>
            </w:pPr>
          </w:p>
          <w:p w14:paraId="67E86CCC" w14:textId="05C8E05A" w:rsidR="00685DAD" w:rsidRDefault="00685DAD" w:rsidP="005A62EF">
            <w:pPr>
              <w:spacing w:after="0" w:line="240" w:lineRule="auto"/>
              <w:ind w:firstLine="206"/>
              <w:jc w:val="both"/>
              <w:rPr>
                <w:rFonts w:ascii="Times New Roman" w:hAnsi="Times New Roman"/>
                <w:sz w:val="24"/>
                <w:szCs w:val="24"/>
                <w:lang w:val="en-US"/>
              </w:rPr>
            </w:pPr>
          </w:p>
          <w:p w14:paraId="065394D2" w14:textId="515ADFC3" w:rsidR="00685DAD" w:rsidRDefault="00685DAD" w:rsidP="005A62EF">
            <w:pPr>
              <w:spacing w:after="0" w:line="240" w:lineRule="auto"/>
              <w:ind w:firstLine="206"/>
              <w:jc w:val="both"/>
              <w:rPr>
                <w:rFonts w:ascii="Times New Roman" w:hAnsi="Times New Roman"/>
                <w:sz w:val="24"/>
                <w:szCs w:val="24"/>
                <w:lang w:val="en-US"/>
              </w:rPr>
            </w:pPr>
          </w:p>
          <w:p w14:paraId="264714C8" w14:textId="226CB4BF" w:rsidR="00685DAD" w:rsidRDefault="00685DAD" w:rsidP="005A62EF">
            <w:pPr>
              <w:spacing w:after="0" w:line="240" w:lineRule="auto"/>
              <w:ind w:firstLine="206"/>
              <w:jc w:val="both"/>
              <w:rPr>
                <w:rFonts w:ascii="Times New Roman" w:hAnsi="Times New Roman"/>
                <w:sz w:val="24"/>
                <w:szCs w:val="24"/>
                <w:lang w:val="en-US"/>
              </w:rPr>
            </w:pPr>
          </w:p>
          <w:p w14:paraId="3F5EC04E" w14:textId="58EFE070" w:rsidR="00685DAD" w:rsidRDefault="00685DAD" w:rsidP="005A62EF">
            <w:pPr>
              <w:spacing w:after="0" w:line="240" w:lineRule="auto"/>
              <w:ind w:firstLine="206"/>
              <w:jc w:val="both"/>
              <w:rPr>
                <w:rFonts w:ascii="Times New Roman" w:hAnsi="Times New Roman"/>
                <w:sz w:val="24"/>
                <w:szCs w:val="24"/>
                <w:lang w:val="en-US"/>
              </w:rPr>
            </w:pPr>
          </w:p>
          <w:p w14:paraId="058218EF" w14:textId="7A9FAF52" w:rsidR="00685DAD" w:rsidRDefault="00685DAD" w:rsidP="005A62EF">
            <w:pPr>
              <w:spacing w:after="0" w:line="240" w:lineRule="auto"/>
              <w:ind w:firstLine="206"/>
              <w:jc w:val="both"/>
              <w:rPr>
                <w:rFonts w:ascii="Times New Roman" w:hAnsi="Times New Roman"/>
                <w:sz w:val="24"/>
                <w:szCs w:val="24"/>
                <w:lang w:val="en-US"/>
              </w:rPr>
            </w:pPr>
          </w:p>
          <w:p w14:paraId="5B15D2BA" w14:textId="035D1ADC" w:rsidR="00685DAD" w:rsidRDefault="00685DAD" w:rsidP="005A62EF">
            <w:pPr>
              <w:spacing w:after="0" w:line="240" w:lineRule="auto"/>
              <w:ind w:firstLine="206"/>
              <w:jc w:val="both"/>
              <w:rPr>
                <w:rFonts w:ascii="Times New Roman" w:hAnsi="Times New Roman"/>
                <w:sz w:val="24"/>
                <w:szCs w:val="24"/>
                <w:lang w:val="en-US"/>
              </w:rPr>
            </w:pPr>
          </w:p>
          <w:p w14:paraId="25DC2438" w14:textId="4E8DA8DB" w:rsidR="00685DAD" w:rsidRDefault="00685DAD" w:rsidP="005A62EF">
            <w:pPr>
              <w:spacing w:after="0" w:line="240" w:lineRule="auto"/>
              <w:ind w:firstLine="206"/>
              <w:jc w:val="both"/>
              <w:rPr>
                <w:rFonts w:ascii="Times New Roman" w:hAnsi="Times New Roman"/>
                <w:sz w:val="24"/>
                <w:szCs w:val="24"/>
                <w:lang w:val="en-US"/>
              </w:rPr>
            </w:pPr>
          </w:p>
          <w:p w14:paraId="2B93AF94" w14:textId="2DFF2B1F" w:rsidR="00685DAD" w:rsidRDefault="00685DAD" w:rsidP="005A62EF">
            <w:pPr>
              <w:spacing w:after="0" w:line="240" w:lineRule="auto"/>
              <w:ind w:firstLine="206"/>
              <w:jc w:val="both"/>
              <w:rPr>
                <w:rFonts w:ascii="Times New Roman" w:hAnsi="Times New Roman"/>
                <w:sz w:val="24"/>
                <w:szCs w:val="24"/>
                <w:lang w:val="en-US"/>
              </w:rPr>
            </w:pPr>
          </w:p>
          <w:p w14:paraId="31261B8E" w14:textId="4A3A76EC" w:rsidR="00685DAD" w:rsidRDefault="00685DAD" w:rsidP="005A62EF">
            <w:pPr>
              <w:spacing w:after="0" w:line="240" w:lineRule="auto"/>
              <w:ind w:firstLine="206"/>
              <w:jc w:val="both"/>
              <w:rPr>
                <w:rFonts w:ascii="Times New Roman" w:hAnsi="Times New Roman"/>
                <w:sz w:val="24"/>
                <w:szCs w:val="24"/>
                <w:lang w:val="en-US"/>
              </w:rPr>
            </w:pPr>
          </w:p>
          <w:p w14:paraId="1D456772" w14:textId="77777777" w:rsidR="003847E2" w:rsidRDefault="003847E2" w:rsidP="005A62EF">
            <w:pPr>
              <w:spacing w:after="0" w:line="240" w:lineRule="auto"/>
              <w:ind w:firstLine="206"/>
              <w:jc w:val="both"/>
              <w:rPr>
                <w:rFonts w:ascii="Times New Roman" w:hAnsi="Times New Roman"/>
                <w:sz w:val="24"/>
                <w:szCs w:val="24"/>
                <w:lang w:val="en-US"/>
              </w:rPr>
            </w:pPr>
          </w:p>
          <w:p w14:paraId="0A9E45A7" w14:textId="77777777" w:rsidR="003847E2" w:rsidRDefault="003847E2" w:rsidP="005A62EF">
            <w:pPr>
              <w:spacing w:after="0" w:line="240" w:lineRule="auto"/>
              <w:ind w:firstLine="206"/>
              <w:jc w:val="both"/>
              <w:rPr>
                <w:rFonts w:ascii="Times New Roman" w:hAnsi="Times New Roman"/>
                <w:sz w:val="24"/>
                <w:szCs w:val="24"/>
                <w:lang w:val="en-US"/>
              </w:rPr>
            </w:pPr>
          </w:p>
          <w:p w14:paraId="46193E50" w14:textId="459C687C" w:rsidR="00685DAD" w:rsidRDefault="00685DAD" w:rsidP="005A62EF">
            <w:pPr>
              <w:spacing w:after="0" w:line="240" w:lineRule="auto"/>
              <w:ind w:firstLine="206"/>
              <w:jc w:val="both"/>
              <w:rPr>
                <w:rFonts w:ascii="Times New Roman" w:hAnsi="Times New Roman"/>
                <w:sz w:val="24"/>
                <w:szCs w:val="24"/>
                <w:lang w:val="en-US"/>
              </w:rPr>
            </w:pPr>
            <w:r w:rsidRPr="00685DAD">
              <w:rPr>
                <w:rFonts w:ascii="Times New Roman" w:hAnsi="Times New Roman"/>
                <w:b/>
                <w:i/>
                <w:sz w:val="24"/>
                <w:szCs w:val="24"/>
                <w:lang w:val="en-US"/>
              </w:rPr>
              <w:lastRenderedPageBreak/>
              <w:t>Se acceptă</w:t>
            </w:r>
            <w:r>
              <w:rPr>
                <w:rFonts w:ascii="Times New Roman" w:hAnsi="Times New Roman"/>
                <w:sz w:val="24"/>
                <w:szCs w:val="24"/>
                <w:lang w:val="en-US"/>
              </w:rPr>
              <w:t>.</w:t>
            </w:r>
          </w:p>
          <w:p w14:paraId="1C613C22" w14:textId="2038D5FA" w:rsidR="00685DAD" w:rsidRPr="00685DAD" w:rsidRDefault="00685DAD" w:rsidP="005A62EF">
            <w:pPr>
              <w:spacing w:after="0" w:line="240" w:lineRule="auto"/>
              <w:ind w:firstLine="206"/>
              <w:jc w:val="both"/>
              <w:rPr>
                <w:rFonts w:ascii="Times New Roman" w:hAnsi="Times New Roman"/>
                <w:i/>
                <w:sz w:val="24"/>
                <w:szCs w:val="24"/>
                <w:lang w:val="en-US"/>
              </w:rPr>
            </w:pPr>
            <w:r w:rsidRPr="00685DAD">
              <w:rPr>
                <w:rFonts w:ascii="Times New Roman" w:hAnsi="Times New Roman"/>
                <w:i/>
                <w:sz w:val="24"/>
                <w:szCs w:val="24"/>
                <w:lang w:val="en-US"/>
              </w:rPr>
              <w:t>Notă: nu se acceptă propunerea autorului de a fi indicată norma dată în alt articol.</w:t>
            </w:r>
          </w:p>
          <w:p w14:paraId="56FC1F94" w14:textId="77777777" w:rsidR="00073301" w:rsidRDefault="00073301" w:rsidP="0002349F">
            <w:pPr>
              <w:spacing w:after="0" w:line="240" w:lineRule="auto"/>
              <w:ind w:firstLine="342"/>
              <w:jc w:val="both"/>
              <w:rPr>
                <w:rFonts w:ascii="Times New Roman" w:hAnsi="Times New Roman"/>
                <w:sz w:val="24"/>
                <w:szCs w:val="24"/>
                <w:lang w:val="en-US"/>
              </w:rPr>
            </w:pPr>
          </w:p>
          <w:p w14:paraId="0E653EC8" w14:textId="77777777" w:rsidR="0002349F" w:rsidRDefault="0002349F" w:rsidP="0002349F">
            <w:pPr>
              <w:spacing w:after="0" w:line="240" w:lineRule="auto"/>
              <w:ind w:firstLine="342"/>
              <w:jc w:val="both"/>
              <w:rPr>
                <w:rFonts w:ascii="Times New Roman" w:hAnsi="Times New Roman"/>
                <w:sz w:val="24"/>
                <w:szCs w:val="24"/>
                <w:lang w:val="en-US"/>
              </w:rPr>
            </w:pPr>
          </w:p>
          <w:p w14:paraId="7C7159D4" w14:textId="319F8772" w:rsidR="0002349F" w:rsidRDefault="0002349F" w:rsidP="0002349F">
            <w:pPr>
              <w:spacing w:after="0" w:line="240" w:lineRule="auto"/>
              <w:ind w:firstLine="342"/>
              <w:jc w:val="both"/>
              <w:rPr>
                <w:rFonts w:ascii="Times New Roman" w:hAnsi="Times New Roman"/>
                <w:sz w:val="24"/>
                <w:szCs w:val="24"/>
                <w:lang w:val="en-US"/>
              </w:rPr>
            </w:pPr>
          </w:p>
          <w:p w14:paraId="501BE9FE" w14:textId="014EB3A5" w:rsidR="0002349F" w:rsidRDefault="0002349F" w:rsidP="0002349F">
            <w:pPr>
              <w:spacing w:after="0" w:line="240" w:lineRule="auto"/>
              <w:ind w:firstLine="342"/>
              <w:jc w:val="both"/>
              <w:rPr>
                <w:rFonts w:ascii="Times New Roman" w:hAnsi="Times New Roman"/>
                <w:sz w:val="24"/>
                <w:szCs w:val="24"/>
                <w:lang w:val="en-US"/>
              </w:rPr>
            </w:pPr>
          </w:p>
          <w:p w14:paraId="434E69C7" w14:textId="5AF9FB06" w:rsidR="0002349F" w:rsidRDefault="0002349F" w:rsidP="0002349F">
            <w:pPr>
              <w:spacing w:after="0" w:line="240" w:lineRule="auto"/>
              <w:ind w:firstLine="342"/>
              <w:jc w:val="both"/>
              <w:rPr>
                <w:rFonts w:ascii="Times New Roman" w:hAnsi="Times New Roman"/>
                <w:sz w:val="24"/>
                <w:szCs w:val="24"/>
                <w:lang w:val="en-US"/>
              </w:rPr>
            </w:pPr>
          </w:p>
          <w:p w14:paraId="43200CB1" w14:textId="6EC7254B" w:rsidR="0002349F" w:rsidRDefault="0002349F" w:rsidP="0002349F">
            <w:pPr>
              <w:spacing w:after="0" w:line="240" w:lineRule="auto"/>
              <w:ind w:firstLine="342"/>
              <w:jc w:val="both"/>
              <w:rPr>
                <w:rFonts w:ascii="Times New Roman" w:hAnsi="Times New Roman"/>
                <w:sz w:val="24"/>
                <w:szCs w:val="24"/>
                <w:lang w:val="en-US"/>
              </w:rPr>
            </w:pPr>
          </w:p>
          <w:p w14:paraId="68EEA275" w14:textId="3BC1FFEF" w:rsidR="0002349F" w:rsidRDefault="0002349F" w:rsidP="0002349F">
            <w:pPr>
              <w:spacing w:after="0" w:line="240" w:lineRule="auto"/>
              <w:ind w:firstLine="342"/>
              <w:jc w:val="both"/>
              <w:rPr>
                <w:rFonts w:ascii="Times New Roman" w:hAnsi="Times New Roman"/>
                <w:sz w:val="24"/>
                <w:szCs w:val="24"/>
                <w:lang w:val="en-US"/>
              </w:rPr>
            </w:pPr>
          </w:p>
          <w:p w14:paraId="1C844F8A" w14:textId="3AD40663" w:rsidR="0002349F" w:rsidRDefault="0002349F" w:rsidP="0002349F">
            <w:pPr>
              <w:spacing w:after="0" w:line="240" w:lineRule="auto"/>
              <w:ind w:firstLine="342"/>
              <w:jc w:val="both"/>
              <w:rPr>
                <w:rFonts w:ascii="Times New Roman" w:hAnsi="Times New Roman"/>
                <w:sz w:val="24"/>
                <w:szCs w:val="24"/>
                <w:lang w:val="en-US"/>
              </w:rPr>
            </w:pPr>
          </w:p>
          <w:p w14:paraId="0FF42BBE" w14:textId="1769F8B1" w:rsidR="0002349F" w:rsidRDefault="0002349F" w:rsidP="0002349F">
            <w:pPr>
              <w:spacing w:after="0" w:line="240" w:lineRule="auto"/>
              <w:ind w:firstLine="342"/>
              <w:jc w:val="both"/>
              <w:rPr>
                <w:rFonts w:ascii="Times New Roman" w:hAnsi="Times New Roman"/>
                <w:sz w:val="24"/>
                <w:szCs w:val="24"/>
                <w:lang w:val="en-US"/>
              </w:rPr>
            </w:pPr>
          </w:p>
          <w:p w14:paraId="6EBDE5C2" w14:textId="77777777" w:rsidR="00DE4494" w:rsidRDefault="00DE4494" w:rsidP="0002349F">
            <w:pPr>
              <w:spacing w:after="0" w:line="240" w:lineRule="auto"/>
              <w:ind w:firstLine="342"/>
              <w:jc w:val="both"/>
              <w:rPr>
                <w:rFonts w:ascii="Times New Roman" w:hAnsi="Times New Roman"/>
                <w:sz w:val="24"/>
                <w:szCs w:val="24"/>
                <w:lang w:val="en-US"/>
              </w:rPr>
            </w:pPr>
          </w:p>
          <w:p w14:paraId="062427F6" w14:textId="77777777" w:rsidR="00DE4494" w:rsidRDefault="00DE4494" w:rsidP="0002349F">
            <w:pPr>
              <w:spacing w:after="0" w:line="240" w:lineRule="auto"/>
              <w:ind w:firstLine="342"/>
              <w:jc w:val="both"/>
              <w:rPr>
                <w:rFonts w:ascii="Times New Roman" w:hAnsi="Times New Roman"/>
                <w:sz w:val="24"/>
                <w:szCs w:val="24"/>
                <w:lang w:val="en-US"/>
              </w:rPr>
            </w:pPr>
          </w:p>
          <w:p w14:paraId="6BB3B6A1" w14:textId="4EEC1817" w:rsidR="0002349F" w:rsidRDefault="0002349F" w:rsidP="0002349F">
            <w:pPr>
              <w:spacing w:after="0" w:line="240" w:lineRule="auto"/>
              <w:jc w:val="both"/>
              <w:rPr>
                <w:rFonts w:ascii="Times New Roman" w:hAnsi="Times New Roman"/>
                <w:sz w:val="24"/>
                <w:szCs w:val="24"/>
                <w:lang w:val="en-US"/>
              </w:rPr>
            </w:pPr>
          </w:p>
          <w:p w14:paraId="53501AF5" w14:textId="4DCA1BF4" w:rsidR="0002349F" w:rsidRDefault="00486EFE" w:rsidP="00486EFE">
            <w:pPr>
              <w:spacing w:after="0" w:line="240" w:lineRule="auto"/>
              <w:ind w:right="-265" w:hanging="311"/>
              <w:jc w:val="both"/>
              <w:rPr>
                <w:rFonts w:ascii="Times New Roman" w:hAnsi="Times New Roman"/>
                <w:sz w:val="24"/>
                <w:szCs w:val="24"/>
                <w:lang w:val="en-US"/>
              </w:rPr>
            </w:pPr>
            <w:r>
              <w:rPr>
                <w:rFonts w:ascii="Times New Roman" w:hAnsi="Times New Roman"/>
                <w:sz w:val="24"/>
                <w:szCs w:val="24"/>
                <w:lang w:val="en-US"/>
              </w:rPr>
              <w:t>______________________________________</w:t>
            </w:r>
          </w:p>
          <w:p w14:paraId="3DCC8328" w14:textId="0D786CA5" w:rsidR="0002349F" w:rsidRDefault="00685DAD" w:rsidP="00685DAD">
            <w:pPr>
              <w:spacing w:after="0" w:line="240" w:lineRule="auto"/>
              <w:ind w:firstLine="206"/>
              <w:jc w:val="both"/>
              <w:rPr>
                <w:rFonts w:ascii="Times New Roman" w:hAnsi="Times New Roman"/>
                <w:sz w:val="24"/>
                <w:szCs w:val="24"/>
                <w:lang w:val="en-US"/>
              </w:rPr>
            </w:pPr>
            <w:r w:rsidRPr="00685DAD">
              <w:rPr>
                <w:rFonts w:ascii="Times New Roman" w:hAnsi="Times New Roman"/>
                <w:b/>
                <w:i/>
                <w:sz w:val="24"/>
                <w:szCs w:val="24"/>
                <w:lang w:val="en-US"/>
              </w:rPr>
              <w:t>Se acceptă parțial</w:t>
            </w:r>
            <w:r>
              <w:rPr>
                <w:rFonts w:ascii="Times New Roman" w:hAnsi="Times New Roman"/>
                <w:sz w:val="24"/>
                <w:szCs w:val="24"/>
                <w:lang w:val="en-US"/>
              </w:rPr>
              <w:t>.</w:t>
            </w:r>
          </w:p>
          <w:p w14:paraId="5FEC9E67" w14:textId="46BF9B80" w:rsidR="00685DAD" w:rsidRDefault="00DE4494" w:rsidP="00685DAD">
            <w:pPr>
              <w:spacing w:after="0" w:line="240" w:lineRule="auto"/>
              <w:ind w:firstLine="206"/>
              <w:jc w:val="both"/>
              <w:rPr>
                <w:rFonts w:ascii="Times New Roman" w:hAnsi="Times New Roman"/>
                <w:sz w:val="24"/>
                <w:szCs w:val="24"/>
                <w:lang w:val="en-US"/>
              </w:rPr>
            </w:pPr>
            <w:r>
              <w:rPr>
                <w:rFonts w:ascii="Times New Roman" w:hAnsi="Times New Roman"/>
                <w:sz w:val="24"/>
                <w:szCs w:val="24"/>
                <w:lang w:val="en-US"/>
              </w:rPr>
              <w:t xml:space="preserve">Normele vor fi ajustate ținând cont de propunerile înaintate de participantul la consultare publică. </w:t>
            </w:r>
          </w:p>
          <w:p w14:paraId="2443BAEF" w14:textId="3C07AAB6" w:rsidR="00685DAD" w:rsidRDefault="00685DAD" w:rsidP="00685DAD">
            <w:pPr>
              <w:spacing w:after="0" w:line="240" w:lineRule="auto"/>
              <w:ind w:firstLine="206"/>
              <w:jc w:val="both"/>
              <w:rPr>
                <w:rFonts w:ascii="Times New Roman" w:hAnsi="Times New Roman"/>
                <w:sz w:val="24"/>
                <w:szCs w:val="24"/>
                <w:lang w:val="en-US"/>
              </w:rPr>
            </w:pPr>
          </w:p>
          <w:p w14:paraId="0D2CEEEC" w14:textId="53285016" w:rsidR="00685DAD" w:rsidRDefault="00685DAD" w:rsidP="00685DAD">
            <w:pPr>
              <w:spacing w:after="0" w:line="240" w:lineRule="auto"/>
              <w:ind w:firstLine="206"/>
              <w:jc w:val="both"/>
              <w:rPr>
                <w:rFonts w:ascii="Times New Roman" w:hAnsi="Times New Roman"/>
                <w:sz w:val="24"/>
                <w:szCs w:val="24"/>
                <w:lang w:val="en-US"/>
              </w:rPr>
            </w:pPr>
          </w:p>
          <w:p w14:paraId="4C954771" w14:textId="31432281" w:rsidR="00685DAD" w:rsidRDefault="00685DAD" w:rsidP="00685DAD">
            <w:pPr>
              <w:spacing w:after="0" w:line="240" w:lineRule="auto"/>
              <w:ind w:firstLine="206"/>
              <w:jc w:val="both"/>
              <w:rPr>
                <w:rFonts w:ascii="Times New Roman" w:hAnsi="Times New Roman"/>
                <w:sz w:val="24"/>
                <w:szCs w:val="24"/>
                <w:lang w:val="en-US"/>
              </w:rPr>
            </w:pPr>
          </w:p>
          <w:p w14:paraId="778F8E78" w14:textId="178E52D1" w:rsidR="00685DAD" w:rsidRDefault="00685DAD" w:rsidP="00685DAD">
            <w:pPr>
              <w:spacing w:after="0" w:line="240" w:lineRule="auto"/>
              <w:ind w:firstLine="206"/>
              <w:jc w:val="both"/>
              <w:rPr>
                <w:rFonts w:ascii="Times New Roman" w:hAnsi="Times New Roman"/>
                <w:sz w:val="24"/>
                <w:szCs w:val="24"/>
                <w:lang w:val="en-US"/>
              </w:rPr>
            </w:pPr>
          </w:p>
          <w:p w14:paraId="4A0BCDAE" w14:textId="4062DE20" w:rsidR="00685DAD" w:rsidRDefault="00685DAD" w:rsidP="00685DAD">
            <w:pPr>
              <w:spacing w:after="0" w:line="240" w:lineRule="auto"/>
              <w:ind w:firstLine="206"/>
              <w:jc w:val="both"/>
              <w:rPr>
                <w:rFonts w:ascii="Times New Roman" w:hAnsi="Times New Roman"/>
                <w:sz w:val="24"/>
                <w:szCs w:val="24"/>
                <w:lang w:val="en-US"/>
              </w:rPr>
            </w:pPr>
          </w:p>
          <w:p w14:paraId="2BF043BF" w14:textId="12AB52B7" w:rsidR="00685DAD" w:rsidRDefault="00685DAD" w:rsidP="00685DAD">
            <w:pPr>
              <w:spacing w:after="0" w:line="240" w:lineRule="auto"/>
              <w:ind w:firstLine="206"/>
              <w:jc w:val="both"/>
              <w:rPr>
                <w:rFonts w:ascii="Times New Roman" w:hAnsi="Times New Roman"/>
                <w:sz w:val="24"/>
                <w:szCs w:val="24"/>
                <w:lang w:val="en-US"/>
              </w:rPr>
            </w:pPr>
          </w:p>
          <w:p w14:paraId="5190ED67" w14:textId="663F815B" w:rsidR="00685DAD" w:rsidRDefault="00685DAD" w:rsidP="00685DAD">
            <w:pPr>
              <w:spacing w:after="0" w:line="240" w:lineRule="auto"/>
              <w:ind w:firstLine="206"/>
              <w:jc w:val="both"/>
              <w:rPr>
                <w:rFonts w:ascii="Times New Roman" w:hAnsi="Times New Roman"/>
                <w:sz w:val="24"/>
                <w:szCs w:val="24"/>
                <w:lang w:val="en-US"/>
              </w:rPr>
            </w:pPr>
          </w:p>
          <w:p w14:paraId="2D526E5B" w14:textId="63C7E85E" w:rsidR="00685DAD" w:rsidRDefault="00685DAD" w:rsidP="00685DAD">
            <w:pPr>
              <w:spacing w:after="0" w:line="240" w:lineRule="auto"/>
              <w:ind w:firstLine="206"/>
              <w:jc w:val="both"/>
              <w:rPr>
                <w:rFonts w:ascii="Times New Roman" w:hAnsi="Times New Roman"/>
                <w:sz w:val="24"/>
                <w:szCs w:val="24"/>
                <w:lang w:val="en-US"/>
              </w:rPr>
            </w:pPr>
          </w:p>
          <w:p w14:paraId="072A493A" w14:textId="406EF753" w:rsidR="00685DAD" w:rsidRDefault="00685DAD" w:rsidP="00685DAD">
            <w:pPr>
              <w:spacing w:after="0" w:line="240" w:lineRule="auto"/>
              <w:ind w:firstLine="206"/>
              <w:jc w:val="both"/>
              <w:rPr>
                <w:rFonts w:ascii="Times New Roman" w:hAnsi="Times New Roman"/>
                <w:sz w:val="24"/>
                <w:szCs w:val="24"/>
                <w:lang w:val="en-US"/>
              </w:rPr>
            </w:pPr>
          </w:p>
          <w:p w14:paraId="7C12FB9F" w14:textId="618BD543" w:rsidR="00685DAD" w:rsidRDefault="00685DAD" w:rsidP="00685DAD">
            <w:pPr>
              <w:spacing w:after="0" w:line="240" w:lineRule="auto"/>
              <w:ind w:firstLine="206"/>
              <w:jc w:val="both"/>
              <w:rPr>
                <w:rFonts w:ascii="Times New Roman" w:hAnsi="Times New Roman"/>
                <w:sz w:val="24"/>
                <w:szCs w:val="24"/>
                <w:lang w:val="en-US"/>
              </w:rPr>
            </w:pPr>
          </w:p>
          <w:p w14:paraId="4C8166F9" w14:textId="6F538EB1" w:rsidR="00685DAD" w:rsidRDefault="00685DAD" w:rsidP="00685DAD">
            <w:pPr>
              <w:spacing w:after="0" w:line="240" w:lineRule="auto"/>
              <w:ind w:firstLine="206"/>
              <w:jc w:val="both"/>
              <w:rPr>
                <w:rFonts w:ascii="Times New Roman" w:hAnsi="Times New Roman"/>
                <w:sz w:val="24"/>
                <w:szCs w:val="24"/>
                <w:lang w:val="en-US"/>
              </w:rPr>
            </w:pPr>
          </w:p>
          <w:p w14:paraId="7395FFF4" w14:textId="7C7BEAD8" w:rsidR="00685DAD" w:rsidRDefault="00685DAD" w:rsidP="00685DAD">
            <w:pPr>
              <w:spacing w:after="0" w:line="240" w:lineRule="auto"/>
              <w:ind w:firstLine="206"/>
              <w:jc w:val="both"/>
              <w:rPr>
                <w:rFonts w:ascii="Times New Roman" w:hAnsi="Times New Roman"/>
                <w:sz w:val="24"/>
                <w:szCs w:val="24"/>
                <w:lang w:val="en-US"/>
              </w:rPr>
            </w:pPr>
          </w:p>
          <w:p w14:paraId="38ED66E4" w14:textId="098C528F" w:rsidR="00685DAD" w:rsidRDefault="00685DAD" w:rsidP="00685DAD">
            <w:pPr>
              <w:spacing w:after="0" w:line="240" w:lineRule="auto"/>
              <w:ind w:firstLine="206"/>
              <w:jc w:val="both"/>
              <w:rPr>
                <w:rFonts w:ascii="Times New Roman" w:hAnsi="Times New Roman"/>
                <w:sz w:val="24"/>
                <w:szCs w:val="24"/>
                <w:lang w:val="en-US"/>
              </w:rPr>
            </w:pPr>
          </w:p>
          <w:p w14:paraId="6747DD7C" w14:textId="6E836B8A" w:rsidR="00685DAD" w:rsidRDefault="00685DAD" w:rsidP="00685DAD">
            <w:pPr>
              <w:spacing w:after="0" w:line="240" w:lineRule="auto"/>
              <w:ind w:firstLine="206"/>
              <w:jc w:val="both"/>
              <w:rPr>
                <w:rFonts w:ascii="Times New Roman" w:hAnsi="Times New Roman"/>
                <w:sz w:val="24"/>
                <w:szCs w:val="24"/>
                <w:lang w:val="en-US"/>
              </w:rPr>
            </w:pPr>
          </w:p>
          <w:p w14:paraId="42C17F40" w14:textId="30CABD89" w:rsidR="00685DAD" w:rsidRDefault="00685DAD" w:rsidP="00685DAD">
            <w:pPr>
              <w:spacing w:after="0" w:line="240" w:lineRule="auto"/>
              <w:ind w:firstLine="206"/>
              <w:jc w:val="both"/>
              <w:rPr>
                <w:rFonts w:ascii="Times New Roman" w:hAnsi="Times New Roman"/>
                <w:sz w:val="24"/>
                <w:szCs w:val="24"/>
                <w:lang w:val="en-US"/>
              </w:rPr>
            </w:pPr>
          </w:p>
          <w:p w14:paraId="6CD5ECC9" w14:textId="7FFEA802" w:rsidR="00685DAD" w:rsidRDefault="00685DAD" w:rsidP="00685DAD">
            <w:pPr>
              <w:spacing w:after="0" w:line="240" w:lineRule="auto"/>
              <w:ind w:firstLine="206"/>
              <w:jc w:val="both"/>
              <w:rPr>
                <w:rFonts w:ascii="Times New Roman" w:hAnsi="Times New Roman"/>
                <w:sz w:val="24"/>
                <w:szCs w:val="24"/>
                <w:lang w:val="en-US"/>
              </w:rPr>
            </w:pPr>
          </w:p>
          <w:p w14:paraId="678043EB" w14:textId="15705688" w:rsidR="00685DAD" w:rsidRDefault="00685DAD" w:rsidP="00685DAD">
            <w:pPr>
              <w:spacing w:after="0" w:line="240" w:lineRule="auto"/>
              <w:ind w:firstLine="206"/>
              <w:jc w:val="both"/>
              <w:rPr>
                <w:rFonts w:ascii="Times New Roman" w:hAnsi="Times New Roman"/>
                <w:sz w:val="24"/>
                <w:szCs w:val="24"/>
                <w:lang w:val="en-US"/>
              </w:rPr>
            </w:pPr>
          </w:p>
          <w:p w14:paraId="11B45A9A" w14:textId="3F3AD719" w:rsidR="00685DAD" w:rsidRDefault="00685DAD" w:rsidP="00685DAD">
            <w:pPr>
              <w:spacing w:after="0" w:line="240" w:lineRule="auto"/>
              <w:ind w:firstLine="206"/>
              <w:jc w:val="both"/>
              <w:rPr>
                <w:rFonts w:ascii="Times New Roman" w:hAnsi="Times New Roman"/>
                <w:sz w:val="24"/>
                <w:szCs w:val="24"/>
                <w:lang w:val="en-US"/>
              </w:rPr>
            </w:pPr>
          </w:p>
          <w:p w14:paraId="4F5AA7A2" w14:textId="64AF1429" w:rsidR="00685DAD" w:rsidRDefault="00685DAD" w:rsidP="00685DAD">
            <w:pPr>
              <w:spacing w:after="0" w:line="240" w:lineRule="auto"/>
              <w:ind w:firstLine="206"/>
              <w:jc w:val="both"/>
              <w:rPr>
                <w:rFonts w:ascii="Times New Roman" w:hAnsi="Times New Roman"/>
                <w:sz w:val="24"/>
                <w:szCs w:val="24"/>
                <w:lang w:val="en-US"/>
              </w:rPr>
            </w:pPr>
          </w:p>
          <w:p w14:paraId="2BA560DB" w14:textId="1328859E" w:rsidR="00685DAD" w:rsidRDefault="00685DAD" w:rsidP="00685DAD">
            <w:pPr>
              <w:spacing w:after="0" w:line="240" w:lineRule="auto"/>
              <w:ind w:firstLine="206"/>
              <w:jc w:val="both"/>
              <w:rPr>
                <w:rFonts w:ascii="Times New Roman" w:hAnsi="Times New Roman"/>
                <w:sz w:val="24"/>
                <w:szCs w:val="24"/>
                <w:lang w:val="en-US"/>
              </w:rPr>
            </w:pPr>
          </w:p>
          <w:p w14:paraId="149AAF7B" w14:textId="2C4CDA56" w:rsidR="00685DAD" w:rsidRDefault="00685DAD" w:rsidP="00685DAD">
            <w:pPr>
              <w:spacing w:after="0" w:line="240" w:lineRule="auto"/>
              <w:ind w:firstLine="206"/>
              <w:jc w:val="both"/>
              <w:rPr>
                <w:rFonts w:ascii="Times New Roman" w:hAnsi="Times New Roman"/>
                <w:sz w:val="24"/>
                <w:szCs w:val="24"/>
                <w:lang w:val="en-US"/>
              </w:rPr>
            </w:pPr>
          </w:p>
          <w:p w14:paraId="1B60EABD" w14:textId="1CC8E511" w:rsidR="00685DAD" w:rsidRDefault="00685DAD" w:rsidP="00685DAD">
            <w:pPr>
              <w:spacing w:after="0" w:line="240" w:lineRule="auto"/>
              <w:ind w:firstLine="206"/>
              <w:jc w:val="both"/>
              <w:rPr>
                <w:rFonts w:ascii="Times New Roman" w:hAnsi="Times New Roman"/>
                <w:sz w:val="24"/>
                <w:szCs w:val="24"/>
                <w:lang w:val="en-US"/>
              </w:rPr>
            </w:pPr>
          </w:p>
          <w:p w14:paraId="62086C27" w14:textId="7E5175F7" w:rsidR="00685DAD" w:rsidRDefault="00685DAD" w:rsidP="00685DAD">
            <w:pPr>
              <w:spacing w:after="0" w:line="240" w:lineRule="auto"/>
              <w:ind w:firstLine="206"/>
              <w:jc w:val="both"/>
              <w:rPr>
                <w:rFonts w:ascii="Times New Roman" w:hAnsi="Times New Roman"/>
                <w:sz w:val="24"/>
                <w:szCs w:val="24"/>
                <w:lang w:val="en-US"/>
              </w:rPr>
            </w:pPr>
          </w:p>
          <w:p w14:paraId="1627793F" w14:textId="368F6FDE" w:rsidR="00685DAD" w:rsidRDefault="00685DAD" w:rsidP="00685DAD">
            <w:pPr>
              <w:spacing w:after="0" w:line="240" w:lineRule="auto"/>
              <w:ind w:firstLine="206"/>
              <w:jc w:val="both"/>
              <w:rPr>
                <w:rFonts w:ascii="Times New Roman" w:hAnsi="Times New Roman"/>
                <w:sz w:val="24"/>
                <w:szCs w:val="24"/>
                <w:lang w:val="en-US"/>
              </w:rPr>
            </w:pPr>
          </w:p>
          <w:p w14:paraId="37C35E4F" w14:textId="78327E15" w:rsidR="00685DAD" w:rsidRDefault="00685DAD" w:rsidP="00685DAD">
            <w:pPr>
              <w:spacing w:after="0" w:line="240" w:lineRule="auto"/>
              <w:ind w:firstLine="206"/>
              <w:jc w:val="both"/>
              <w:rPr>
                <w:rFonts w:ascii="Times New Roman" w:hAnsi="Times New Roman"/>
                <w:sz w:val="24"/>
                <w:szCs w:val="24"/>
                <w:lang w:val="en-US"/>
              </w:rPr>
            </w:pPr>
          </w:p>
          <w:p w14:paraId="441BD846" w14:textId="66932D7A" w:rsidR="00685DAD" w:rsidRDefault="00685DAD" w:rsidP="00685DAD">
            <w:pPr>
              <w:spacing w:after="0" w:line="240" w:lineRule="auto"/>
              <w:ind w:firstLine="206"/>
              <w:jc w:val="both"/>
              <w:rPr>
                <w:rFonts w:ascii="Times New Roman" w:hAnsi="Times New Roman"/>
                <w:sz w:val="24"/>
                <w:szCs w:val="24"/>
                <w:lang w:val="en-US"/>
              </w:rPr>
            </w:pPr>
          </w:p>
          <w:p w14:paraId="374497C8" w14:textId="46769EA3" w:rsidR="00685DAD" w:rsidRDefault="00685DAD" w:rsidP="00685DAD">
            <w:pPr>
              <w:spacing w:after="0" w:line="240" w:lineRule="auto"/>
              <w:ind w:firstLine="206"/>
              <w:jc w:val="both"/>
              <w:rPr>
                <w:rFonts w:ascii="Times New Roman" w:hAnsi="Times New Roman"/>
                <w:sz w:val="24"/>
                <w:szCs w:val="24"/>
                <w:lang w:val="en-US"/>
              </w:rPr>
            </w:pPr>
          </w:p>
          <w:p w14:paraId="4FB0BEBC" w14:textId="252BE9BF" w:rsidR="00685DAD" w:rsidRDefault="00685DAD" w:rsidP="00685DAD">
            <w:pPr>
              <w:spacing w:after="0" w:line="240" w:lineRule="auto"/>
              <w:ind w:firstLine="206"/>
              <w:jc w:val="both"/>
              <w:rPr>
                <w:rFonts w:ascii="Times New Roman" w:hAnsi="Times New Roman"/>
                <w:sz w:val="24"/>
                <w:szCs w:val="24"/>
                <w:lang w:val="en-US"/>
              </w:rPr>
            </w:pPr>
          </w:p>
          <w:p w14:paraId="20B30C8B" w14:textId="6E544272" w:rsidR="00685DAD" w:rsidRDefault="00685DAD" w:rsidP="00685DAD">
            <w:pPr>
              <w:spacing w:after="0" w:line="240" w:lineRule="auto"/>
              <w:ind w:firstLine="206"/>
              <w:jc w:val="both"/>
              <w:rPr>
                <w:rFonts w:ascii="Times New Roman" w:hAnsi="Times New Roman"/>
                <w:sz w:val="24"/>
                <w:szCs w:val="24"/>
                <w:lang w:val="en-US"/>
              </w:rPr>
            </w:pPr>
          </w:p>
          <w:p w14:paraId="3185F95D" w14:textId="0252908C" w:rsidR="00685DAD" w:rsidRDefault="00685DAD" w:rsidP="00685DAD">
            <w:pPr>
              <w:spacing w:after="0" w:line="240" w:lineRule="auto"/>
              <w:ind w:firstLine="206"/>
              <w:jc w:val="both"/>
              <w:rPr>
                <w:rFonts w:ascii="Times New Roman" w:hAnsi="Times New Roman"/>
                <w:sz w:val="24"/>
                <w:szCs w:val="24"/>
                <w:lang w:val="en-US"/>
              </w:rPr>
            </w:pPr>
          </w:p>
          <w:p w14:paraId="347FEC81" w14:textId="1F611A56" w:rsidR="00685DAD" w:rsidRDefault="00685DAD" w:rsidP="00685DAD">
            <w:pPr>
              <w:spacing w:after="0" w:line="240" w:lineRule="auto"/>
              <w:ind w:firstLine="206"/>
              <w:jc w:val="both"/>
              <w:rPr>
                <w:rFonts w:ascii="Times New Roman" w:hAnsi="Times New Roman"/>
                <w:sz w:val="24"/>
                <w:szCs w:val="24"/>
                <w:lang w:val="en-US"/>
              </w:rPr>
            </w:pPr>
          </w:p>
          <w:p w14:paraId="6B3C0ECA" w14:textId="3D52AEB0" w:rsidR="00685DAD" w:rsidRDefault="00685DAD" w:rsidP="00685DAD">
            <w:pPr>
              <w:spacing w:after="0" w:line="240" w:lineRule="auto"/>
              <w:ind w:firstLine="206"/>
              <w:jc w:val="both"/>
              <w:rPr>
                <w:rFonts w:ascii="Times New Roman" w:hAnsi="Times New Roman"/>
                <w:sz w:val="24"/>
                <w:szCs w:val="24"/>
                <w:lang w:val="en-US"/>
              </w:rPr>
            </w:pPr>
          </w:p>
          <w:p w14:paraId="28047C5E" w14:textId="01032CAF" w:rsidR="00685DAD" w:rsidRDefault="00685DAD" w:rsidP="00685DAD">
            <w:pPr>
              <w:spacing w:after="0" w:line="240" w:lineRule="auto"/>
              <w:ind w:firstLine="206"/>
              <w:jc w:val="both"/>
              <w:rPr>
                <w:rFonts w:ascii="Times New Roman" w:hAnsi="Times New Roman"/>
                <w:sz w:val="24"/>
                <w:szCs w:val="24"/>
                <w:lang w:val="en-US"/>
              </w:rPr>
            </w:pPr>
          </w:p>
          <w:p w14:paraId="71D5E0A8" w14:textId="3C7E5CF5" w:rsidR="00685DAD" w:rsidRDefault="00685DAD" w:rsidP="00685DAD">
            <w:pPr>
              <w:spacing w:after="0" w:line="240" w:lineRule="auto"/>
              <w:ind w:firstLine="206"/>
              <w:jc w:val="both"/>
              <w:rPr>
                <w:rFonts w:ascii="Times New Roman" w:hAnsi="Times New Roman"/>
                <w:sz w:val="24"/>
                <w:szCs w:val="24"/>
                <w:lang w:val="en-US"/>
              </w:rPr>
            </w:pPr>
          </w:p>
          <w:p w14:paraId="56C0F965" w14:textId="3EF6F81B" w:rsidR="00685DAD" w:rsidRDefault="00685DAD" w:rsidP="00685DAD">
            <w:pPr>
              <w:spacing w:after="0" w:line="240" w:lineRule="auto"/>
              <w:ind w:firstLine="206"/>
              <w:jc w:val="both"/>
              <w:rPr>
                <w:rFonts w:ascii="Times New Roman" w:hAnsi="Times New Roman"/>
                <w:sz w:val="24"/>
                <w:szCs w:val="24"/>
                <w:lang w:val="en-US"/>
              </w:rPr>
            </w:pPr>
          </w:p>
          <w:p w14:paraId="239906CA" w14:textId="7FECD991" w:rsidR="00685DAD" w:rsidRDefault="00685DAD" w:rsidP="00685DAD">
            <w:pPr>
              <w:spacing w:after="0" w:line="240" w:lineRule="auto"/>
              <w:ind w:firstLine="206"/>
              <w:jc w:val="both"/>
              <w:rPr>
                <w:rFonts w:ascii="Times New Roman" w:hAnsi="Times New Roman"/>
                <w:sz w:val="24"/>
                <w:szCs w:val="24"/>
                <w:lang w:val="en-US"/>
              </w:rPr>
            </w:pPr>
          </w:p>
          <w:p w14:paraId="3C6395DF" w14:textId="28EEDFC5" w:rsidR="00685DAD" w:rsidRDefault="00685DAD" w:rsidP="00685DAD">
            <w:pPr>
              <w:spacing w:after="0" w:line="240" w:lineRule="auto"/>
              <w:ind w:firstLine="206"/>
              <w:jc w:val="both"/>
              <w:rPr>
                <w:rFonts w:ascii="Times New Roman" w:hAnsi="Times New Roman"/>
                <w:sz w:val="24"/>
                <w:szCs w:val="24"/>
                <w:lang w:val="en-US"/>
              </w:rPr>
            </w:pPr>
          </w:p>
          <w:p w14:paraId="6F0B4CC0" w14:textId="5522D14B" w:rsidR="00685DAD" w:rsidRDefault="00685DAD" w:rsidP="00685DAD">
            <w:pPr>
              <w:spacing w:after="0" w:line="240" w:lineRule="auto"/>
              <w:ind w:firstLine="206"/>
              <w:jc w:val="both"/>
              <w:rPr>
                <w:rFonts w:ascii="Times New Roman" w:hAnsi="Times New Roman"/>
                <w:sz w:val="24"/>
                <w:szCs w:val="24"/>
                <w:lang w:val="en-US"/>
              </w:rPr>
            </w:pPr>
          </w:p>
          <w:p w14:paraId="33C41ACA" w14:textId="15D3C68A" w:rsidR="00685DAD" w:rsidRDefault="00685DAD" w:rsidP="00685DAD">
            <w:pPr>
              <w:spacing w:after="0" w:line="240" w:lineRule="auto"/>
              <w:ind w:firstLine="206"/>
              <w:jc w:val="both"/>
              <w:rPr>
                <w:rFonts w:ascii="Times New Roman" w:hAnsi="Times New Roman"/>
                <w:sz w:val="24"/>
                <w:szCs w:val="24"/>
                <w:lang w:val="en-US"/>
              </w:rPr>
            </w:pPr>
          </w:p>
          <w:p w14:paraId="78746064" w14:textId="241E7023" w:rsidR="00685DAD" w:rsidRDefault="00685DAD" w:rsidP="00685DAD">
            <w:pPr>
              <w:spacing w:after="0" w:line="240" w:lineRule="auto"/>
              <w:ind w:firstLine="206"/>
              <w:jc w:val="both"/>
              <w:rPr>
                <w:rFonts w:ascii="Times New Roman" w:hAnsi="Times New Roman"/>
                <w:sz w:val="24"/>
                <w:szCs w:val="24"/>
                <w:lang w:val="en-US"/>
              </w:rPr>
            </w:pPr>
          </w:p>
          <w:p w14:paraId="7A2471D8" w14:textId="23A0A141" w:rsidR="00685DAD" w:rsidRDefault="00685DAD" w:rsidP="00685DAD">
            <w:pPr>
              <w:spacing w:after="0" w:line="240" w:lineRule="auto"/>
              <w:ind w:firstLine="206"/>
              <w:jc w:val="both"/>
              <w:rPr>
                <w:rFonts w:ascii="Times New Roman" w:hAnsi="Times New Roman"/>
                <w:sz w:val="24"/>
                <w:szCs w:val="24"/>
                <w:lang w:val="en-US"/>
              </w:rPr>
            </w:pPr>
          </w:p>
          <w:p w14:paraId="6456F967" w14:textId="1F24CE43" w:rsidR="00685DAD" w:rsidRDefault="00685DAD" w:rsidP="00685DAD">
            <w:pPr>
              <w:spacing w:after="0" w:line="240" w:lineRule="auto"/>
              <w:ind w:firstLine="206"/>
              <w:jc w:val="both"/>
              <w:rPr>
                <w:rFonts w:ascii="Times New Roman" w:hAnsi="Times New Roman"/>
                <w:sz w:val="24"/>
                <w:szCs w:val="24"/>
                <w:lang w:val="en-US"/>
              </w:rPr>
            </w:pPr>
          </w:p>
          <w:p w14:paraId="6209B349" w14:textId="61D653EB" w:rsidR="00685DAD" w:rsidRDefault="00685DAD" w:rsidP="00685DAD">
            <w:pPr>
              <w:spacing w:after="0" w:line="240" w:lineRule="auto"/>
              <w:ind w:firstLine="206"/>
              <w:jc w:val="both"/>
              <w:rPr>
                <w:rFonts w:ascii="Times New Roman" w:hAnsi="Times New Roman"/>
                <w:sz w:val="24"/>
                <w:szCs w:val="24"/>
                <w:lang w:val="en-US"/>
              </w:rPr>
            </w:pPr>
          </w:p>
          <w:p w14:paraId="765E4685" w14:textId="4D2BF134" w:rsidR="00685DAD" w:rsidRDefault="00685DAD" w:rsidP="00685DAD">
            <w:pPr>
              <w:spacing w:after="0" w:line="240" w:lineRule="auto"/>
              <w:ind w:firstLine="206"/>
              <w:jc w:val="both"/>
              <w:rPr>
                <w:rFonts w:ascii="Times New Roman" w:hAnsi="Times New Roman"/>
                <w:sz w:val="24"/>
                <w:szCs w:val="24"/>
                <w:lang w:val="en-US"/>
              </w:rPr>
            </w:pPr>
          </w:p>
          <w:p w14:paraId="29D13747" w14:textId="00B2F104" w:rsidR="00685DAD" w:rsidRDefault="00486EFE" w:rsidP="00486EFE">
            <w:pPr>
              <w:tabs>
                <w:tab w:val="left" w:pos="3739"/>
              </w:tabs>
              <w:spacing w:after="0" w:line="240" w:lineRule="auto"/>
              <w:ind w:right="-265" w:hanging="401"/>
              <w:jc w:val="both"/>
              <w:rPr>
                <w:rFonts w:ascii="Times New Roman" w:hAnsi="Times New Roman"/>
                <w:sz w:val="24"/>
                <w:szCs w:val="24"/>
                <w:lang w:val="en-US"/>
              </w:rPr>
            </w:pPr>
            <w:r>
              <w:rPr>
                <w:rFonts w:ascii="Times New Roman" w:hAnsi="Times New Roman"/>
                <w:sz w:val="24"/>
                <w:szCs w:val="24"/>
                <w:lang w:val="en-US"/>
              </w:rPr>
              <w:t>_______________________________________</w:t>
            </w:r>
          </w:p>
          <w:p w14:paraId="5A64CF72" w14:textId="48D7FC7B" w:rsidR="00685DAD" w:rsidRDefault="00685DAD" w:rsidP="00486EFE">
            <w:pPr>
              <w:spacing w:after="0" w:line="240" w:lineRule="auto"/>
              <w:ind w:firstLine="229"/>
              <w:jc w:val="both"/>
              <w:rPr>
                <w:rFonts w:ascii="Times New Roman" w:hAnsi="Times New Roman"/>
                <w:sz w:val="24"/>
                <w:szCs w:val="24"/>
                <w:lang w:val="en-US"/>
              </w:rPr>
            </w:pPr>
            <w:r w:rsidRPr="00685DAD">
              <w:rPr>
                <w:rFonts w:ascii="Times New Roman" w:hAnsi="Times New Roman"/>
                <w:b/>
                <w:i/>
                <w:sz w:val="24"/>
                <w:szCs w:val="24"/>
                <w:lang w:val="en-US"/>
              </w:rPr>
              <w:t>Se acceptă</w:t>
            </w:r>
            <w:r>
              <w:rPr>
                <w:rFonts w:ascii="Times New Roman" w:hAnsi="Times New Roman"/>
                <w:sz w:val="24"/>
                <w:szCs w:val="24"/>
                <w:lang w:val="en-US"/>
              </w:rPr>
              <w:t>.</w:t>
            </w:r>
          </w:p>
          <w:p w14:paraId="20FDD606" w14:textId="44B05D2D" w:rsidR="0072390C" w:rsidRDefault="0072390C" w:rsidP="00685DAD">
            <w:pPr>
              <w:spacing w:after="0" w:line="240" w:lineRule="auto"/>
              <w:ind w:firstLine="206"/>
              <w:jc w:val="both"/>
              <w:rPr>
                <w:rFonts w:ascii="Times New Roman" w:hAnsi="Times New Roman"/>
                <w:sz w:val="24"/>
                <w:szCs w:val="24"/>
                <w:lang w:val="en-US"/>
              </w:rPr>
            </w:pPr>
          </w:p>
          <w:p w14:paraId="3CF35187" w14:textId="56D84DDD" w:rsidR="0072390C" w:rsidRDefault="0072390C" w:rsidP="00685DAD">
            <w:pPr>
              <w:spacing w:after="0" w:line="240" w:lineRule="auto"/>
              <w:ind w:firstLine="206"/>
              <w:jc w:val="both"/>
              <w:rPr>
                <w:rFonts w:ascii="Times New Roman" w:hAnsi="Times New Roman"/>
                <w:sz w:val="24"/>
                <w:szCs w:val="24"/>
                <w:lang w:val="en-US"/>
              </w:rPr>
            </w:pPr>
          </w:p>
          <w:p w14:paraId="43300967" w14:textId="5266C2D2" w:rsidR="0072390C" w:rsidRDefault="0072390C" w:rsidP="00685DAD">
            <w:pPr>
              <w:spacing w:after="0" w:line="240" w:lineRule="auto"/>
              <w:ind w:firstLine="206"/>
              <w:jc w:val="both"/>
              <w:rPr>
                <w:rFonts w:ascii="Times New Roman" w:hAnsi="Times New Roman"/>
                <w:sz w:val="24"/>
                <w:szCs w:val="24"/>
                <w:lang w:val="en-US"/>
              </w:rPr>
            </w:pPr>
          </w:p>
          <w:p w14:paraId="4B4CC3F6" w14:textId="1FB3CC18" w:rsidR="0072390C" w:rsidRDefault="0072390C" w:rsidP="00685DAD">
            <w:pPr>
              <w:spacing w:after="0" w:line="240" w:lineRule="auto"/>
              <w:ind w:firstLine="206"/>
              <w:jc w:val="both"/>
              <w:rPr>
                <w:rFonts w:ascii="Times New Roman" w:hAnsi="Times New Roman"/>
                <w:sz w:val="24"/>
                <w:szCs w:val="24"/>
                <w:lang w:val="en-US"/>
              </w:rPr>
            </w:pPr>
          </w:p>
          <w:p w14:paraId="4FA96C3D" w14:textId="68D722E1" w:rsidR="0072390C" w:rsidRDefault="0072390C" w:rsidP="00685DAD">
            <w:pPr>
              <w:spacing w:after="0" w:line="240" w:lineRule="auto"/>
              <w:ind w:firstLine="206"/>
              <w:jc w:val="both"/>
              <w:rPr>
                <w:rFonts w:ascii="Times New Roman" w:hAnsi="Times New Roman"/>
                <w:sz w:val="24"/>
                <w:szCs w:val="24"/>
                <w:lang w:val="en-US"/>
              </w:rPr>
            </w:pPr>
          </w:p>
          <w:p w14:paraId="2061F612" w14:textId="035C12CF" w:rsidR="0072390C" w:rsidRDefault="0072390C" w:rsidP="00685DAD">
            <w:pPr>
              <w:spacing w:after="0" w:line="240" w:lineRule="auto"/>
              <w:ind w:firstLine="206"/>
              <w:jc w:val="both"/>
              <w:rPr>
                <w:rFonts w:ascii="Times New Roman" w:hAnsi="Times New Roman"/>
                <w:sz w:val="24"/>
                <w:szCs w:val="24"/>
                <w:lang w:val="en-US"/>
              </w:rPr>
            </w:pPr>
          </w:p>
          <w:p w14:paraId="7E4A504F" w14:textId="0CBCDCAB" w:rsidR="0072390C" w:rsidRDefault="0072390C" w:rsidP="00685DAD">
            <w:pPr>
              <w:spacing w:after="0" w:line="240" w:lineRule="auto"/>
              <w:ind w:firstLine="206"/>
              <w:jc w:val="both"/>
              <w:rPr>
                <w:rFonts w:ascii="Times New Roman" w:hAnsi="Times New Roman"/>
                <w:sz w:val="24"/>
                <w:szCs w:val="24"/>
                <w:lang w:val="en-US"/>
              </w:rPr>
            </w:pPr>
          </w:p>
          <w:p w14:paraId="446A4691" w14:textId="3BF19784" w:rsidR="0072390C" w:rsidRDefault="0072390C" w:rsidP="00685DAD">
            <w:pPr>
              <w:spacing w:after="0" w:line="240" w:lineRule="auto"/>
              <w:ind w:firstLine="206"/>
              <w:jc w:val="both"/>
              <w:rPr>
                <w:rFonts w:ascii="Times New Roman" w:hAnsi="Times New Roman"/>
                <w:sz w:val="24"/>
                <w:szCs w:val="24"/>
                <w:lang w:val="en-US"/>
              </w:rPr>
            </w:pPr>
          </w:p>
          <w:p w14:paraId="3E4E6A0F" w14:textId="0256E4CC" w:rsidR="0072390C" w:rsidRDefault="0072390C" w:rsidP="00685DAD">
            <w:pPr>
              <w:spacing w:after="0" w:line="240" w:lineRule="auto"/>
              <w:ind w:firstLine="206"/>
              <w:jc w:val="both"/>
              <w:rPr>
                <w:rFonts w:ascii="Times New Roman" w:hAnsi="Times New Roman"/>
                <w:sz w:val="24"/>
                <w:szCs w:val="24"/>
                <w:lang w:val="en-US"/>
              </w:rPr>
            </w:pPr>
          </w:p>
          <w:p w14:paraId="5A941ED4" w14:textId="4B447A00" w:rsidR="0072390C" w:rsidRDefault="0072390C" w:rsidP="00685DAD">
            <w:pPr>
              <w:spacing w:after="0" w:line="240" w:lineRule="auto"/>
              <w:ind w:firstLine="206"/>
              <w:jc w:val="both"/>
              <w:rPr>
                <w:rFonts w:ascii="Times New Roman" w:hAnsi="Times New Roman"/>
                <w:sz w:val="24"/>
                <w:szCs w:val="24"/>
                <w:lang w:val="en-US"/>
              </w:rPr>
            </w:pPr>
          </w:p>
          <w:p w14:paraId="1D093701" w14:textId="10E62123" w:rsidR="0072390C" w:rsidRDefault="0072390C" w:rsidP="00685DAD">
            <w:pPr>
              <w:spacing w:after="0" w:line="240" w:lineRule="auto"/>
              <w:ind w:firstLine="206"/>
              <w:jc w:val="both"/>
              <w:rPr>
                <w:rFonts w:ascii="Times New Roman" w:hAnsi="Times New Roman"/>
                <w:sz w:val="24"/>
                <w:szCs w:val="24"/>
                <w:lang w:val="en-US"/>
              </w:rPr>
            </w:pPr>
          </w:p>
          <w:p w14:paraId="6791EE97" w14:textId="7F9E41D5" w:rsidR="0072390C" w:rsidRDefault="0072390C" w:rsidP="00685DAD">
            <w:pPr>
              <w:spacing w:after="0" w:line="240" w:lineRule="auto"/>
              <w:ind w:firstLine="206"/>
              <w:jc w:val="both"/>
              <w:rPr>
                <w:rFonts w:ascii="Times New Roman" w:hAnsi="Times New Roman"/>
                <w:sz w:val="24"/>
                <w:szCs w:val="24"/>
                <w:lang w:val="en-US"/>
              </w:rPr>
            </w:pPr>
          </w:p>
          <w:p w14:paraId="75507A1E" w14:textId="13568A26" w:rsidR="0072390C" w:rsidRDefault="0072390C" w:rsidP="00685DAD">
            <w:pPr>
              <w:spacing w:after="0" w:line="240" w:lineRule="auto"/>
              <w:ind w:firstLine="206"/>
              <w:jc w:val="both"/>
              <w:rPr>
                <w:rFonts w:ascii="Times New Roman" w:hAnsi="Times New Roman"/>
                <w:sz w:val="24"/>
                <w:szCs w:val="24"/>
                <w:lang w:val="en-US"/>
              </w:rPr>
            </w:pPr>
          </w:p>
          <w:p w14:paraId="79FE9656" w14:textId="258CF8BF" w:rsidR="0072390C" w:rsidRDefault="0072390C" w:rsidP="00685DAD">
            <w:pPr>
              <w:spacing w:after="0" w:line="240" w:lineRule="auto"/>
              <w:ind w:firstLine="206"/>
              <w:jc w:val="both"/>
              <w:rPr>
                <w:rFonts w:ascii="Times New Roman" w:hAnsi="Times New Roman"/>
                <w:sz w:val="24"/>
                <w:szCs w:val="24"/>
                <w:lang w:val="en-US"/>
              </w:rPr>
            </w:pPr>
          </w:p>
          <w:p w14:paraId="2C2F8A8F" w14:textId="776F60C6" w:rsidR="0072390C" w:rsidRDefault="0072390C" w:rsidP="00685DAD">
            <w:pPr>
              <w:spacing w:after="0" w:line="240" w:lineRule="auto"/>
              <w:ind w:firstLine="206"/>
              <w:jc w:val="both"/>
              <w:rPr>
                <w:rFonts w:ascii="Times New Roman" w:hAnsi="Times New Roman"/>
                <w:sz w:val="24"/>
                <w:szCs w:val="24"/>
                <w:lang w:val="en-US"/>
              </w:rPr>
            </w:pPr>
          </w:p>
          <w:p w14:paraId="06E089F7" w14:textId="1CD8802A" w:rsidR="0072390C" w:rsidRDefault="0072390C" w:rsidP="00685DAD">
            <w:pPr>
              <w:spacing w:after="0" w:line="240" w:lineRule="auto"/>
              <w:ind w:firstLine="206"/>
              <w:jc w:val="both"/>
              <w:rPr>
                <w:rFonts w:ascii="Times New Roman" w:hAnsi="Times New Roman"/>
                <w:sz w:val="24"/>
                <w:szCs w:val="24"/>
                <w:lang w:val="en-US"/>
              </w:rPr>
            </w:pPr>
          </w:p>
          <w:p w14:paraId="38B999C9" w14:textId="6DAA998A" w:rsidR="0072390C" w:rsidRDefault="00486EFE" w:rsidP="00486EFE">
            <w:pPr>
              <w:spacing w:after="0" w:line="240" w:lineRule="auto"/>
              <w:ind w:right="-265" w:hanging="401"/>
              <w:jc w:val="both"/>
              <w:rPr>
                <w:rFonts w:ascii="Times New Roman" w:hAnsi="Times New Roman"/>
                <w:sz w:val="24"/>
                <w:szCs w:val="24"/>
                <w:lang w:val="en-US"/>
              </w:rPr>
            </w:pPr>
            <w:r>
              <w:rPr>
                <w:rFonts w:ascii="Times New Roman" w:hAnsi="Times New Roman"/>
                <w:sz w:val="24"/>
                <w:szCs w:val="24"/>
                <w:lang w:val="en-US"/>
              </w:rPr>
              <w:t>_______________________________________</w:t>
            </w:r>
          </w:p>
          <w:p w14:paraId="2F1D6EE6" w14:textId="6E686DD9" w:rsidR="0072390C" w:rsidRDefault="0072390C" w:rsidP="0072390C">
            <w:pPr>
              <w:spacing w:after="0" w:line="240" w:lineRule="auto"/>
              <w:ind w:firstLine="206"/>
              <w:jc w:val="both"/>
              <w:rPr>
                <w:rFonts w:ascii="Times New Roman" w:hAnsi="Times New Roman"/>
                <w:sz w:val="24"/>
                <w:szCs w:val="24"/>
                <w:lang w:val="en-US"/>
              </w:rPr>
            </w:pPr>
            <w:r w:rsidRPr="00685DAD">
              <w:rPr>
                <w:rFonts w:ascii="Times New Roman" w:hAnsi="Times New Roman"/>
                <w:b/>
                <w:i/>
                <w:sz w:val="24"/>
                <w:szCs w:val="24"/>
                <w:lang w:val="en-US"/>
              </w:rPr>
              <w:t>Se acceptă</w:t>
            </w:r>
            <w:r>
              <w:rPr>
                <w:rFonts w:ascii="Times New Roman" w:hAnsi="Times New Roman"/>
                <w:sz w:val="24"/>
                <w:szCs w:val="24"/>
                <w:lang w:val="en-US"/>
              </w:rPr>
              <w:t>.</w:t>
            </w:r>
          </w:p>
          <w:p w14:paraId="374B05C2" w14:textId="5AF60B6D" w:rsidR="0072390C" w:rsidRDefault="0072390C" w:rsidP="0072390C">
            <w:pPr>
              <w:spacing w:after="0" w:line="240" w:lineRule="auto"/>
              <w:ind w:firstLine="206"/>
              <w:jc w:val="both"/>
              <w:rPr>
                <w:rFonts w:ascii="Times New Roman" w:hAnsi="Times New Roman"/>
                <w:sz w:val="24"/>
                <w:szCs w:val="24"/>
                <w:lang w:val="en-US"/>
              </w:rPr>
            </w:pPr>
          </w:p>
          <w:p w14:paraId="2C213D20" w14:textId="1D682C80" w:rsidR="0072390C" w:rsidRDefault="0072390C" w:rsidP="0072390C">
            <w:pPr>
              <w:spacing w:after="0" w:line="240" w:lineRule="auto"/>
              <w:ind w:firstLine="206"/>
              <w:jc w:val="both"/>
              <w:rPr>
                <w:rFonts w:ascii="Times New Roman" w:hAnsi="Times New Roman"/>
                <w:sz w:val="24"/>
                <w:szCs w:val="24"/>
                <w:lang w:val="en-US"/>
              </w:rPr>
            </w:pPr>
          </w:p>
          <w:p w14:paraId="407FFA26" w14:textId="1354D5AC" w:rsidR="0072390C" w:rsidRDefault="0072390C" w:rsidP="0072390C">
            <w:pPr>
              <w:spacing w:after="0" w:line="240" w:lineRule="auto"/>
              <w:ind w:firstLine="206"/>
              <w:jc w:val="both"/>
              <w:rPr>
                <w:rFonts w:ascii="Times New Roman" w:hAnsi="Times New Roman"/>
                <w:sz w:val="24"/>
                <w:szCs w:val="24"/>
                <w:lang w:val="en-US"/>
              </w:rPr>
            </w:pPr>
          </w:p>
          <w:p w14:paraId="3895E6A6" w14:textId="5A709002" w:rsidR="0072390C" w:rsidRDefault="0072390C" w:rsidP="0072390C">
            <w:pPr>
              <w:spacing w:after="0" w:line="240" w:lineRule="auto"/>
              <w:ind w:firstLine="206"/>
              <w:jc w:val="both"/>
              <w:rPr>
                <w:rFonts w:ascii="Times New Roman" w:hAnsi="Times New Roman"/>
                <w:sz w:val="24"/>
                <w:szCs w:val="24"/>
                <w:lang w:val="en-US"/>
              </w:rPr>
            </w:pPr>
          </w:p>
          <w:p w14:paraId="2B518A46" w14:textId="0F38F91F" w:rsidR="0072390C" w:rsidRDefault="0072390C" w:rsidP="0072390C">
            <w:pPr>
              <w:spacing w:after="0" w:line="240" w:lineRule="auto"/>
              <w:ind w:firstLine="206"/>
              <w:jc w:val="both"/>
              <w:rPr>
                <w:rFonts w:ascii="Times New Roman" w:hAnsi="Times New Roman"/>
                <w:sz w:val="24"/>
                <w:szCs w:val="24"/>
                <w:lang w:val="en-US"/>
              </w:rPr>
            </w:pPr>
          </w:p>
          <w:p w14:paraId="17B9C400" w14:textId="1C88F757" w:rsidR="0072390C" w:rsidRDefault="0072390C" w:rsidP="0072390C">
            <w:pPr>
              <w:spacing w:after="0" w:line="240" w:lineRule="auto"/>
              <w:ind w:firstLine="206"/>
              <w:jc w:val="both"/>
              <w:rPr>
                <w:rFonts w:ascii="Times New Roman" w:hAnsi="Times New Roman"/>
                <w:sz w:val="24"/>
                <w:szCs w:val="24"/>
                <w:lang w:val="en-US"/>
              </w:rPr>
            </w:pPr>
          </w:p>
          <w:p w14:paraId="4D8580C6" w14:textId="2C3B0453" w:rsidR="0072390C" w:rsidRDefault="0072390C" w:rsidP="0072390C">
            <w:pPr>
              <w:spacing w:after="0" w:line="240" w:lineRule="auto"/>
              <w:ind w:firstLine="206"/>
              <w:jc w:val="both"/>
              <w:rPr>
                <w:rFonts w:ascii="Times New Roman" w:hAnsi="Times New Roman"/>
                <w:sz w:val="24"/>
                <w:szCs w:val="24"/>
                <w:lang w:val="en-US"/>
              </w:rPr>
            </w:pPr>
          </w:p>
          <w:p w14:paraId="6F21AB55" w14:textId="03D38B87" w:rsidR="0072390C" w:rsidRDefault="0072390C" w:rsidP="0072390C">
            <w:pPr>
              <w:spacing w:after="0" w:line="240" w:lineRule="auto"/>
              <w:ind w:firstLine="206"/>
              <w:jc w:val="both"/>
              <w:rPr>
                <w:rFonts w:ascii="Times New Roman" w:hAnsi="Times New Roman"/>
                <w:sz w:val="24"/>
                <w:szCs w:val="24"/>
                <w:lang w:val="en-US"/>
              </w:rPr>
            </w:pPr>
          </w:p>
          <w:p w14:paraId="659C796E" w14:textId="2B7ABA67" w:rsidR="0072390C" w:rsidRDefault="0072390C" w:rsidP="0072390C">
            <w:pPr>
              <w:spacing w:after="0" w:line="240" w:lineRule="auto"/>
              <w:ind w:firstLine="206"/>
              <w:jc w:val="both"/>
              <w:rPr>
                <w:rFonts w:ascii="Times New Roman" w:hAnsi="Times New Roman"/>
                <w:sz w:val="24"/>
                <w:szCs w:val="24"/>
                <w:lang w:val="en-US"/>
              </w:rPr>
            </w:pPr>
          </w:p>
          <w:p w14:paraId="1E4DD843" w14:textId="74D6EE75" w:rsidR="0072390C" w:rsidRDefault="0072390C" w:rsidP="0072390C">
            <w:pPr>
              <w:spacing w:after="0" w:line="240" w:lineRule="auto"/>
              <w:ind w:firstLine="206"/>
              <w:jc w:val="both"/>
              <w:rPr>
                <w:rFonts w:ascii="Times New Roman" w:hAnsi="Times New Roman"/>
                <w:sz w:val="24"/>
                <w:szCs w:val="24"/>
                <w:lang w:val="en-US"/>
              </w:rPr>
            </w:pPr>
          </w:p>
          <w:p w14:paraId="7486FA0F" w14:textId="53550D7C" w:rsidR="0072390C" w:rsidRDefault="0072390C" w:rsidP="0072390C">
            <w:pPr>
              <w:spacing w:after="0" w:line="240" w:lineRule="auto"/>
              <w:ind w:firstLine="206"/>
              <w:jc w:val="both"/>
              <w:rPr>
                <w:rFonts w:ascii="Times New Roman" w:hAnsi="Times New Roman"/>
                <w:sz w:val="24"/>
                <w:szCs w:val="24"/>
                <w:lang w:val="en-US"/>
              </w:rPr>
            </w:pPr>
          </w:p>
          <w:p w14:paraId="00F32831" w14:textId="71B4621F" w:rsidR="0072390C" w:rsidRDefault="0072390C" w:rsidP="0072390C">
            <w:pPr>
              <w:spacing w:after="0" w:line="240" w:lineRule="auto"/>
              <w:ind w:firstLine="206"/>
              <w:jc w:val="both"/>
              <w:rPr>
                <w:rFonts w:ascii="Times New Roman" w:hAnsi="Times New Roman"/>
                <w:sz w:val="24"/>
                <w:szCs w:val="24"/>
                <w:lang w:val="en-US"/>
              </w:rPr>
            </w:pPr>
          </w:p>
          <w:p w14:paraId="30253A85" w14:textId="43F5116B" w:rsidR="0072390C" w:rsidRDefault="0072390C" w:rsidP="0072390C">
            <w:pPr>
              <w:spacing w:after="0" w:line="240" w:lineRule="auto"/>
              <w:ind w:firstLine="206"/>
              <w:jc w:val="both"/>
              <w:rPr>
                <w:rFonts w:ascii="Times New Roman" w:hAnsi="Times New Roman"/>
                <w:sz w:val="24"/>
                <w:szCs w:val="24"/>
                <w:lang w:val="en-US"/>
              </w:rPr>
            </w:pPr>
          </w:p>
          <w:p w14:paraId="2BAA02F9" w14:textId="19F32034" w:rsidR="0072390C" w:rsidRDefault="0072390C" w:rsidP="0072390C">
            <w:pPr>
              <w:spacing w:after="0" w:line="240" w:lineRule="auto"/>
              <w:ind w:firstLine="206"/>
              <w:jc w:val="both"/>
              <w:rPr>
                <w:rFonts w:ascii="Times New Roman" w:hAnsi="Times New Roman"/>
                <w:sz w:val="24"/>
                <w:szCs w:val="24"/>
                <w:lang w:val="en-US"/>
              </w:rPr>
            </w:pPr>
          </w:p>
          <w:p w14:paraId="1F271933" w14:textId="2D7FDBBE" w:rsidR="0072390C" w:rsidRDefault="0072390C" w:rsidP="0072390C">
            <w:pPr>
              <w:spacing w:after="0" w:line="240" w:lineRule="auto"/>
              <w:ind w:firstLine="206"/>
              <w:jc w:val="both"/>
              <w:rPr>
                <w:rFonts w:ascii="Times New Roman" w:hAnsi="Times New Roman"/>
                <w:sz w:val="24"/>
                <w:szCs w:val="24"/>
                <w:lang w:val="en-US"/>
              </w:rPr>
            </w:pPr>
          </w:p>
          <w:p w14:paraId="1D1DD341" w14:textId="04E2961A" w:rsidR="0072390C" w:rsidRDefault="0072390C" w:rsidP="0072390C">
            <w:pPr>
              <w:spacing w:after="0" w:line="240" w:lineRule="auto"/>
              <w:ind w:firstLine="206"/>
              <w:jc w:val="both"/>
              <w:rPr>
                <w:rFonts w:ascii="Times New Roman" w:hAnsi="Times New Roman"/>
                <w:sz w:val="24"/>
                <w:szCs w:val="24"/>
                <w:lang w:val="en-US"/>
              </w:rPr>
            </w:pPr>
          </w:p>
          <w:p w14:paraId="03A504B8" w14:textId="3F3FAB37" w:rsidR="0072390C" w:rsidRDefault="0072390C" w:rsidP="0072390C">
            <w:pPr>
              <w:spacing w:after="0" w:line="240" w:lineRule="auto"/>
              <w:ind w:firstLine="206"/>
              <w:jc w:val="both"/>
              <w:rPr>
                <w:rFonts w:ascii="Times New Roman" w:hAnsi="Times New Roman"/>
                <w:sz w:val="24"/>
                <w:szCs w:val="24"/>
                <w:lang w:val="en-US"/>
              </w:rPr>
            </w:pPr>
          </w:p>
          <w:p w14:paraId="08983121" w14:textId="2004922A" w:rsidR="0072390C" w:rsidRDefault="0072390C" w:rsidP="0072390C">
            <w:pPr>
              <w:spacing w:after="0" w:line="240" w:lineRule="auto"/>
              <w:ind w:firstLine="206"/>
              <w:jc w:val="both"/>
              <w:rPr>
                <w:rFonts w:ascii="Times New Roman" w:hAnsi="Times New Roman"/>
                <w:sz w:val="24"/>
                <w:szCs w:val="24"/>
                <w:lang w:val="en-US"/>
              </w:rPr>
            </w:pPr>
          </w:p>
          <w:p w14:paraId="6A68189E" w14:textId="79574125" w:rsidR="0072390C" w:rsidRDefault="0072390C" w:rsidP="0072390C">
            <w:pPr>
              <w:spacing w:after="0" w:line="240" w:lineRule="auto"/>
              <w:ind w:firstLine="206"/>
              <w:jc w:val="both"/>
              <w:rPr>
                <w:rFonts w:ascii="Times New Roman" w:hAnsi="Times New Roman"/>
                <w:sz w:val="24"/>
                <w:szCs w:val="24"/>
                <w:lang w:val="en-US"/>
              </w:rPr>
            </w:pPr>
          </w:p>
          <w:p w14:paraId="155C1A76" w14:textId="4D79F16D" w:rsidR="0072390C" w:rsidRDefault="0072390C" w:rsidP="0072390C">
            <w:pPr>
              <w:spacing w:after="0" w:line="240" w:lineRule="auto"/>
              <w:ind w:firstLine="206"/>
              <w:jc w:val="both"/>
              <w:rPr>
                <w:rFonts w:ascii="Times New Roman" w:hAnsi="Times New Roman"/>
                <w:sz w:val="24"/>
                <w:szCs w:val="24"/>
                <w:lang w:val="en-US"/>
              </w:rPr>
            </w:pPr>
          </w:p>
          <w:p w14:paraId="5C4AE672" w14:textId="77777777" w:rsidR="0072390C" w:rsidRDefault="0072390C" w:rsidP="0072390C">
            <w:pPr>
              <w:spacing w:after="0" w:line="240" w:lineRule="auto"/>
              <w:ind w:firstLine="206"/>
              <w:jc w:val="both"/>
              <w:rPr>
                <w:rFonts w:ascii="Times New Roman" w:hAnsi="Times New Roman"/>
                <w:sz w:val="24"/>
                <w:szCs w:val="24"/>
                <w:lang w:val="en-US"/>
              </w:rPr>
            </w:pPr>
            <w:r w:rsidRPr="00685DAD">
              <w:rPr>
                <w:rFonts w:ascii="Times New Roman" w:hAnsi="Times New Roman"/>
                <w:b/>
                <w:i/>
                <w:sz w:val="24"/>
                <w:szCs w:val="24"/>
                <w:lang w:val="en-US"/>
              </w:rPr>
              <w:lastRenderedPageBreak/>
              <w:t>Se acceptă</w:t>
            </w:r>
            <w:r>
              <w:rPr>
                <w:rFonts w:ascii="Times New Roman" w:hAnsi="Times New Roman"/>
                <w:sz w:val="24"/>
                <w:szCs w:val="24"/>
                <w:lang w:val="en-US"/>
              </w:rPr>
              <w:t>.</w:t>
            </w:r>
          </w:p>
          <w:p w14:paraId="5A2FC08E" w14:textId="77777777" w:rsidR="0072390C" w:rsidRDefault="0072390C" w:rsidP="0072390C">
            <w:pPr>
              <w:spacing w:after="0" w:line="240" w:lineRule="auto"/>
              <w:ind w:firstLine="206"/>
              <w:jc w:val="both"/>
              <w:rPr>
                <w:rFonts w:ascii="Times New Roman" w:hAnsi="Times New Roman"/>
                <w:sz w:val="24"/>
                <w:szCs w:val="24"/>
                <w:lang w:val="en-US"/>
              </w:rPr>
            </w:pPr>
          </w:p>
          <w:p w14:paraId="42CED9D9" w14:textId="77777777" w:rsidR="0072390C" w:rsidRDefault="0072390C" w:rsidP="00685DAD">
            <w:pPr>
              <w:spacing w:after="0" w:line="240" w:lineRule="auto"/>
              <w:ind w:firstLine="206"/>
              <w:jc w:val="both"/>
              <w:rPr>
                <w:rFonts w:ascii="Times New Roman" w:hAnsi="Times New Roman"/>
                <w:sz w:val="24"/>
                <w:szCs w:val="24"/>
                <w:lang w:val="en-US"/>
              </w:rPr>
            </w:pPr>
          </w:p>
          <w:p w14:paraId="555C9706" w14:textId="77777777" w:rsidR="00B11CD7" w:rsidRDefault="00B11CD7" w:rsidP="00B11CD7">
            <w:pPr>
              <w:spacing w:after="0" w:line="240" w:lineRule="auto"/>
              <w:ind w:firstLine="342"/>
              <w:jc w:val="both"/>
              <w:rPr>
                <w:rFonts w:ascii="Times New Roman" w:hAnsi="Times New Roman"/>
                <w:sz w:val="24"/>
                <w:szCs w:val="24"/>
                <w:lang w:val="en-US"/>
              </w:rPr>
            </w:pPr>
          </w:p>
          <w:p w14:paraId="581D59A2" w14:textId="24FEF0E8" w:rsidR="00B11CD7" w:rsidRPr="00B16887" w:rsidRDefault="00B11CD7" w:rsidP="00B11CD7">
            <w:pPr>
              <w:spacing w:after="0" w:line="240" w:lineRule="auto"/>
              <w:ind w:firstLine="342"/>
              <w:jc w:val="both"/>
              <w:rPr>
                <w:rFonts w:ascii="Times New Roman" w:hAnsi="Times New Roman"/>
                <w:sz w:val="24"/>
                <w:szCs w:val="24"/>
                <w:lang w:val="en-US"/>
              </w:rPr>
            </w:pPr>
          </w:p>
        </w:tc>
      </w:tr>
      <w:tr w:rsidR="00CF1528" w:rsidRPr="00F52DB3" w14:paraId="4F416AB9" w14:textId="77777777" w:rsidTr="00FC31F4">
        <w:tc>
          <w:tcPr>
            <w:tcW w:w="5130" w:type="dxa"/>
            <w:vMerge/>
          </w:tcPr>
          <w:p w14:paraId="3ED86E4C" w14:textId="031E9FB8" w:rsidR="00CF1528" w:rsidRPr="002F55BF" w:rsidRDefault="00CF1528" w:rsidP="002F55BF">
            <w:pPr>
              <w:spacing w:after="0" w:line="240" w:lineRule="auto"/>
              <w:jc w:val="both"/>
              <w:rPr>
                <w:rFonts w:ascii="Times New Roman" w:hAnsi="Times New Roman"/>
                <w:b/>
                <w:bCs/>
                <w:sz w:val="24"/>
                <w:szCs w:val="24"/>
                <w:lang w:val="en-US"/>
              </w:rPr>
            </w:pPr>
          </w:p>
        </w:tc>
        <w:tc>
          <w:tcPr>
            <w:tcW w:w="1080" w:type="dxa"/>
          </w:tcPr>
          <w:p w14:paraId="100C21C5" w14:textId="77777777" w:rsidR="00CF1528" w:rsidRDefault="00CF1528" w:rsidP="00786D0A">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Promo-LEX</w:t>
            </w:r>
          </w:p>
        </w:tc>
        <w:tc>
          <w:tcPr>
            <w:tcW w:w="900" w:type="dxa"/>
          </w:tcPr>
          <w:p w14:paraId="4B79C9B1" w14:textId="77777777" w:rsidR="00CF1528"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42</w:t>
            </w:r>
          </w:p>
          <w:p w14:paraId="74B21B9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FD96BD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30BC87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61551B7"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AECE24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CB2887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82993D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F1E0B0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43</w:t>
            </w:r>
          </w:p>
          <w:p w14:paraId="7E99BB6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AB7FAB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F195E3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B3F94B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138B6D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CB8D9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0446E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A21E73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1AFD8C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21C6C8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1AB97F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44</w:t>
            </w:r>
          </w:p>
          <w:p w14:paraId="6EF1242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4042AE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1EEED82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4BE824A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3D28FC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FE39EB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A4C93E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6D2819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4C38AE6"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B4871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4AFB981"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46C412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80C9DA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0A099C"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71F60A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79CB4B8A"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71DF6C8"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390FDB2"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C61617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EE5F1B9"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2676FC9B"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DC59B34"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60DFEC03"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96E0BEE"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5DCC5EF5"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0463D15F" w14:textId="77777777" w:rsidR="00FC31F4" w:rsidRDefault="00FC31F4" w:rsidP="00FC31F4">
            <w:pPr>
              <w:tabs>
                <w:tab w:val="left" w:pos="884"/>
                <w:tab w:val="left" w:pos="1196"/>
              </w:tabs>
              <w:spacing w:after="0" w:line="240" w:lineRule="auto"/>
              <w:jc w:val="center"/>
              <w:rPr>
                <w:rFonts w:ascii="Times New Roman" w:hAnsi="Times New Roman"/>
                <w:sz w:val="24"/>
                <w:szCs w:val="24"/>
                <w:lang w:val="ro-MD"/>
              </w:rPr>
            </w:pPr>
          </w:p>
          <w:p w14:paraId="3C7832F8" w14:textId="06A301C4" w:rsidR="00FC31F4" w:rsidRPr="00C74A09" w:rsidRDefault="00FC31F4" w:rsidP="00FC31F4">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45</w:t>
            </w:r>
          </w:p>
        </w:tc>
        <w:tc>
          <w:tcPr>
            <w:tcW w:w="4883" w:type="dxa"/>
          </w:tcPr>
          <w:p w14:paraId="6A483AF8" w14:textId="77777777" w:rsidR="00CF1528" w:rsidRPr="00CF1528" w:rsidRDefault="00836E1D" w:rsidP="00565AD3">
            <w:pPr>
              <w:spacing w:after="0" w:line="240" w:lineRule="auto"/>
              <w:ind w:firstLine="266"/>
              <w:jc w:val="both"/>
              <w:rPr>
                <w:rFonts w:ascii="Times New Roman" w:hAnsi="Times New Roman"/>
                <w:b/>
                <w:i/>
                <w:sz w:val="24"/>
                <w:szCs w:val="24"/>
                <w:lang w:val="en-US"/>
              </w:rPr>
            </w:pPr>
            <w:r>
              <w:rPr>
                <w:rFonts w:ascii="Times New Roman" w:hAnsi="Times New Roman"/>
                <w:b/>
                <w:i/>
                <w:sz w:val="24"/>
                <w:szCs w:val="24"/>
                <w:lang w:val="en-US"/>
              </w:rPr>
              <w:lastRenderedPageBreak/>
              <w:t>Comentariu general:</w:t>
            </w:r>
          </w:p>
          <w:p w14:paraId="700B24FE" w14:textId="77777777" w:rsidR="00CF1528" w:rsidRPr="008518DE" w:rsidRDefault="00836E1D" w:rsidP="00565AD3">
            <w:pPr>
              <w:spacing w:after="0" w:line="240" w:lineRule="auto"/>
              <w:ind w:firstLine="266"/>
              <w:jc w:val="both"/>
              <w:rPr>
                <w:rFonts w:ascii="Times New Roman" w:hAnsi="Times New Roman"/>
                <w:sz w:val="24"/>
                <w:szCs w:val="24"/>
                <w:lang w:val="en-US"/>
              </w:rPr>
            </w:pPr>
            <w:r w:rsidRPr="008518DE">
              <w:rPr>
                <w:rFonts w:ascii="Times New Roman" w:hAnsi="Times New Roman"/>
                <w:b/>
                <w:i/>
                <w:sz w:val="24"/>
                <w:szCs w:val="24"/>
                <w:lang w:val="en-US"/>
              </w:rPr>
              <w:t>Se atrage</w:t>
            </w:r>
            <w:r w:rsidR="00CF1528" w:rsidRPr="008518DE">
              <w:rPr>
                <w:rFonts w:ascii="Times New Roman" w:hAnsi="Times New Roman"/>
                <w:b/>
                <w:i/>
                <w:sz w:val="24"/>
                <w:szCs w:val="24"/>
                <w:lang w:val="en-US"/>
              </w:rPr>
              <w:t xml:space="preserve"> atenția</w:t>
            </w:r>
            <w:r w:rsidR="00CF1528" w:rsidRPr="008518DE">
              <w:rPr>
                <w:rFonts w:ascii="Times New Roman" w:hAnsi="Times New Roman"/>
                <w:sz w:val="24"/>
                <w:szCs w:val="24"/>
                <w:lang w:val="en-US"/>
              </w:rPr>
              <w:t xml:space="preserve"> că potrivit denumirii articolului, acesta reglementează particularitățile reflectării alegerilor de către mijloacele de informare în masă, însă majoritatea normelor se referă la media audiovizuală și mai puțin la presa scrisă.</w:t>
            </w:r>
          </w:p>
          <w:p w14:paraId="2C125171" w14:textId="7151D7DE" w:rsidR="008518DE" w:rsidRPr="008518DE" w:rsidRDefault="008518DE" w:rsidP="008518DE">
            <w:pPr>
              <w:spacing w:after="0" w:line="240" w:lineRule="auto"/>
              <w:ind w:right="-355" w:hanging="288"/>
              <w:jc w:val="both"/>
              <w:rPr>
                <w:rFonts w:ascii="Times New Roman" w:hAnsi="Times New Roman"/>
                <w:sz w:val="24"/>
                <w:szCs w:val="24"/>
                <w:lang w:val="en-US"/>
              </w:rPr>
            </w:pPr>
            <w:r>
              <w:rPr>
                <w:rFonts w:ascii="Times New Roman" w:hAnsi="Times New Roman"/>
                <w:sz w:val="24"/>
                <w:szCs w:val="24"/>
                <w:highlight w:val="yellow"/>
                <w:lang w:val="en-US"/>
              </w:rPr>
              <w:t>_</w:t>
            </w:r>
            <w:r w:rsidRPr="008518DE">
              <w:rPr>
                <w:rFonts w:ascii="Times New Roman" w:hAnsi="Times New Roman"/>
                <w:sz w:val="24"/>
                <w:szCs w:val="24"/>
                <w:lang w:val="en-US"/>
              </w:rPr>
              <w:t>_________________________________________</w:t>
            </w:r>
          </w:p>
          <w:p w14:paraId="76970980" w14:textId="77777777" w:rsidR="00CF1528" w:rsidRPr="008518DE" w:rsidRDefault="00836E1D" w:rsidP="00565AD3">
            <w:pPr>
              <w:spacing w:after="0" w:line="240" w:lineRule="auto"/>
              <w:ind w:firstLine="266"/>
              <w:jc w:val="both"/>
              <w:rPr>
                <w:rFonts w:ascii="Times New Roman" w:hAnsi="Times New Roman"/>
                <w:sz w:val="24"/>
                <w:szCs w:val="24"/>
                <w:lang w:val="en-US"/>
              </w:rPr>
            </w:pPr>
            <w:r w:rsidRPr="00D05A31">
              <w:rPr>
                <w:rFonts w:ascii="Times New Roman" w:hAnsi="Times New Roman"/>
                <w:sz w:val="24"/>
                <w:szCs w:val="24"/>
                <w:lang w:val="en-US"/>
              </w:rPr>
              <w:t>Se recomandă</w:t>
            </w:r>
            <w:r w:rsidR="00CF1528" w:rsidRPr="008518DE">
              <w:rPr>
                <w:rFonts w:ascii="Times New Roman" w:hAnsi="Times New Roman"/>
                <w:sz w:val="24"/>
                <w:szCs w:val="24"/>
                <w:lang w:val="en-US"/>
              </w:rPr>
              <w:t xml:space="preserve"> examinarea necesității includerii prevederilor speciale pentru presa scrisă.</w:t>
            </w:r>
          </w:p>
          <w:p w14:paraId="00322DD6" w14:textId="2DEEF30B" w:rsidR="00565AD3" w:rsidRDefault="00836E1D" w:rsidP="00565AD3">
            <w:pPr>
              <w:spacing w:after="0" w:line="240" w:lineRule="auto"/>
              <w:ind w:firstLine="266"/>
              <w:jc w:val="both"/>
              <w:rPr>
                <w:rFonts w:ascii="Times New Roman" w:hAnsi="Times New Roman"/>
                <w:sz w:val="24"/>
                <w:szCs w:val="24"/>
                <w:lang w:val="en-US"/>
              </w:rPr>
            </w:pPr>
            <w:r w:rsidRPr="008518DE">
              <w:rPr>
                <w:rFonts w:ascii="Times New Roman" w:hAnsi="Times New Roman"/>
                <w:sz w:val="24"/>
                <w:szCs w:val="24"/>
                <w:lang w:val="en-US"/>
              </w:rPr>
              <w:t xml:space="preserve">Totodată aliniatele (6)- (8) se referă la publicitatea electorală, inclusiv responsabilitatea pentru conținutul materialelor publicitare și nu la reflectarea alegerilor. În acest sens, </w:t>
            </w:r>
            <w:r w:rsidRPr="008518DE">
              <w:rPr>
                <w:rFonts w:ascii="Times New Roman" w:hAnsi="Times New Roman"/>
                <w:b/>
                <w:i/>
                <w:sz w:val="24"/>
                <w:szCs w:val="24"/>
                <w:lang w:val="en-US"/>
              </w:rPr>
              <w:t>se recomandă</w:t>
            </w:r>
            <w:r w:rsidRPr="008518DE">
              <w:rPr>
                <w:rFonts w:ascii="Times New Roman" w:hAnsi="Times New Roman"/>
                <w:b/>
                <w:sz w:val="24"/>
                <w:szCs w:val="24"/>
                <w:lang w:val="en-US"/>
              </w:rPr>
              <w:t xml:space="preserve"> </w:t>
            </w:r>
            <w:r w:rsidRPr="008518DE">
              <w:rPr>
                <w:rFonts w:ascii="Times New Roman" w:hAnsi="Times New Roman"/>
                <w:sz w:val="24"/>
                <w:szCs w:val="24"/>
                <w:lang w:val="en-US"/>
              </w:rPr>
              <w:t>revizuirea articolului 70 cu includerea prevederilor menționate într-un alt articol.</w:t>
            </w:r>
          </w:p>
          <w:p w14:paraId="42EEB1A1" w14:textId="3D8F85F7" w:rsidR="005748D9" w:rsidRDefault="005748D9" w:rsidP="005748D9">
            <w:pPr>
              <w:tabs>
                <w:tab w:val="left" w:pos="4572"/>
              </w:tabs>
              <w:spacing w:after="0" w:line="240" w:lineRule="auto"/>
              <w:ind w:right="-445" w:hanging="378"/>
              <w:jc w:val="both"/>
              <w:rPr>
                <w:rFonts w:ascii="Times New Roman" w:hAnsi="Times New Roman"/>
                <w:sz w:val="24"/>
                <w:szCs w:val="24"/>
                <w:lang w:val="en-US"/>
              </w:rPr>
            </w:pPr>
            <w:r>
              <w:rPr>
                <w:rFonts w:ascii="Times New Roman" w:hAnsi="Times New Roman"/>
                <w:sz w:val="24"/>
                <w:szCs w:val="24"/>
                <w:lang w:val="en-US"/>
              </w:rPr>
              <w:t>___________________________________________</w:t>
            </w:r>
          </w:p>
          <w:p w14:paraId="0E7239F9" w14:textId="47DF6081" w:rsidR="00836E1D" w:rsidRPr="00836E1D" w:rsidRDefault="00565AD3" w:rsidP="00565AD3">
            <w:pPr>
              <w:spacing w:after="0" w:line="240" w:lineRule="auto"/>
              <w:ind w:firstLine="266"/>
              <w:jc w:val="both"/>
              <w:rPr>
                <w:rFonts w:ascii="Times New Roman" w:hAnsi="Times New Roman"/>
                <w:sz w:val="24"/>
                <w:szCs w:val="24"/>
                <w:lang w:val="en-US"/>
              </w:rPr>
            </w:pPr>
            <w:r>
              <w:rPr>
                <w:rFonts w:ascii="Times New Roman" w:hAnsi="Times New Roman"/>
                <w:sz w:val="24"/>
                <w:szCs w:val="24"/>
                <w:lang w:val="en-US"/>
              </w:rPr>
              <w:t>1)</w:t>
            </w:r>
            <w:r w:rsidR="00836E1D" w:rsidRPr="00836E1D">
              <w:rPr>
                <w:rFonts w:ascii="Times New Roman" w:hAnsi="Times New Roman"/>
                <w:sz w:val="24"/>
                <w:szCs w:val="24"/>
                <w:lang w:val="en-US"/>
              </w:rPr>
              <w:t xml:space="preserve"> </w:t>
            </w:r>
            <w:r w:rsidR="005748D9" w:rsidRPr="005748D9">
              <w:rPr>
                <w:rFonts w:ascii="Times New Roman" w:hAnsi="Times New Roman"/>
                <w:i/>
                <w:sz w:val="24"/>
                <w:szCs w:val="24"/>
                <w:lang w:val="en-US"/>
              </w:rPr>
              <w:t>L</w:t>
            </w:r>
            <w:r w:rsidR="00836E1D" w:rsidRPr="005748D9">
              <w:rPr>
                <w:rFonts w:ascii="Times New Roman" w:hAnsi="Times New Roman"/>
                <w:i/>
                <w:sz w:val="24"/>
                <w:szCs w:val="24"/>
                <w:lang w:val="en-US"/>
              </w:rPr>
              <w:t>a alin. (3)</w:t>
            </w:r>
            <w:r w:rsidR="00836E1D" w:rsidRPr="005748D9">
              <w:rPr>
                <w:rFonts w:ascii="Times New Roman" w:hAnsi="Times New Roman"/>
                <w:sz w:val="24"/>
                <w:szCs w:val="24"/>
                <w:lang w:val="en-US"/>
              </w:rPr>
              <w:t>,</w:t>
            </w:r>
            <w:r w:rsidR="00836E1D" w:rsidRPr="00836E1D">
              <w:rPr>
                <w:rFonts w:ascii="Times New Roman" w:hAnsi="Times New Roman"/>
                <w:sz w:val="24"/>
                <w:szCs w:val="24"/>
                <w:lang w:val="en-US"/>
              </w:rPr>
              <w:t xml:space="preserve"> </w:t>
            </w:r>
            <w:r w:rsidR="00836E1D" w:rsidRPr="00836E1D">
              <w:rPr>
                <w:rFonts w:ascii="Times New Roman" w:hAnsi="Times New Roman"/>
                <w:b/>
                <w:i/>
                <w:sz w:val="24"/>
                <w:szCs w:val="24"/>
                <w:lang w:val="en-US"/>
              </w:rPr>
              <w:t>se recomandă</w:t>
            </w:r>
            <w:r w:rsidR="00836E1D" w:rsidRPr="00836E1D">
              <w:rPr>
                <w:rFonts w:ascii="Times New Roman" w:hAnsi="Times New Roman"/>
                <w:sz w:val="24"/>
                <w:szCs w:val="24"/>
                <w:lang w:val="en-US"/>
              </w:rPr>
              <w:t xml:space="preserve"> păstrarea doar a „</w:t>
            </w:r>
            <w:r w:rsidR="00836E1D" w:rsidRPr="00836E1D">
              <w:rPr>
                <w:rFonts w:ascii="Times New Roman" w:hAnsi="Times New Roman"/>
                <w:i/>
                <w:sz w:val="24"/>
                <w:szCs w:val="24"/>
                <w:lang w:val="en-US"/>
              </w:rPr>
              <w:t>concurenților electorali sau a participanților la referendum</w:t>
            </w:r>
            <w:r w:rsidR="00836E1D" w:rsidRPr="00836E1D">
              <w:rPr>
                <w:rFonts w:ascii="Times New Roman" w:hAnsi="Times New Roman"/>
                <w:sz w:val="24"/>
                <w:szCs w:val="24"/>
                <w:lang w:val="en-US"/>
              </w:rPr>
              <w:t xml:space="preserve">” în categoria subiecților ce vor fi </w:t>
            </w:r>
            <w:r w:rsidR="00836E1D" w:rsidRPr="00836E1D">
              <w:rPr>
                <w:rFonts w:ascii="Times New Roman" w:hAnsi="Times New Roman"/>
                <w:sz w:val="24"/>
                <w:szCs w:val="24"/>
                <w:lang w:val="en-US"/>
              </w:rPr>
              <w:lastRenderedPageBreak/>
              <w:t>informați cu privire la formatul, durata și frecvența dezbaterilor electorale.</w:t>
            </w:r>
          </w:p>
          <w:p w14:paraId="4F26C2BF" w14:textId="77777777" w:rsidR="00836E1D" w:rsidRPr="00836E1D" w:rsidRDefault="00836E1D" w:rsidP="00565AD3">
            <w:pPr>
              <w:pStyle w:val="Textcomentariu"/>
              <w:spacing w:after="0"/>
              <w:ind w:firstLine="266"/>
              <w:jc w:val="both"/>
              <w:rPr>
                <w:rFonts w:ascii="Times New Roman" w:hAnsi="Times New Roman" w:cs="Times New Roman"/>
                <w:sz w:val="24"/>
                <w:szCs w:val="24"/>
              </w:rPr>
            </w:pPr>
            <w:r w:rsidRPr="00836E1D">
              <w:rPr>
                <w:rFonts w:ascii="Times New Roman" w:hAnsi="Times New Roman" w:cs="Times New Roman"/>
                <w:sz w:val="24"/>
                <w:szCs w:val="24"/>
              </w:rPr>
              <w:t xml:space="preserve">Aliniatul (3) prevede organizarea dezbaterilor electorale nu doar pentru concurenți, cum este în varianta actuală a Codului, ci și pentru grupuri de inițiativă. </w:t>
            </w:r>
          </w:p>
          <w:p w14:paraId="1D0A098F" w14:textId="77777777" w:rsidR="00836E1D" w:rsidRPr="00836E1D" w:rsidRDefault="00836E1D" w:rsidP="00565AD3">
            <w:pPr>
              <w:pStyle w:val="Textcomentariu"/>
              <w:spacing w:after="0"/>
              <w:ind w:firstLine="266"/>
              <w:jc w:val="both"/>
              <w:rPr>
                <w:rFonts w:ascii="Times New Roman" w:hAnsi="Times New Roman" w:cs="Times New Roman"/>
                <w:sz w:val="24"/>
                <w:szCs w:val="24"/>
              </w:rPr>
            </w:pPr>
            <w:r w:rsidRPr="00836E1D">
              <w:rPr>
                <w:rFonts w:ascii="Times New Roman" w:hAnsi="Times New Roman" w:cs="Times New Roman"/>
                <w:sz w:val="24"/>
                <w:szCs w:val="24"/>
              </w:rPr>
              <w:t>Iar aceasta ar presupune deja începerea campaniei electorale. Iar campanie se poate face doar după înregistrarea concurentului. În plus, numeroase GI nu ajung să depună listele de subscripție pentru înregistrarea candidaților. Prin urmare, considerăm că obligarea furnizorilor de servicii media de a acorda aceleași drepturi GI ca și în cazul concurenților înregistrați este exagerată.</w:t>
            </w:r>
          </w:p>
          <w:p w14:paraId="251D6334" w14:textId="77777777" w:rsidR="00836E1D" w:rsidRDefault="00836E1D" w:rsidP="00565AD3">
            <w:pPr>
              <w:spacing w:after="0" w:line="240" w:lineRule="auto"/>
              <w:ind w:firstLine="266"/>
              <w:jc w:val="both"/>
              <w:rPr>
                <w:rFonts w:ascii="Times New Roman" w:hAnsi="Times New Roman"/>
                <w:sz w:val="24"/>
                <w:szCs w:val="24"/>
                <w:lang w:val="en-US"/>
              </w:rPr>
            </w:pPr>
            <w:r w:rsidRPr="00D05A31">
              <w:rPr>
                <w:rFonts w:ascii="Times New Roman" w:hAnsi="Times New Roman"/>
                <w:sz w:val="24"/>
                <w:szCs w:val="24"/>
                <w:lang w:val="en-US"/>
              </w:rPr>
              <w:t>Această recomandare</w:t>
            </w:r>
            <w:r w:rsidRPr="00836E1D">
              <w:rPr>
                <w:rFonts w:ascii="Times New Roman" w:hAnsi="Times New Roman"/>
                <w:sz w:val="24"/>
                <w:szCs w:val="24"/>
                <w:lang w:val="en-US"/>
              </w:rPr>
              <w:t xml:space="preserve"> este valabilă și pentru alineatele următoare. De exemplu, alin. (5) reglementează timpii de antenă pentru publicitatea electorală. Ar reieși că grupurile de inițiativă ar putea plasa publicitate electorală înainte de înregistrare a concurentului, respectiv înainte de campanie.</w:t>
            </w:r>
          </w:p>
          <w:p w14:paraId="7D44BE3C" w14:textId="4266E4EB" w:rsidR="005748D9" w:rsidRDefault="005748D9" w:rsidP="005748D9">
            <w:pPr>
              <w:spacing w:after="0" w:line="240" w:lineRule="auto"/>
              <w:ind w:right="-445" w:hanging="558"/>
              <w:jc w:val="both"/>
              <w:rPr>
                <w:rFonts w:ascii="Times New Roman" w:hAnsi="Times New Roman"/>
                <w:sz w:val="24"/>
                <w:szCs w:val="24"/>
                <w:lang w:val="en-US"/>
              </w:rPr>
            </w:pPr>
            <w:r>
              <w:rPr>
                <w:rFonts w:ascii="Times New Roman" w:hAnsi="Times New Roman"/>
                <w:sz w:val="24"/>
                <w:szCs w:val="24"/>
                <w:lang w:val="en-US"/>
              </w:rPr>
              <w:t>_____________________________________________</w:t>
            </w:r>
          </w:p>
          <w:p w14:paraId="73739AD4" w14:textId="4BA124B8" w:rsidR="00836E1D" w:rsidRPr="00D05A31" w:rsidRDefault="00565AD3" w:rsidP="00565AD3">
            <w:pPr>
              <w:spacing w:after="0" w:line="240" w:lineRule="auto"/>
              <w:ind w:firstLine="266"/>
              <w:jc w:val="both"/>
              <w:rPr>
                <w:rFonts w:ascii="Times New Roman" w:hAnsi="Times New Roman"/>
                <w:sz w:val="23"/>
                <w:szCs w:val="23"/>
                <w:lang w:val="en-US" w:eastAsia="ro-RO"/>
              </w:rPr>
            </w:pPr>
            <w:r w:rsidRPr="00D05A31">
              <w:rPr>
                <w:rFonts w:ascii="Times New Roman" w:hAnsi="Times New Roman"/>
                <w:sz w:val="23"/>
                <w:szCs w:val="23"/>
                <w:lang w:val="en-US"/>
              </w:rPr>
              <w:t>2)</w:t>
            </w:r>
            <w:r w:rsidR="00836E1D" w:rsidRPr="00D05A31">
              <w:rPr>
                <w:rFonts w:ascii="Times New Roman" w:hAnsi="Times New Roman"/>
                <w:sz w:val="23"/>
                <w:szCs w:val="23"/>
                <w:lang w:val="en-US"/>
              </w:rPr>
              <w:t xml:space="preserve"> </w:t>
            </w:r>
            <w:r w:rsidR="005748D9" w:rsidRPr="00D05A31">
              <w:rPr>
                <w:rFonts w:ascii="Times New Roman" w:hAnsi="Times New Roman"/>
                <w:i/>
                <w:sz w:val="23"/>
                <w:szCs w:val="23"/>
                <w:lang w:val="en-US"/>
              </w:rPr>
              <w:t>L</w:t>
            </w:r>
            <w:r w:rsidR="00836E1D" w:rsidRPr="00D05A31">
              <w:rPr>
                <w:rFonts w:ascii="Times New Roman" w:hAnsi="Times New Roman"/>
                <w:i/>
                <w:sz w:val="23"/>
                <w:szCs w:val="23"/>
                <w:lang w:val="en-US"/>
              </w:rPr>
              <w:t>a alin. (10)</w:t>
            </w:r>
            <w:r w:rsidR="00836E1D" w:rsidRPr="00D05A31">
              <w:rPr>
                <w:rFonts w:ascii="Times New Roman" w:hAnsi="Times New Roman"/>
                <w:sz w:val="23"/>
                <w:szCs w:val="23"/>
                <w:lang w:val="en-US"/>
              </w:rPr>
              <w:t xml:space="preserve">, </w:t>
            </w:r>
            <w:r w:rsidR="00836E1D" w:rsidRPr="00D05A31">
              <w:rPr>
                <w:rFonts w:ascii="Times New Roman" w:hAnsi="Times New Roman"/>
                <w:b/>
                <w:i/>
                <w:sz w:val="23"/>
                <w:szCs w:val="23"/>
                <w:lang w:val="en-US"/>
              </w:rPr>
              <w:t>se recomandă</w:t>
            </w:r>
            <w:r w:rsidR="00836E1D" w:rsidRPr="00D05A31">
              <w:rPr>
                <w:rFonts w:ascii="Times New Roman" w:hAnsi="Times New Roman"/>
                <w:sz w:val="23"/>
                <w:szCs w:val="23"/>
                <w:lang w:val="en-US"/>
              </w:rPr>
              <w:t xml:space="preserve"> </w:t>
            </w:r>
            <w:r w:rsidR="00836E1D" w:rsidRPr="00D05A31">
              <w:rPr>
                <w:rFonts w:ascii="Times New Roman" w:hAnsi="Times New Roman"/>
                <w:sz w:val="23"/>
                <w:szCs w:val="23"/>
                <w:lang w:val="en-US" w:eastAsia="ro-RO"/>
              </w:rPr>
              <w:t xml:space="preserve">înlocuirea primului enunț cu următorul text </w:t>
            </w:r>
            <w:r w:rsidR="00836E1D" w:rsidRPr="00D05A31">
              <w:rPr>
                <w:rFonts w:ascii="Times New Roman" w:hAnsi="Times New Roman"/>
                <w:sz w:val="23"/>
                <w:szCs w:val="23"/>
                <w:lang w:val="en-US"/>
              </w:rPr>
              <w:t>„</w:t>
            </w:r>
            <w:r w:rsidR="00836E1D" w:rsidRPr="00D05A31">
              <w:rPr>
                <w:rFonts w:ascii="Times New Roman" w:hAnsi="Times New Roman"/>
                <w:i/>
                <w:sz w:val="23"/>
                <w:szCs w:val="23"/>
                <w:lang w:val="en-US"/>
              </w:rPr>
              <w:t>În perioada electorală procedurile de organizare și desfășurare a sondajelor de opinie privind preferințele politice ale alegătorilor și a exit-pollurilor, sunt stabilite prin regulamentul aprobat de Comisia Electorală Centrală</w:t>
            </w:r>
            <w:r w:rsidR="00836E1D" w:rsidRPr="00D05A31">
              <w:rPr>
                <w:rFonts w:ascii="Times New Roman" w:hAnsi="Times New Roman"/>
                <w:sz w:val="23"/>
                <w:szCs w:val="23"/>
                <w:lang w:val="en-US"/>
              </w:rPr>
              <w:t>”.</w:t>
            </w:r>
          </w:p>
          <w:p w14:paraId="01CAEB2A" w14:textId="4064CE5C" w:rsidR="009E05BC" w:rsidRPr="00D05A31" w:rsidRDefault="00836E1D" w:rsidP="00D05A31">
            <w:pPr>
              <w:spacing w:after="0" w:line="240" w:lineRule="auto"/>
              <w:ind w:firstLine="266"/>
              <w:jc w:val="both"/>
              <w:rPr>
                <w:rStyle w:val="Robust"/>
                <w:rFonts w:ascii="Times New Roman" w:hAnsi="Times New Roman"/>
                <w:b w:val="0"/>
                <w:bCs w:val="0"/>
                <w:sz w:val="23"/>
                <w:szCs w:val="23"/>
                <w:lang w:val="en-US"/>
              </w:rPr>
            </w:pPr>
            <w:r w:rsidRPr="00D05A31">
              <w:rPr>
                <w:rFonts w:ascii="Times New Roman" w:hAnsi="Times New Roman"/>
                <w:sz w:val="23"/>
                <w:szCs w:val="23"/>
                <w:lang w:val="en-US"/>
              </w:rPr>
              <w:t>În rezultatul observării alegerilor Promo-LEX a stabilit unele incertitudini ce țin de organizarea, în special a exit-pollurilor. Cauza principală fiind anume lipsa unor reglementări explicite. Elaborarea unor norme ale CEC ar crea mai multă certitudine și claritate.</w:t>
            </w:r>
          </w:p>
        </w:tc>
        <w:tc>
          <w:tcPr>
            <w:tcW w:w="4230" w:type="dxa"/>
          </w:tcPr>
          <w:p w14:paraId="2358AB36" w14:textId="77777777" w:rsidR="00CF1528" w:rsidRDefault="00565AD3" w:rsidP="00565AD3">
            <w:pPr>
              <w:tabs>
                <w:tab w:val="left" w:pos="884"/>
                <w:tab w:val="left" w:pos="1196"/>
              </w:tabs>
              <w:spacing w:after="0" w:line="240" w:lineRule="auto"/>
              <w:ind w:firstLine="206"/>
              <w:jc w:val="both"/>
              <w:rPr>
                <w:rFonts w:ascii="Times New Roman" w:hAnsi="Times New Roman"/>
                <w:sz w:val="24"/>
                <w:szCs w:val="24"/>
                <w:lang w:val="ro-MD"/>
              </w:rPr>
            </w:pPr>
            <w:r w:rsidRPr="00565AD3">
              <w:rPr>
                <w:rFonts w:ascii="Times New Roman" w:hAnsi="Times New Roman"/>
                <w:b/>
                <w:i/>
                <w:sz w:val="24"/>
                <w:szCs w:val="24"/>
                <w:lang w:val="ro-MD"/>
              </w:rPr>
              <w:lastRenderedPageBreak/>
              <w:t>Nu se acceptă</w:t>
            </w:r>
            <w:r>
              <w:rPr>
                <w:rFonts w:ascii="Times New Roman" w:hAnsi="Times New Roman"/>
                <w:sz w:val="24"/>
                <w:szCs w:val="24"/>
                <w:lang w:val="ro-MD"/>
              </w:rPr>
              <w:t>.</w:t>
            </w:r>
          </w:p>
          <w:p w14:paraId="7F44F35E" w14:textId="5E564055" w:rsidR="00565AD3" w:rsidRDefault="005748D9" w:rsidP="00565AD3">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Articolul 70 a fost ajustat conform propunerilor prezentate de Asociația Presei Electronice.</w:t>
            </w:r>
          </w:p>
          <w:p w14:paraId="5A7F7342"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0D3A0BCD"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55CB1F8F" w14:textId="77777777" w:rsidR="008518DE" w:rsidRDefault="008518DE" w:rsidP="00565AD3">
            <w:pPr>
              <w:tabs>
                <w:tab w:val="left" w:pos="884"/>
                <w:tab w:val="left" w:pos="1196"/>
              </w:tabs>
              <w:spacing w:after="0" w:line="240" w:lineRule="auto"/>
              <w:ind w:firstLine="206"/>
              <w:jc w:val="both"/>
              <w:rPr>
                <w:rFonts w:ascii="Times New Roman" w:hAnsi="Times New Roman"/>
                <w:sz w:val="24"/>
                <w:szCs w:val="24"/>
                <w:lang w:val="ro-MD"/>
              </w:rPr>
            </w:pPr>
          </w:p>
          <w:p w14:paraId="1BF21151" w14:textId="2DD1059C" w:rsidR="00565AD3" w:rsidRDefault="008518DE" w:rsidP="008518DE">
            <w:pPr>
              <w:tabs>
                <w:tab w:val="left" w:pos="884"/>
                <w:tab w:val="left" w:pos="1196"/>
              </w:tabs>
              <w:spacing w:after="0" w:line="240" w:lineRule="auto"/>
              <w:ind w:right="-265" w:hanging="31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5DB3B40A" w14:textId="44E42BF2" w:rsidR="00565AD3" w:rsidRDefault="005748D9" w:rsidP="00565AD3">
            <w:pPr>
              <w:tabs>
                <w:tab w:val="left" w:pos="884"/>
                <w:tab w:val="left" w:pos="1196"/>
              </w:tabs>
              <w:spacing w:after="0" w:line="240" w:lineRule="auto"/>
              <w:ind w:firstLine="206"/>
              <w:jc w:val="both"/>
              <w:rPr>
                <w:rFonts w:ascii="Times New Roman" w:hAnsi="Times New Roman"/>
                <w:sz w:val="24"/>
                <w:szCs w:val="24"/>
                <w:lang w:val="ro-MD"/>
              </w:rPr>
            </w:pPr>
            <w:r w:rsidRPr="00685DAD">
              <w:rPr>
                <w:rFonts w:ascii="Times New Roman" w:hAnsi="Times New Roman"/>
                <w:b/>
                <w:i/>
                <w:sz w:val="24"/>
                <w:szCs w:val="24"/>
                <w:lang w:val="en-US"/>
              </w:rPr>
              <w:t>Se acceptă</w:t>
            </w:r>
            <w:r>
              <w:rPr>
                <w:rFonts w:ascii="Times New Roman" w:hAnsi="Times New Roman"/>
                <w:sz w:val="24"/>
                <w:szCs w:val="24"/>
                <w:lang w:val="en-US"/>
              </w:rPr>
              <w:t>.</w:t>
            </w:r>
          </w:p>
          <w:p w14:paraId="5A461DE6"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65D75161"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18A64AA8"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58E7DFA1"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3F31BEC6"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50576FFA"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1A92BEBD"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77405131"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05B1F005"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ro-MD"/>
              </w:rPr>
            </w:pPr>
          </w:p>
          <w:p w14:paraId="6BFA800A" w14:textId="2E637C82" w:rsidR="00565AD3" w:rsidRDefault="005748D9" w:rsidP="005748D9">
            <w:pPr>
              <w:tabs>
                <w:tab w:val="left" w:pos="884"/>
                <w:tab w:val="left" w:pos="1196"/>
              </w:tabs>
              <w:spacing w:after="0" w:line="240" w:lineRule="auto"/>
              <w:ind w:right="-265" w:hanging="31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7CDB92E6"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r w:rsidRPr="00685DAD">
              <w:rPr>
                <w:rFonts w:ascii="Times New Roman" w:hAnsi="Times New Roman"/>
                <w:b/>
                <w:i/>
                <w:sz w:val="24"/>
                <w:szCs w:val="24"/>
                <w:lang w:val="en-US"/>
              </w:rPr>
              <w:t>Se acceptă</w:t>
            </w:r>
            <w:r>
              <w:rPr>
                <w:rFonts w:ascii="Times New Roman" w:hAnsi="Times New Roman"/>
                <w:sz w:val="24"/>
                <w:szCs w:val="24"/>
                <w:lang w:val="en-US"/>
              </w:rPr>
              <w:t>.</w:t>
            </w:r>
          </w:p>
          <w:p w14:paraId="4C2FFD18"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6CC2BB4C"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2769D0ED"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509A609B"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32A34256"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1BA13AEC"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64B9DE94"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68A29C30"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5579CCEF"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4E0AFFF0"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4AADB60A"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4D0817A3"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5226AD8A"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5FEC629A"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616BFDAC"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406D0A84"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7C7C7742"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2F99AD3E"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3597FA25"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22641B86"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758096C7"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61254BD9"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6EDBB1E6"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5BDD101C" w14:textId="77777777" w:rsidR="00D05A31" w:rsidRDefault="00D05A31" w:rsidP="00565AD3">
            <w:pPr>
              <w:tabs>
                <w:tab w:val="left" w:pos="884"/>
                <w:tab w:val="left" w:pos="1196"/>
              </w:tabs>
              <w:spacing w:after="0" w:line="240" w:lineRule="auto"/>
              <w:ind w:firstLine="206"/>
              <w:jc w:val="both"/>
              <w:rPr>
                <w:rFonts w:ascii="Times New Roman" w:hAnsi="Times New Roman"/>
                <w:sz w:val="24"/>
                <w:szCs w:val="24"/>
                <w:lang w:val="en-US"/>
              </w:rPr>
            </w:pPr>
          </w:p>
          <w:p w14:paraId="01418B2E"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p>
          <w:p w14:paraId="51430366" w14:textId="6040AACC" w:rsidR="005748D9" w:rsidRDefault="005748D9" w:rsidP="005748D9">
            <w:pPr>
              <w:tabs>
                <w:tab w:val="left" w:pos="884"/>
                <w:tab w:val="left" w:pos="1196"/>
              </w:tabs>
              <w:spacing w:after="0" w:line="240" w:lineRule="auto"/>
              <w:ind w:right="-355" w:hanging="401"/>
              <w:jc w:val="both"/>
              <w:rPr>
                <w:rFonts w:ascii="Times New Roman" w:hAnsi="Times New Roman"/>
                <w:sz w:val="24"/>
                <w:szCs w:val="24"/>
                <w:lang w:val="en-US"/>
              </w:rPr>
            </w:pPr>
            <w:r>
              <w:rPr>
                <w:rFonts w:ascii="Times New Roman" w:hAnsi="Times New Roman"/>
                <w:sz w:val="24"/>
                <w:szCs w:val="24"/>
                <w:lang w:val="en-US"/>
              </w:rPr>
              <w:t>______________________________________</w:t>
            </w:r>
          </w:p>
          <w:p w14:paraId="39165D34" w14:textId="77777777" w:rsidR="00565AD3" w:rsidRDefault="00565AD3" w:rsidP="00565AD3">
            <w:pPr>
              <w:tabs>
                <w:tab w:val="left" w:pos="884"/>
                <w:tab w:val="left" w:pos="1196"/>
              </w:tabs>
              <w:spacing w:after="0" w:line="240" w:lineRule="auto"/>
              <w:ind w:firstLine="206"/>
              <w:jc w:val="both"/>
              <w:rPr>
                <w:rFonts w:ascii="Times New Roman" w:hAnsi="Times New Roman"/>
                <w:sz w:val="24"/>
                <w:szCs w:val="24"/>
                <w:lang w:val="en-US"/>
              </w:rPr>
            </w:pPr>
            <w:r w:rsidRPr="00685DAD">
              <w:rPr>
                <w:rFonts w:ascii="Times New Roman" w:hAnsi="Times New Roman"/>
                <w:b/>
                <w:i/>
                <w:sz w:val="24"/>
                <w:szCs w:val="24"/>
                <w:lang w:val="en-US"/>
              </w:rPr>
              <w:t>Se acceptă</w:t>
            </w:r>
            <w:r>
              <w:rPr>
                <w:rFonts w:ascii="Times New Roman" w:hAnsi="Times New Roman"/>
                <w:sz w:val="24"/>
                <w:szCs w:val="24"/>
                <w:lang w:val="en-US"/>
              </w:rPr>
              <w:t>.</w:t>
            </w:r>
          </w:p>
          <w:p w14:paraId="0076CF0A"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68F16A3A"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10852ABC"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5FC5304F"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2ADB2184"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33A17E20"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55705BCE"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527EC0EE"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63BC5528" w14:textId="77777777" w:rsidR="005748D9" w:rsidRDefault="005748D9" w:rsidP="00565AD3">
            <w:pPr>
              <w:tabs>
                <w:tab w:val="left" w:pos="884"/>
                <w:tab w:val="left" w:pos="1196"/>
              </w:tabs>
              <w:spacing w:after="0" w:line="240" w:lineRule="auto"/>
              <w:ind w:firstLine="206"/>
              <w:jc w:val="both"/>
              <w:rPr>
                <w:rFonts w:ascii="Times New Roman" w:hAnsi="Times New Roman"/>
                <w:sz w:val="24"/>
                <w:szCs w:val="24"/>
                <w:lang w:val="en-US"/>
              </w:rPr>
            </w:pPr>
          </w:p>
          <w:p w14:paraId="764D8925" w14:textId="77777777" w:rsidR="00565AD3" w:rsidRDefault="00565AD3" w:rsidP="005748D9">
            <w:pPr>
              <w:pStyle w:val="NormalWeb"/>
              <w:shd w:val="clear" w:color="auto" w:fill="FFFFFF"/>
              <w:spacing w:before="0" w:beforeAutospacing="0" w:after="0" w:afterAutospacing="0"/>
              <w:ind w:firstLine="229"/>
              <w:jc w:val="both"/>
              <w:rPr>
                <w:lang w:val="en-US" w:eastAsia="ru-RU"/>
              </w:rPr>
            </w:pPr>
          </w:p>
          <w:p w14:paraId="60AC5B8F" w14:textId="4ABFEFF1" w:rsidR="00D05A31" w:rsidRPr="005748D9" w:rsidRDefault="00D05A31" w:rsidP="005748D9">
            <w:pPr>
              <w:pStyle w:val="NormalWeb"/>
              <w:shd w:val="clear" w:color="auto" w:fill="FFFFFF"/>
              <w:spacing w:before="0" w:beforeAutospacing="0" w:after="0" w:afterAutospacing="0"/>
              <w:ind w:firstLine="229"/>
              <w:jc w:val="both"/>
              <w:rPr>
                <w:i/>
                <w:lang w:val="ro-MD"/>
              </w:rPr>
            </w:pPr>
          </w:p>
        </w:tc>
      </w:tr>
    </w:tbl>
    <w:p w14:paraId="1BA809A9" w14:textId="1A3B6C30" w:rsidR="00E50B42" w:rsidRPr="002F55BF" w:rsidRDefault="00E50B42" w:rsidP="009C6147">
      <w:pPr>
        <w:jc w:val="both"/>
        <w:rPr>
          <w:rFonts w:ascii="Times New Roman" w:hAnsi="Times New Roman"/>
          <w:sz w:val="24"/>
          <w:szCs w:val="24"/>
          <w:lang w:val="ro-MD"/>
        </w:rPr>
      </w:pPr>
    </w:p>
    <w:sectPr w:rsidR="00E50B42" w:rsidRPr="002F55BF" w:rsidSect="00220F05">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76773" w14:textId="77777777" w:rsidR="008518DE" w:rsidRDefault="008518DE" w:rsidP="00C61809">
      <w:pPr>
        <w:spacing w:after="0" w:line="240" w:lineRule="auto"/>
      </w:pPr>
      <w:r>
        <w:separator/>
      </w:r>
    </w:p>
  </w:endnote>
  <w:endnote w:type="continuationSeparator" w:id="0">
    <w:p w14:paraId="2B687025" w14:textId="77777777" w:rsidR="008518DE" w:rsidRDefault="008518DE" w:rsidP="00C6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1799"/>
      <w:docPartObj>
        <w:docPartGallery w:val="Page Numbers (Bottom of Page)"/>
        <w:docPartUnique/>
      </w:docPartObj>
    </w:sdtPr>
    <w:sdtEndPr/>
    <w:sdtContent>
      <w:p w14:paraId="69C7F018" w14:textId="4831FBDE" w:rsidR="008518DE" w:rsidRDefault="008518DE">
        <w:pPr>
          <w:pStyle w:val="Subsol"/>
          <w:jc w:val="right"/>
        </w:pPr>
        <w:r>
          <w:fldChar w:fldCharType="begin"/>
        </w:r>
        <w:r>
          <w:instrText>PAGE   \* MERGEFORMAT</w:instrText>
        </w:r>
        <w:r>
          <w:fldChar w:fldCharType="separate"/>
        </w:r>
        <w:r w:rsidR="00CC6654" w:rsidRPr="00CC6654">
          <w:rPr>
            <w:noProof/>
            <w:lang w:val="ro-RO"/>
          </w:rPr>
          <w:t>26</w:t>
        </w:r>
        <w:r>
          <w:fldChar w:fldCharType="end"/>
        </w:r>
      </w:p>
    </w:sdtContent>
  </w:sdt>
  <w:p w14:paraId="3652C8B2" w14:textId="77777777" w:rsidR="008518DE" w:rsidRDefault="008518D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EFFC" w14:textId="77777777" w:rsidR="008518DE" w:rsidRDefault="008518DE" w:rsidP="00C61809">
      <w:pPr>
        <w:spacing w:after="0" w:line="240" w:lineRule="auto"/>
      </w:pPr>
      <w:r>
        <w:separator/>
      </w:r>
    </w:p>
  </w:footnote>
  <w:footnote w:type="continuationSeparator" w:id="0">
    <w:p w14:paraId="17E993A6" w14:textId="77777777" w:rsidR="008518DE" w:rsidRDefault="008518DE" w:rsidP="00C61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DD1"/>
    <w:multiLevelType w:val="hybridMultilevel"/>
    <w:tmpl w:val="B3AC77BA"/>
    <w:lvl w:ilvl="0" w:tplc="C8727AF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2406"/>
    <w:multiLevelType w:val="hybridMultilevel"/>
    <w:tmpl w:val="6CEE485C"/>
    <w:lvl w:ilvl="0" w:tplc="43D6E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77B66"/>
    <w:multiLevelType w:val="hybridMultilevel"/>
    <w:tmpl w:val="D3F84D34"/>
    <w:lvl w:ilvl="0" w:tplc="293E90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5877DF7"/>
    <w:multiLevelType w:val="hybridMultilevel"/>
    <w:tmpl w:val="8B56F85E"/>
    <w:lvl w:ilvl="0" w:tplc="D89671A0">
      <w:start w:val="1"/>
      <w:numFmt w:val="decimal"/>
      <w:lvlText w:val="(%1)"/>
      <w:lvlJc w:val="left"/>
      <w:pPr>
        <w:ind w:left="1347" w:hanging="360"/>
      </w:pPr>
    </w:lvl>
    <w:lvl w:ilvl="1" w:tplc="04190019">
      <w:start w:val="1"/>
      <w:numFmt w:val="lowerLetter"/>
      <w:lvlText w:val="%2."/>
      <w:lvlJc w:val="left"/>
      <w:pPr>
        <w:ind w:left="2067" w:hanging="360"/>
      </w:pPr>
    </w:lvl>
    <w:lvl w:ilvl="2" w:tplc="0419001B">
      <w:start w:val="1"/>
      <w:numFmt w:val="lowerRoman"/>
      <w:lvlText w:val="%3."/>
      <w:lvlJc w:val="right"/>
      <w:pPr>
        <w:ind w:left="2787" w:hanging="180"/>
      </w:pPr>
    </w:lvl>
    <w:lvl w:ilvl="3" w:tplc="0419000F">
      <w:start w:val="1"/>
      <w:numFmt w:val="decimal"/>
      <w:lvlText w:val="%4."/>
      <w:lvlJc w:val="left"/>
      <w:pPr>
        <w:ind w:left="3507" w:hanging="360"/>
      </w:pPr>
    </w:lvl>
    <w:lvl w:ilvl="4" w:tplc="04190019">
      <w:start w:val="1"/>
      <w:numFmt w:val="lowerLetter"/>
      <w:lvlText w:val="%5."/>
      <w:lvlJc w:val="left"/>
      <w:pPr>
        <w:ind w:left="4227" w:hanging="360"/>
      </w:pPr>
    </w:lvl>
    <w:lvl w:ilvl="5" w:tplc="0419001B">
      <w:start w:val="1"/>
      <w:numFmt w:val="lowerRoman"/>
      <w:lvlText w:val="%6."/>
      <w:lvlJc w:val="right"/>
      <w:pPr>
        <w:ind w:left="4947" w:hanging="180"/>
      </w:pPr>
    </w:lvl>
    <w:lvl w:ilvl="6" w:tplc="0419000F">
      <w:start w:val="1"/>
      <w:numFmt w:val="decimal"/>
      <w:lvlText w:val="%7."/>
      <w:lvlJc w:val="left"/>
      <w:pPr>
        <w:ind w:left="5667" w:hanging="360"/>
      </w:pPr>
    </w:lvl>
    <w:lvl w:ilvl="7" w:tplc="04190019">
      <w:start w:val="1"/>
      <w:numFmt w:val="lowerLetter"/>
      <w:lvlText w:val="%8."/>
      <w:lvlJc w:val="left"/>
      <w:pPr>
        <w:ind w:left="6387" w:hanging="360"/>
      </w:pPr>
    </w:lvl>
    <w:lvl w:ilvl="8" w:tplc="0419001B">
      <w:start w:val="1"/>
      <w:numFmt w:val="lowerRoman"/>
      <w:lvlText w:val="%9."/>
      <w:lvlJc w:val="right"/>
      <w:pPr>
        <w:ind w:left="7107" w:hanging="180"/>
      </w:pPr>
    </w:lvl>
  </w:abstractNum>
  <w:abstractNum w:abstractNumId="5" w15:restartNumberingAfterBreak="0">
    <w:nsid w:val="15B74A4F"/>
    <w:multiLevelType w:val="hybridMultilevel"/>
    <w:tmpl w:val="CEFAFE84"/>
    <w:lvl w:ilvl="0" w:tplc="94482A1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F5738"/>
    <w:multiLevelType w:val="hybridMultilevel"/>
    <w:tmpl w:val="E48A2A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81456E"/>
    <w:multiLevelType w:val="hybridMultilevel"/>
    <w:tmpl w:val="6112743A"/>
    <w:lvl w:ilvl="0" w:tplc="8418F186">
      <w:start w:val="1"/>
      <w:numFmt w:val="bullet"/>
      <w:lvlText w:val="-"/>
      <w:lvlJc w:val="left"/>
      <w:pPr>
        <w:ind w:left="739" w:hanging="360"/>
      </w:pPr>
      <w:rPr>
        <w:rFonts w:ascii="Times New Roman" w:eastAsiaTheme="minorHAnsi" w:hAnsi="Times New Roman" w:cs="Times New Roman"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8" w15:restartNumberingAfterBreak="0">
    <w:nsid w:val="25574106"/>
    <w:multiLevelType w:val="hybridMultilevel"/>
    <w:tmpl w:val="5E929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F75C2"/>
    <w:multiLevelType w:val="hybridMultilevel"/>
    <w:tmpl w:val="718CABEE"/>
    <w:lvl w:ilvl="0" w:tplc="910E63DC">
      <w:start w:val="1"/>
      <w:numFmt w:val="decimal"/>
      <w:lvlText w:val="(%1)"/>
      <w:lvlJc w:val="left"/>
      <w:pPr>
        <w:ind w:left="984" w:hanging="444"/>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0" w15:restartNumberingAfterBreak="0">
    <w:nsid w:val="327C0989"/>
    <w:multiLevelType w:val="hybridMultilevel"/>
    <w:tmpl w:val="32E4E07C"/>
    <w:lvl w:ilvl="0" w:tplc="789A41A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C4713"/>
    <w:multiLevelType w:val="hybridMultilevel"/>
    <w:tmpl w:val="4AC61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B5C1F"/>
    <w:multiLevelType w:val="hybridMultilevel"/>
    <w:tmpl w:val="7488210E"/>
    <w:lvl w:ilvl="0" w:tplc="9E861DAA">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1E3965"/>
    <w:multiLevelType w:val="hybridMultilevel"/>
    <w:tmpl w:val="ABB2422E"/>
    <w:lvl w:ilvl="0" w:tplc="9252F8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84D5D"/>
    <w:multiLevelType w:val="hybridMultilevel"/>
    <w:tmpl w:val="4AA6232E"/>
    <w:lvl w:ilvl="0" w:tplc="6B82F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F7814"/>
    <w:multiLevelType w:val="hybridMultilevel"/>
    <w:tmpl w:val="F036FFE4"/>
    <w:lvl w:ilvl="0" w:tplc="04180017">
      <w:start w:val="1"/>
      <w:numFmt w:val="lowerLetter"/>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8" w15:restartNumberingAfterBreak="0">
    <w:nsid w:val="6D413689"/>
    <w:multiLevelType w:val="hybridMultilevel"/>
    <w:tmpl w:val="EEF28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7307D"/>
    <w:multiLevelType w:val="hybridMultilevel"/>
    <w:tmpl w:val="47F041BE"/>
    <w:lvl w:ilvl="0" w:tplc="6478B354">
      <w:start w:val="1"/>
      <w:numFmt w:val="lowerLetter"/>
      <w:lvlText w:val="%1)"/>
      <w:lvlJc w:val="left"/>
      <w:pPr>
        <w:ind w:left="1872" w:hanging="375"/>
      </w:pPr>
    </w:lvl>
    <w:lvl w:ilvl="1" w:tplc="04190019">
      <w:start w:val="1"/>
      <w:numFmt w:val="lowerLetter"/>
      <w:lvlText w:val="%2."/>
      <w:lvlJc w:val="left"/>
      <w:pPr>
        <w:ind w:left="2577" w:hanging="360"/>
      </w:pPr>
    </w:lvl>
    <w:lvl w:ilvl="2" w:tplc="0419001B">
      <w:start w:val="1"/>
      <w:numFmt w:val="lowerRoman"/>
      <w:lvlText w:val="%3."/>
      <w:lvlJc w:val="right"/>
      <w:pPr>
        <w:ind w:left="3297" w:hanging="180"/>
      </w:pPr>
    </w:lvl>
    <w:lvl w:ilvl="3" w:tplc="0419000F">
      <w:start w:val="1"/>
      <w:numFmt w:val="decimal"/>
      <w:lvlText w:val="%4."/>
      <w:lvlJc w:val="left"/>
      <w:pPr>
        <w:ind w:left="4017" w:hanging="360"/>
      </w:pPr>
    </w:lvl>
    <w:lvl w:ilvl="4" w:tplc="04190019">
      <w:start w:val="1"/>
      <w:numFmt w:val="lowerLetter"/>
      <w:lvlText w:val="%5."/>
      <w:lvlJc w:val="left"/>
      <w:pPr>
        <w:ind w:left="4737" w:hanging="360"/>
      </w:pPr>
    </w:lvl>
    <w:lvl w:ilvl="5" w:tplc="0419001B">
      <w:start w:val="1"/>
      <w:numFmt w:val="lowerRoman"/>
      <w:lvlText w:val="%6."/>
      <w:lvlJc w:val="right"/>
      <w:pPr>
        <w:ind w:left="5457" w:hanging="180"/>
      </w:pPr>
    </w:lvl>
    <w:lvl w:ilvl="6" w:tplc="0419000F">
      <w:start w:val="1"/>
      <w:numFmt w:val="decimal"/>
      <w:lvlText w:val="%7."/>
      <w:lvlJc w:val="left"/>
      <w:pPr>
        <w:ind w:left="6177" w:hanging="360"/>
      </w:pPr>
    </w:lvl>
    <w:lvl w:ilvl="7" w:tplc="04190019">
      <w:start w:val="1"/>
      <w:numFmt w:val="lowerLetter"/>
      <w:lvlText w:val="%8."/>
      <w:lvlJc w:val="left"/>
      <w:pPr>
        <w:ind w:left="6897" w:hanging="360"/>
      </w:pPr>
    </w:lvl>
    <w:lvl w:ilvl="8" w:tplc="0419001B">
      <w:start w:val="1"/>
      <w:numFmt w:val="lowerRoman"/>
      <w:lvlText w:val="%9."/>
      <w:lvlJc w:val="right"/>
      <w:pPr>
        <w:ind w:left="7617" w:hanging="180"/>
      </w:pPr>
    </w:lvl>
  </w:abstractNum>
  <w:abstractNum w:abstractNumId="20" w15:restartNumberingAfterBreak="0">
    <w:nsid w:val="755F0C9C"/>
    <w:multiLevelType w:val="hybridMultilevel"/>
    <w:tmpl w:val="6672B1DE"/>
    <w:lvl w:ilvl="0" w:tplc="27DEE626">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778"/>
    <w:multiLevelType w:val="hybridMultilevel"/>
    <w:tmpl w:val="EE141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D6FDC"/>
    <w:multiLevelType w:val="hybridMultilevel"/>
    <w:tmpl w:val="569AC7B2"/>
    <w:lvl w:ilvl="0" w:tplc="32E86182">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7EE2016D"/>
    <w:multiLevelType w:val="hybridMultilevel"/>
    <w:tmpl w:val="AAECAE14"/>
    <w:lvl w:ilvl="0" w:tplc="997A89A4">
      <w:start w:val="2"/>
      <w:numFmt w:val="lowerLetter"/>
      <w:lvlText w:val="%1)"/>
      <w:lvlJc w:val="left"/>
      <w:pPr>
        <w:ind w:left="1872"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20"/>
  </w:num>
  <w:num w:numId="10">
    <w:abstractNumId w:val="8"/>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17"/>
  </w:num>
  <w:num w:numId="19">
    <w:abstractNumId w:val="9"/>
  </w:num>
  <w:num w:numId="20">
    <w:abstractNumId w:val="0"/>
  </w:num>
  <w:num w:numId="21">
    <w:abstractNumId w:val="16"/>
  </w:num>
  <w:num w:numId="22">
    <w:abstractNumId w:val="7"/>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00C7B"/>
    <w:rsid w:val="00022C91"/>
    <w:rsid w:val="0002349F"/>
    <w:rsid w:val="00043E64"/>
    <w:rsid w:val="00053524"/>
    <w:rsid w:val="00065C25"/>
    <w:rsid w:val="00065ED6"/>
    <w:rsid w:val="00073301"/>
    <w:rsid w:val="000879D4"/>
    <w:rsid w:val="000A187C"/>
    <w:rsid w:val="000C6450"/>
    <w:rsid w:val="000E14A2"/>
    <w:rsid w:val="00146356"/>
    <w:rsid w:val="00174016"/>
    <w:rsid w:val="001A68E3"/>
    <w:rsid w:val="001B3428"/>
    <w:rsid w:val="001C1FC3"/>
    <w:rsid w:val="001F2D93"/>
    <w:rsid w:val="001F5DCC"/>
    <w:rsid w:val="001F7D79"/>
    <w:rsid w:val="001F7F8C"/>
    <w:rsid w:val="00220F05"/>
    <w:rsid w:val="00220F75"/>
    <w:rsid w:val="0026158C"/>
    <w:rsid w:val="002717D5"/>
    <w:rsid w:val="00287884"/>
    <w:rsid w:val="002C148F"/>
    <w:rsid w:val="002D3EB6"/>
    <w:rsid w:val="002E425E"/>
    <w:rsid w:val="002F4BA5"/>
    <w:rsid w:val="002F55BF"/>
    <w:rsid w:val="00302989"/>
    <w:rsid w:val="00312CD9"/>
    <w:rsid w:val="00341712"/>
    <w:rsid w:val="00341FE7"/>
    <w:rsid w:val="003847E2"/>
    <w:rsid w:val="003D255C"/>
    <w:rsid w:val="003D4468"/>
    <w:rsid w:val="003D7BAA"/>
    <w:rsid w:val="003F16ED"/>
    <w:rsid w:val="00433838"/>
    <w:rsid w:val="004633A7"/>
    <w:rsid w:val="004720F1"/>
    <w:rsid w:val="00486EFE"/>
    <w:rsid w:val="0049269F"/>
    <w:rsid w:val="004962BF"/>
    <w:rsid w:val="004B2639"/>
    <w:rsid w:val="004C4228"/>
    <w:rsid w:val="004C7AC8"/>
    <w:rsid w:val="00504AB1"/>
    <w:rsid w:val="00516A2D"/>
    <w:rsid w:val="00532F67"/>
    <w:rsid w:val="00544687"/>
    <w:rsid w:val="00545CF8"/>
    <w:rsid w:val="00565AD3"/>
    <w:rsid w:val="005748D9"/>
    <w:rsid w:val="0059369C"/>
    <w:rsid w:val="0059664B"/>
    <w:rsid w:val="005A62EF"/>
    <w:rsid w:val="005A74EC"/>
    <w:rsid w:val="005C47FA"/>
    <w:rsid w:val="005E0D7D"/>
    <w:rsid w:val="00642661"/>
    <w:rsid w:val="0065103B"/>
    <w:rsid w:val="00652204"/>
    <w:rsid w:val="00655CD7"/>
    <w:rsid w:val="00677C87"/>
    <w:rsid w:val="00685DAD"/>
    <w:rsid w:val="00694F1B"/>
    <w:rsid w:val="0072390C"/>
    <w:rsid w:val="00724014"/>
    <w:rsid w:val="00725BB6"/>
    <w:rsid w:val="00726128"/>
    <w:rsid w:val="007333E8"/>
    <w:rsid w:val="00775A32"/>
    <w:rsid w:val="007814D2"/>
    <w:rsid w:val="00786D0A"/>
    <w:rsid w:val="00796531"/>
    <w:rsid w:val="007A75BD"/>
    <w:rsid w:val="007E3EBB"/>
    <w:rsid w:val="007E4219"/>
    <w:rsid w:val="00806E70"/>
    <w:rsid w:val="0083223D"/>
    <w:rsid w:val="00833607"/>
    <w:rsid w:val="00836E1D"/>
    <w:rsid w:val="008518DE"/>
    <w:rsid w:val="008549A9"/>
    <w:rsid w:val="00854C22"/>
    <w:rsid w:val="0088716A"/>
    <w:rsid w:val="008964BB"/>
    <w:rsid w:val="008B1AC5"/>
    <w:rsid w:val="008B5E3F"/>
    <w:rsid w:val="00907B0F"/>
    <w:rsid w:val="00911C81"/>
    <w:rsid w:val="0092026F"/>
    <w:rsid w:val="0098278E"/>
    <w:rsid w:val="009872EB"/>
    <w:rsid w:val="009A6794"/>
    <w:rsid w:val="009C1540"/>
    <w:rsid w:val="009C6147"/>
    <w:rsid w:val="009D1689"/>
    <w:rsid w:val="009E05BC"/>
    <w:rsid w:val="009E0976"/>
    <w:rsid w:val="009F1A7B"/>
    <w:rsid w:val="00A35362"/>
    <w:rsid w:val="00A364D6"/>
    <w:rsid w:val="00A67643"/>
    <w:rsid w:val="00A74EA0"/>
    <w:rsid w:val="00A75A21"/>
    <w:rsid w:val="00A93105"/>
    <w:rsid w:val="00AA64AF"/>
    <w:rsid w:val="00AC0BDB"/>
    <w:rsid w:val="00AC2E84"/>
    <w:rsid w:val="00AE0881"/>
    <w:rsid w:val="00AE7084"/>
    <w:rsid w:val="00AF3FBE"/>
    <w:rsid w:val="00B11CD7"/>
    <w:rsid w:val="00B16887"/>
    <w:rsid w:val="00B23596"/>
    <w:rsid w:val="00B86B69"/>
    <w:rsid w:val="00BC0768"/>
    <w:rsid w:val="00BC38A9"/>
    <w:rsid w:val="00BF2D6F"/>
    <w:rsid w:val="00C00F43"/>
    <w:rsid w:val="00C13EBE"/>
    <w:rsid w:val="00C153F0"/>
    <w:rsid w:val="00C526A2"/>
    <w:rsid w:val="00C61809"/>
    <w:rsid w:val="00C71F8B"/>
    <w:rsid w:val="00C82158"/>
    <w:rsid w:val="00CB28C9"/>
    <w:rsid w:val="00CC44D6"/>
    <w:rsid w:val="00CC6654"/>
    <w:rsid w:val="00CC6C52"/>
    <w:rsid w:val="00CE0D10"/>
    <w:rsid w:val="00CF1528"/>
    <w:rsid w:val="00D05A31"/>
    <w:rsid w:val="00D23B22"/>
    <w:rsid w:val="00D33958"/>
    <w:rsid w:val="00D37C4C"/>
    <w:rsid w:val="00D56EC7"/>
    <w:rsid w:val="00D80A9F"/>
    <w:rsid w:val="00D82A4C"/>
    <w:rsid w:val="00DA02F1"/>
    <w:rsid w:val="00DB6FF1"/>
    <w:rsid w:val="00DC66DA"/>
    <w:rsid w:val="00DE4494"/>
    <w:rsid w:val="00E177E1"/>
    <w:rsid w:val="00E34BA1"/>
    <w:rsid w:val="00E34EA5"/>
    <w:rsid w:val="00E50B42"/>
    <w:rsid w:val="00E737AF"/>
    <w:rsid w:val="00E858CF"/>
    <w:rsid w:val="00E95468"/>
    <w:rsid w:val="00E964F4"/>
    <w:rsid w:val="00EC7088"/>
    <w:rsid w:val="00EE46CB"/>
    <w:rsid w:val="00F33A80"/>
    <w:rsid w:val="00F52DB3"/>
    <w:rsid w:val="00F5348B"/>
    <w:rsid w:val="00F8424C"/>
    <w:rsid w:val="00FC31F4"/>
    <w:rsid w:val="00FC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2A7C"/>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link w:val="ListparagrafCaracter"/>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table" w:styleId="Tabelgril">
    <w:name w:val="Table Grid"/>
    <w:basedOn w:val="TabelNormal"/>
    <w:uiPriority w:val="39"/>
    <w:rsid w:val="00EE46C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677C87"/>
    <w:rPr>
      <w:lang w:val="ro-RO"/>
    </w:rPr>
  </w:style>
  <w:style w:type="paragraph" w:styleId="Textcomentariu">
    <w:name w:val="annotation text"/>
    <w:basedOn w:val="Normal"/>
    <w:link w:val="TextcomentariuCaracter"/>
    <w:uiPriority w:val="99"/>
    <w:unhideWhenUsed/>
    <w:rsid w:val="00D80A9F"/>
    <w:pPr>
      <w:spacing w:after="160" w:line="240" w:lineRule="auto"/>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rsid w:val="00D80A9F"/>
    <w:rPr>
      <w:sz w:val="20"/>
      <w:szCs w:val="20"/>
      <w:lang w:val="ro-RO"/>
    </w:rPr>
  </w:style>
  <w:style w:type="character" w:customStyle="1" w:styleId="salnbdy">
    <w:name w:val="s_aln_bdy"/>
    <w:rsid w:val="00146356"/>
  </w:style>
  <w:style w:type="paragraph" w:styleId="Antet">
    <w:name w:val="header"/>
    <w:basedOn w:val="Normal"/>
    <w:link w:val="AntetCaracter"/>
    <w:uiPriority w:val="99"/>
    <w:unhideWhenUsed/>
    <w:rsid w:val="00C6180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1809"/>
    <w:rPr>
      <w:rFonts w:ascii="Calibri" w:eastAsia="Times New Roman" w:hAnsi="Calibri" w:cs="Times New Roman"/>
      <w:lang w:val="ru-RU" w:eastAsia="ru-RU"/>
    </w:rPr>
  </w:style>
  <w:style w:type="paragraph" w:styleId="Subsol">
    <w:name w:val="footer"/>
    <w:basedOn w:val="Normal"/>
    <w:link w:val="SubsolCaracter"/>
    <w:uiPriority w:val="99"/>
    <w:unhideWhenUsed/>
    <w:rsid w:val="00C6180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1809"/>
    <w:rPr>
      <w:rFonts w:ascii="Calibri" w:eastAsia="Times New Roman" w:hAnsi="Calibri" w:cs="Times New Roman"/>
      <w:lang w:val="ru-RU" w:eastAsia="ru-RU"/>
    </w:rPr>
  </w:style>
  <w:style w:type="character" w:styleId="Referincomentariu">
    <w:name w:val="annotation reference"/>
    <w:basedOn w:val="Fontdeparagrafimplicit"/>
    <w:uiPriority w:val="99"/>
    <w:semiHidden/>
    <w:unhideWhenUsed/>
    <w:rsid w:val="00532F67"/>
    <w:rPr>
      <w:sz w:val="16"/>
      <w:szCs w:val="16"/>
    </w:rPr>
  </w:style>
  <w:style w:type="paragraph" w:styleId="SubiectComentariu">
    <w:name w:val="annotation subject"/>
    <w:basedOn w:val="Textcomentariu"/>
    <w:next w:val="Textcomentariu"/>
    <w:link w:val="SubiectComentariuCaracter"/>
    <w:uiPriority w:val="99"/>
    <w:semiHidden/>
    <w:unhideWhenUsed/>
    <w:rsid w:val="00532F67"/>
    <w:pPr>
      <w:spacing w:after="200"/>
    </w:pPr>
    <w:rPr>
      <w:rFonts w:ascii="Calibri" w:eastAsia="Times New Roman" w:hAnsi="Calibri" w:cs="Times New Roman"/>
      <w:b/>
      <w:bCs/>
      <w:lang w:val="ru-RU" w:eastAsia="ru-RU"/>
    </w:rPr>
  </w:style>
  <w:style w:type="character" w:customStyle="1" w:styleId="SubiectComentariuCaracter">
    <w:name w:val="Subiect Comentariu Caracter"/>
    <w:basedOn w:val="TextcomentariuCaracter"/>
    <w:link w:val="SubiectComentariu"/>
    <w:uiPriority w:val="99"/>
    <w:semiHidden/>
    <w:rsid w:val="00532F67"/>
    <w:rPr>
      <w:rFonts w:ascii="Calibri" w:eastAsia="Times New Roman" w:hAnsi="Calibri" w:cs="Times New Roman"/>
      <w:b/>
      <w:bCs/>
      <w:sz w:val="20"/>
      <w:szCs w:val="20"/>
      <w:lang w:val="ru-RU" w:eastAsia="ru-RU"/>
    </w:rPr>
  </w:style>
  <w:style w:type="paragraph" w:styleId="TextnBalon">
    <w:name w:val="Balloon Text"/>
    <w:basedOn w:val="Normal"/>
    <w:link w:val="TextnBalonCaracter"/>
    <w:uiPriority w:val="99"/>
    <w:semiHidden/>
    <w:unhideWhenUsed/>
    <w:rsid w:val="00532F6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32F6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ome\AppData\Roaming\Microsoft\Word\TEXT=LPLP200607272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530A-CC93-4628-BD27-7BE57E0C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32</Pages>
  <Words>10293</Words>
  <Characters>59701</Characters>
  <Application>Microsoft Office Word</Application>
  <DocSecurity>0</DocSecurity>
  <Lines>497</Lines>
  <Paragraphs>139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96</cp:revision>
  <dcterms:created xsi:type="dcterms:W3CDTF">2022-03-14T06:38:00Z</dcterms:created>
  <dcterms:modified xsi:type="dcterms:W3CDTF">2022-05-23T06:24:00Z</dcterms:modified>
</cp:coreProperties>
</file>