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1BD41" w14:textId="77777777" w:rsidR="001B3428" w:rsidRPr="00EB5EAB" w:rsidRDefault="001B3428" w:rsidP="001B3428">
      <w:pPr>
        <w:tabs>
          <w:tab w:val="left" w:pos="884"/>
          <w:tab w:val="left" w:pos="1196"/>
        </w:tabs>
        <w:spacing w:after="0" w:line="240" w:lineRule="auto"/>
        <w:jc w:val="center"/>
        <w:rPr>
          <w:rFonts w:ascii="Times New Roman" w:hAnsi="Times New Roman"/>
          <w:b/>
          <w:sz w:val="24"/>
          <w:szCs w:val="24"/>
          <w:lang w:val="ro-MD"/>
        </w:rPr>
      </w:pPr>
      <w:r w:rsidRPr="00EB5EAB">
        <w:rPr>
          <w:rFonts w:ascii="Times New Roman" w:hAnsi="Times New Roman"/>
          <w:b/>
          <w:sz w:val="24"/>
          <w:szCs w:val="24"/>
          <w:lang w:val="ro-MD"/>
        </w:rPr>
        <w:t xml:space="preserve">SINTEZA </w:t>
      </w:r>
    </w:p>
    <w:p w14:paraId="2CE649F8" w14:textId="77777777" w:rsidR="001B3428" w:rsidRPr="00EB5EAB" w:rsidRDefault="001B3428" w:rsidP="001B3428">
      <w:pPr>
        <w:tabs>
          <w:tab w:val="left" w:pos="884"/>
          <w:tab w:val="left" w:pos="1196"/>
        </w:tabs>
        <w:spacing w:after="0" w:line="240" w:lineRule="auto"/>
        <w:jc w:val="center"/>
        <w:rPr>
          <w:rFonts w:ascii="Times New Roman" w:hAnsi="Times New Roman"/>
          <w:b/>
          <w:sz w:val="24"/>
          <w:szCs w:val="24"/>
          <w:lang w:val="ro-MD"/>
        </w:rPr>
      </w:pPr>
      <w:r w:rsidRPr="00EB5EAB">
        <w:rPr>
          <w:rFonts w:ascii="Times New Roman" w:hAnsi="Times New Roman"/>
          <w:b/>
          <w:sz w:val="24"/>
          <w:szCs w:val="24"/>
          <w:lang w:val="ro-MD"/>
        </w:rPr>
        <w:t>obiecţiilor şi propunerilor/recomandărilor</w:t>
      </w:r>
    </w:p>
    <w:p w14:paraId="19B08364" w14:textId="77777777" w:rsidR="001B3428" w:rsidRPr="00EB5EAB" w:rsidRDefault="001B3428" w:rsidP="001B3428">
      <w:pPr>
        <w:tabs>
          <w:tab w:val="left" w:pos="884"/>
          <w:tab w:val="left" w:pos="1196"/>
        </w:tabs>
        <w:spacing w:after="0" w:line="240" w:lineRule="auto"/>
        <w:jc w:val="center"/>
        <w:rPr>
          <w:rFonts w:ascii="Times New Roman" w:hAnsi="Times New Roman"/>
          <w:b/>
          <w:sz w:val="24"/>
          <w:szCs w:val="24"/>
          <w:lang w:val="ro-MD"/>
        </w:rPr>
      </w:pPr>
      <w:r w:rsidRPr="00EB5EAB">
        <w:rPr>
          <w:rFonts w:ascii="Times New Roman" w:hAnsi="Times New Roman"/>
          <w:b/>
          <w:sz w:val="24"/>
          <w:szCs w:val="24"/>
          <w:lang w:val="ro-MD"/>
        </w:rPr>
        <w:t xml:space="preserve"> (structurată pe articole sau puncte din proiect) </w:t>
      </w:r>
    </w:p>
    <w:p w14:paraId="23AD5411" w14:textId="77777777" w:rsidR="00220F05" w:rsidRPr="00EB5EAB" w:rsidRDefault="00220F05" w:rsidP="001B3428">
      <w:pPr>
        <w:tabs>
          <w:tab w:val="left" w:pos="884"/>
          <w:tab w:val="left" w:pos="1196"/>
        </w:tabs>
        <w:spacing w:after="0" w:line="240" w:lineRule="auto"/>
        <w:jc w:val="center"/>
        <w:rPr>
          <w:rFonts w:ascii="Times New Roman" w:hAnsi="Times New Roman"/>
          <w:b/>
          <w:sz w:val="24"/>
          <w:szCs w:val="24"/>
          <w:lang w:val="ro-RO"/>
        </w:rPr>
      </w:pPr>
      <w:r w:rsidRPr="00EB5EAB">
        <w:rPr>
          <w:rFonts w:ascii="Times New Roman" w:hAnsi="Times New Roman"/>
          <w:b/>
          <w:sz w:val="24"/>
          <w:szCs w:val="24"/>
          <w:lang w:val="ro-MD"/>
        </w:rPr>
        <w:t xml:space="preserve">la proiectul </w:t>
      </w:r>
      <w:r w:rsidRPr="00EB5EAB">
        <w:rPr>
          <w:rFonts w:ascii="Times New Roman" w:hAnsi="Times New Roman"/>
          <w:b/>
          <w:sz w:val="24"/>
          <w:szCs w:val="24"/>
          <w:lang w:val="ro-RO"/>
        </w:rPr>
        <w:t xml:space="preserve">de hotărâre </w:t>
      </w:r>
    </w:p>
    <w:p w14:paraId="4B7EE79E" w14:textId="77777777" w:rsidR="00E9051D" w:rsidRPr="00EB5EAB" w:rsidRDefault="00220F05" w:rsidP="001B3428">
      <w:pPr>
        <w:tabs>
          <w:tab w:val="left" w:pos="884"/>
          <w:tab w:val="left" w:pos="1196"/>
        </w:tabs>
        <w:spacing w:after="0" w:line="240" w:lineRule="auto"/>
        <w:jc w:val="center"/>
        <w:rPr>
          <w:rFonts w:ascii="Times New Roman" w:hAnsi="Times New Roman"/>
          <w:b/>
          <w:sz w:val="24"/>
          <w:szCs w:val="24"/>
          <w:lang w:val="ro-RO"/>
        </w:rPr>
      </w:pPr>
      <w:r w:rsidRPr="00EB5EAB">
        <w:rPr>
          <w:rFonts w:ascii="Times New Roman" w:hAnsi="Times New Roman"/>
          <w:b/>
          <w:sz w:val="24"/>
          <w:szCs w:val="24"/>
          <w:lang w:val="ro-RO"/>
        </w:rPr>
        <w:t>„Cu privire la înaintarea propunerilor de modificare a Codului electral și a legislației conexe”</w:t>
      </w:r>
    </w:p>
    <w:p w14:paraId="5E887143" w14:textId="77777777" w:rsidR="0011069C" w:rsidRPr="0011069C" w:rsidRDefault="00794581" w:rsidP="001B3428">
      <w:pPr>
        <w:tabs>
          <w:tab w:val="left" w:pos="884"/>
          <w:tab w:val="left" w:pos="1196"/>
        </w:tabs>
        <w:spacing w:after="0" w:line="240" w:lineRule="auto"/>
        <w:jc w:val="center"/>
        <w:rPr>
          <w:rFonts w:ascii="Times New Roman" w:hAnsi="Times New Roman"/>
          <w:i/>
          <w:sz w:val="24"/>
          <w:szCs w:val="24"/>
          <w:lang w:val="ro-RO"/>
        </w:rPr>
      </w:pPr>
      <w:r>
        <w:rPr>
          <w:rFonts w:ascii="Times New Roman" w:hAnsi="Times New Roman"/>
          <w:i/>
          <w:sz w:val="24"/>
          <w:szCs w:val="24"/>
          <w:lang w:val="ro-RO"/>
        </w:rPr>
        <w:t>(</w:t>
      </w:r>
      <w:r w:rsidR="002C4EDD">
        <w:rPr>
          <w:rFonts w:ascii="Times New Roman" w:hAnsi="Times New Roman"/>
          <w:i/>
          <w:sz w:val="24"/>
          <w:szCs w:val="24"/>
          <w:lang w:val="ro-RO"/>
        </w:rPr>
        <w:t>Capitolul 13</w:t>
      </w:r>
      <w:r w:rsidR="00EB5EAB">
        <w:rPr>
          <w:rFonts w:ascii="Times New Roman" w:hAnsi="Times New Roman"/>
          <w:i/>
          <w:sz w:val="24"/>
          <w:szCs w:val="24"/>
          <w:lang w:val="ro-RO"/>
        </w:rPr>
        <w:t>. REFERENDUMUL REPUBLICAN</w:t>
      </w:r>
      <w:r>
        <w:rPr>
          <w:rFonts w:ascii="Times New Roman" w:hAnsi="Times New Roman"/>
          <w:i/>
          <w:sz w:val="24"/>
          <w:szCs w:val="24"/>
          <w:lang w:val="ro-RO"/>
        </w:rPr>
        <w:t>)</w:t>
      </w:r>
    </w:p>
    <w:p w14:paraId="336E0184" w14:textId="77777777" w:rsidR="001B3428" w:rsidRPr="003A67AB" w:rsidRDefault="001B3428" w:rsidP="001B3428">
      <w:pPr>
        <w:tabs>
          <w:tab w:val="left" w:pos="884"/>
          <w:tab w:val="left" w:pos="1196"/>
        </w:tabs>
        <w:spacing w:after="0" w:line="240" w:lineRule="auto"/>
        <w:ind w:firstLine="702"/>
        <w:jc w:val="right"/>
        <w:rPr>
          <w:rFonts w:ascii="Times New Roman" w:hAnsi="Times New Roman"/>
          <w:sz w:val="28"/>
          <w:szCs w:val="28"/>
          <w:lang w:val="ro-MD"/>
        </w:rPr>
      </w:pPr>
    </w:p>
    <w:tbl>
      <w:tblPr>
        <w:tblW w:w="1638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0"/>
        <w:gridCol w:w="1170"/>
        <w:gridCol w:w="900"/>
        <w:gridCol w:w="4883"/>
        <w:gridCol w:w="4477"/>
      </w:tblGrid>
      <w:tr w:rsidR="001B3428" w:rsidRPr="003A67AB" w14:paraId="1019EEF4" w14:textId="77777777" w:rsidTr="00EB5EAB">
        <w:tc>
          <w:tcPr>
            <w:tcW w:w="4950" w:type="dxa"/>
            <w:shd w:val="clear" w:color="auto" w:fill="auto"/>
          </w:tcPr>
          <w:p w14:paraId="1E3CE731" w14:textId="77777777" w:rsidR="001B3428" w:rsidRPr="00EB5EAB" w:rsidRDefault="001B3428" w:rsidP="00EE0886">
            <w:pPr>
              <w:tabs>
                <w:tab w:val="left" w:pos="884"/>
                <w:tab w:val="left" w:pos="1196"/>
              </w:tabs>
              <w:spacing w:after="0" w:line="240" w:lineRule="auto"/>
              <w:jc w:val="center"/>
              <w:rPr>
                <w:rFonts w:ascii="Times New Roman" w:hAnsi="Times New Roman"/>
                <w:b/>
                <w:szCs w:val="24"/>
                <w:lang w:val="ro-MD"/>
              </w:rPr>
            </w:pPr>
            <w:r w:rsidRPr="00EB5EAB">
              <w:rPr>
                <w:rFonts w:ascii="Times New Roman" w:hAnsi="Times New Roman"/>
                <w:b/>
                <w:szCs w:val="24"/>
                <w:lang w:val="ro-MD"/>
              </w:rPr>
              <w:t>Conţinutul articolelor/ punctelor din proiectul prezentat spre avizare şi coordonare</w:t>
            </w:r>
          </w:p>
        </w:tc>
        <w:tc>
          <w:tcPr>
            <w:tcW w:w="1170" w:type="dxa"/>
            <w:shd w:val="clear" w:color="auto" w:fill="auto"/>
          </w:tcPr>
          <w:p w14:paraId="217E0C28" w14:textId="77777777" w:rsidR="001B3428" w:rsidRPr="00EB5EAB" w:rsidRDefault="001B3428" w:rsidP="00EE0886">
            <w:pPr>
              <w:tabs>
                <w:tab w:val="left" w:pos="884"/>
                <w:tab w:val="left" w:pos="1196"/>
              </w:tabs>
              <w:spacing w:after="0" w:line="240" w:lineRule="auto"/>
              <w:jc w:val="center"/>
              <w:rPr>
                <w:rFonts w:ascii="Times New Roman" w:hAnsi="Times New Roman"/>
                <w:b/>
                <w:szCs w:val="24"/>
                <w:lang w:val="ro-MD"/>
              </w:rPr>
            </w:pPr>
            <w:r w:rsidRPr="00EB5EAB">
              <w:rPr>
                <w:rFonts w:ascii="Times New Roman" w:hAnsi="Times New Roman"/>
                <w:b/>
                <w:szCs w:val="24"/>
                <w:lang w:val="ro-MD"/>
              </w:rPr>
              <w:t>Participantul la avizare (expertizare)/</w:t>
            </w:r>
          </w:p>
          <w:p w14:paraId="7BA52DB3" w14:textId="77777777" w:rsidR="001B3428" w:rsidRPr="00EB5EAB" w:rsidRDefault="001B3428" w:rsidP="00EE0886">
            <w:pPr>
              <w:tabs>
                <w:tab w:val="left" w:pos="884"/>
                <w:tab w:val="left" w:pos="1196"/>
              </w:tabs>
              <w:spacing w:after="0" w:line="240" w:lineRule="auto"/>
              <w:jc w:val="center"/>
              <w:rPr>
                <w:rFonts w:ascii="Times New Roman" w:hAnsi="Times New Roman"/>
                <w:b/>
                <w:szCs w:val="24"/>
                <w:lang w:val="ro-MD"/>
              </w:rPr>
            </w:pPr>
            <w:r w:rsidRPr="00EB5EAB">
              <w:rPr>
                <w:rFonts w:ascii="Times New Roman" w:hAnsi="Times New Roman"/>
                <w:b/>
                <w:szCs w:val="24"/>
                <w:lang w:val="ro-MD"/>
              </w:rPr>
              <w:t>consultare publică</w:t>
            </w:r>
          </w:p>
        </w:tc>
        <w:tc>
          <w:tcPr>
            <w:tcW w:w="900" w:type="dxa"/>
            <w:shd w:val="clear" w:color="auto" w:fill="auto"/>
          </w:tcPr>
          <w:p w14:paraId="0AD71DB2" w14:textId="77777777" w:rsidR="001B3428" w:rsidRPr="00EB5EAB" w:rsidRDefault="001B3428" w:rsidP="00EE0886">
            <w:pPr>
              <w:tabs>
                <w:tab w:val="left" w:pos="884"/>
                <w:tab w:val="left" w:pos="1196"/>
              </w:tabs>
              <w:spacing w:after="0" w:line="240" w:lineRule="auto"/>
              <w:jc w:val="center"/>
              <w:rPr>
                <w:rFonts w:ascii="Times New Roman" w:hAnsi="Times New Roman"/>
                <w:b/>
                <w:szCs w:val="24"/>
                <w:lang w:val="ro-MD"/>
              </w:rPr>
            </w:pPr>
            <w:r w:rsidRPr="00EB5EAB">
              <w:rPr>
                <w:rFonts w:ascii="Times New Roman" w:hAnsi="Times New Roman"/>
                <w:b/>
                <w:szCs w:val="24"/>
                <w:lang w:val="ro-MD"/>
              </w:rPr>
              <w:t>Nr.</w:t>
            </w:r>
          </w:p>
          <w:p w14:paraId="799AFE44" w14:textId="77777777" w:rsidR="001B3428" w:rsidRPr="00EB5EAB" w:rsidRDefault="001B3428" w:rsidP="00EE0886">
            <w:pPr>
              <w:tabs>
                <w:tab w:val="left" w:pos="884"/>
                <w:tab w:val="left" w:pos="1196"/>
              </w:tabs>
              <w:spacing w:after="0" w:line="240" w:lineRule="auto"/>
              <w:jc w:val="center"/>
              <w:rPr>
                <w:rFonts w:ascii="Times New Roman" w:hAnsi="Times New Roman"/>
                <w:b/>
                <w:szCs w:val="24"/>
                <w:lang w:val="ro-MD"/>
              </w:rPr>
            </w:pPr>
            <w:r w:rsidRPr="00EB5EAB">
              <w:rPr>
                <w:rFonts w:ascii="Times New Roman" w:hAnsi="Times New Roman"/>
                <w:b/>
                <w:szCs w:val="24"/>
                <w:lang w:val="ro-MD"/>
              </w:rPr>
              <w:t>obiecţiei/ propunerii/</w:t>
            </w:r>
          </w:p>
          <w:p w14:paraId="4A197748" w14:textId="77777777" w:rsidR="001B3428" w:rsidRPr="00EB5EAB" w:rsidRDefault="001B3428" w:rsidP="00EE0886">
            <w:pPr>
              <w:tabs>
                <w:tab w:val="left" w:pos="884"/>
                <w:tab w:val="left" w:pos="1196"/>
              </w:tabs>
              <w:spacing w:after="0" w:line="240" w:lineRule="auto"/>
              <w:jc w:val="center"/>
              <w:rPr>
                <w:rFonts w:ascii="Times New Roman" w:hAnsi="Times New Roman"/>
                <w:b/>
                <w:szCs w:val="24"/>
                <w:lang w:val="ro-MD"/>
              </w:rPr>
            </w:pPr>
            <w:r w:rsidRPr="00EB5EAB">
              <w:rPr>
                <w:rFonts w:ascii="Times New Roman" w:hAnsi="Times New Roman"/>
                <w:b/>
                <w:szCs w:val="24"/>
                <w:lang w:val="ro-MD"/>
              </w:rPr>
              <w:t xml:space="preserve">recomandării </w:t>
            </w:r>
          </w:p>
        </w:tc>
        <w:tc>
          <w:tcPr>
            <w:tcW w:w="4883" w:type="dxa"/>
            <w:shd w:val="clear" w:color="auto" w:fill="auto"/>
          </w:tcPr>
          <w:p w14:paraId="4E01D34E" w14:textId="77777777" w:rsidR="001B3428" w:rsidRPr="00EB5EAB" w:rsidRDefault="001B3428" w:rsidP="00EE0886">
            <w:pPr>
              <w:tabs>
                <w:tab w:val="left" w:pos="884"/>
                <w:tab w:val="left" w:pos="1196"/>
              </w:tabs>
              <w:spacing w:after="0" w:line="240" w:lineRule="auto"/>
              <w:jc w:val="center"/>
              <w:rPr>
                <w:rFonts w:ascii="Times New Roman" w:hAnsi="Times New Roman"/>
                <w:b/>
                <w:szCs w:val="24"/>
                <w:lang w:val="ro-MD"/>
              </w:rPr>
            </w:pPr>
            <w:r w:rsidRPr="00EB5EAB">
              <w:rPr>
                <w:rFonts w:ascii="Times New Roman" w:hAnsi="Times New Roman"/>
                <w:b/>
                <w:szCs w:val="24"/>
                <w:lang w:val="ro-MD"/>
              </w:rPr>
              <w:t>Conţinutul obiecţiei/</w:t>
            </w:r>
          </w:p>
          <w:p w14:paraId="3714427C" w14:textId="77777777" w:rsidR="001B3428" w:rsidRPr="00EB5EAB" w:rsidRDefault="00220F05" w:rsidP="00EE0886">
            <w:pPr>
              <w:tabs>
                <w:tab w:val="left" w:pos="884"/>
                <w:tab w:val="left" w:pos="1196"/>
              </w:tabs>
              <w:spacing w:after="0" w:line="240" w:lineRule="auto"/>
              <w:jc w:val="center"/>
              <w:rPr>
                <w:rFonts w:ascii="Times New Roman" w:hAnsi="Times New Roman"/>
                <w:b/>
                <w:szCs w:val="24"/>
                <w:lang w:val="ro-MD"/>
              </w:rPr>
            </w:pPr>
            <w:r w:rsidRPr="00EB5EAB">
              <w:rPr>
                <w:rFonts w:ascii="Times New Roman" w:hAnsi="Times New Roman"/>
                <w:b/>
                <w:szCs w:val="24"/>
                <w:lang w:val="ro-MD"/>
              </w:rPr>
              <w:t>propunerii/reco</w:t>
            </w:r>
            <w:r w:rsidR="001B3428" w:rsidRPr="00EB5EAB">
              <w:rPr>
                <w:rFonts w:ascii="Times New Roman" w:hAnsi="Times New Roman"/>
                <w:b/>
                <w:szCs w:val="24"/>
                <w:lang w:val="ro-MD"/>
              </w:rPr>
              <w:t>mandării</w:t>
            </w:r>
          </w:p>
        </w:tc>
        <w:tc>
          <w:tcPr>
            <w:tcW w:w="4477" w:type="dxa"/>
            <w:shd w:val="clear" w:color="auto" w:fill="auto"/>
          </w:tcPr>
          <w:p w14:paraId="1F475F26" w14:textId="77777777" w:rsidR="001B3428" w:rsidRPr="00EB5EAB" w:rsidRDefault="00220F05" w:rsidP="00EE0886">
            <w:pPr>
              <w:tabs>
                <w:tab w:val="left" w:pos="884"/>
                <w:tab w:val="left" w:pos="1196"/>
              </w:tabs>
              <w:spacing w:after="0" w:line="240" w:lineRule="auto"/>
              <w:jc w:val="center"/>
              <w:rPr>
                <w:rFonts w:ascii="Times New Roman" w:hAnsi="Times New Roman"/>
                <w:b/>
                <w:szCs w:val="24"/>
                <w:lang w:val="ro-MD"/>
              </w:rPr>
            </w:pPr>
            <w:r w:rsidRPr="00EB5EAB">
              <w:rPr>
                <w:rFonts w:ascii="Times New Roman" w:hAnsi="Times New Roman"/>
                <w:b/>
                <w:szCs w:val="24"/>
                <w:lang w:val="ro-MD"/>
              </w:rPr>
              <w:t>Argumen</w:t>
            </w:r>
            <w:r w:rsidR="001B3428" w:rsidRPr="00EB5EAB">
              <w:rPr>
                <w:rFonts w:ascii="Times New Roman" w:hAnsi="Times New Roman"/>
                <w:b/>
                <w:szCs w:val="24"/>
                <w:lang w:val="ro-MD"/>
              </w:rPr>
              <w:t>tarea autorului proiectului</w:t>
            </w:r>
          </w:p>
        </w:tc>
      </w:tr>
      <w:tr w:rsidR="001B3428" w:rsidRPr="00907291" w14:paraId="26DBE5AD" w14:textId="77777777" w:rsidTr="00EB5EAB">
        <w:tc>
          <w:tcPr>
            <w:tcW w:w="16380" w:type="dxa"/>
            <w:gridSpan w:val="5"/>
          </w:tcPr>
          <w:p w14:paraId="4DF0B851" w14:textId="77777777" w:rsidR="001B3428" w:rsidRPr="00C74A09" w:rsidRDefault="001B3428" w:rsidP="00EE0886">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I</w:t>
            </w:r>
            <w:r w:rsidR="007333E8">
              <w:rPr>
                <w:rFonts w:ascii="Times New Roman" w:hAnsi="Times New Roman"/>
                <w:sz w:val="24"/>
                <w:szCs w:val="24"/>
                <w:lang w:val="ro-MD"/>
              </w:rPr>
              <w:t>I</w:t>
            </w:r>
            <w:r>
              <w:rPr>
                <w:rFonts w:ascii="Times New Roman" w:hAnsi="Times New Roman"/>
                <w:sz w:val="24"/>
                <w:szCs w:val="24"/>
                <w:lang w:val="ro-MD"/>
              </w:rPr>
              <w:t xml:space="preserve">. </w:t>
            </w:r>
            <w:r w:rsidRPr="00C74A09">
              <w:rPr>
                <w:rFonts w:ascii="Times New Roman" w:hAnsi="Times New Roman"/>
                <w:sz w:val="24"/>
                <w:szCs w:val="24"/>
                <w:lang w:val="ro-MD"/>
              </w:rPr>
              <w:t>Obiecţii şi propuneri la articolele/punctele din proiect</w:t>
            </w:r>
          </w:p>
        </w:tc>
      </w:tr>
      <w:tr w:rsidR="00A74EA0" w:rsidRPr="00EB5EAB" w14:paraId="3BEB846E" w14:textId="77777777" w:rsidTr="00EB5EAB">
        <w:tc>
          <w:tcPr>
            <w:tcW w:w="4950" w:type="dxa"/>
          </w:tcPr>
          <w:p w14:paraId="5D06E70D" w14:textId="77777777" w:rsidR="00CC49A0" w:rsidRPr="00CC49A0" w:rsidRDefault="00CC49A0" w:rsidP="00EB5EAB">
            <w:pPr>
              <w:pStyle w:val="NormalWeb"/>
              <w:shd w:val="clear" w:color="auto" w:fill="FFFFFF"/>
              <w:spacing w:before="0" w:beforeAutospacing="0" w:after="0" w:afterAutospacing="0"/>
              <w:ind w:firstLine="252"/>
              <w:jc w:val="both"/>
              <w:rPr>
                <w:color w:val="000000" w:themeColor="text1"/>
                <w:sz w:val="22"/>
                <w:szCs w:val="22"/>
              </w:rPr>
            </w:pPr>
            <w:r w:rsidRPr="00CC49A0">
              <w:rPr>
                <w:rStyle w:val="Robust"/>
                <w:color w:val="000000" w:themeColor="text1"/>
                <w:sz w:val="22"/>
                <w:szCs w:val="22"/>
              </w:rPr>
              <w:t>Articolul 153. </w:t>
            </w:r>
            <w:r w:rsidRPr="00CC49A0">
              <w:rPr>
                <w:color w:val="000000" w:themeColor="text1"/>
                <w:sz w:val="22"/>
                <w:szCs w:val="22"/>
              </w:rPr>
              <w:t>Referendumul republican</w:t>
            </w:r>
          </w:p>
          <w:p w14:paraId="6CDAC951" w14:textId="77777777" w:rsidR="00CC49A0" w:rsidRPr="00CC49A0" w:rsidRDefault="00CC49A0" w:rsidP="00EB5EAB">
            <w:pPr>
              <w:pStyle w:val="NormalWeb"/>
              <w:shd w:val="clear" w:color="auto" w:fill="FFFFFF"/>
              <w:spacing w:before="0" w:beforeAutospacing="0" w:after="0" w:afterAutospacing="0"/>
              <w:ind w:firstLine="252"/>
              <w:jc w:val="both"/>
              <w:rPr>
                <w:color w:val="000000" w:themeColor="text1"/>
                <w:sz w:val="22"/>
                <w:szCs w:val="22"/>
              </w:rPr>
            </w:pPr>
            <w:r w:rsidRPr="00CC49A0">
              <w:rPr>
                <w:color w:val="000000" w:themeColor="text1"/>
                <w:sz w:val="22"/>
                <w:szCs w:val="22"/>
              </w:rPr>
              <w:t> (1) Referendumul republican se desfăşoară în scopul exercitării puterii poporului şi participării lui nemijlocite la conducerea şi administrarea treburilor de stat.</w:t>
            </w:r>
          </w:p>
          <w:p w14:paraId="206A2256" w14:textId="77777777" w:rsidR="00CC49A0" w:rsidRPr="00CC49A0" w:rsidRDefault="00CC49A0" w:rsidP="00EB5EAB">
            <w:pPr>
              <w:pStyle w:val="NormalWeb"/>
              <w:shd w:val="clear" w:color="auto" w:fill="FFFFFF"/>
              <w:spacing w:before="0" w:beforeAutospacing="0" w:after="0" w:afterAutospacing="0"/>
              <w:ind w:firstLine="252"/>
              <w:jc w:val="both"/>
              <w:rPr>
                <w:color w:val="000000" w:themeColor="text1"/>
                <w:sz w:val="22"/>
                <w:szCs w:val="22"/>
              </w:rPr>
            </w:pPr>
            <w:r w:rsidRPr="00CC49A0">
              <w:rPr>
                <w:color w:val="000000" w:themeColor="text1"/>
                <w:sz w:val="22"/>
                <w:szCs w:val="22"/>
              </w:rPr>
              <w:t>(2) Referendumul republican se efectuează prin vot universal, egal, direct, secret şi liber exprimat, în conformitate cu Constituţia şi prevederile prezentului cod.</w:t>
            </w:r>
          </w:p>
          <w:p w14:paraId="08C4776F" w14:textId="77777777" w:rsidR="004234B3" w:rsidRDefault="00CC49A0" w:rsidP="00EB5EAB">
            <w:pPr>
              <w:spacing w:after="0" w:line="240" w:lineRule="auto"/>
              <w:ind w:firstLine="252"/>
              <w:jc w:val="both"/>
              <w:rPr>
                <w:rFonts w:ascii="Times New Roman" w:hAnsi="Times New Roman"/>
                <w:color w:val="000000" w:themeColor="text1"/>
                <w:lang w:val="en-US"/>
              </w:rPr>
            </w:pPr>
            <w:r w:rsidRPr="00CC49A0">
              <w:rPr>
                <w:rFonts w:ascii="Times New Roman" w:hAnsi="Times New Roman"/>
                <w:color w:val="000000" w:themeColor="text1"/>
                <w:lang w:val="en-US"/>
              </w:rPr>
              <w:t xml:space="preserve">(3) Actele adoptate prin referendum republican au putere juridică după confirmarea </w:t>
            </w:r>
            <w:r w:rsidRPr="002A5F7B">
              <w:rPr>
                <w:rFonts w:ascii="Times New Roman" w:hAnsi="Times New Roman"/>
                <w:color w:val="000000" w:themeColor="text1"/>
                <w:lang w:val="en-US"/>
              </w:rPr>
              <w:t xml:space="preserve">lor </w:t>
            </w:r>
            <w:r w:rsidRPr="00CC49A0">
              <w:rPr>
                <w:rFonts w:ascii="Times New Roman" w:hAnsi="Times New Roman"/>
                <w:color w:val="000000" w:themeColor="text1"/>
                <w:lang w:val="en-US"/>
              </w:rPr>
              <w:t>de către Curtea Constituţională şi sînt executorii pe întreg teritoriul Republicii Moldova.</w:t>
            </w:r>
          </w:p>
          <w:p w14:paraId="22B4051A" w14:textId="77777777" w:rsidR="002A5F7B" w:rsidRPr="00CC49A0" w:rsidRDefault="002A5F7B" w:rsidP="00EB5EAB">
            <w:pPr>
              <w:spacing w:after="0" w:line="240" w:lineRule="auto"/>
              <w:ind w:firstLine="252"/>
              <w:jc w:val="both"/>
              <w:rPr>
                <w:rFonts w:ascii="Times New Roman" w:hAnsi="Times New Roman"/>
                <w:sz w:val="20"/>
                <w:szCs w:val="20"/>
                <w:lang w:val="en-US" w:eastAsia="ro-RO"/>
              </w:rPr>
            </w:pPr>
          </w:p>
        </w:tc>
        <w:tc>
          <w:tcPr>
            <w:tcW w:w="1170" w:type="dxa"/>
          </w:tcPr>
          <w:p w14:paraId="40354077" w14:textId="1741F5F3" w:rsidR="00A74EA0" w:rsidRDefault="00EB5EAB"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dna. </w:t>
            </w:r>
            <w:r w:rsidR="006F453E">
              <w:rPr>
                <w:rFonts w:ascii="Times New Roman" w:hAnsi="Times New Roman"/>
                <w:sz w:val="24"/>
                <w:szCs w:val="24"/>
                <w:lang w:val="ro-MD"/>
              </w:rPr>
              <w:t>Rodica Se</w:t>
            </w:r>
            <w:r w:rsidR="002A5F7B">
              <w:rPr>
                <w:rFonts w:ascii="Times New Roman" w:hAnsi="Times New Roman"/>
                <w:sz w:val="24"/>
                <w:szCs w:val="24"/>
                <w:lang w:val="ro-MD"/>
              </w:rPr>
              <w:t>c</w:t>
            </w:r>
            <w:r w:rsidR="00CC49A0">
              <w:rPr>
                <w:rFonts w:ascii="Times New Roman" w:hAnsi="Times New Roman"/>
                <w:sz w:val="24"/>
                <w:szCs w:val="24"/>
                <w:lang w:val="ro-MD"/>
              </w:rPr>
              <w:t>rieru</w:t>
            </w:r>
          </w:p>
          <w:p w14:paraId="588517B5" w14:textId="04EB6FF2" w:rsidR="002A5F7B" w:rsidRDefault="002A5F7B" w:rsidP="004234B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p w14:paraId="6F347156" w14:textId="77777777" w:rsidR="006F453E" w:rsidRPr="004234B3" w:rsidRDefault="006F453E" w:rsidP="004234B3">
            <w:pPr>
              <w:tabs>
                <w:tab w:val="left" w:pos="884"/>
                <w:tab w:val="left" w:pos="1196"/>
              </w:tabs>
              <w:spacing w:after="0" w:line="240" w:lineRule="auto"/>
              <w:jc w:val="both"/>
              <w:rPr>
                <w:rFonts w:ascii="Times New Roman" w:hAnsi="Times New Roman"/>
                <w:sz w:val="24"/>
                <w:szCs w:val="24"/>
                <w:lang w:val="ro-MD"/>
              </w:rPr>
            </w:pPr>
          </w:p>
        </w:tc>
        <w:tc>
          <w:tcPr>
            <w:tcW w:w="900" w:type="dxa"/>
          </w:tcPr>
          <w:p w14:paraId="49ECE79A" w14:textId="7CD02AD2" w:rsidR="00A74EA0" w:rsidRPr="004234B3"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w:t>
            </w:r>
          </w:p>
        </w:tc>
        <w:tc>
          <w:tcPr>
            <w:tcW w:w="4883" w:type="dxa"/>
          </w:tcPr>
          <w:p w14:paraId="207DE66C" w14:textId="57FF23BF" w:rsidR="002C4EDD" w:rsidRPr="002C4EDD" w:rsidRDefault="002A5F7B" w:rsidP="002A5F7B">
            <w:pPr>
              <w:pStyle w:val="Textcomentariu"/>
              <w:spacing w:after="0"/>
              <w:ind w:firstLine="410"/>
              <w:jc w:val="both"/>
              <w:rPr>
                <w:rFonts w:ascii="Times New Roman" w:hAnsi="Times New Roman" w:cs="Times New Roman"/>
                <w:sz w:val="24"/>
                <w:szCs w:val="24"/>
                <w:lang w:val="en-US"/>
              </w:rPr>
            </w:pPr>
            <w:r w:rsidRPr="002A5F7B">
              <w:rPr>
                <w:rFonts w:ascii="Times New Roman" w:hAnsi="Times New Roman" w:cs="Times New Roman"/>
                <w:i/>
                <w:sz w:val="24"/>
                <w:szCs w:val="24"/>
                <w:lang w:val="en-US"/>
              </w:rPr>
              <w:t>L</w:t>
            </w:r>
            <w:r w:rsidR="00CC49A0" w:rsidRPr="002A5F7B">
              <w:rPr>
                <w:rFonts w:ascii="Times New Roman" w:hAnsi="Times New Roman" w:cs="Times New Roman"/>
                <w:i/>
                <w:sz w:val="24"/>
                <w:szCs w:val="24"/>
                <w:lang w:val="en-US"/>
              </w:rPr>
              <w:t>a alin. (3)</w:t>
            </w:r>
            <w:r w:rsidR="00CC49A0" w:rsidRPr="002A5F7B">
              <w:rPr>
                <w:rFonts w:ascii="Times New Roman" w:hAnsi="Times New Roman" w:cs="Times New Roman"/>
                <w:sz w:val="24"/>
                <w:szCs w:val="24"/>
                <w:lang w:val="en-US"/>
              </w:rPr>
              <w:t>,</w:t>
            </w:r>
            <w:r w:rsidR="00CC49A0">
              <w:rPr>
                <w:rFonts w:ascii="Times New Roman" w:hAnsi="Times New Roman" w:cs="Times New Roman"/>
                <w:sz w:val="24"/>
                <w:szCs w:val="24"/>
                <w:lang w:val="en-US"/>
              </w:rPr>
              <w:t xml:space="preserve"> </w:t>
            </w:r>
            <w:r w:rsidR="00CC49A0" w:rsidRPr="00CC49A0">
              <w:rPr>
                <w:rFonts w:ascii="Times New Roman" w:hAnsi="Times New Roman" w:cs="Times New Roman"/>
                <w:b/>
                <w:i/>
                <w:sz w:val="24"/>
                <w:szCs w:val="24"/>
                <w:lang w:val="en-US"/>
              </w:rPr>
              <w:t>se propune</w:t>
            </w:r>
            <w:r w:rsidR="00CC49A0">
              <w:rPr>
                <w:rFonts w:ascii="Times New Roman" w:hAnsi="Times New Roman" w:cs="Times New Roman"/>
                <w:sz w:val="24"/>
                <w:szCs w:val="24"/>
                <w:lang w:val="en-US"/>
              </w:rPr>
              <w:t xml:space="preserve"> substituirea cuvântului „</w:t>
            </w:r>
            <w:r w:rsidR="00CC49A0" w:rsidRPr="00CC49A0">
              <w:rPr>
                <w:rFonts w:ascii="Times New Roman" w:hAnsi="Times New Roman" w:cs="Times New Roman"/>
                <w:i/>
                <w:sz w:val="24"/>
                <w:szCs w:val="24"/>
                <w:lang w:val="en-US"/>
              </w:rPr>
              <w:t>lor</w:t>
            </w:r>
            <w:r w:rsidR="00CC49A0">
              <w:rPr>
                <w:rFonts w:ascii="Times New Roman" w:hAnsi="Times New Roman" w:cs="Times New Roman"/>
                <w:sz w:val="24"/>
                <w:szCs w:val="24"/>
                <w:lang w:val="en-US"/>
              </w:rPr>
              <w:t>” cu cuvintele „</w:t>
            </w:r>
            <w:r w:rsidR="00CC49A0" w:rsidRPr="00CC49A0">
              <w:rPr>
                <w:rFonts w:ascii="Times New Roman" w:hAnsi="Times New Roman" w:cs="Times New Roman"/>
                <w:i/>
                <w:sz w:val="24"/>
                <w:szCs w:val="24"/>
                <w:lang w:val="en-US"/>
              </w:rPr>
              <w:t>rezultatelor referendumului</w:t>
            </w:r>
            <w:r w:rsidR="00CC49A0">
              <w:rPr>
                <w:rFonts w:ascii="Times New Roman" w:hAnsi="Times New Roman" w:cs="Times New Roman"/>
                <w:sz w:val="24"/>
                <w:szCs w:val="24"/>
                <w:lang w:val="en-US"/>
              </w:rPr>
              <w:t>”.</w:t>
            </w:r>
          </w:p>
          <w:p w14:paraId="18FD9128" w14:textId="77777777" w:rsidR="00A74EA0" w:rsidRPr="002C4EDD" w:rsidRDefault="00A74EA0" w:rsidP="00B01C73">
            <w:pPr>
              <w:tabs>
                <w:tab w:val="left" w:pos="421"/>
              </w:tabs>
              <w:spacing w:after="0" w:line="240" w:lineRule="auto"/>
              <w:ind w:firstLine="342"/>
              <w:jc w:val="both"/>
              <w:rPr>
                <w:rFonts w:ascii="Times New Roman" w:hAnsi="Times New Roman"/>
                <w:bCs/>
                <w:color w:val="000000" w:themeColor="text1"/>
                <w:sz w:val="24"/>
                <w:szCs w:val="24"/>
                <w:lang w:val="ro-RO"/>
              </w:rPr>
            </w:pPr>
          </w:p>
        </w:tc>
        <w:tc>
          <w:tcPr>
            <w:tcW w:w="4477" w:type="dxa"/>
          </w:tcPr>
          <w:p w14:paraId="52B66FCA" w14:textId="5F42044C" w:rsidR="00A74EA0" w:rsidRPr="004234B3" w:rsidRDefault="0029665D" w:rsidP="0029665D">
            <w:pPr>
              <w:tabs>
                <w:tab w:val="left" w:pos="884"/>
                <w:tab w:val="left" w:pos="1196"/>
              </w:tabs>
              <w:spacing w:after="0" w:line="240" w:lineRule="auto"/>
              <w:ind w:firstLine="229"/>
              <w:jc w:val="both"/>
              <w:rPr>
                <w:rFonts w:ascii="Times New Roman" w:hAnsi="Times New Roman"/>
                <w:sz w:val="24"/>
                <w:szCs w:val="24"/>
                <w:lang w:val="ro-MD"/>
              </w:rPr>
            </w:pPr>
            <w:r w:rsidRPr="002A5F7B">
              <w:rPr>
                <w:rFonts w:ascii="Times New Roman" w:hAnsi="Times New Roman"/>
                <w:b/>
                <w:bCs/>
                <w:i/>
                <w:iCs/>
                <w:sz w:val="24"/>
                <w:szCs w:val="24"/>
                <w:lang w:val="ro-MD"/>
              </w:rPr>
              <w:t>Se acceptă</w:t>
            </w:r>
            <w:r w:rsidR="002A5F7B">
              <w:rPr>
                <w:rFonts w:ascii="Times New Roman" w:hAnsi="Times New Roman"/>
                <w:sz w:val="24"/>
                <w:szCs w:val="24"/>
                <w:lang w:val="ro-MD"/>
              </w:rPr>
              <w:t>.</w:t>
            </w:r>
          </w:p>
        </w:tc>
      </w:tr>
      <w:tr w:rsidR="00CC49A0" w:rsidRPr="0029665D" w14:paraId="7EC48B70" w14:textId="77777777" w:rsidTr="00EB5EAB">
        <w:tc>
          <w:tcPr>
            <w:tcW w:w="4950" w:type="dxa"/>
            <w:vMerge w:val="restart"/>
          </w:tcPr>
          <w:p w14:paraId="107ECBAA" w14:textId="77777777" w:rsidR="002A5F7B" w:rsidRPr="00457A6F" w:rsidRDefault="002A5F7B" w:rsidP="002A5F7B">
            <w:pPr>
              <w:shd w:val="clear" w:color="auto" w:fill="FFFFFF"/>
              <w:spacing w:after="0" w:line="240" w:lineRule="auto"/>
              <w:ind w:firstLine="342"/>
              <w:jc w:val="both"/>
              <w:rPr>
                <w:rFonts w:ascii="Times New Roman" w:hAnsi="Times New Roman"/>
                <w:color w:val="000000" w:themeColor="text1"/>
                <w:lang w:val="en-US"/>
              </w:rPr>
            </w:pPr>
            <w:r w:rsidRPr="00457A6F">
              <w:rPr>
                <w:rFonts w:ascii="Times New Roman" w:hAnsi="Times New Roman"/>
                <w:b/>
                <w:bCs/>
                <w:color w:val="333333"/>
                <w:lang w:val="en-US"/>
              </w:rPr>
              <w:t>Articolul 154.</w:t>
            </w:r>
            <w:r w:rsidRPr="00457A6F">
              <w:rPr>
                <w:rFonts w:ascii="Times New Roman" w:hAnsi="Times New Roman"/>
                <w:color w:val="333333"/>
                <w:lang w:val="en-US"/>
              </w:rPr>
              <w:t> </w:t>
            </w:r>
            <w:r w:rsidRPr="00457A6F">
              <w:rPr>
                <w:rFonts w:ascii="Times New Roman" w:hAnsi="Times New Roman"/>
                <w:color w:val="000000" w:themeColor="text1"/>
                <w:lang w:val="en-US"/>
              </w:rPr>
              <w:t>Tipurile de referendum republican</w:t>
            </w:r>
          </w:p>
          <w:p w14:paraId="6B57F55F" w14:textId="77777777" w:rsidR="002A5F7B" w:rsidRPr="00457A6F" w:rsidRDefault="002A5F7B" w:rsidP="002A5F7B">
            <w:pPr>
              <w:shd w:val="clear" w:color="auto" w:fill="FFFFFF"/>
              <w:spacing w:after="0" w:line="240" w:lineRule="auto"/>
              <w:ind w:firstLine="342"/>
              <w:jc w:val="both"/>
              <w:rPr>
                <w:rFonts w:ascii="Times New Roman" w:hAnsi="Times New Roman"/>
                <w:color w:val="000000" w:themeColor="text1"/>
                <w:lang w:val="en-US"/>
              </w:rPr>
            </w:pPr>
            <w:r w:rsidRPr="00457A6F">
              <w:rPr>
                <w:rFonts w:ascii="Times New Roman" w:hAnsi="Times New Roman"/>
                <w:color w:val="000000" w:themeColor="text1"/>
                <w:lang w:val="en-US"/>
              </w:rPr>
              <w:t>(1) În funcţie de natura juridică a problemelor supuse referendumului, referendumurile republicane pot fi constituţionale, legislative, privind demiterea Președintelui Republicii Moldova şi consultative.</w:t>
            </w:r>
          </w:p>
          <w:p w14:paraId="286D3BB1" w14:textId="77777777" w:rsidR="002A5F7B" w:rsidRPr="00457A6F" w:rsidRDefault="002A5F7B" w:rsidP="002A5F7B">
            <w:pPr>
              <w:shd w:val="clear" w:color="auto" w:fill="FFFFFF"/>
              <w:spacing w:after="0" w:line="240" w:lineRule="auto"/>
              <w:ind w:firstLine="342"/>
              <w:jc w:val="both"/>
              <w:rPr>
                <w:rFonts w:ascii="Times New Roman" w:hAnsi="Times New Roman"/>
                <w:color w:val="000000" w:themeColor="text1"/>
                <w:lang w:val="en-US"/>
              </w:rPr>
            </w:pPr>
            <w:r w:rsidRPr="00457A6F">
              <w:rPr>
                <w:rFonts w:ascii="Times New Roman" w:hAnsi="Times New Roman"/>
                <w:color w:val="000000" w:themeColor="text1"/>
                <w:lang w:val="en-US"/>
              </w:rPr>
              <w:t>(2) Referendumului constituţional sunt supuse propunerile privind revizuirea Constituţiei.</w:t>
            </w:r>
          </w:p>
          <w:p w14:paraId="0197CAA6" w14:textId="77777777" w:rsidR="002A5F7B" w:rsidRPr="00457A6F" w:rsidRDefault="002A5F7B" w:rsidP="002A5F7B">
            <w:pPr>
              <w:shd w:val="clear" w:color="auto" w:fill="FFFFFF"/>
              <w:spacing w:after="0" w:line="240" w:lineRule="auto"/>
              <w:ind w:firstLine="342"/>
              <w:jc w:val="both"/>
              <w:rPr>
                <w:rFonts w:ascii="Times New Roman" w:hAnsi="Times New Roman"/>
                <w:color w:val="000000" w:themeColor="text1"/>
                <w:lang w:val="en-US"/>
              </w:rPr>
            </w:pPr>
            <w:r w:rsidRPr="00457A6F">
              <w:rPr>
                <w:rFonts w:ascii="Times New Roman" w:hAnsi="Times New Roman"/>
                <w:color w:val="000000" w:themeColor="text1"/>
                <w:lang w:val="en-US"/>
              </w:rPr>
              <w:lastRenderedPageBreak/>
              <w:t>(3) Referendumului legislativ sunt supuse proiectele de legi sau unele prevederi ale acestora de importanţă deosebită.</w:t>
            </w:r>
          </w:p>
          <w:p w14:paraId="3745F183" w14:textId="58D0A5AB" w:rsidR="002A5F7B" w:rsidRPr="00457A6F" w:rsidRDefault="002A5F7B" w:rsidP="002A5F7B">
            <w:pPr>
              <w:spacing w:after="0" w:line="240" w:lineRule="auto"/>
              <w:ind w:firstLine="342"/>
              <w:jc w:val="both"/>
              <w:rPr>
                <w:rFonts w:ascii="Times New Roman" w:hAnsi="Times New Roman"/>
                <w:sz w:val="24"/>
                <w:szCs w:val="24"/>
                <w:lang w:val="en-US"/>
              </w:rPr>
            </w:pPr>
            <w:r w:rsidRPr="00457A6F">
              <w:rPr>
                <w:rFonts w:ascii="Times New Roman" w:hAnsi="Times New Roman"/>
                <w:color w:val="000000" w:themeColor="text1"/>
                <w:lang w:val="en-US"/>
              </w:rPr>
              <w:t xml:space="preserve">(4) </w:t>
            </w:r>
            <w:r w:rsidRPr="00457A6F">
              <w:rPr>
                <w:rFonts w:ascii="Times New Roman" w:hAnsi="Times New Roman"/>
                <w:b/>
                <w:color w:val="000000" w:themeColor="text1"/>
                <w:lang w:val="en-US"/>
              </w:rPr>
              <w:t>Referendumului consultativ sunt supuse problemele de interes național, în scopul consultării opiniei poporului asupra unor astfel de probleme</w:t>
            </w:r>
            <w:r w:rsidRPr="00457A6F">
              <w:rPr>
                <w:rFonts w:ascii="Times New Roman" w:hAnsi="Times New Roman"/>
                <w:b/>
                <w:color w:val="000000" w:themeColor="text1"/>
                <w:sz w:val="24"/>
                <w:szCs w:val="24"/>
                <w:lang w:val="en-US"/>
              </w:rPr>
              <w:t>.</w:t>
            </w:r>
          </w:p>
          <w:p w14:paraId="6AEEE558" w14:textId="1E391F9F" w:rsidR="00CC49A0" w:rsidRPr="0011069C" w:rsidRDefault="00CC49A0" w:rsidP="0029665D">
            <w:pPr>
              <w:shd w:val="clear" w:color="auto" w:fill="FFFFFF"/>
              <w:spacing w:after="0" w:line="240" w:lineRule="auto"/>
              <w:ind w:firstLine="252"/>
              <w:jc w:val="both"/>
              <w:rPr>
                <w:rFonts w:ascii="Times New Roman" w:hAnsi="Times New Roman"/>
                <w:sz w:val="20"/>
                <w:szCs w:val="20"/>
                <w:lang w:val="en-US" w:eastAsia="ro-RO"/>
              </w:rPr>
            </w:pPr>
          </w:p>
        </w:tc>
        <w:tc>
          <w:tcPr>
            <w:tcW w:w="1170" w:type="dxa"/>
          </w:tcPr>
          <w:p w14:paraId="69E14765" w14:textId="77777777" w:rsidR="00CC49A0" w:rsidRPr="004234B3" w:rsidRDefault="00EB5EAB"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CC49A0">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18EC0120" w14:textId="77777777" w:rsidR="00CC49A0"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w:t>
            </w:r>
          </w:p>
          <w:p w14:paraId="30F3EFF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94960D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F152C5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A51DDD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1B866B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A49134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0758FB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917422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42C622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3</w:t>
            </w:r>
          </w:p>
          <w:p w14:paraId="75BD5E2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CD314E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8D4D37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7C1E42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459CD0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27CD339" w14:textId="5104E75B" w:rsidR="00457A6F" w:rsidRPr="004234B3" w:rsidRDefault="00457A6F" w:rsidP="00457A6F">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09BFE9E8" w14:textId="3876F196" w:rsidR="00CC49A0" w:rsidRDefault="00EB5EAB" w:rsidP="002A5F7B">
            <w:pPr>
              <w:pStyle w:val="Textcomentariu"/>
              <w:spacing w:after="0"/>
              <w:ind w:firstLine="252"/>
              <w:jc w:val="both"/>
              <w:rPr>
                <w:rFonts w:ascii="Times New Roman" w:hAnsi="Times New Roman" w:cs="Times New Roman"/>
                <w:sz w:val="24"/>
                <w:szCs w:val="24"/>
              </w:rPr>
            </w:pPr>
            <w:r>
              <w:rPr>
                <w:rFonts w:ascii="Times New Roman" w:hAnsi="Times New Roman"/>
                <w:bCs/>
                <w:color w:val="000000" w:themeColor="text1"/>
                <w:sz w:val="24"/>
                <w:szCs w:val="24"/>
                <w:lang w:val="en-US"/>
              </w:rPr>
              <w:lastRenderedPageBreak/>
              <w:t>1)</w:t>
            </w:r>
            <w:r w:rsidR="00CC49A0" w:rsidRPr="002C4EDD">
              <w:rPr>
                <w:rFonts w:ascii="Times New Roman" w:hAnsi="Times New Roman"/>
                <w:bCs/>
                <w:color w:val="000000" w:themeColor="text1"/>
                <w:sz w:val="24"/>
                <w:szCs w:val="24"/>
                <w:lang w:val="en-US"/>
              </w:rPr>
              <w:t xml:space="preserve"> </w:t>
            </w:r>
            <w:r w:rsidR="002A5F7B" w:rsidRPr="00DD3C00">
              <w:rPr>
                <w:rFonts w:ascii="Times New Roman" w:hAnsi="Times New Roman"/>
                <w:bCs/>
                <w:i/>
                <w:color w:val="000000" w:themeColor="text1"/>
                <w:sz w:val="24"/>
                <w:szCs w:val="24"/>
                <w:lang w:val="en-US"/>
              </w:rPr>
              <w:t>L</w:t>
            </w:r>
            <w:r w:rsidR="00CC49A0" w:rsidRPr="00DD3C00">
              <w:rPr>
                <w:rFonts w:ascii="Times New Roman" w:hAnsi="Times New Roman"/>
                <w:bCs/>
                <w:i/>
                <w:color w:val="000000" w:themeColor="text1"/>
                <w:sz w:val="24"/>
                <w:szCs w:val="24"/>
                <w:lang w:val="en-US"/>
              </w:rPr>
              <w:t>a alin (2)</w:t>
            </w:r>
            <w:r w:rsidR="00CC49A0" w:rsidRPr="00DD3C00">
              <w:rPr>
                <w:rFonts w:ascii="Times New Roman" w:hAnsi="Times New Roman"/>
                <w:bCs/>
                <w:color w:val="000000" w:themeColor="text1"/>
                <w:sz w:val="24"/>
                <w:szCs w:val="24"/>
                <w:lang w:val="en-US"/>
              </w:rPr>
              <w:t>,</w:t>
            </w:r>
            <w:r w:rsidR="00CC49A0" w:rsidRPr="002C4EDD">
              <w:rPr>
                <w:rFonts w:ascii="Times New Roman" w:hAnsi="Times New Roman"/>
                <w:bCs/>
                <w:color w:val="000000" w:themeColor="text1"/>
                <w:sz w:val="24"/>
                <w:szCs w:val="24"/>
                <w:lang w:val="en-US"/>
              </w:rPr>
              <w:t xml:space="preserve"> </w:t>
            </w:r>
            <w:r w:rsidR="00CC49A0" w:rsidRPr="002A5F7B">
              <w:rPr>
                <w:rFonts w:ascii="Times New Roman" w:hAnsi="Times New Roman"/>
                <w:iCs/>
                <w:color w:val="000000" w:themeColor="text1"/>
                <w:sz w:val="24"/>
                <w:szCs w:val="24"/>
                <w:lang w:val="en-US"/>
              </w:rPr>
              <w:t>se menționează</w:t>
            </w:r>
            <w:r w:rsidR="00CC49A0" w:rsidRPr="002C4EDD">
              <w:rPr>
                <w:rFonts w:ascii="Times New Roman" w:hAnsi="Times New Roman"/>
                <w:bCs/>
                <w:color w:val="000000" w:themeColor="text1"/>
                <w:sz w:val="24"/>
                <w:szCs w:val="24"/>
                <w:lang w:val="en-US"/>
              </w:rPr>
              <w:t xml:space="preserve"> că, </w:t>
            </w:r>
            <w:r w:rsidR="002A5F7B">
              <w:rPr>
                <w:rFonts w:ascii="Times New Roman" w:hAnsi="Times New Roman" w:cs="Times New Roman"/>
                <w:sz w:val="24"/>
                <w:szCs w:val="24"/>
              </w:rPr>
              <w:t>art.</w:t>
            </w:r>
            <w:r w:rsidR="00CC49A0" w:rsidRPr="002C4EDD">
              <w:rPr>
                <w:rFonts w:ascii="Times New Roman" w:hAnsi="Times New Roman" w:cs="Times New Roman"/>
                <w:sz w:val="24"/>
                <w:szCs w:val="24"/>
              </w:rPr>
              <w:t xml:space="preserve"> 157 alin. (1) lit. a) prevede nu numai revizuirea, dar și adoptarea unei noi Constituții. Corespunzător alin. (2) de la art. 154 </w:t>
            </w:r>
            <w:r w:rsidR="00CC49A0" w:rsidRPr="002C4EDD">
              <w:rPr>
                <w:rFonts w:ascii="Times New Roman" w:hAnsi="Times New Roman" w:cs="Times New Roman"/>
                <w:b/>
                <w:i/>
                <w:sz w:val="24"/>
                <w:szCs w:val="24"/>
              </w:rPr>
              <w:t>se propune</w:t>
            </w:r>
            <w:r w:rsidR="00CC49A0">
              <w:rPr>
                <w:rFonts w:ascii="Times New Roman" w:hAnsi="Times New Roman" w:cs="Times New Roman"/>
                <w:sz w:val="24"/>
                <w:szCs w:val="24"/>
              </w:rPr>
              <w:t xml:space="preserve"> </w:t>
            </w:r>
            <w:r w:rsidR="00CC49A0" w:rsidRPr="002C4EDD">
              <w:rPr>
                <w:rFonts w:ascii="Times New Roman" w:hAnsi="Times New Roman" w:cs="Times New Roman"/>
                <w:sz w:val="24"/>
                <w:szCs w:val="24"/>
              </w:rPr>
              <w:t xml:space="preserve"> a fi ajustat sau să corespundă cu art. 157 alin. (1). În același timp </w:t>
            </w:r>
            <w:r w:rsidR="00CC49A0" w:rsidRPr="002C4EDD">
              <w:rPr>
                <w:rFonts w:ascii="Times New Roman" w:hAnsi="Times New Roman" w:cs="Times New Roman"/>
                <w:b/>
                <w:i/>
                <w:sz w:val="24"/>
                <w:szCs w:val="24"/>
              </w:rPr>
              <w:t>se recomandă</w:t>
            </w:r>
            <w:r w:rsidR="00CC49A0" w:rsidRPr="002C4EDD">
              <w:rPr>
                <w:rFonts w:ascii="Times New Roman" w:hAnsi="Times New Roman" w:cs="Times New Roman"/>
                <w:sz w:val="24"/>
                <w:szCs w:val="24"/>
              </w:rPr>
              <w:t xml:space="preserve"> uniformizarea  terminologiei utilizată în articolele 154,157, 159, în partea revizuirii/ adoptării Constituției.</w:t>
            </w:r>
          </w:p>
          <w:p w14:paraId="227D259A" w14:textId="77777777" w:rsidR="00EB5EAB" w:rsidRPr="002C4EDD" w:rsidRDefault="00EB5EAB" w:rsidP="00CC49A0">
            <w:pPr>
              <w:pStyle w:val="Textcomentariu"/>
              <w:spacing w:after="0"/>
              <w:ind w:firstLine="252"/>
              <w:jc w:val="both"/>
              <w:rPr>
                <w:rFonts w:ascii="Times New Roman" w:hAnsi="Times New Roman" w:cs="Times New Roman"/>
                <w:sz w:val="24"/>
                <w:szCs w:val="24"/>
              </w:rPr>
            </w:pPr>
          </w:p>
          <w:p w14:paraId="361857E2" w14:textId="7E016CF9" w:rsidR="00CC49A0" w:rsidRPr="002C4EDD" w:rsidRDefault="00EB5EAB" w:rsidP="002A5F7B">
            <w:pPr>
              <w:spacing w:after="0" w:line="240" w:lineRule="auto"/>
              <w:ind w:firstLine="252"/>
              <w:jc w:val="both"/>
              <w:rPr>
                <w:rFonts w:ascii="Times New Roman" w:hAnsi="Times New Roman"/>
                <w:sz w:val="24"/>
                <w:szCs w:val="24"/>
                <w:lang w:val="en-US"/>
              </w:rPr>
            </w:pPr>
            <w:r>
              <w:rPr>
                <w:rFonts w:ascii="Times New Roman" w:hAnsi="Times New Roman"/>
                <w:sz w:val="24"/>
                <w:szCs w:val="24"/>
                <w:lang w:val="en-US"/>
              </w:rPr>
              <w:lastRenderedPageBreak/>
              <w:t>2)</w:t>
            </w:r>
            <w:r w:rsidR="00CC49A0" w:rsidRPr="002C4EDD">
              <w:rPr>
                <w:rFonts w:ascii="Times New Roman" w:hAnsi="Times New Roman"/>
                <w:sz w:val="24"/>
                <w:szCs w:val="24"/>
                <w:lang w:val="en-US"/>
              </w:rPr>
              <w:t xml:space="preserve"> </w:t>
            </w:r>
            <w:r w:rsidR="002A5F7B" w:rsidRPr="00DD3C00">
              <w:rPr>
                <w:rFonts w:ascii="Times New Roman" w:hAnsi="Times New Roman"/>
                <w:i/>
                <w:sz w:val="24"/>
                <w:szCs w:val="24"/>
                <w:lang w:val="en-US"/>
              </w:rPr>
              <w:t>L</w:t>
            </w:r>
            <w:r w:rsidR="00CC49A0" w:rsidRPr="00DD3C00">
              <w:rPr>
                <w:rFonts w:ascii="Times New Roman" w:hAnsi="Times New Roman"/>
                <w:i/>
                <w:sz w:val="24"/>
                <w:szCs w:val="24"/>
                <w:lang w:val="en-US"/>
              </w:rPr>
              <w:t>a alin. (4)</w:t>
            </w:r>
            <w:r w:rsidR="00CC49A0" w:rsidRPr="00DD3C00">
              <w:rPr>
                <w:rFonts w:ascii="Times New Roman" w:hAnsi="Times New Roman"/>
                <w:sz w:val="24"/>
                <w:szCs w:val="24"/>
                <w:lang w:val="en-US"/>
              </w:rPr>
              <w:t>,</w:t>
            </w:r>
            <w:r w:rsidR="00CC49A0" w:rsidRPr="002C4EDD">
              <w:rPr>
                <w:rFonts w:ascii="Times New Roman" w:hAnsi="Times New Roman"/>
                <w:sz w:val="24"/>
                <w:szCs w:val="24"/>
                <w:lang w:val="en-US"/>
              </w:rPr>
              <w:t xml:space="preserve"> </w:t>
            </w:r>
            <w:r w:rsidR="00CC49A0">
              <w:rPr>
                <w:rFonts w:ascii="Times New Roman" w:hAnsi="Times New Roman"/>
                <w:sz w:val="24"/>
                <w:szCs w:val="24"/>
                <w:lang w:val="en-US"/>
              </w:rPr>
              <w:t>autorul propunerii își exprimă dez</w:t>
            </w:r>
            <w:r w:rsidR="00CC49A0" w:rsidRPr="002C4EDD">
              <w:rPr>
                <w:rFonts w:ascii="Times New Roman" w:hAnsi="Times New Roman"/>
                <w:sz w:val="24"/>
                <w:szCs w:val="24"/>
                <w:lang w:val="en-US"/>
              </w:rPr>
              <w:t>acord</w:t>
            </w:r>
            <w:r w:rsidR="00CC49A0">
              <w:rPr>
                <w:rFonts w:ascii="Times New Roman" w:hAnsi="Times New Roman"/>
                <w:sz w:val="24"/>
                <w:szCs w:val="24"/>
                <w:lang w:val="en-US"/>
              </w:rPr>
              <w:t>ul</w:t>
            </w:r>
            <w:r w:rsidR="00CC49A0" w:rsidRPr="002C4EDD">
              <w:rPr>
                <w:rFonts w:ascii="Times New Roman" w:hAnsi="Times New Roman"/>
                <w:sz w:val="24"/>
                <w:szCs w:val="24"/>
                <w:lang w:val="en-US"/>
              </w:rPr>
              <w:t xml:space="preserve"> cu excluderea în totalitate a condițiilor de redactare a textului întrebării supuse referendumului. Mai mult, </w:t>
            </w:r>
            <w:r w:rsidR="00CC49A0" w:rsidRPr="002C4EDD">
              <w:rPr>
                <w:rFonts w:ascii="Times New Roman" w:hAnsi="Times New Roman"/>
                <w:b/>
                <w:i/>
                <w:sz w:val="24"/>
                <w:szCs w:val="24"/>
                <w:lang w:val="en-US"/>
              </w:rPr>
              <w:t>se propune</w:t>
            </w:r>
            <w:r w:rsidR="00CC49A0" w:rsidRPr="002C4EDD">
              <w:rPr>
                <w:rFonts w:ascii="Times New Roman" w:hAnsi="Times New Roman"/>
                <w:sz w:val="24"/>
                <w:szCs w:val="24"/>
                <w:lang w:val="en-US"/>
              </w:rPr>
              <w:t xml:space="preserve"> ca această normă să fie una generală pentru cazul referendumului republican, nu doar a celui consultativ. </w:t>
            </w:r>
            <w:r w:rsidR="00CC49A0">
              <w:rPr>
                <w:rFonts w:ascii="Times New Roman" w:hAnsi="Times New Roman"/>
                <w:sz w:val="24"/>
                <w:szCs w:val="24"/>
                <w:lang w:val="en-US"/>
              </w:rPr>
              <w:t>Se amintiște</w:t>
            </w:r>
            <w:r w:rsidR="00CC49A0" w:rsidRPr="002C4EDD">
              <w:rPr>
                <w:rFonts w:ascii="Times New Roman" w:hAnsi="Times New Roman"/>
                <w:sz w:val="24"/>
                <w:szCs w:val="24"/>
                <w:lang w:val="en-US"/>
              </w:rPr>
              <w:t xml:space="preserve"> că la articolul 187 care reglementează cazul referendumului local există în alin. (2) enunțul „</w:t>
            </w:r>
            <w:r w:rsidR="00CC49A0" w:rsidRPr="002C4EDD">
              <w:rPr>
                <w:rFonts w:ascii="Times New Roman" w:hAnsi="Times New Roman"/>
                <w:i/>
                <w:sz w:val="24"/>
                <w:szCs w:val="24"/>
                <w:lang w:val="en-US"/>
              </w:rPr>
              <w:t>Textul problemei supuse referendumului local se redactează de manieră neutră, fără ambiguități sau fără sugerarea răspunsului.</w:t>
            </w:r>
            <w:r w:rsidR="00CC49A0" w:rsidRPr="002C4EDD">
              <w:rPr>
                <w:rFonts w:ascii="Times New Roman" w:hAnsi="Times New Roman"/>
                <w:sz w:val="24"/>
                <w:szCs w:val="24"/>
                <w:lang w:val="en-US"/>
              </w:rPr>
              <w:t>”</w:t>
            </w:r>
          </w:p>
          <w:p w14:paraId="5EF0469D" w14:textId="77777777" w:rsidR="00CC49A0" w:rsidRPr="002C4EDD" w:rsidRDefault="00CC49A0" w:rsidP="00EB5EAB">
            <w:pPr>
              <w:spacing w:after="0" w:line="240" w:lineRule="auto"/>
              <w:ind w:firstLine="252"/>
              <w:jc w:val="both"/>
              <w:rPr>
                <w:rFonts w:ascii="Times New Roman" w:hAnsi="Times New Roman"/>
                <w:sz w:val="24"/>
                <w:szCs w:val="24"/>
                <w:lang w:val="en-US"/>
              </w:rPr>
            </w:pPr>
            <w:r w:rsidRPr="002C4EDD">
              <w:rPr>
                <w:rFonts w:ascii="Times New Roman" w:hAnsi="Times New Roman"/>
                <w:sz w:val="24"/>
                <w:szCs w:val="24"/>
                <w:lang w:val="en-US"/>
              </w:rPr>
              <w:t>În plus, Codul bunelor practici în materie de referendum stabilește că „</w:t>
            </w:r>
            <w:r w:rsidRPr="002C4EDD">
              <w:rPr>
                <w:rFonts w:ascii="Times New Roman" w:hAnsi="Times New Roman"/>
                <w:i/>
                <w:sz w:val="24"/>
                <w:szCs w:val="24"/>
                <w:lang w:val="en-US"/>
              </w:rPr>
              <w:t>Problema supusă votului trebuie să fie clară; nu trebuie să inducă în eroare; nu trebuie să sugereze un răspuns; participanții la scrutin trebuie să poată răspundă la întrebări doar prin „da”, „nu”, sau prin vot alb.</w:t>
            </w:r>
            <w:r w:rsidRPr="002C4EDD">
              <w:rPr>
                <w:rFonts w:ascii="Times New Roman" w:hAnsi="Times New Roman"/>
                <w:sz w:val="24"/>
                <w:szCs w:val="24"/>
                <w:lang w:val="en-US"/>
              </w:rPr>
              <w:t>”</w:t>
            </w:r>
          </w:p>
          <w:p w14:paraId="42D1DE89" w14:textId="77777777" w:rsidR="00CC49A0" w:rsidRPr="002C4EDD" w:rsidRDefault="00CC49A0" w:rsidP="00EB5EAB">
            <w:pPr>
              <w:spacing w:after="0" w:line="240" w:lineRule="auto"/>
              <w:ind w:firstLine="252"/>
              <w:jc w:val="both"/>
              <w:rPr>
                <w:rFonts w:ascii="Times New Roman" w:hAnsi="Times New Roman"/>
                <w:sz w:val="24"/>
                <w:szCs w:val="24"/>
                <w:lang w:val="en-US"/>
              </w:rPr>
            </w:pPr>
            <w:r w:rsidRPr="002C4EDD">
              <w:rPr>
                <w:rFonts w:ascii="Times New Roman" w:hAnsi="Times New Roman"/>
                <w:sz w:val="24"/>
                <w:szCs w:val="24"/>
                <w:lang w:val="en-US"/>
              </w:rPr>
              <w:t xml:space="preserve">În același timp, </w:t>
            </w:r>
            <w:r>
              <w:rPr>
                <w:rFonts w:ascii="Times New Roman" w:hAnsi="Times New Roman"/>
                <w:sz w:val="24"/>
                <w:szCs w:val="24"/>
                <w:lang w:val="en-US"/>
              </w:rPr>
              <w:t>autorul propunerilor este</w:t>
            </w:r>
            <w:r w:rsidRPr="002C4EDD">
              <w:rPr>
                <w:rFonts w:ascii="Times New Roman" w:hAnsi="Times New Roman"/>
                <w:sz w:val="24"/>
                <w:szCs w:val="24"/>
                <w:lang w:val="en-US"/>
              </w:rPr>
              <w:t xml:space="preserve"> de acord ca aceste prevederi să nu fie incluse anume în acest articol, care este despre tipurile de referendum.</w:t>
            </w:r>
          </w:p>
          <w:p w14:paraId="0852FE05" w14:textId="77777777" w:rsidR="00CC49A0" w:rsidRDefault="00CC49A0" w:rsidP="00EB5EAB">
            <w:pPr>
              <w:spacing w:after="0" w:line="240" w:lineRule="auto"/>
              <w:ind w:firstLine="252"/>
              <w:jc w:val="both"/>
              <w:rPr>
                <w:rFonts w:ascii="Times New Roman" w:hAnsi="Times New Roman"/>
                <w:sz w:val="24"/>
                <w:szCs w:val="24"/>
                <w:lang w:val="en-US"/>
              </w:rPr>
            </w:pPr>
            <w:r w:rsidRPr="002C4EDD">
              <w:rPr>
                <w:rFonts w:ascii="Times New Roman" w:hAnsi="Times New Roman"/>
                <w:i/>
                <w:sz w:val="24"/>
                <w:szCs w:val="24"/>
                <w:lang w:val="en-US"/>
              </w:rPr>
              <w:t>În cazul în care se va păstra alin. (4) în forma propusă în proiect</w:t>
            </w:r>
            <w:r w:rsidRPr="002C4EDD">
              <w:rPr>
                <w:rFonts w:ascii="Times New Roman" w:hAnsi="Times New Roman"/>
                <w:b/>
                <w:sz w:val="24"/>
                <w:szCs w:val="24"/>
                <w:lang w:val="en-US"/>
              </w:rPr>
              <w:t xml:space="preserve">, </w:t>
            </w:r>
            <w:r w:rsidRPr="002C4EDD">
              <w:rPr>
                <w:rFonts w:ascii="Times New Roman" w:hAnsi="Times New Roman"/>
                <w:b/>
                <w:i/>
                <w:sz w:val="24"/>
                <w:szCs w:val="24"/>
                <w:lang w:val="en-US"/>
              </w:rPr>
              <w:t>se recomandă</w:t>
            </w:r>
            <w:r w:rsidRPr="002C4EDD">
              <w:rPr>
                <w:rFonts w:ascii="Times New Roman" w:hAnsi="Times New Roman"/>
                <w:b/>
                <w:sz w:val="24"/>
                <w:szCs w:val="24"/>
                <w:lang w:val="en-US"/>
              </w:rPr>
              <w:t xml:space="preserve"> </w:t>
            </w:r>
            <w:r w:rsidRPr="002C4EDD">
              <w:rPr>
                <w:rFonts w:ascii="Times New Roman" w:hAnsi="Times New Roman"/>
                <w:sz w:val="24"/>
                <w:szCs w:val="24"/>
                <w:lang w:val="en-US"/>
              </w:rPr>
              <w:t>completarea art. 157 cu alin. (3) cu următorul conținut „</w:t>
            </w:r>
            <w:r w:rsidRPr="002C4EDD">
              <w:rPr>
                <w:rFonts w:ascii="Times New Roman" w:hAnsi="Times New Roman"/>
                <w:i/>
                <w:sz w:val="24"/>
                <w:szCs w:val="24"/>
                <w:lang w:val="en-US"/>
              </w:rPr>
              <w:t>Textul întrebării supuse referendumului republican se redactează în manieră neutră, fără ambiguități sau sugerarea răspunsului</w:t>
            </w:r>
            <w:r w:rsidRPr="002C4EDD">
              <w:rPr>
                <w:rFonts w:ascii="Times New Roman" w:hAnsi="Times New Roman"/>
                <w:sz w:val="24"/>
                <w:szCs w:val="24"/>
                <w:lang w:val="en-US"/>
              </w:rPr>
              <w:t>.”</w:t>
            </w:r>
          </w:p>
          <w:p w14:paraId="72E7CDE5" w14:textId="77777777" w:rsidR="00CC49A0" w:rsidRPr="00CC49A0" w:rsidRDefault="00CC49A0" w:rsidP="00CC49A0">
            <w:pPr>
              <w:spacing w:after="0" w:line="240" w:lineRule="auto"/>
              <w:ind w:firstLine="342"/>
              <w:jc w:val="both"/>
              <w:rPr>
                <w:rFonts w:ascii="Times New Roman" w:hAnsi="Times New Roman"/>
                <w:sz w:val="24"/>
                <w:szCs w:val="24"/>
                <w:lang w:val="en-US"/>
              </w:rPr>
            </w:pPr>
          </w:p>
        </w:tc>
        <w:tc>
          <w:tcPr>
            <w:tcW w:w="4477" w:type="dxa"/>
          </w:tcPr>
          <w:p w14:paraId="41D2C05B" w14:textId="461EE78D" w:rsidR="0029665D" w:rsidRDefault="006F453E" w:rsidP="002A5F7B">
            <w:pPr>
              <w:tabs>
                <w:tab w:val="left" w:pos="884"/>
                <w:tab w:val="left" w:pos="1196"/>
              </w:tabs>
              <w:spacing w:after="0" w:line="240" w:lineRule="auto"/>
              <w:ind w:firstLine="205"/>
              <w:jc w:val="both"/>
              <w:rPr>
                <w:rFonts w:ascii="Times New Roman" w:hAnsi="Times New Roman"/>
                <w:sz w:val="24"/>
                <w:szCs w:val="24"/>
                <w:lang w:val="ro-MD"/>
              </w:rPr>
            </w:pPr>
            <w:r w:rsidRPr="002A5F7B">
              <w:rPr>
                <w:rFonts w:ascii="Times New Roman" w:hAnsi="Times New Roman"/>
                <w:b/>
                <w:bCs/>
                <w:i/>
                <w:iCs/>
                <w:sz w:val="24"/>
                <w:szCs w:val="24"/>
                <w:lang w:val="ro-MD"/>
              </w:rPr>
              <w:lastRenderedPageBreak/>
              <w:t>Se acceptă</w:t>
            </w:r>
            <w:r w:rsidR="002A5F7B">
              <w:rPr>
                <w:rFonts w:ascii="Times New Roman" w:hAnsi="Times New Roman"/>
                <w:sz w:val="24"/>
                <w:szCs w:val="24"/>
                <w:lang w:val="ro-MD"/>
              </w:rPr>
              <w:t>.</w:t>
            </w:r>
          </w:p>
          <w:p w14:paraId="4D2A27C4" w14:textId="77777777" w:rsidR="008E0A17" w:rsidRDefault="008E0A17" w:rsidP="00CC49A0">
            <w:pPr>
              <w:tabs>
                <w:tab w:val="left" w:pos="884"/>
                <w:tab w:val="left" w:pos="1196"/>
              </w:tabs>
              <w:spacing w:after="0" w:line="240" w:lineRule="auto"/>
              <w:jc w:val="both"/>
              <w:rPr>
                <w:rFonts w:ascii="Times New Roman" w:hAnsi="Times New Roman"/>
                <w:sz w:val="24"/>
                <w:szCs w:val="24"/>
                <w:lang w:val="ro-MD"/>
              </w:rPr>
            </w:pPr>
          </w:p>
          <w:p w14:paraId="654479B2" w14:textId="77777777" w:rsidR="0029665D" w:rsidRDefault="0029665D" w:rsidP="00CC49A0">
            <w:pPr>
              <w:tabs>
                <w:tab w:val="left" w:pos="884"/>
                <w:tab w:val="left" w:pos="1196"/>
              </w:tabs>
              <w:spacing w:after="0" w:line="240" w:lineRule="auto"/>
              <w:jc w:val="both"/>
              <w:rPr>
                <w:rFonts w:ascii="Times New Roman" w:hAnsi="Times New Roman"/>
                <w:sz w:val="24"/>
                <w:szCs w:val="24"/>
                <w:lang w:val="ro-MD"/>
              </w:rPr>
            </w:pPr>
          </w:p>
          <w:p w14:paraId="0EFD864C" w14:textId="77777777" w:rsidR="0029665D" w:rsidRDefault="0029665D" w:rsidP="00CC49A0">
            <w:pPr>
              <w:tabs>
                <w:tab w:val="left" w:pos="884"/>
                <w:tab w:val="left" w:pos="1196"/>
              </w:tabs>
              <w:spacing w:after="0" w:line="240" w:lineRule="auto"/>
              <w:jc w:val="both"/>
              <w:rPr>
                <w:rFonts w:ascii="Times New Roman" w:hAnsi="Times New Roman"/>
                <w:sz w:val="24"/>
                <w:szCs w:val="24"/>
                <w:lang w:val="ro-MD"/>
              </w:rPr>
            </w:pPr>
          </w:p>
          <w:p w14:paraId="2F15C2EA" w14:textId="77777777" w:rsidR="0029665D" w:rsidRDefault="0029665D" w:rsidP="00CC49A0">
            <w:pPr>
              <w:tabs>
                <w:tab w:val="left" w:pos="884"/>
                <w:tab w:val="left" w:pos="1196"/>
              </w:tabs>
              <w:spacing w:after="0" w:line="240" w:lineRule="auto"/>
              <w:jc w:val="both"/>
              <w:rPr>
                <w:rFonts w:ascii="Times New Roman" w:hAnsi="Times New Roman"/>
                <w:sz w:val="24"/>
                <w:szCs w:val="24"/>
                <w:lang w:val="ro-MD"/>
              </w:rPr>
            </w:pPr>
          </w:p>
          <w:p w14:paraId="70E35269" w14:textId="77777777" w:rsidR="0029665D" w:rsidRDefault="0029665D" w:rsidP="00CC49A0">
            <w:pPr>
              <w:tabs>
                <w:tab w:val="left" w:pos="884"/>
                <w:tab w:val="left" w:pos="1196"/>
              </w:tabs>
              <w:spacing w:after="0" w:line="240" w:lineRule="auto"/>
              <w:jc w:val="both"/>
              <w:rPr>
                <w:rFonts w:ascii="Times New Roman" w:hAnsi="Times New Roman"/>
                <w:sz w:val="24"/>
                <w:szCs w:val="24"/>
                <w:lang w:val="ro-MD"/>
              </w:rPr>
            </w:pPr>
          </w:p>
          <w:p w14:paraId="5BDD8A51" w14:textId="77777777" w:rsidR="0029665D" w:rsidRDefault="0029665D" w:rsidP="00CC49A0">
            <w:pPr>
              <w:tabs>
                <w:tab w:val="left" w:pos="884"/>
                <w:tab w:val="left" w:pos="1196"/>
              </w:tabs>
              <w:spacing w:after="0" w:line="240" w:lineRule="auto"/>
              <w:jc w:val="both"/>
              <w:rPr>
                <w:rFonts w:ascii="Times New Roman" w:hAnsi="Times New Roman"/>
                <w:sz w:val="24"/>
                <w:szCs w:val="24"/>
                <w:lang w:val="ro-MD"/>
              </w:rPr>
            </w:pPr>
          </w:p>
          <w:p w14:paraId="5D102F26" w14:textId="77777777" w:rsidR="0029665D" w:rsidRDefault="0029665D" w:rsidP="00CC49A0">
            <w:pPr>
              <w:tabs>
                <w:tab w:val="left" w:pos="884"/>
                <w:tab w:val="left" w:pos="1196"/>
              </w:tabs>
              <w:spacing w:after="0" w:line="240" w:lineRule="auto"/>
              <w:jc w:val="both"/>
              <w:rPr>
                <w:rFonts w:ascii="Times New Roman" w:hAnsi="Times New Roman"/>
                <w:sz w:val="24"/>
                <w:szCs w:val="24"/>
                <w:lang w:val="ro-MD"/>
              </w:rPr>
            </w:pPr>
          </w:p>
          <w:p w14:paraId="50EDA9F5" w14:textId="77777777" w:rsidR="0029665D" w:rsidRDefault="0029665D" w:rsidP="00CC49A0">
            <w:pPr>
              <w:tabs>
                <w:tab w:val="left" w:pos="884"/>
                <w:tab w:val="left" w:pos="1196"/>
              </w:tabs>
              <w:spacing w:after="0" w:line="240" w:lineRule="auto"/>
              <w:jc w:val="both"/>
              <w:rPr>
                <w:rFonts w:ascii="Times New Roman" w:hAnsi="Times New Roman"/>
                <w:sz w:val="24"/>
                <w:szCs w:val="24"/>
                <w:lang w:val="ro-MD"/>
              </w:rPr>
            </w:pPr>
          </w:p>
          <w:p w14:paraId="702962EA" w14:textId="3CF0C422" w:rsidR="0029665D" w:rsidRPr="004234B3" w:rsidRDefault="0029665D" w:rsidP="002A5F7B">
            <w:pPr>
              <w:tabs>
                <w:tab w:val="left" w:pos="884"/>
                <w:tab w:val="left" w:pos="1196"/>
              </w:tabs>
              <w:spacing w:after="0" w:line="240" w:lineRule="auto"/>
              <w:ind w:firstLine="205"/>
              <w:jc w:val="both"/>
              <w:rPr>
                <w:rFonts w:ascii="Times New Roman" w:hAnsi="Times New Roman"/>
                <w:sz w:val="24"/>
                <w:szCs w:val="24"/>
                <w:lang w:val="ro-MD"/>
              </w:rPr>
            </w:pPr>
            <w:r w:rsidRPr="002A5F7B">
              <w:rPr>
                <w:rFonts w:ascii="Times New Roman" w:hAnsi="Times New Roman"/>
                <w:b/>
                <w:bCs/>
                <w:i/>
                <w:iCs/>
                <w:sz w:val="24"/>
                <w:szCs w:val="24"/>
                <w:lang w:val="ro-MD"/>
              </w:rPr>
              <w:lastRenderedPageBreak/>
              <w:t>Se acceptă</w:t>
            </w:r>
            <w:r w:rsidR="002A5F7B">
              <w:rPr>
                <w:rFonts w:ascii="Times New Roman" w:hAnsi="Times New Roman"/>
                <w:sz w:val="24"/>
                <w:szCs w:val="24"/>
                <w:lang w:val="ro-MD"/>
              </w:rPr>
              <w:t>.</w:t>
            </w:r>
          </w:p>
        </w:tc>
      </w:tr>
      <w:tr w:rsidR="00CC49A0" w:rsidRPr="006F453E" w14:paraId="008FF560" w14:textId="77777777" w:rsidTr="00EB5EAB">
        <w:tc>
          <w:tcPr>
            <w:tcW w:w="4950" w:type="dxa"/>
            <w:vMerge/>
          </w:tcPr>
          <w:p w14:paraId="55263F32" w14:textId="77777777" w:rsidR="00CC49A0" w:rsidRPr="002C4EDD" w:rsidRDefault="00CC49A0" w:rsidP="00CC49A0">
            <w:pPr>
              <w:shd w:val="clear" w:color="auto" w:fill="FFFFFF"/>
              <w:spacing w:after="0" w:line="240" w:lineRule="auto"/>
              <w:ind w:firstLine="426"/>
              <w:jc w:val="both"/>
              <w:rPr>
                <w:rFonts w:ascii="Times New Roman" w:hAnsi="Times New Roman"/>
                <w:b/>
                <w:bCs/>
                <w:color w:val="333333"/>
                <w:lang w:val="en-US"/>
              </w:rPr>
            </w:pPr>
          </w:p>
        </w:tc>
        <w:tc>
          <w:tcPr>
            <w:tcW w:w="1170" w:type="dxa"/>
          </w:tcPr>
          <w:p w14:paraId="2E43023A" w14:textId="77777777" w:rsidR="00CC49A0" w:rsidRDefault="002A5F7B"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EB5EAB">
              <w:rPr>
                <w:rFonts w:ascii="Times New Roman" w:hAnsi="Times New Roman"/>
                <w:sz w:val="24"/>
                <w:szCs w:val="24"/>
                <w:lang w:val="ro-MD"/>
              </w:rPr>
              <w:t>crieru</w:t>
            </w:r>
          </w:p>
          <w:p w14:paraId="37535694" w14:textId="5BB93C37" w:rsidR="002A5F7B" w:rsidRDefault="002A5F7B"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5E39FA65" w14:textId="77777777" w:rsidR="00CC49A0"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w:t>
            </w:r>
          </w:p>
          <w:p w14:paraId="7147E50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E29624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4AC350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D7A40E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618BA1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DA77B2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32D3772" w14:textId="0D2BE0E2" w:rsidR="00457A6F" w:rsidRPr="004234B3"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5</w:t>
            </w:r>
          </w:p>
        </w:tc>
        <w:tc>
          <w:tcPr>
            <w:tcW w:w="4883" w:type="dxa"/>
          </w:tcPr>
          <w:p w14:paraId="48B4D56C" w14:textId="438F0ED9" w:rsidR="00CC49A0" w:rsidRDefault="00EB5EAB" w:rsidP="00DD3C00">
            <w:pPr>
              <w:pStyle w:val="Textcomentariu"/>
              <w:spacing w:after="0"/>
              <w:ind w:firstLine="252"/>
              <w:jc w:val="both"/>
              <w:rPr>
                <w:rFonts w:ascii="Times New Roman" w:hAnsi="Times New Roman" w:cs="Times New Roman"/>
                <w:sz w:val="24"/>
                <w:szCs w:val="24"/>
              </w:rPr>
            </w:pPr>
            <w:r>
              <w:rPr>
                <w:rFonts w:ascii="Times New Roman" w:hAnsi="Times New Roman" w:cs="Times New Roman"/>
                <w:bCs/>
                <w:color w:val="000000" w:themeColor="text1"/>
                <w:sz w:val="24"/>
                <w:szCs w:val="24"/>
                <w:lang w:val="en-US"/>
              </w:rPr>
              <w:lastRenderedPageBreak/>
              <w:t>1)</w:t>
            </w:r>
            <w:r w:rsidR="00CC49A0" w:rsidRPr="00EB5EAB">
              <w:rPr>
                <w:rFonts w:ascii="Times New Roman" w:hAnsi="Times New Roman" w:cs="Times New Roman"/>
                <w:bCs/>
                <w:i/>
                <w:color w:val="000000" w:themeColor="text1"/>
                <w:sz w:val="24"/>
                <w:szCs w:val="24"/>
                <w:u w:val="single"/>
                <w:lang w:val="en-US"/>
              </w:rPr>
              <w:t xml:space="preserve"> </w:t>
            </w:r>
            <w:r w:rsidR="00DD3C00" w:rsidRPr="00DD3C00">
              <w:rPr>
                <w:rFonts w:ascii="Times New Roman" w:hAnsi="Times New Roman" w:cs="Times New Roman"/>
                <w:bCs/>
                <w:i/>
                <w:color w:val="000000" w:themeColor="text1"/>
                <w:sz w:val="24"/>
                <w:szCs w:val="24"/>
                <w:lang w:val="en-US"/>
              </w:rPr>
              <w:t>L</w:t>
            </w:r>
            <w:r w:rsidR="00CC49A0" w:rsidRPr="00DD3C00">
              <w:rPr>
                <w:rFonts w:ascii="Times New Roman" w:hAnsi="Times New Roman" w:cs="Times New Roman"/>
                <w:bCs/>
                <w:i/>
                <w:color w:val="000000" w:themeColor="text1"/>
                <w:sz w:val="24"/>
                <w:szCs w:val="24"/>
                <w:lang w:val="en-US"/>
              </w:rPr>
              <w:t>a alin. (2)</w:t>
            </w:r>
            <w:r w:rsidR="00CC49A0" w:rsidRPr="00DD3C00">
              <w:rPr>
                <w:rFonts w:ascii="Times New Roman" w:hAnsi="Times New Roman" w:cs="Times New Roman"/>
                <w:bCs/>
                <w:color w:val="000000" w:themeColor="text1"/>
                <w:sz w:val="24"/>
                <w:szCs w:val="24"/>
                <w:lang w:val="en-US"/>
              </w:rPr>
              <w:t>,</w:t>
            </w:r>
            <w:r w:rsidR="00CC49A0" w:rsidRPr="00DD3C00">
              <w:rPr>
                <w:rFonts w:ascii="Times New Roman" w:hAnsi="Times New Roman" w:cs="Times New Roman"/>
                <w:b/>
                <w:bCs/>
                <w:i/>
                <w:color w:val="000000" w:themeColor="text1"/>
                <w:sz w:val="24"/>
                <w:szCs w:val="24"/>
                <w:lang w:val="en-US"/>
              </w:rPr>
              <w:t xml:space="preserve"> </w:t>
            </w:r>
            <w:r w:rsidR="00CC49A0" w:rsidRPr="00DD3C00">
              <w:rPr>
                <w:rFonts w:ascii="Times New Roman" w:hAnsi="Times New Roman" w:cs="Times New Roman"/>
                <w:iCs/>
                <w:color w:val="000000" w:themeColor="text1"/>
                <w:sz w:val="24"/>
                <w:szCs w:val="24"/>
                <w:lang w:val="en-US"/>
              </w:rPr>
              <w:t>se menționează că</w:t>
            </w:r>
            <w:r w:rsidR="00CC49A0" w:rsidRPr="00CC49A0">
              <w:rPr>
                <w:rFonts w:ascii="Times New Roman" w:hAnsi="Times New Roman" w:cs="Times New Roman"/>
                <w:bCs/>
                <w:color w:val="000000" w:themeColor="text1"/>
                <w:sz w:val="24"/>
                <w:szCs w:val="24"/>
                <w:lang w:val="en-US"/>
              </w:rPr>
              <w:t xml:space="preserve"> </w:t>
            </w:r>
            <w:r w:rsidR="00CC49A0">
              <w:rPr>
                <w:rFonts w:ascii="Times New Roman" w:hAnsi="Times New Roman" w:cs="Times New Roman"/>
                <w:sz w:val="24"/>
                <w:szCs w:val="24"/>
              </w:rPr>
              <w:t>art.</w:t>
            </w:r>
            <w:r w:rsidR="00CC49A0" w:rsidRPr="00CC49A0">
              <w:rPr>
                <w:rFonts w:ascii="Times New Roman" w:hAnsi="Times New Roman" w:cs="Times New Roman"/>
                <w:sz w:val="24"/>
                <w:szCs w:val="24"/>
              </w:rPr>
              <w:t xml:space="preserve"> 157 alin. (1) lit.</w:t>
            </w:r>
            <w:r w:rsidR="00CC49A0">
              <w:rPr>
                <w:rFonts w:ascii="Times New Roman" w:hAnsi="Times New Roman" w:cs="Times New Roman"/>
                <w:sz w:val="24"/>
                <w:szCs w:val="24"/>
              </w:rPr>
              <w:t xml:space="preserve"> </w:t>
            </w:r>
            <w:r w:rsidR="00CC49A0" w:rsidRPr="00CC49A0">
              <w:rPr>
                <w:rFonts w:ascii="Times New Roman" w:hAnsi="Times New Roman" w:cs="Times New Roman"/>
                <w:sz w:val="24"/>
                <w:szCs w:val="24"/>
              </w:rPr>
              <w:t>a) prevede nu numai revizuirea, dar și adoptarea unei noi Constituții.</w:t>
            </w:r>
            <w:r w:rsidR="00CC49A0">
              <w:rPr>
                <w:rFonts w:ascii="Times New Roman" w:hAnsi="Times New Roman" w:cs="Times New Roman"/>
                <w:sz w:val="24"/>
                <w:szCs w:val="24"/>
              </w:rPr>
              <w:t xml:space="preserve"> Respectiv, </w:t>
            </w:r>
            <w:r w:rsidR="00CC49A0" w:rsidRPr="00CC49A0">
              <w:rPr>
                <w:rFonts w:ascii="Times New Roman" w:hAnsi="Times New Roman" w:cs="Times New Roman"/>
                <w:b/>
                <w:i/>
                <w:sz w:val="24"/>
                <w:szCs w:val="24"/>
              </w:rPr>
              <w:t>se recomandă</w:t>
            </w:r>
            <w:r w:rsidR="00CC49A0">
              <w:rPr>
                <w:rFonts w:ascii="Times New Roman" w:hAnsi="Times New Roman" w:cs="Times New Roman"/>
                <w:sz w:val="24"/>
                <w:szCs w:val="24"/>
              </w:rPr>
              <w:t xml:space="preserve"> ca a</w:t>
            </w:r>
            <w:r w:rsidR="00CC49A0" w:rsidRPr="00CC49A0">
              <w:rPr>
                <w:rFonts w:ascii="Times New Roman" w:hAnsi="Times New Roman" w:cs="Times New Roman"/>
                <w:sz w:val="24"/>
                <w:szCs w:val="24"/>
              </w:rPr>
              <w:t>ceste două articole urmează a fi coordonate.</w:t>
            </w:r>
          </w:p>
          <w:p w14:paraId="5C6C753C" w14:textId="77777777" w:rsidR="00EB5EAB" w:rsidRPr="00CC49A0" w:rsidRDefault="00EB5EAB" w:rsidP="00EB5EAB">
            <w:pPr>
              <w:pStyle w:val="Textcomentariu"/>
              <w:spacing w:after="0"/>
              <w:ind w:firstLine="252"/>
              <w:jc w:val="both"/>
              <w:rPr>
                <w:rFonts w:ascii="Times New Roman" w:hAnsi="Times New Roman" w:cs="Times New Roman"/>
                <w:sz w:val="24"/>
                <w:szCs w:val="24"/>
              </w:rPr>
            </w:pPr>
          </w:p>
          <w:p w14:paraId="47DA794E" w14:textId="1FC5C9DF" w:rsidR="00CC49A0" w:rsidRPr="00CC49A0" w:rsidRDefault="00EB5EAB" w:rsidP="002A5F7B">
            <w:pPr>
              <w:pStyle w:val="Textcomentariu"/>
              <w:spacing w:after="0"/>
              <w:ind w:firstLine="252"/>
              <w:jc w:val="both"/>
              <w:rPr>
                <w:rFonts w:ascii="Times New Roman" w:hAnsi="Times New Roman" w:cs="Times New Roman"/>
                <w:sz w:val="24"/>
                <w:szCs w:val="24"/>
              </w:rPr>
            </w:pPr>
            <w:r w:rsidRPr="002A5F7B">
              <w:rPr>
                <w:rFonts w:ascii="Times New Roman" w:hAnsi="Times New Roman" w:cs="Times New Roman"/>
                <w:bCs/>
                <w:color w:val="000000" w:themeColor="text1"/>
                <w:sz w:val="24"/>
                <w:szCs w:val="24"/>
                <w:lang w:val="en-US"/>
              </w:rPr>
              <w:lastRenderedPageBreak/>
              <w:t>2)</w:t>
            </w:r>
            <w:r w:rsidR="00CC49A0" w:rsidRPr="002A5F7B">
              <w:rPr>
                <w:rFonts w:ascii="Times New Roman" w:hAnsi="Times New Roman" w:cs="Times New Roman"/>
                <w:bCs/>
                <w:color w:val="000000" w:themeColor="text1"/>
                <w:sz w:val="24"/>
                <w:szCs w:val="24"/>
                <w:lang w:val="en-US"/>
              </w:rPr>
              <w:t xml:space="preserve"> </w:t>
            </w:r>
            <w:r w:rsidR="002A5F7B" w:rsidRPr="00DD3C00">
              <w:rPr>
                <w:rFonts w:ascii="Times New Roman" w:hAnsi="Times New Roman" w:cs="Times New Roman"/>
                <w:bCs/>
                <w:i/>
                <w:color w:val="000000" w:themeColor="text1"/>
                <w:sz w:val="24"/>
                <w:szCs w:val="24"/>
                <w:lang w:val="en-US"/>
              </w:rPr>
              <w:t>L</w:t>
            </w:r>
            <w:r w:rsidR="00CC49A0" w:rsidRPr="00DD3C00">
              <w:rPr>
                <w:rFonts w:ascii="Times New Roman" w:hAnsi="Times New Roman" w:cs="Times New Roman"/>
                <w:bCs/>
                <w:i/>
                <w:color w:val="000000" w:themeColor="text1"/>
                <w:sz w:val="24"/>
                <w:szCs w:val="24"/>
                <w:lang w:val="en-US"/>
              </w:rPr>
              <w:t>a alin. (3)</w:t>
            </w:r>
            <w:r w:rsidR="00CC49A0" w:rsidRPr="00DD3C00">
              <w:rPr>
                <w:rFonts w:ascii="Times New Roman" w:hAnsi="Times New Roman" w:cs="Times New Roman"/>
                <w:bCs/>
                <w:color w:val="000000" w:themeColor="text1"/>
                <w:sz w:val="24"/>
                <w:szCs w:val="24"/>
                <w:lang w:val="en-US"/>
              </w:rPr>
              <w:t>,</w:t>
            </w:r>
            <w:r w:rsidR="00CC49A0">
              <w:rPr>
                <w:rFonts w:ascii="Times New Roman" w:hAnsi="Times New Roman" w:cs="Times New Roman"/>
                <w:bCs/>
                <w:color w:val="000000" w:themeColor="text1"/>
                <w:sz w:val="24"/>
                <w:szCs w:val="24"/>
                <w:lang w:val="en-US"/>
              </w:rPr>
              <w:t xml:space="preserve"> sintagma „</w:t>
            </w:r>
            <w:r w:rsidR="00CC49A0" w:rsidRPr="00CC49A0">
              <w:rPr>
                <w:rFonts w:ascii="Times New Roman" w:hAnsi="Times New Roman" w:cs="Times New Roman"/>
                <w:bCs/>
                <w:i/>
                <w:color w:val="000000" w:themeColor="text1"/>
                <w:sz w:val="24"/>
                <w:szCs w:val="24"/>
                <w:lang w:val="en-US"/>
              </w:rPr>
              <w:t>importanță deosebită</w:t>
            </w:r>
            <w:r w:rsidR="00CC49A0">
              <w:rPr>
                <w:rFonts w:ascii="Times New Roman" w:hAnsi="Times New Roman" w:cs="Times New Roman"/>
                <w:bCs/>
                <w:color w:val="000000" w:themeColor="text1"/>
                <w:sz w:val="24"/>
                <w:szCs w:val="24"/>
                <w:lang w:val="en-US"/>
              </w:rPr>
              <w:t xml:space="preserve">”, </w:t>
            </w:r>
            <w:r w:rsidR="00CC49A0" w:rsidRPr="002A5F7B">
              <w:rPr>
                <w:rFonts w:ascii="Times New Roman" w:hAnsi="Times New Roman" w:cs="Times New Roman"/>
                <w:iCs/>
                <w:color w:val="000000" w:themeColor="text1"/>
                <w:sz w:val="24"/>
                <w:szCs w:val="24"/>
                <w:lang w:val="en-US"/>
              </w:rPr>
              <w:t>se menționează că</w:t>
            </w:r>
            <w:r w:rsidR="00CC49A0">
              <w:rPr>
                <w:rFonts w:ascii="Times New Roman" w:hAnsi="Times New Roman" w:cs="Times New Roman"/>
                <w:bCs/>
                <w:color w:val="000000" w:themeColor="text1"/>
                <w:sz w:val="24"/>
                <w:szCs w:val="24"/>
                <w:lang w:val="en-US"/>
              </w:rPr>
              <w:t xml:space="preserve"> nu este clar</w:t>
            </w:r>
            <w:r w:rsidR="00CC49A0" w:rsidRPr="00CC49A0">
              <w:rPr>
                <w:rFonts w:ascii="Times New Roman" w:hAnsi="Times New Roman" w:cs="Times New Roman"/>
                <w:bCs/>
                <w:color w:val="000000" w:themeColor="text1"/>
                <w:sz w:val="24"/>
                <w:szCs w:val="24"/>
                <w:lang w:val="en-US"/>
              </w:rPr>
              <w:t xml:space="preserve"> </w:t>
            </w:r>
            <w:r w:rsidR="00CC49A0">
              <w:rPr>
                <w:rFonts w:ascii="Times New Roman" w:hAnsi="Times New Roman" w:cs="Times New Roman"/>
                <w:sz w:val="24"/>
                <w:szCs w:val="24"/>
              </w:rPr>
              <w:t>c</w:t>
            </w:r>
            <w:r w:rsidR="00CC49A0" w:rsidRPr="00CC49A0">
              <w:rPr>
                <w:rFonts w:ascii="Times New Roman" w:hAnsi="Times New Roman" w:cs="Times New Roman"/>
                <w:sz w:val="24"/>
                <w:szCs w:val="24"/>
              </w:rPr>
              <w:t>ine și cum determină</w:t>
            </w:r>
            <w:r w:rsidR="00CC49A0">
              <w:rPr>
                <w:rFonts w:ascii="Times New Roman" w:hAnsi="Times New Roman" w:cs="Times New Roman"/>
                <w:sz w:val="24"/>
                <w:szCs w:val="24"/>
              </w:rPr>
              <w:t xml:space="preserve"> dacă e de importanță deosebită.</w:t>
            </w:r>
          </w:p>
          <w:p w14:paraId="236C7E81" w14:textId="77777777" w:rsidR="00CC49A0" w:rsidRPr="00CC49A0" w:rsidRDefault="00CC49A0" w:rsidP="00EB5EAB">
            <w:pPr>
              <w:pStyle w:val="Textcomentariu"/>
              <w:spacing w:after="0"/>
              <w:ind w:firstLine="252"/>
              <w:jc w:val="both"/>
            </w:pPr>
            <w:r w:rsidRPr="00CC49A0">
              <w:rPr>
                <w:rFonts w:ascii="Times New Roman" w:hAnsi="Times New Roman" w:cs="Times New Roman"/>
                <w:sz w:val="24"/>
                <w:szCs w:val="24"/>
              </w:rPr>
              <w:t xml:space="preserve">Nefiind prevăzute alte criterii, </w:t>
            </w:r>
            <w:r w:rsidRPr="00CC49A0">
              <w:rPr>
                <w:rFonts w:ascii="Times New Roman" w:hAnsi="Times New Roman" w:cs="Times New Roman"/>
                <w:b/>
                <w:i/>
                <w:sz w:val="24"/>
                <w:szCs w:val="24"/>
              </w:rPr>
              <w:t>se recomandă</w:t>
            </w:r>
            <w:r w:rsidRPr="00CC49A0">
              <w:rPr>
                <w:rFonts w:ascii="Times New Roman" w:hAnsi="Times New Roman" w:cs="Times New Roman"/>
                <w:sz w:val="24"/>
                <w:szCs w:val="24"/>
              </w:rPr>
              <w:t xml:space="preserve"> ca legea să specifice în mod clar că nu trebuie îndeplinite criterii suplimentare pentru “</w:t>
            </w:r>
            <w:r w:rsidRPr="00CC49A0">
              <w:rPr>
                <w:rFonts w:ascii="Times New Roman" w:hAnsi="Times New Roman" w:cs="Times New Roman"/>
                <w:i/>
                <w:sz w:val="24"/>
                <w:szCs w:val="24"/>
              </w:rPr>
              <w:t>importanța deosebită</w:t>
            </w:r>
            <w:r w:rsidRPr="00CC49A0">
              <w:rPr>
                <w:rFonts w:ascii="Times New Roman" w:hAnsi="Times New Roman" w:cs="Times New Roman"/>
                <w:sz w:val="24"/>
                <w:szCs w:val="24"/>
              </w:rPr>
              <w:t>”, în mod similar ca în cazul „</w:t>
            </w:r>
            <w:r w:rsidRPr="00CC49A0">
              <w:rPr>
                <w:rFonts w:ascii="Times New Roman" w:hAnsi="Times New Roman" w:cs="Times New Roman"/>
                <w:i/>
                <w:sz w:val="24"/>
                <w:szCs w:val="24"/>
              </w:rPr>
              <w:t>celor mai importante probleme ale societăţii şi ale statului</w:t>
            </w:r>
            <w:r w:rsidRPr="00CC49A0">
              <w:rPr>
                <w:rFonts w:ascii="Times New Roman" w:hAnsi="Times New Roman" w:cs="Times New Roman"/>
                <w:sz w:val="24"/>
                <w:szCs w:val="24"/>
              </w:rPr>
              <w:t>”, dacă a fost colectat numărul necesar de semnături. În caz contrar, dacă colectarea unui număr semnificativ de semnături nu este considerată o dovadă a importanței deosebite, ar trebui să existe și alte criterii obiective clare pentru ca un proiect de lege propus să fie considerat ca având importanță deosebită; în acest caz, legea ar trebui să prevadă ce organ este autorizat să stabilească în primă instanță dacă proiectul de lege îndeplinește sau nu acele criterii.</w:t>
            </w:r>
          </w:p>
        </w:tc>
        <w:tc>
          <w:tcPr>
            <w:tcW w:w="4477" w:type="dxa"/>
          </w:tcPr>
          <w:p w14:paraId="143DD430" w14:textId="6C47FF51" w:rsidR="00CC49A0" w:rsidRDefault="008E0A17" w:rsidP="002A5F7B">
            <w:pPr>
              <w:tabs>
                <w:tab w:val="left" w:pos="884"/>
                <w:tab w:val="left" w:pos="1196"/>
              </w:tabs>
              <w:spacing w:after="0" w:line="240" w:lineRule="auto"/>
              <w:ind w:firstLine="205"/>
              <w:jc w:val="both"/>
              <w:rPr>
                <w:rFonts w:ascii="Times New Roman" w:hAnsi="Times New Roman"/>
                <w:sz w:val="24"/>
                <w:szCs w:val="24"/>
                <w:lang w:val="ro-MD"/>
              </w:rPr>
            </w:pPr>
            <w:r w:rsidRPr="002A5F7B">
              <w:rPr>
                <w:rFonts w:ascii="Times New Roman" w:hAnsi="Times New Roman"/>
                <w:b/>
                <w:bCs/>
                <w:i/>
                <w:iCs/>
                <w:sz w:val="24"/>
                <w:szCs w:val="24"/>
                <w:lang w:val="ro-MD"/>
              </w:rPr>
              <w:lastRenderedPageBreak/>
              <w:t>Se acceptă</w:t>
            </w:r>
            <w:r w:rsidR="002A5F7B">
              <w:rPr>
                <w:rFonts w:ascii="Times New Roman" w:hAnsi="Times New Roman"/>
                <w:sz w:val="24"/>
                <w:szCs w:val="24"/>
                <w:lang w:val="ro-MD"/>
              </w:rPr>
              <w:t>.</w:t>
            </w:r>
          </w:p>
          <w:p w14:paraId="2301E731" w14:textId="77777777" w:rsidR="008E0A17" w:rsidRDefault="008E0A17" w:rsidP="00CC49A0">
            <w:pPr>
              <w:tabs>
                <w:tab w:val="left" w:pos="884"/>
                <w:tab w:val="left" w:pos="1196"/>
              </w:tabs>
              <w:spacing w:after="0" w:line="240" w:lineRule="auto"/>
              <w:jc w:val="both"/>
              <w:rPr>
                <w:rFonts w:ascii="Times New Roman" w:hAnsi="Times New Roman"/>
                <w:sz w:val="24"/>
                <w:szCs w:val="24"/>
                <w:lang w:val="ro-MD"/>
              </w:rPr>
            </w:pPr>
          </w:p>
          <w:p w14:paraId="1B0F0DA8" w14:textId="77777777" w:rsidR="008E0A17" w:rsidRDefault="008E0A17" w:rsidP="00CC49A0">
            <w:pPr>
              <w:tabs>
                <w:tab w:val="left" w:pos="884"/>
                <w:tab w:val="left" w:pos="1196"/>
              </w:tabs>
              <w:spacing w:after="0" w:line="240" w:lineRule="auto"/>
              <w:jc w:val="both"/>
              <w:rPr>
                <w:rFonts w:ascii="Times New Roman" w:hAnsi="Times New Roman"/>
                <w:sz w:val="24"/>
                <w:szCs w:val="24"/>
                <w:lang w:val="ro-MD"/>
              </w:rPr>
            </w:pPr>
          </w:p>
          <w:p w14:paraId="2B8BAB1E" w14:textId="77777777" w:rsidR="008E0A17" w:rsidRDefault="008E0A17" w:rsidP="00CC49A0">
            <w:pPr>
              <w:tabs>
                <w:tab w:val="left" w:pos="884"/>
                <w:tab w:val="left" w:pos="1196"/>
              </w:tabs>
              <w:spacing w:after="0" w:line="240" w:lineRule="auto"/>
              <w:jc w:val="both"/>
              <w:rPr>
                <w:rFonts w:ascii="Times New Roman" w:hAnsi="Times New Roman"/>
                <w:sz w:val="24"/>
                <w:szCs w:val="24"/>
                <w:lang w:val="ro-MD"/>
              </w:rPr>
            </w:pPr>
          </w:p>
          <w:p w14:paraId="28306382" w14:textId="77777777" w:rsidR="008E0A17" w:rsidRDefault="008E0A17" w:rsidP="00CC49A0">
            <w:pPr>
              <w:tabs>
                <w:tab w:val="left" w:pos="884"/>
                <w:tab w:val="left" w:pos="1196"/>
              </w:tabs>
              <w:spacing w:after="0" w:line="240" w:lineRule="auto"/>
              <w:jc w:val="both"/>
              <w:rPr>
                <w:rFonts w:ascii="Times New Roman" w:hAnsi="Times New Roman"/>
                <w:sz w:val="24"/>
                <w:szCs w:val="24"/>
                <w:lang w:val="ro-MD"/>
              </w:rPr>
            </w:pPr>
          </w:p>
          <w:p w14:paraId="63664240" w14:textId="77777777" w:rsidR="008E0A17" w:rsidRDefault="008E0A17" w:rsidP="00CC49A0">
            <w:pPr>
              <w:tabs>
                <w:tab w:val="left" w:pos="884"/>
                <w:tab w:val="left" w:pos="1196"/>
              </w:tabs>
              <w:spacing w:after="0" w:line="240" w:lineRule="auto"/>
              <w:jc w:val="both"/>
              <w:rPr>
                <w:rFonts w:ascii="Times New Roman" w:hAnsi="Times New Roman"/>
                <w:sz w:val="24"/>
                <w:szCs w:val="24"/>
                <w:lang w:val="ro-MD"/>
              </w:rPr>
            </w:pPr>
          </w:p>
          <w:p w14:paraId="65086ACA" w14:textId="77777777" w:rsidR="008E0A17" w:rsidRDefault="008E0A17" w:rsidP="00CC49A0">
            <w:pPr>
              <w:tabs>
                <w:tab w:val="left" w:pos="884"/>
                <w:tab w:val="left" w:pos="1196"/>
              </w:tabs>
              <w:spacing w:after="0" w:line="240" w:lineRule="auto"/>
              <w:jc w:val="both"/>
              <w:rPr>
                <w:rFonts w:ascii="Times New Roman" w:hAnsi="Times New Roman"/>
                <w:sz w:val="24"/>
                <w:szCs w:val="24"/>
                <w:lang w:val="ro-MD"/>
              </w:rPr>
            </w:pPr>
          </w:p>
          <w:p w14:paraId="5C1C1F58" w14:textId="01DE2AD6" w:rsidR="008E0A17" w:rsidRDefault="006F453E" w:rsidP="002A5F7B">
            <w:pPr>
              <w:tabs>
                <w:tab w:val="left" w:pos="884"/>
                <w:tab w:val="left" w:pos="1196"/>
              </w:tabs>
              <w:spacing w:after="0" w:line="240" w:lineRule="auto"/>
              <w:ind w:firstLine="205"/>
              <w:jc w:val="both"/>
              <w:rPr>
                <w:rFonts w:ascii="Times New Roman" w:hAnsi="Times New Roman"/>
                <w:sz w:val="24"/>
                <w:szCs w:val="24"/>
                <w:lang w:val="ro-RO"/>
              </w:rPr>
            </w:pPr>
            <w:r w:rsidRPr="002A5F7B">
              <w:rPr>
                <w:rFonts w:ascii="Times New Roman" w:hAnsi="Times New Roman"/>
                <w:b/>
                <w:bCs/>
                <w:i/>
                <w:iCs/>
                <w:sz w:val="24"/>
                <w:szCs w:val="24"/>
                <w:lang w:val="ro-RO"/>
              </w:rPr>
              <w:lastRenderedPageBreak/>
              <w:t>Se acceptă parțial</w:t>
            </w:r>
            <w:r w:rsidR="002A5F7B">
              <w:rPr>
                <w:rFonts w:ascii="Times New Roman" w:hAnsi="Times New Roman"/>
                <w:sz w:val="24"/>
                <w:szCs w:val="24"/>
                <w:lang w:val="ro-RO"/>
              </w:rPr>
              <w:t>.</w:t>
            </w:r>
          </w:p>
          <w:p w14:paraId="39F8781C" w14:textId="77777777" w:rsidR="002A5F7B" w:rsidRDefault="006F453E" w:rsidP="002A5F7B">
            <w:pPr>
              <w:tabs>
                <w:tab w:val="left" w:pos="884"/>
                <w:tab w:val="left" w:pos="1196"/>
              </w:tabs>
              <w:spacing w:after="0" w:line="240" w:lineRule="auto"/>
              <w:ind w:firstLine="205"/>
              <w:jc w:val="both"/>
              <w:rPr>
                <w:rFonts w:ascii="Times New Roman" w:hAnsi="Times New Roman"/>
                <w:sz w:val="24"/>
                <w:szCs w:val="24"/>
                <w:lang w:val="ro-RO"/>
              </w:rPr>
            </w:pPr>
            <w:r>
              <w:rPr>
                <w:rFonts w:ascii="Times New Roman" w:hAnsi="Times New Roman"/>
                <w:sz w:val="24"/>
                <w:szCs w:val="24"/>
                <w:lang w:val="ro-RO"/>
              </w:rPr>
              <w:t>Codul</w:t>
            </w:r>
            <w:r w:rsidR="002A5F7B">
              <w:rPr>
                <w:rFonts w:ascii="Times New Roman" w:hAnsi="Times New Roman"/>
                <w:sz w:val="24"/>
                <w:szCs w:val="24"/>
                <w:lang w:val="ro-RO"/>
              </w:rPr>
              <w:t xml:space="preserve"> electoral</w:t>
            </w:r>
            <w:r>
              <w:rPr>
                <w:rFonts w:ascii="Times New Roman" w:hAnsi="Times New Roman"/>
                <w:sz w:val="24"/>
                <w:szCs w:val="24"/>
                <w:lang w:val="ro-RO"/>
              </w:rPr>
              <w:t xml:space="preserve"> </w:t>
            </w:r>
            <w:r w:rsidR="002A5F7B">
              <w:rPr>
                <w:rFonts w:ascii="Times New Roman" w:hAnsi="Times New Roman"/>
                <w:sz w:val="24"/>
                <w:szCs w:val="24"/>
                <w:lang w:val="ro-RO"/>
              </w:rPr>
              <w:t>stabilește expres subiectele</w:t>
            </w:r>
            <w:r>
              <w:rPr>
                <w:rFonts w:ascii="Times New Roman" w:hAnsi="Times New Roman"/>
                <w:sz w:val="24"/>
                <w:szCs w:val="24"/>
                <w:lang w:val="ro-RO"/>
              </w:rPr>
              <w:t xml:space="preserve"> care nu pot fi supuse refer</w:t>
            </w:r>
            <w:r w:rsidR="002A5F7B">
              <w:rPr>
                <w:rFonts w:ascii="Times New Roman" w:hAnsi="Times New Roman"/>
                <w:sz w:val="24"/>
                <w:szCs w:val="24"/>
                <w:lang w:val="ro-RO"/>
              </w:rPr>
              <w:t>e</w:t>
            </w:r>
            <w:r>
              <w:rPr>
                <w:rFonts w:ascii="Times New Roman" w:hAnsi="Times New Roman"/>
                <w:sz w:val="24"/>
                <w:szCs w:val="24"/>
                <w:lang w:val="ro-RO"/>
              </w:rPr>
              <w:t>ndumul</w:t>
            </w:r>
            <w:r w:rsidR="002A5F7B">
              <w:rPr>
                <w:rFonts w:ascii="Times New Roman" w:hAnsi="Times New Roman"/>
                <w:sz w:val="24"/>
                <w:szCs w:val="24"/>
                <w:lang w:val="ro-RO"/>
              </w:rPr>
              <w:t xml:space="preserve"> republican.</w:t>
            </w:r>
          </w:p>
          <w:p w14:paraId="0EF5A38C" w14:textId="49A2F47D" w:rsidR="006F453E" w:rsidRPr="006F453E" w:rsidRDefault="006F453E" w:rsidP="002A5F7B">
            <w:pPr>
              <w:tabs>
                <w:tab w:val="left" w:pos="884"/>
                <w:tab w:val="left" w:pos="1196"/>
              </w:tabs>
              <w:spacing w:after="0" w:line="240" w:lineRule="auto"/>
              <w:ind w:firstLine="205"/>
              <w:jc w:val="both"/>
              <w:rPr>
                <w:rFonts w:ascii="Times New Roman" w:hAnsi="Times New Roman"/>
                <w:sz w:val="24"/>
                <w:szCs w:val="24"/>
                <w:lang w:val="ro-RO"/>
              </w:rPr>
            </w:pPr>
            <w:r>
              <w:rPr>
                <w:rFonts w:ascii="Times New Roman" w:hAnsi="Times New Roman"/>
                <w:sz w:val="24"/>
                <w:szCs w:val="24"/>
                <w:lang w:val="ro-RO"/>
              </w:rPr>
              <w:t xml:space="preserve"> </w:t>
            </w:r>
            <w:r w:rsidR="002A5F7B">
              <w:rPr>
                <w:rFonts w:ascii="Times New Roman" w:hAnsi="Times New Roman"/>
                <w:sz w:val="24"/>
                <w:szCs w:val="24"/>
                <w:lang w:val="ro-RO"/>
              </w:rPr>
              <w:t>Cu referire la</w:t>
            </w:r>
            <w:r>
              <w:rPr>
                <w:rFonts w:ascii="Times New Roman" w:hAnsi="Times New Roman"/>
                <w:sz w:val="24"/>
                <w:szCs w:val="24"/>
                <w:lang w:val="ro-RO"/>
              </w:rPr>
              <w:t xml:space="preserve"> articolul pentru care a fost înain</w:t>
            </w:r>
            <w:r w:rsidR="002A5F7B">
              <w:rPr>
                <w:rFonts w:ascii="Times New Roman" w:hAnsi="Times New Roman"/>
                <w:sz w:val="24"/>
                <w:szCs w:val="24"/>
                <w:lang w:val="ro-RO"/>
              </w:rPr>
              <w:t>t</w:t>
            </w:r>
            <w:r>
              <w:rPr>
                <w:rFonts w:ascii="Times New Roman" w:hAnsi="Times New Roman"/>
                <w:sz w:val="24"/>
                <w:szCs w:val="24"/>
                <w:lang w:val="ro-RO"/>
              </w:rPr>
              <w:t>ată propunerea</w:t>
            </w:r>
            <w:r w:rsidR="002A5F7B">
              <w:rPr>
                <w:rFonts w:ascii="Times New Roman" w:hAnsi="Times New Roman"/>
                <w:sz w:val="24"/>
                <w:szCs w:val="24"/>
                <w:lang w:val="ro-RO"/>
              </w:rPr>
              <w:t>, menționăm că</w:t>
            </w:r>
            <w:r>
              <w:rPr>
                <w:rFonts w:ascii="Times New Roman" w:hAnsi="Times New Roman"/>
                <w:sz w:val="24"/>
                <w:szCs w:val="24"/>
                <w:lang w:val="ro-RO"/>
              </w:rPr>
              <w:t xml:space="preserve"> acesta este conform art. 75 alin. (1) din Constituție.</w:t>
            </w:r>
          </w:p>
        </w:tc>
      </w:tr>
      <w:tr w:rsidR="00CC49A0" w:rsidRPr="00907291" w14:paraId="0A2571BB" w14:textId="77777777" w:rsidTr="00EB5EAB">
        <w:tc>
          <w:tcPr>
            <w:tcW w:w="4950" w:type="dxa"/>
            <w:vMerge w:val="restart"/>
          </w:tcPr>
          <w:p w14:paraId="30F44EC1" w14:textId="77777777" w:rsidR="00DD3C00" w:rsidRPr="00DD3C00" w:rsidRDefault="00DD3C00" w:rsidP="00DD3C00">
            <w:pPr>
              <w:pStyle w:val="NormalWeb"/>
              <w:shd w:val="clear" w:color="auto" w:fill="FFFFFF"/>
              <w:spacing w:before="0" w:beforeAutospacing="0" w:after="0" w:afterAutospacing="0"/>
              <w:ind w:firstLine="342"/>
              <w:jc w:val="both"/>
              <w:rPr>
                <w:color w:val="000000" w:themeColor="text1"/>
                <w:sz w:val="22"/>
                <w:szCs w:val="22"/>
              </w:rPr>
            </w:pPr>
            <w:r w:rsidRPr="00DD3C00">
              <w:rPr>
                <w:rStyle w:val="Robust"/>
                <w:color w:val="000000" w:themeColor="text1"/>
                <w:sz w:val="22"/>
                <w:szCs w:val="22"/>
              </w:rPr>
              <w:lastRenderedPageBreak/>
              <w:t xml:space="preserve">Articolul 155.  </w:t>
            </w:r>
            <w:r w:rsidRPr="00DD3C00">
              <w:rPr>
                <w:color w:val="000000" w:themeColor="text1"/>
                <w:sz w:val="22"/>
                <w:szCs w:val="22"/>
              </w:rPr>
              <w:t>Iniţierea referendumului republican</w:t>
            </w:r>
          </w:p>
          <w:p w14:paraId="277E143D" w14:textId="77777777" w:rsidR="00DD3C00" w:rsidRPr="00DD3C00" w:rsidRDefault="00DD3C00" w:rsidP="00DD3C00">
            <w:pPr>
              <w:pStyle w:val="NormalWeb"/>
              <w:shd w:val="clear" w:color="auto" w:fill="FFFFFF"/>
              <w:spacing w:before="0" w:beforeAutospacing="0" w:after="0" w:afterAutospacing="0"/>
              <w:ind w:firstLine="342"/>
              <w:jc w:val="both"/>
              <w:rPr>
                <w:color w:val="000000" w:themeColor="text1"/>
                <w:sz w:val="22"/>
                <w:szCs w:val="22"/>
              </w:rPr>
            </w:pPr>
            <w:r w:rsidRPr="00DD3C00">
              <w:rPr>
                <w:color w:val="000000" w:themeColor="text1"/>
                <w:sz w:val="22"/>
                <w:szCs w:val="22"/>
              </w:rPr>
              <w:t>(1) Referendumul republican poate fi iniţiat de:</w:t>
            </w:r>
          </w:p>
          <w:p w14:paraId="2ADB1EA2" w14:textId="77777777" w:rsidR="00DD3C00" w:rsidRPr="00DD3C00" w:rsidRDefault="00DD3C00" w:rsidP="00DD3C00">
            <w:pPr>
              <w:pStyle w:val="NormalWeb"/>
              <w:shd w:val="clear" w:color="auto" w:fill="FFFFFF"/>
              <w:spacing w:before="0" w:beforeAutospacing="0" w:after="0" w:afterAutospacing="0"/>
              <w:ind w:firstLine="342"/>
              <w:jc w:val="both"/>
              <w:rPr>
                <w:color w:val="000000" w:themeColor="text1"/>
                <w:sz w:val="22"/>
                <w:szCs w:val="22"/>
              </w:rPr>
            </w:pPr>
            <w:r w:rsidRPr="00DD3C00">
              <w:rPr>
                <w:color w:val="000000" w:themeColor="text1"/>
                <w:sz w:val="22"/>
                <w:szCs w:val="22"/>
              </w:rPr>
              <w:t>a) un număr de cel puţin 200000 de cetăţeni ai Republicii Moldova cu drept de vot. În cazul referendumului constituţional, se aplică prevederile art.141 alin.(1) lit.a) din Constituţie;</w:t>
            </w:r>
          </w:p>
          <w:p w14:paraId="333308B7" w14:textId="77777777" w:rsidR="00DD3C00" w:rsidRPr="00DD3C00" w:rsidRDefault="00DD3C00" w:rsidP="00DD3C00">
            <w:pPr>
              <w:pStyle w:val="NormalWeb"/>
              <w:shd w:val="clear" w:color="auto" w:fill="FFFFFF"/>
              <w:spacing w:before="0" w:beforeAutospacing="0" w:after="0" w:afterAutospacing="0"/>
              <w:ind w:firstLine="342"/>
              <w:jc w:val="both"/>
              <w:rPr>
                <w:color w:val="000000" w:themeColor="text1"/>
                <w:sz w:val="22"/>
                <w:szCs w:val="22"/>
              </w:rPr>
            </w:pPr>
            <w:r w:rsidRPr="00DD3C00">
              <w:rPr>
                <w:color w:val="000000" w:themeColor="text1"/>
                <w:sz w:val="22"/>
                <w:szCs w:val="22"/>
              </w:rPr>
              <w:t>b) un număr de cel puţin o treime din deputaţii în Parlament;</w:t>
            </w:r>
          </w:p>
          <w:p w14:paraId="47E2227B" w14:textId="77777777" w:rsidR="00DD3C00" w:rsidRPr="00DD3C00" w:rsidRDefault="00DD3C00" w:rsidP="00DD3C00">
            <w:pPr>
              <w:pStyle w:val="NormalWeb"/>
              <w:shd w:val="clear" w:color="auto" w:fill="FFFFFF"/>
              <w:spacing w:before="0" w:beforeAutospacing="0" w:after="0" w:afterAutospacing="0"/>
              <w:ind w:firstLine="342"/>
              <w:jc w:val="both"/>
              <w:rPr>
                <w:color w:val="000000" w:themeColor="text1"/>
                <w:sz w:val="22"/>
                <w:szCs w:val="22"/>
              </w:rPr>
            </w:pPr>
            <w:r w:rsidRPr="00DD3C00">
              <w:rPr>
                <w:color w:val="000000" w:themeColor="text1"/>
                <w:sz w:val="22"/>
                <w:szCs w:val="22"/>
              </w:rPr>
              <w:t>c) Preşedintele Republicii Moldova;</w:t>
            </w:r>
          </w:p>
          <w:p w14:paraId="4951A5E5" w14:textId="77777777" w:rsidR="00DD3C00" w:rsidRPr="00DD3C00" w:rsidRDefault="00DD3C00" w:rsidP="00DD3C00">
            <w:pPr>
              <w:pStyle w:val="NormalWeb"/>
              <w:shd w:val="clear" w:color="auto" w:fill="FFFFFF"/>
              <w:spacing w:before="0" w:beforeAutospacing="0" w:after="0" w:afterAutospacing="0"/>
              <w:ind w:firstLine="342"/>
              <w:jc w:val="both"/>
              <w:rPr>
                <w:color w:val="000000" w:themeColor="text1"/>
                <w:sz w:val="22"/>
                <w:szCs w:val="22"/>
              </w:rPr>
            </w:pPr>
            <w:r w:rsidRPr="00DD3C00">
              <w:rPr>
                <w:color w:val="000000" w:themeColor="text1"/>
                <w:sz w:val="22"/>
                <w:szCs w:val="22"/>
              </w:rPr>
              <w:t>d) Guvern.</w:t>
            </w:r>
          </w:p>
          <w:p w14:paraId="5C561A88" w14:textId="77777777" w:rsidR="00DD3C00" w:rsidRPr="00457A6F" w:rsidRDefault="00DD3C00" w:rsidP="00DD3C00">
            <w:pPr>
              <w:spacing w:after="0" w:line="240" w:lineRule="auto"/>
              <w:ind w:firstLine="342"/>
              <w:jc w:val="both"/>
              <w:rPr>
                <w:rFonts w:ascii="Times New Roman" w:hAnsi="Times New Roman"/>
                <w:b/>
                <w:color w:val="000000" w:themeColor="text1"/>
                <w:lang w:val="en-US"/>
              </w:rPr>
            </w:pPr>
            <w:r w:rsidRPr="00457A6F">
              <w:rPr>
                <w:rFonts w:ascii="Times New Roman" w:hAnsi="Times New Roman"/>
                <w:b/>
                <w:color w:val="000000" w:themeColor="text1"/>
                <w:lang w:val="en-US"/>
              </w:rPr>
              <w:t>(1</w:t>
            </w:r>
            <w:r w:rsidRPr="00457A6F">
              <w:rPr>
                <w:rFonts w:ascii="Times New Roman" w:hAnsi="Times New Roman"/>
                <w:b/>
                <w:color w:val="000000" w:themeColor="text1"/>
                <w:vertAlign w:val="superscript"/>
                <w:lang w:val="en-US"/>
              </w:rPr>
              <w:t>1</w:t>
            </w:r>
            <w:r w:rsidRPr="00457A6F">
              <w:rPr>
                <w:rFonts w:ascii="Times New Roman" w:hAnsi="Times New Roman"/>
                <w:b/>
                <w:color w:val="000000" w:themeColor="text1"/>
                <w:lang w:val="en-US"/>
              </w:rPr>
              <w:t>) Subiecții menționați la alin. (1) lit. a) pot iniția referendumuri constituționale, legislative și consultative. Subiecții menționați la alin.(1) lit. b) pot iniția orice tip de referendum prevăzut la art. 154. Subiecții menționați la alin (1) lit. c) pot iniția doar referendumuri consultative, iar cei menționați la alin.(1) lit. d) pot iniția referendumuri constituționale și consultative.</w:t>
            </w:r>
          </w:p>
          <w:p w14:paraId="6E44B329" w14:textId="77777777" w:rsidR="00DD3C00" w:rsidRPr="00DD3C00" w:rsidRDefault="00DD3C00" w:rsidP="00DD3C00">
            <w:pPr>
              <w:pStyle w:val="NormalWeb"/>
              <w:shd w:val="clear" w:color="auto" w:fill="FFFFFF"/>
              <w:spacing w:before="0" w:beforeAutospacing="0" w:after="0" w:afterAutospacing="0"/>
              <w:ind w:firstLine="342"/>
              <w:jc w:val="both"/>
              <w:rPr>
                <w:color w:val="000000" w:themeColor="text1"/>
                <w:sz w:val="22"/>
                <w:szCs w:val="22"/>
              </w:rPr>
            </w:pPr>
            <w:r w:rsidRPr="00DD3C00">
              <w:rPr>
                <w:color w:val="000000" w:themeColor="text1"/>
                <w:sz w:val="22"/>
                <w:szCs w:val="22"/>
              </w:rPr>
              <w:lastRenderedPageBreak/>
              <w:t xml:space="preserve">       (3) În cazul în care referendumul este iniţiat de subiecţii prevăzuţi la alin.(1) lit.a), la propunerea privind desfăşurarea referendumului se anexează şi listele de subscripţie.</w:t>
            </w:r>
          </w:p>
          <w:p w14:paraId="17C5F433" w14:textId="5C9A3157" w:rsidR="00CC49A0" w:rsidRPr="002C4EDD" w:rsidRDefault="00DD3C00" w:rsidP="00DD3C00">
            <w:pPr>
              <w:pStyle w:val="NormalWeb"/>
              <w:shd w:val="clear" w:color="auto" w:fill="FFFFFF"/>
              <w:spacing w:before="0" w:beforeAutospacing="0" w:after="0" w:afterAutospacing="0"/>
              <w:ind w:firstLine="342"/>
              <w:jc w:val="both"/>
              <w:rPr>
                <w:b/>
                <w:bCs/>
                <w:color w:val="333333"/>
                <w:lang w:val="en-US"/>
              </w:rPr>
            </w:pPr>
            <w:r w:rsidRPr="00DD3C00">
              <w:rPr>
                <w:color w:val="000000" w:themeColor="text1"/>
                <w:sz w:val="22"/>
                <w:szCs w:val="22"/>
              </w:rPr>
              <w:t>(4) Propunerea privind desfăşurarea referendumului trebuie să includă problemele ce urmează să fie supuse referendumului, expuse clar, excluzându-se interpretarea lor ambiguă, precum şi scopul desfăşurării, data preconizată pentru desfăşurarea lui. Nu pot fi supuse referendumului probleme care se exclud reciproc.</w:t>
            </w:r>
          </w:p>
        </w:tc>
        <w:tc>
          <w:tcPr>
            <w:tcW w:w="1170" w:type="dxa"/>
          </w:tcPr>
          <w:p w14:paraId="2036151B" w14:textId="77777777" w:rsidR="00CC49A0" w:rsidRDefault="00EB5EAB" w:rsidP="00DD3C0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CC49A0">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4171E069" w14:textId="77777777" w:rsidR="00CC49A0"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6</w:t>
            </w:r>
          </w:p>
          <w:p w14:paraId="48BAF5E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778B65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CF851D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D68995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0CEAE2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3FB5C4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D0F779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56BC25C"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20C097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2D4872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E51CA5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2CC706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80024FC"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897B90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FA2277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AD01B7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CB9FF4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683A50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35EF42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CC96A9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60BD8F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F900E1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47A755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8F40EF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5D478B6" w14:textId="675EF88B" w:rsidR="00457A6F" w:rsidRPr="004234B3" w:rsidRDefault="00457A6F" w:rsidP="00457A6F">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5327B808" w14:textId="0E5A648D" w:rsidR="00CC49A0" w:rsidRPr="002C4EDD" w:rsidRDefault="00EB5EAB" w:rsidP="00A5148A">
            <w:pPr>
              <w:spacing w:after="0" w:line="240" w:lineRule="auto"/>
              <w:ind w:firstLine="410"/>
              <w:jc w:val="both"/>
              <w:rPr>
                <w:rFonts w:ascii="Times New Roman" w:hAnsi="Times New Roman"/>
                <w:sz w:val="24"/>
                <w:szCs w:val="24"/>
                <w:lang w:val="en-US"/>
              </w:rPr>
            </w:pPr>
            <w:r>
              <w:rPr>
                <w:rFonts w:ascii="Times New Roman" w:hAnsi="Times New Roman"/>
                <w:bCs/>
                <w:color w:val="000000" w:themeColor="text1"/>
                <w:sz w:val="24"/>
                <w:szCs w:val="24"/>
                <w:lang w:val="en-US"/>
              </w:rPr>
              <w:lastRenderedPageBreak/>
              <w:t>1)</w:t>
            </w:r>
            <w:r w:rsidR="00CC49A0" w:rsidRPr="002C4EDD">
              <w:rPr>
                <w:rFonts w:ascii="Times New Roman" w:hAnsi="Times New Roman"/>
                <w:bCs/>
                <w:color w:val="000000" w:themeColor="text1"/>
                <w:sz w:val="24"/>
                <w:szCs w:val="24"/>
                <w:lang w:val="en-US"/>
              </w:rPr>
              <w:t xml:space="preserve"> </w:t>
            </w:r>
            <w:r w:rsidR="00DD3C00" w:rsidRPr="00DD3C00">
              <w:rPr>
                <w:rFonts w:ascii="Times New Roman" w:hAnsi="Times New Roman"/>
                <w:bCs/>
                <w:color w:val="000000" w:themeColor="text1"/>
                <w:sz w:val="24"/>
                <w:szCs w:val="24"/>
                <w:lang w:val="en-US"/>
              </w:rPr>
              <w:t>L</w:t>
            </w:r>
            <w:r w:rsidR="00CC49A0" w:rsidRPr="00DD3C00">
              <w:rPr>
                <w:rFonts w:ascii="Times New Roman" w:hAnsi="Times New Roman"/>
                <w:bCs/>
                <w:color w:val="000000" w:themeColor="text1"/>
                <w:sz w:val="24"/>
                <w:szCs w:val="24"/>
                <w:lang w:val="en-US"/>
              </w:rPr>
              <w:t>a alin. (1) lit. a),</w:t>
            </w:r>
            <w:r w:rsidR="00CC49A0" w:rsidRPr="002C4EDD">
              <w:rPr>
                <w:rFonts w:ascii="Times New Roman" w:hAnsi="Times New Roman"/>
                <w:bCs/>
                <w:color w:val="000000" w:themeColor="text1"/>
                <w:sz w:val="24"/>
                <w:szCs w:val="24"/>
                <w:lang w:val="en-US"/>
              </w:rPr>
              <w:t xml:space="preserve"> </w:t>
            </w:r>
            <w:r w:rsidR="00CC49A0" w:rsidRPr="002C4EDD">
              <w:rPr>
                <w:rFonts w:ascii="Times New Roman" w:hAnsi="Times New Roman"/>
                <w:b/>
                <w:bCs/>
                <w:i/>
                <w:color w:val="000000" w:themeColor="text1"/>
                <w:sz w:val="24"/>
                <w:szCs w:val="24"/>
                <w:lang w:val="en-US"/>
              </w:rPr>
              <w:t>se recomandă</w:t>
            </w:r>
            <w:r w:rsidR="00CC49A0" w:rsidRPr="002C4EDD">
              <w:rPr>
                <w:rFonts w:ascii="Times New Roman" w:hAnsi="Times New Roman"/>
                <w:bCs/>
                <w:color w:val="000000" w:themeColor="text1"/>
                <w:sz w:val="24"/>
                <w:szCs w:val="24"/>
                <w:lang w:val="en-US"/>
              </w:rPr>
              <w:t xml:space="preserve"> </w:t>
            </w:r>
            <w:r w:rsidR="00CC49A0" w:rsidRPr="002C4EDD">
              <w:rPr>
                <w:rFonts w:ascii="Times New Roman" w:hAnsi="Times New Roman"/>
                <w:sz w:val="24"/>
                <w:szCs w:val="24"/>
                <w:lang w:val="en-US"/>
              </w:rPr>
              <w:t>revizuirea numărului „</w:t>
            </w:r>
            <w:r w:rsidR="00CC49A0" w:rsidRPr="002C4EDD">
              <w:rPr>
                <w:rFonts w:ascii="Times New Roman" w:hAnsi="Times New Roman"/>
                <w:i/>
                <w:sz w:val="24"/>
                <w:szCs w:val="24"/>
                <w:lang w:val="en-US"/>
              </w:rPr>
              <w:t>de cel puțin 200000 de cetățeni ai Republicii Moldova cu drept de vot</w:t>
            </w:r>
            <w:r w:rsidR="00CC49A0" w:rsidRPr="002C4EDD">
              <w:rPr>
                <w:rFonts w:ascii="Times New Roman" w:hAnsi="Times New Roman"/>
                <w:sz w:val="24"/>
                <w:szCs w:val="24"/>
                <w:lang w:val="en-US"/>
              </w:rPr>
              <w:t>”, în sensul micșorării acestuia. Amintim că din momentul aprobării respectivelor cerințe, nu a fost inițiat nici un referendum republican de către cetățeni, cu toate că inițiative au existat. Cifra de 200000 o considerăm exagerată, mai mult, ireală în condițiile depopulării Republicii Moldova. Chiar dacă potrivit Registrului de Stat al Alegătorilor, numărul de cetățeni cu drept de vot ar fi circa 3 282 000 la începutul anului 2022 (inclusiv regiunea transnistreană), în 2014, la momentul ultimului recensământ, populația Republicii Moldova era de 2 998 235 (fără regiunea transnistreană).</w:t>
            </w:r>
          </w:p>
          <w:p w14:paraId="35CBE38C" w14:textId="14006F6D" w:rsidR="00CC49A0" w:rsidRPr="002C4EDD" w:rsidRDefault="00CC49A0" w:rsidP="00A5148A">
            <w:pPr>
              <w:spacing w:after="0" w:line="240" w:lineRule="auto"/>
              <w:ind w:firstLine="410"/>
              <w:jc w:val="both"/>
              <w:rPr>
                <w:rFonts w:ascii="Times New Roman" w:hAnsi="Times New Roman"/>
                <w:sz w:val="24"/>
                <w:szCs w:val="24"/>
                <w:lang w:val="en-US"/>
              </w:rPr>
            </w:pPr>
            <w:r w:rsidRPr="00A5148A">
              <w:rPr>
                <w:rFonts w:ascii="Times New Roman" w:hAnsi="Times New Roman"/>
                <w:sz w:val="24"/>
                <w:szCs w:val="24"/>
                <w:lang w:val="en-US"/>
              </w:rPr>
              <w:t>Cu referire la numărul necesar de semnături</w:t>
            </w:r>
            <w:r w:rsidRPr="00357778">
              <w:rPr>
                <w:rFonts w:ascii="Times New Roman" w:hAnsi="Times New Roman"/>
                <w:sz w:val="24"/>
                <w:szCs w:val="24"/>
                <w:lang w:val="en-US"/>
              </w:rPr>
              <w:t>,</w:t>
            </w:r>
            <w:r w:rsidRPr="002C4EDD">
              <w:rPr>
                <w:rFonts w:ascii="Times New Roman" w:hAnsi="Times New Roman"/>
                <w:sz w:val="24"/>
                <w:szCs w:val="24"/>
                <w:lang w:val="en-US"/>
              </w:rPr>
              <w:t xml:space="preserve"> Codul bunelor practici în materie de referendum </w:t>
            </w:r>
            <w:r w:rsidRPr="002C4EDD">
              <w:rPr>
                <w:rFonts w:ascii="Times New Roman" w:hAnsi="Times New Roman"/>
                <w:sz w:val="24"/>
                <w:szCs w:val="24"/>
                <w:lang w:val="en-US"/>
              </w:rPr>
              <w:lastRenderedPageBreak/>
              <w:t xml:space="preserve">nu oferă anumite cerințe minime. Totuși, reieșind din tendința continuă de depopulare a Republicii Moldova, dar și pornind de la necesitatea dezvoltării spiritului inițiativei populare </w:t>
            </w:r>
            <w:r w:rsidRPr="002C4EDD">
              <w:rPr>
                <w:rFonts w:ascii="Times New Roman" w:hAnsi="Times New Roman"/>
                <w:b/>
                <w:i/>
                <w:sz w:val="24"/>
                <w:szCs w:val="24"/>
                <w:lang w:val="en-US"/>
              </w:rPr>
              <w:t>se recomandă</w:t>
            </w:r>
            <w:r w:rsidRPr="002C4EDD">
              <w:rPr>
                <w:rFonts w:ascii="Times New Roman" w:hAnsi="Times New Roman"/>
                <w:sz w:val="24"/>
                <w:szCs w:val="24"/>
                <w:lang w:val="en-US"/>
              </w:rPr>
              <w:t xml:space="preserve"> micșorarea numărului solicitat de semnături.</w:t>
            </w:r>
          </w:p>
          <w:p w14:paraId="69E54720" w14:textId="77777777" w:rsidR="00CC49A0" w:rsidRPr="002C4EDD" w:rsidRDefault="00CC49A0" w:rsidP="00A5148A">
            <w:pPr>
              <w:spacing w:after="0" w:line="240" w:lineRule="auto"/>
              <w:ind w:firstLine="410"/>
              <w:jc w:val="both"/>
              <w:rPr>
                <w:rFonts w:ascii="Times New Roman" w:hAnsi="Times New Roman"/>
                <w:sz w:val="24"/>
                <w:szCs w:val="24"/>
              </w:rPr>
            </w:pPr>
            <w:r w:rsidRPr="002C4EDD">
              <w:rPr>
                <w:rFonts w:ascii="Times New Roman" w:hAnsi="Times New Roman"/>
                <w:sz w:val="24"/>
                <w:szCs w:val="24"/>
                <w:lang w:val="en-US"/>
              </w:rPr>
              <w:t xml:space="preserve">Cifra recomandată este 50 000 semnături (cca. 1.5% din alegătorii din RSA). Valoarea respectivă a fost dedusă reieșind din faptul că un candidat independent pentru funcția de deputat trebuie să colecteze minim (în mediu, pentru bărbați fiind de 2000, iar pentru femei - 1000) – 1 500 semnături. În același timp, potrivit alin. (1) lit. b) 1/3 din deputați au drept de a iniția referendum republican. </w:t>
            </w:r>
            <w:r w:rsidRPr="002C4EDD">
              <w:rPr>
                <w:rFonts w:ascii="Times New Roman" w:hAnsi="Times New Roman"/>
                <w:sz w:val="24"/>
                <w:szCs w:val="24"/>
              </w:rPr>
              <w:t>Într-un final, 33.3*1500=50 000.</w:t>
            </w:r>
          </w:p>
          <w:p w14:paraId="1BE68B97" w14:textId="77777777" w:rsidR="00CC49A0" w:rsidRPr="002C4EDD" w:rsidRDefault="00CC49A0" w:rsidP="00CC49A0">
            <w:pPr>
              <w:pStyle w:val="Textcomentariu"/>
              <w:spacing w:after="0"/>
              <w:ind w:firstLine="252"/>
              <w:jc w:val="both"/>
              <w:rPr>
                <w:rFonts w:ascii="Times New Roman" w:hAnsi="Times New Roman"/>
                <w:bCs/>
                <w:color w:val="000000" w:themeColor="text1"/>
                <w:sz w:val="24"/>
                <w:szCs w:val="24"/>
                <w:lang w:val="en-US"/>
              </w:rPr>
            </w:pPr>
          </w:p>
        </w:tc>
        <w:tc>
          <w:tcPr>
            <w:tcW w:w="4477" w:type="dxa"/>
          </w:tcPr>
          <w:p w14:paraId="6E6B8B9F" w14:textId="77777777" w:rsidR="0079536F" w:rsidRDefault="0079536F" w:rsidP="0079536F">
            <w:pPr>
              <w:tabs>
                <w:tab w:val="left" w:pos="884"/>
                <w:tab w:val="left" w:pos="1196"/>
              </w:tabs>
              <w:spacing w:after="0" w:line="240" w:lineRule="auto"/>
              <w:ind w:firstLine="229"/>
              <w:jc w:val="both"/>
              <w:rPr>
                <w:rFonts w:ascii="Times New Roman" w:hAnsi="Times New Roman"/>
                <w:sz w:val="24"/>
                <w:szCs w:val="24"/>
                <w:lang w:val="ro-RO"/>
              </w:rPr>
            </w:pPr>
            <w:r w:rsidRPr="00115F6E">
              <w:rPr>
                <w:rFonts w:ascii="Times New Roman" w:hAnsi="Times New Roman"/>
                <w:b/>
                <w:i/>
                <w:sz w:val="24"/>
                <w:szCs w:val="24"/>
                <w:lang w:val="ro-RO"/>
              </w:rPr>
              <w:lastRenderedPageBreak/>
              <w:t xml:space="preserve">Se </w:t>
            </w:r>
            <w:r>
              <w:rPr>
                <w:rFonts w:ascii="Times New Roman" w:hAnsi="Times New Roman"/>
                <w:b/>
                <w:i/>
                <w:sz w:val="24"/>
                <w:szCs w:val="24"/>
                <w:lang w:val="ro-RO"/>
              </w:rPr>
              <w:t>ia act de recomandare</w:t>
            </w:r>
            <w:r w:rsidRPr="009B36B2">
              <w:rPr>
                <w:rFonts w:ascii="Times New Roman" w:hAnsi="Times New Roman"/>
                <w:sz w:val="24"/>
                <w:szCs w:val="24"/>
                <w:lang w:val="ro-RO"/>
              </w:rPr>
              <w:t>.</w:t>
            </w:r>
          </w:p>
          <w:p w14:paraId="3176A397" w14:textId="416B9947" w:rsidR="00507622" w:rsidRDefault="00507622" w:rsidP="00507622">
            <w:pPr>
              <w:tabs>
                <w:tab w:val="left" w:pos="884"/>
                <w:tab w:val="left" w:pos="1196"/>
              </w:tabs>
              <w:spacing w:after="0" w:line="240" w:lineRule="auto"/>
              <w:ind w:firstLine="229"/>
              <w:jc w:val="both"/>
              <w:rPr>
                <w:rFonts w:ascii="Times New Roman" w:hAnsi="Times New Roman"/>
                <w:i/>
                <w:sz w:val="24"/>
                <w:szCs w:val="24"/>
                <w:lang w:val="ro-RO"/>
              </w:rPr>
            </w:pPr>
            <w:r>
              <w:rPr>
                <w:rFonts w:ascii="Times New Roman" w:hAnsi="Times New Roman"/>
                <w:sz w:val="24"/>
                <w:szCs w:val="24"/>
                <w:lang w:val="ro-RO"/>
              </w:rPr>
              <w:t>Î</w:t>
            </w:r>
            <w:r w:rsidR="0079536F">
              <w:rPr>
                <w:rFonts w:ascii="Times New Roman" w:hAnsi="Times New Roman"/>
                <w:sz w:val="24"/>
                <w:szCs w:val="24"/>
                <w:lang w:val="ro-RO"/>
              </w:rPr>
              <w:t xml:space="preserve">n cazul reducerii numărului de </w:t>
            </w:r>
            <w:r>
              <w:rPr>
                <w:rFonts w:ascii="Times New Roman" w:hAnsi="Times New Roman"/>
                <w:sz w:val="24"/>
                <w:szCs w:val="24"/>
                <w:lang w:val="ro-RO"/>
              </w:rPr>
              <w:t>semnături</w:t>
            </w:r>
            <w:r w:rsidR="0079536F">
              <w:rPr>
                <w:rFonts w:ascii="Times New Roman" w:hAnsi="Times New Roman"/>
                <w:sz w:val="24"/>
                <w:szCs w:val="24"/>
                <w:lang w:val="ro-RO"/>
              </w:rPr>
              <w:t xml:space="preserve"> pentru inițierea referendumului legislativ sau consultativ, urmează a fi analizată oportunitatea reducerii și </w:t>
            </w:r>
            <w:r>
              <w:rPr>
                <w:rFonts w:ascii="Times New Roman" w:hAnsi="Times New Roman"/>
                <w:sz w:val="24"/>
                <w:szCs w:val="24"/>
                <w:lang w:val="ro-RO"/>
              </w:rPr>
              <w:t>ratei</w:t>
            </w:r>
            <w:r w:rsidR="0079536F">
              <w:rPr>
                <w:rFonts w:ascii="Times New Roman" w:hAnsi="Times New Roman"/>
                <w:sz w:val="24"/>
                <w:szCs w:val="24"/>
                <w:lang w:val="ro-RO"/>
              </w:rPr>
              <w:t xml:space="preserve"> de participare</w:t>
            </w:r>
            <w:r>
              <w:rPr>
                <w:rFonts w:ascii="Times New Roman" w:hAnsi="Times New Roman"/>
                <w:sz w:val="24"/>
                <w:szCs w:val="24"/>
                <w:lang w:val="ro-RO"/>
              </w:rPr>
              <w:t>.</w:t>
            </w:r>
            <w:r>
              <w:rPr>
                <w:rFonts w:ascii="Times New Roman" w:hAnsi="Times New Roman"/>
                <w:i/>
                <w:sz w:val="24"/>
                <w:szCs w:val="24"/>
                <w:lang w:val="ro-RO"/>
              </w:rPr>
              <w:t xml:space="preserve"> </w:t>
            </w:r>
          </w:p>
          <w:p w14:paraId="655A00ED" w14:textId="1B880D54" w:rsidR="00507622" w:rsidRDefault="00507622" w:rsidP="00DD3C00">
            <w:pPr>
              <w:tabs>
                <w:tab w:val="left" w:pos="884"/>
                <w:tab w:val="left" w:pos="1196"/>
              </w:tabs>
              <w:spacing w:after="0" w:line="240" w:lineRule="auto"/>
              <w:ind w:firstLine="229"/>
              <w:jc w:val="both"/>
              <w:rPr>
                <w:rFonts w:ascii="Times New Roman" w:hAnsi="Times New Roman"/>
                <w:i/>
                <w:sz w:val="24"/>
                <w:szCs w:val="24"/>
                <w:lang w:val="ro-RO"/>
              </w:rPr>
            </w:pPr>
            <w:r>
              <w:rPr>
                <w:rFonts w:ascii="Times New Roman" w:hAnsi="Times New Roman"/>
                <w:i/>
                <w:sz w:val="24"/>
                <w:szCs w:val="24"/>
                <w:lang w:val="ro-RO"/>
              </w:rPr>
              <w:t xml:space="preserve">Totuși, aspectul reprezintă o chestiune de oportunitate politică, asupra căreia </w:t>
            </w:r>
            <w:r w:rsidR="00DD3C00">
              <w:rPr>
                <w:rFonts w:ascii="Times New Roman" w:hAnsi="Times New Roman"/>
                <w:i/>
                <w:sz w:val="24"/>
                <w:szCs w:val="24"/>
                <w:lang w:val="ro-RO"/>
              </w:rPr>
              <w:t>urmează să se expună legis</w:t>
            </w:r>
            <w:r>
              <w:rPr>
                <w:rFonts w:ascii="Times New Roman" w:hAnsi="Times New Roman"/>
                <w:i/>
                <w:sz w:val="24"/>
                <w:szCs w:val="24"/>
                <w:lang w:val="ro-RO"/>
              </w:rPr>
              <w:t>lativul.</w:t>
            </w:r>
          </w:p>
          <w:p w14:paraId="7685E815" w14:textId="413432E9" w:rsidR="00CC49A0" w:rsidRPr="0079536F" w:rsidRDefault="00CC49A0" w:rsidP="00507622">
            <w:pPr>
              <w:tabs>
                <w:tab w:val="left" w:pos="884"/>
                <w:tab w:val="left" w:pos="1196"/>
              </w:tabs>
              <w:spacing w:after="0" w:line="240" w:lineRule="auto"/>
              <w:jc w:val="both"/>
              <w:rPr>
                <w:rFonts w:ascii="Times New Roman" w:hAnsi="Times New Roman"/>
                <w:sz w:val="24"/>
                <w:szCs w:val="24"/>
                <w:lang w:val="ro-RO"/>
              </w:rPr>
            </w:pPr>
          </w:p>
        </w:tc>
      </w:tr>
      <w:tr w:rsidR="00CC49A0" w:rsidRPr="00907291" w14:paraId="09EB1F1C" w14:textId="77777777" w:rsidTr="00EB5EAB">
        <w:tc>
          <w:tcPr>
            <w:tcW w:w="4950" w:type="dxa"/>
            <w:vMerge/>
          </w:tcPr>
          <w:p w14:paraId="5988CF66" w14:textId="77777777" w:rsidR="00CC49A0" w:rsidRPr="002C4EDD" w:rsidRDefault="00CC49A0" w:rsidP="00CC49A0">
            <w:pPr>
              <w:pStyle w:val="NormalWeb"/>
              <w:shd w:val="clear" w:color="auto" w:fill="FFFFFF"/>
              <w:spacing w:before="0" w:beforeAutospacing="0" w:after="0" w:afterAutospacing="0"/>
              <w:ind w:firstLine="462"/>
              <w:jc w:val="both"/>
              <w:rPr>
                <w:rStyle w:val="Robust"/>
                <w:color w:val="000000" w:themeColor="text1"/>
                <w:sz w:val="22"/>
                <w:szCs w:val="22"/>
              </w:rPr>
            </w:pPr>
          </w:p>
        </w:tc>
        <w:tc>
          <w:tcPr>
            <w:tcW w:w="1170" w:type="dxa"/>
          </w:tcPr>
          <w:p w14:paraId="082294F5" w14:textId="77777777" w:rsidR="00CC49A0" w:rsidRDefault="00075AE2"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EB5EAB">
              <w:rPr>
                <w:rFonts w:ascii="Times New Roman" w:hAnsi="Times New Roman"/>
                <w:sz w:val="24"/>
                <w:szCs w:val="24"/>
                <w:lang w:val="ro-MD"/>
              </w:rPr>
              <w:t>crieru</w:t>
            </w:r>
          </w:p>
          <w:p w14:paraId="70896C4B" w14:textId="31B931A1" w:rsidR="00A5148A" w:rsidRDefault="00A5148A"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630C7D31" w14:textId="05EE6EA7" w:rsidR="00CC49A0" w:rsidRPr="004234B3"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7</w:t>
            </w:r>
          </w:p>
        </w:tc>
        <w:tc>
          <w:tcPr>
            <w:tcW w:w="4883" w:type="dxa"/>
          </w:tcPr>
          <w:p w14:paraId="712BBC0E" w14:textId="19016485" w:rsidR="00CC49A0" w:rsidRDefault="00EB5EAB" w:rsidP="00A5148A">
            <w:pPr>
              <w:pStyle w:val="Textcomentariu"/>
              <w:spacing w:after="0"/>
              <w:ind w:firstLine="252"/>
              <w:jc w:val="both"/>
              <w:rPr>
                <w:rFonts w:ascii="Times New Roman" w:hAnsi="Times New Roman" w:cs="Times New Roman"/>
                <w:sz w:val="24"/>
                <w:szCs w:val="24"/>
              </w:rPr>
            </w:pPr>
            <w:r>
              <w:rPr>
                <w:rFonts w:ascii="Times New Roman" w:hAnsi="Times New Roman" w:cs="Times New Roman"/>
                <w:bCs/>
                <w:color w:val="000000" w:themeColor="text1"/>
                <w:sz w:val="24"/>
                <w:szCs w:val="24"/>
                <w:lang w:val="en-US"/>
              </w:rPr>
              <w:t>1)</w:t>
            </w:r>
            <w:r w:rsidR="00CC49A0" w:rsidRPr="00C50A99">
              <w:rPr>
                <w:rFonts w:ascii="Times New Roman" w:hAnsi="Times New Roman" w:cs="Times New Roman"/>
                <w:bCs/>
                <w:color w:val="000000" w:themeColor="text1"/>
                <w:sz w:val="24"/>
                <w:szCs w:val="24"/>
                <w:lang w:val="en-US"/>
              </w:rPr>
              <w:t xml:space="preserve"> </w:t>
            </w:r>
            <w:r w:rsidR="00A5148A" w:rsidRPr="00A5148A">
              <w:rPr>
                <w:rFonts w:ascii="Times New Roman" w:hAnsi="Times New Roman" w:cs="Times New Roman"/>
                <w:bCs/>
                <w:i/>
                <w:color w:val="000000" w:themeColor="text1"/>
                <w:sz w:val="24"/>
                <w:szCs w:val="24"/>
                <w:lang w:val="en-US"/>
              </w:rPr>
              <w:t>L</w:t>
            </w:r>
            <w:r w:rsidR="00CC49A0" w:rsidRPr="00A5148A">
              <w:rPr>
                <w:rFonts w:ascii="Times New Roman" w:hAnsi="Times New Roman" w:cs="Times New Roman"/>
                <w:bCs/>
                <w:i/>
                <w:color w:val="000000" w:themeColor="text1"/>
                <w:sz w:val="24"/>
                <w:szCs w:val="24"/>
                <w:lang w:val="en-US"/>
              </w:rPr>
              <w:t>a alin. (4)</w:t>
            </w:r>
            <w:r w:rsidR="00CC49A0" w:rsidRPr="00A5148A">
              <w:rPr>
                <w:rFonts w:ascii="Times New Roman" w:hAnsi="Times New Roman" w:cs="Times New Roman"/>
                <w:bCs/>
                <w:color w:val="000000" w:themeColor="text1"/>
                <w:sz w:val="24"/>
                <w:szCs w:val="24"/>
                <w:lang w:val="en-US"/>
              </w:rPr>
              <w:t>,</w:t>
            </w:r>
            <w:r w:rsidR="00CC49A0" w:rsidRPr="00C50A99">
              <w:rPr>
                <w:rFonts w:ascii="Times New Roman" w:hAnsi="Times New Roman" w:cs="Times New Roman"/>
                <w:bCs/>
                <w:color w:val="000000" w:themeColor="text1"/>
                <w:sz w:val="24"/>
                <w:szCs w:val="24"/>
                <w:lang w:val="en-US"/>
              </w:rPr>
              <w:t xml:space="preserve"> </w:t>
            </w:r>
            <w:r w:rsidR="00C50A99" w:rsidRPr="00A5148A">
              <w:rPr>
                <w:rFonts w:ascii="Times New Roman" w:hAnsi="Times New Roman" w:cs="Times New Roman"/>
                <w:bCs/>
                <w:iCs/>
                <w:sz w:val="24"/>
                <w:szCs w:val="24"/>
              </w:rPr>
              <w:t>este necesară</w:t>
            </w:r>
            <w:r w:rsidR="00C50A99" w:rsidRPr="00C50A99">
              <w:rPr>
                <w:rFonts w:ascii="Times New Roman" w:hAnsi="Times New Roman" w:cs="Times New Roman"/>
                <w:sz w:val="24"/>
                <w:szCs w:val="24"/>
              </w:rPr>
              <w:t xml:space="preserve"> reglementarea cerințelor de validitate în sens formal și material (unitatea de formă, unitatea de conținut și unitatea ierarhică); în cazul inițiativelor civice, verificarea respectării acestora să se facă de un organ imparțial, anterior înregistrării grupului de inițiativă și colectării semnăturilor; comisia centrală cau o altă autoritate imparțială să fie autorizată să rectifice, anterior votării, erorile de redactare, să emită o hotărâre nuanțată cu privire la cerințelor de validitate în sens formal și material de către proiectul propus, indicând, de asemenea, unde proiectul ar putea fi modificat pentru a asigura respectarea cerințelor de validitate în sens formal și material și pentru a permite ca prevederile valabile să fie supuse votului fără o nouă colectare de semnături</w:t>
            </w:r>
            <w:r w:rsidR="00C50A99">
              <w:rPr>
                <w:rFonts w:ascii="Times New Roman" w:hAnsi="Times New Roman" w:cs="Times New Roman"/>
                <w:sz w:val="24"/>
                <w:szCs w:val="24"/>
              </w:rPr>
              <w:t>.</w:t>
            </w:r>
          </w:p>
          <w:p w14:paraId="35DA5D92" w14:textId="77777777" w:rsidR="00C50A99" w:rsidRPr="00C50A99" w:rsidRDefault="00C50A99" w:rsidP="00EB5EAB">
            <w:pPr>
              <w:pStyle w:val="Textcomentariu"/>
              <w:spacing w:after="0"/>
              <w:ind w:firstLine="252"/>
              <w:jc w:val="both"/>
              <w:rPr>
                <w:rFonts w:ascii="Times New Roman" w:hAnsi="Times New Roman" w:cs="Times New Roman"/>
                <w:sz w:val="24"/>
                <w:szCs w:val="24"/>
              </w:rPr>
            </w:pPr>
            <w:r w:rsidRPr="00C50A99">
              <w:rPr>
                <w:rFonts w:ascii="Times New Roman" w:hAnsi="Times New Roman" w:cs="Times New Roman"/>
                <w:b/>
                <w:i/>
                <w:sz w:val="24"/>
                <w:szCs w:val="24"/>
              </w:rPr>
              <w:t>Este important</w:t>
            </w:r>
            <w:r w:rsidRPr="00C50A99">
              <w:rPr>
                <w:rFonts w:ascii="Times New Roman" w:hAnsi="Times New Roman" w:cs="Times New Roman"/>
                <w:sz w:val="24"/>
                <w:szCs w:val="24"/>
              </w:rPr>
              <w:t xml:space="preserve"> să se regăsească și cerințele excluse de la art. 154 alin. (4):</w:t>
            </w:r>
          </w:p>
          <w:p w14:paraId="154486E1" w14:textId="77777777" w:rsidR="00C50A99" w:rsidRPr="00C50A99" w:rsidRDefault="00C50A99" w:rsidP="00EB5EAB">
            <w:pPr>
              <w:pStyle w:val="Textcomentariu"/>
              <w:spacing w:after="0"/>
              <w:ind w:firstLine="25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r w:rsidRPr="00C50A99">
              <w:rPr>
                <w:rFonts w:ascii="Times New Roman" w:hAnsi="Times New Roman" w:cs="Times New Roman"/>
                <w:i/>
                <w:color w:val="000000" w:themeColor="text1"/>
                <w:sz w:val="24"/>
                <w:szCs w:val="24"/>
              </w:rPr>
              <w:t>Textul întrebării supuse referendumului consultativ se redactează în manieră neutră, fără ambiguităţi sau sugerarea răspunsului</w:t>
            </w:r>
            <w:r>
              <w:rPr>
                <w:rFonts w:ascii="Times New Roman" w:hAnsi="Times New Roman" w:cs="Times New Roman"/>
                <w:color w:val="000000" w:themeColor="text1"/>
                <w:sz w:val="24"/>
                <w:szCs w:val="24"/>
              </w:rPr>
              <w:t>”</w:t>
            </w:r>
            <w:r w:rsidRPr="00C50A99">
              <w:rPr>
                <w:rFonts w:ascii="Times New Roman" w:hAnsi="Times New Roman" w:cs="Times New Roman"/>
                <w:color w:val="000000" w:themeColor="text1"/>
                <w:sz w:val="24"/>
                <w:szCs w:val="24"/>
              </w:rPr>
              <w:t>.</w:t>
            </w:r>
          </w:p>
          <w:p w14:paraId="00F71B3E" w14:textId="77777777" w:rsidR="00C50A99" w:rsidRPr="00C50A99" w:rsidRDefault="00C50A99" w:rsidP="00C50A99">
            <w:pPr>
              <w:pStyle w:val="Textcomentariu"/>
              <w:spacing w:after="0"/>
              <w:ind w:firstLine="342"/>
              <w:jc w:val="both"/>
              <w:rPr>
                <w:rFonts w:ascii="Times New Roman" w:hAnsi="Times New Roman" w:cs="Times New Roman"/>
              </w:rPr>
            </w:pPr>
          </w:p>
        </w:tc>
        <w:tc>
          <w:tcPr>
            <w:tcW w:w="4477" w:type="dxa"/>
          </w:tcPr>
          <w:p w14:paraId="6E03452D" w14:textId="201EDE5C" w:rsidR="009863DA" w:rsidRDefault="009863DA" w:rsidP="009863DA">
            <w:pPr>
              <w:tabs>
                <w:tab w:val="left" w:pos="884"/>
                <w:tab w:val="left" w:pos="1196"/>
              </w:tabs>
              <w:spacing w:after="0" w:line="240" w:lineRule="auto"/>
              <w:ind w:firstLine="229"/>
              <w:jc w:val="both"/>
              <w:rPr>
                <w:rFonts w:ascii="Times New Roman" w:hAnsi="Times New Roman"/>
                <w:sz w:val="24"/>
                <w:szCs w:val="24"/>
                <w:lang w:val="ro-RO"/>
              </w:rPr>
            </w:pPr>
            <w:r w:rsidRPr="00115F6E">
              <w:rPr>
                <w:rFonts w:ascii="Times New Roman" w:hAnsi="Times New Roman"/>
                <w:b/>
                <w:i/>
                <w:sz w:val="24"/>
                <w:szCs w:val="24"/>
                <w:lang w:val="ro-RO"/>
              </w:rPr>
              <w:lastRenderedPageBreak/>
              <w:t xml:space="preserve">Se </w:t>
            </w:r>
            <w:r>
              <w:rPr>
                <w:rFonts w:ascii="Times New Roman" w:hAnsi="Times New Roman"/>
                <w:b/>
                <w:i/>
                <w:sz w:val="24"/>
                <w:szCs w:val="24"/>
                <w:lang w:val="ro-RO"/>
              </w:rPr>
              <w:t>ia act de mențiunile autorului propunerii</w:t>
            </w:r>
            <w:r w:rsidRPr="009B36B2">
              <w:rPr>
                <w:rFonts w:ascii="Times New Roman" w:hAnsi="Times New Roman"/>
                <w:sz w:val="24"/>
                <w:szCs w:val="24"/>
                <w:lang w:val="ro-RO"/>
              </w:rPr>
              <w:t>.</w:t>
            </w:r>
          </w:p>
          <w:p w14:paraId="6872DC93" w14:textId="6887AF77" w:rsidR="004D3741" w:rsidRDefault="004D3741" w:rsidP="009863DA">
            <w:pPr>
              <w:tabs>
                <w:tab w:val="left" w:pos="884"/>
                <w:tab w:val="left" w:pos="1196"/>
              </w:tabs>
              <w:spacing w:after="0" w:line="240" w:lineRule="auto"/>
              <w:ind w:firstLine="229"/>
              <w:jc w:val="both"/>
              <w:rPr>
                <w:rFonts w:ascii="Times New Roman" w:hAnsi="Times New Roman"/>
                <w:sz w:val="24"/>
                <w:szCs w:val="24"/>
                <w:lang w:val="ro-RO"/>
              </w:rPr>
            </w:pPr>
            <w:r>
              <w:rPr>
                <w:rFonts w:ascii="Times New Roman" w:hAnsi="Times New Roman"/>
                <w:sz w:val="24"/>
                <w:szCs w:val="24"/>
                <w:lang w:val="ro-RO"/>
              </w:rPr>
              <w:t>Textul întrebării</w:t>
            </w:r>
            <w:r w:rsidR="00A5148A">
              <w:rPr>
                <w:rFonts w:ascii="Times New Roman" w:hAnsi="Times New Roman"/>
                <w:sz w:val="24"/>
                <w:szCs w:val="24"/>
                <w:lang w:val="ro-RO"/>
              </w:rPr>
              <w:t xml:space="preserve"> ce urmează a fi supusă refere</w:t>
            </w:r>
            <w:r>
              <w:rPr>
                <w:rFonts w:ascii="Times New Roman" w:hAnsi="Times New Roman"/>
                <w:sz w:val="24"/>
                <w:szCs w:val="24"/>
                <w:lang w:val="ro-RO"/>
              </w:rPr>
              <w:t>n</w:t>
            </w:r>
            <w:r w:rsidR="00A5148A">
              <w:rPr>
                <w:rFonts w:ascii="Times New Roman" w:hAnsi="Times New Roman"/>
                <w:sz w:val="24"/>
                <w:szCs w:val="24"/>
                <w:lang w:val="ro-RO"/>
              </w:rPr>
              <w:t>d</w:t>
            </w:r>
            <w:r>
              <w:rPr>
                <w:rFonts w:ascii="Times New Roman" w:hAnsi="Times New Roman"/>
                <w:sz w:val="24"/>
                <w:szCs w:val="24"/>
                <w:lang w:val="ro-RO"/>
              </w:rPr>
              <w:t>umului cons</w:t>
            </w:r>
            <w:r w:rsidR="00A5148A">
              <w:rPr>
                <w:rFonts w:ascii="Times New Roman" w:hAnsi="Times New Roman"/>
                <w:sz w:val="24"/>
                <w:szCs w:val="24"/>
                <w:lang w:val="ro-RO"/>
              </w:rPr>
              <w:t>t</w:t>
            </w:r>
            <w:r>
              <w:rPr>
                <w:rFonts w:ascii="Times New Roman" w:hAnsi="Times New Roman"/>
                <w:sz w:val="24"/>
                <w:szCs w:val="24"/>
                <w:lang w:val="ro-RO"/>
              </w:rPr>
              <w:t>ituțional urmează a fi verificat în prealabil de către Curtea constituțională</w:t>
            </w:r>
            <w:r w:rsidR="00AF4076">
              <w:rPr>
                <w:rFonts w:ascii="Times New Roman" w:hAnsi="Times New Roman"/>
                <w:sz w:val="24"/>
                <w:szCs w:val="24"/>
                <w:lang w:val="ro-RO"/>
              </w:rPr>
              <w:t>,</w:t>
            </w:r>
            <w:r>
              <w:rPr>
                <w:rFonts w:ascii="Times New Roman" w:hAnsi="Times New Roman"/>
                <w:sz w:val="24"/>
                <w:szCs w:val="24"/>
                <w:lang w:val="ro-RO"/>
              </w:rPr>
              <w:t xml:space="preserve"> iar în</w:t>
            </w:r>
            <w:r w:rsidR="00AF4076">
              <w:rPr>
                <w:rFonts w:ascii="Times New Roman" w:hAnsi="Times New Roman"/>
                <w:sz w:val="24"/>
                <w:szCs w:val="24"/>
                <w:lang w:val="ro-RO"/>
              </w:rPr>
              <w:t xml:space="preserve"> c</w:t>
            </w:r>
            <w:r>
              <w:rPr>
                <w:rFonts w:ascii="Times New Roman" w:hAnsi="Times New Roman"/>
                <w:sz w:val="24"/>
                <w:szCs w:val="24"/>
                <w:lang w:val="ro-RO"/>
              </w:rPr>
              <w:t>azul referendumului legisl</w:t>
            </w:r>
            <w:r w:rsidR="00AF4076">
              <w:rPr>
                <w:rFonts w:ascii="Times New Roman" w:hAnsi="Times New Roman"/>
                <w:sz w:val="24"/>
                <w:szCs w:val="24"/>
                <w:lang w:val="ro-RO"/>
              </w:rPr>
              <w:t>a</w:t>
            </w:r>
            <w:r>
              <w:rPr>
                <w:rFonts w:ascii="Times New Roman" w:hAnsi="Times New Roman"/>
                <w:sz w:val="24"/>
                <w:szCs w:val="24"/>
                <w:lang w:val="ro-RO"/>
              </w:rPr>
              <w:t>tiv de către Ministerul Justiției.</w:t>
            </w:r>
            <w:r w:rsidR="0003198E">
              <w:rPr>
                <w:rFonts w:ascii="Times New Roman" w:hAnsi="Times New Roman"/>
                <w:sz w:val="24"/>
                <w:szCs w:val="24"/>
                <w:lang w:val="ro-RO"/>
              </w:rPr>
              <w:t xml:space="preserve"> Textul întrebării pentru referendumului consultativ nu urmează nici o procedură specială de avizare, deoarece nu produce efecte juridice</w:t>
            </w:r>
            <w:r w:rsidR="00AF4076">
              <w:rPr>
                <w:rFonts w:ascii="Times New Roman" w:hAnsi="Times New Roman"/>
                <w:sz w:val="24"/>
                <w:szCs w:val="24"/>
                <w:lang w:val="ro-RO"/>
              </w:rPr>
              <w:t xml:space="preserve"> obligatorii</w:t>
            </w:r>
            <w:r w:rsidR="0003198E">
              <w:rPr>
                <w:rFonts w:ascii="Times New Roman" w:hAnsi="Times New Roman"/>
                <w:sz w:val="24"/>
                <w:szCs w:val="24"/>
                <w:lang w:val="ro-RO"/>
              </w:rPr>
              <w:t>.</w:t>
            </w:r>
          </w:p>
          <w:p w14:paraId="53EAE171" w14:textId="77777777" w:rsidR="0003198E" w:rsidRDefault="0003198E" w:rsidP="009863DA">
            <w:pPr>
              <w:tabs>
                <w:tab w:val="left" w:pos="884"/>
                <w:tab w:val="left" w:pos="1196"/>
              </w:tabs>
              <w:spacing w:after="0" w:line="240" w:lineRule="auto"/>
              <w:ind w:firstLine="229"/>
              <w:jc w:val="both"/>
              <w:rPr>
                <w:rFonts w:ascii="Times New Roman" w:hAnsi="Times New Roman"/>
                <w:sz w:val="24"/>
                <w:szCs w:val="24"/>
                <w:lang w:val="ro-RO"/>
              </w:rPr>
            </w:pPr>
          </w:p>
          <w:p w14:paraId="22DCC12A" w14:textId="77777777" w:rsidR="00CC49A0" w:rsidRPr="009863DA" w:rsidRDefault="00CC49A0" w:rsidP="00CC49A0">
            <w:pPr>
              <w:tabs>
                <w:tab w:val="left" w:pos="884"/>
                <w:tab w:val="left" w:pos="1196"/>
              </w:tabs>
              <w:spacing w:after="0" w:line="240" w:lineRule="auto"/>
              <w:jc w:val="both"/>
              <w:rPr>
                <w:rFonts w:ascii="Times New Roman" w:hAnsi="Times New Roman"/>
                <w:sz w:val="24"/>
                <w:szCs w:val="24"/>
                <w:lang w:val="ro-RO"/>
              </w:rPr>
            </w:pPr>
          </w:p>
        </w:tc>
      </w:tr>
      <w:tr w:rsidR="00584973" w:rsidRPr="006F453E" w14:paraId="4882A1C7" w14:textId="77777777" w:rsidTr="00EB5EAB">
        <w:tc>
          <w:tcPr>
            <w:tcW w:w="4950" w:type="dxa"/>
            <w:vMerge w:val="restart"/>
          </w:tcPr>
          <w:p w14:paraId="7D6735F2" w14:textId="77777777" w:rsidR="00713AE7" w:rsidRPr="00713AE7" w:rsidRDefault="00713AE7" w:rsidP="00713AE7">
            <w:pPr>
              <w:pStyle w:val="NormalWeb"/>
              <w:shd w:val="clear" w:color="auto" w:fill="FFFFFF"/>
              <w:spacing w:before="0" w:beforeAutospacing="0" w:after="0" w:afterAutospacing="0"/>
              <w:ind w:firstLine="342"/>
              <w:jc w:val="both"/>
              <w:rPr>
                <w:color w:val="000000" w:themeColor="text1"/>
                <w:sz w:val="22"/>
                <w:szCs w:val="22"/>
              </w:rPr>
            </w:pPr>
            <w:r w:rsidRPr="00713AE7">
              <w:rPr>
                <w:rStyle w:val="Robust"/>
                <w:color w:val="000000" w:themeColor="text1"/>
                <w:sz w:val="22"/>
                <w:szCs w:val="22"/>
              </w:rPr>
              <w:t>Articolul 156.</w:t>
            </w:r>
            <w:r w:rsidRPr="00713AE7">
              <w:rPr>
                <w:color w:val="000000" w:themeColor="text1"/>
                <w:sz w:val="22"/>
                <w:szCs w:val="22"/>
              </w:rPr>
              <w:t> Restricţiile privind desfăşurarea referendumului republican</w:t>
            </w:r>
          </w:p>
          <w:p w14:paraId="7B8D8BDC" w14:textId="77777777" w:rsidR="00713AE7" w:rsidRPr="00713AE7" w:rsidRDefault="00713AE7" w:rsidP="00713AE7">
            <w:pPr>
              <w:pStyle w:val="NormalWeb"/>
              <w:shd w:val="clear" w:color="auto" w:fill="FFFFFF"/>
              <w:spacing w:before="0" w:beforeAutospacing="0" w:after="0" w:afterAutospacing="0"/>
              <w:ind w:firstLine="342"/>
              <w:jc w:val="both"/>
              <w:rPr>
                <w:color w:val="000000" w:themeColor="text1"/>
                <w:sz w:val="22"/>
                <w:szCs w:val="22"/>
              </w:rPr>
            </w:pPr>
            <w:r w:rsidRPr="00713AE7">
              <w:rPr>
                <w:color w:val="000000" w:themeColor="text1"/>
                <w:sz w:val="22"/>
                <w:szCs w:val="22"/>
              </w:rPr>
              <w:t>(1) Referendumul republican nu se desfăşoară în cazul decretării stării de urgenţă, de asediu ori de război şi nici în decursul a 120 de zile de la ridicarea acestor stări. Dacă data referendumului republican a fost stabilită pentru ziua în care, ulterior, se decretează sau se instituie starea de urgenţă, de asediu ori de război, el se anulează de drept sau se amînă pentru o altă zi, respectîndu-se termenele de desfăşurare în condiţiile prezentului cod. Hotărîrea privind amînarea referendumului republican se adoptă de către organul care a emis actul de declarare a referendumului.</w:t>
            </w:r>
          </w:p>
          <w:p w14:paraId="2B768A07" w14:textId="003B6465" w:rsidR="00584973" w:rsidRPr="002C4EDD" w:rsidRDefault="00713AE7" w:rsidP="00713AE7">
            <w:pPr>
              <w:pStyle w:val="NormalWeb"/>
              <w:shd w:val="clear" w:color="auto" w:fill="FFFFFF"/>
              <w:spacing w:before="0" w:beforeAutospacing="0" w:after="0" w:afterAutospacing="0"/>
              <w:ind w:firstLine="342"/>
              <w:jc w:val="both"/>
              <w:rPr>
                <w:rStyle w:val="Robust"/>
                <w:color w:val="000000" w:themeColor="text1"/>
              </w:rPr>
            </w:pPr>
            <w:r w:rsidRPr="00713AE7">
              <w:rPr>
                <w:color w:val="000000" w:themeColor="text1"/>
                <w:sz w:val="22"/>
                <w:szCs w:val="22"/>
              </w:rPr>
              <w:t>(2) Referendumul republican nu poate avea loc, de asemenea, cu 60 de zile înainte şi cu 60 de zile după ziua desfăşurării alegerilor parlamentare, prezidențiale şi locale generale, decît dacă se desfășoară în aceeași zi. În aceeași zi nu pot avea loc două referendumuri republicane.</w:t>
            </w:r>
          </w:p>
        </w:tc>
        <w:tc>
          <w:tcPr>
            <w:tcW w:w="1170" w:type="dxa"/>
          </w:tcPr>
          <w:p w14:paraId="7D99E7C9" w14:textId="77777777" w:rsidR="00584973" w:rsidRPr="002C4EDD" w:rsidRDefault="00EB5EAB"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w:t>
            </w:r>
            <w:r w:rsidR="00584973" w:rsidRPr="002C4EDD">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145E0188" w14:textId="27179F23" w:rsidR="00584973"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8</w:t>
            </w:r>
          </w:p>
        </w:tc>
        <w:tc>
          <w:tcPr>
            <w:tcW w:w="4883" w:type="dxa"/>
          </w:tcPr>
          <w:p w14:paraId="756D8D74" w14:textId="2962AF29" w:rsidR="00584973" w:rsidRPr="00CF72E5" w:rsidRDefault="00713AE7" w:rsidP="00713AE7">
            <w:pPr>
              <w:spacing w:after="0" w:line="240" w:lineRule="auto"/>
              <w:ind w:firstLine="252"/>
              <w:jc w:val="both"/>
              <w:rPr>
                <w:rFonts w:ascii="Times New Roman" w:hAnsi="Times New Roman"/>
                <w:b/>
                <w:i/>
                <w:sz w:val="24"/>
                <w:szCs w:val="24"/>
                <w:lang w:val="ro-MD"/>
              </w:rPr>
            </w:pPr>
            <w:r w:rsidRPr="00713AE7">
              <w:rPr>
                <w:rFonts w:ascii="Times New Roman" w:hAnsi="Times New Roman"/>
                <w:i/>
                <w:sz w:val="24"/>
                <w:szCs w:val="24"/>
                <w:lang w:val="ro-MD"/>
              </w:rPr>
              <w:t>L</w:t>
            </w:r>
            <w:r w:rsidR="00584973" w:rsidRPr="00713AE7">
              <w:rPr>
                <w:rFonts w:ascii="Times New Roman" w:hAnsi="Times New Roman"/>
                <w:i/>
                <w:sz w:val="24"/>
                <w:szCs w:val="24"/>
                <w:lang w:val="ro-MD"/>
              </w:rPr>
              <w:t>a alin. (2)</w:t>
            </w:r>
            <w:r w:rsidR="00584973" w:rsidRPr="00713AE7">
              <w:rPr>
                <w:rFonts w:ascii="Times New Roman" w:hAnsi="Times New Roman"/>
                <w:sz w:val="24"/>
                <w:szCs w:val="24"/>
                <w:lang w:val="ro-MD"/>
              </w:rPr>
              <w:t>,</w:t>
            </w:r>
            <w:r w:rsidR="00075AE2">
              <w:rPr>
                <w:rFonts w:ascii="Times New Roman" w:hAnsi="Times New Roman"/>
                <w:b/>
                <w:i/>
                <w:sz w:val="24"/>
                <w:szCs w:val="24"/>
                <w:lang w:val="ro-MD"/>
              </w:rPr>
              <w:t xml:space="preserve"> </w:t>
            </w:r>
            <w:r w:rsidR="00075AE2" w:rsidRPr="00713AE7">
              <w:rPr>
                <w:rFonts w:ascii="Times New Roman" w:hAnsi="Times New Roman"/>
                <w:bCs/>
                <w:iCs/>
                <w:sz w:val="24"/>
                <w:szCs w:val="24"/>
                <w:lang w:val="ro-MD"/>
              </w:rPr>
              <w:t>se m</w:t>
            </w:r>
            <w:r w:rsidR="00584973" w:rsidRPr="00713AE7">
              <w:rPr>
                <w:rFonts w:ascii="Times New Roman" w:hAnsi="Times New Roman"/>
                <w:bCs/>
                <w:iCs/>
                <w:sz w:val="24"/>
                <w:szCs w:val="24"/>
                <w:lang w:val="ro-MD"/>
              </w:rPr>
              <w:t>e</w:t>
            </w:r>
            <w:r w:rsidR="00075AE2" w:rsidRPr="00713AE7">
              <w:rPr>
                <w:rFonts w:ascii="Times New Roman" w:hAnsi="Times New Roman"/>
                <w:bCs/>
                <w:iCs/>
                <w:sz w:val="24"/>
                <w:szCs w:val="24"/>
                <w:lang w:val="ro-MD"/>
              </w:rPr>
              <w:t>n</w:t>
            </w:r>
            <w:r w:rsidR="00584973" w:rsidRPr="00713AE7">
              <w:rPr>
                <w:rFonts w:ascii="Times New Roman" w:hAnsi="Times New Roman"/>
                <w:bCs/>
                <w:iCs/>
                <w:sz w:val="24"/>
                <w:szCs w:val="24"/>
                <w:lang w:val="ro-MD"/>
              </w:rPr>
              <w:t>ționează că</w:t>
            </w:r>
            <w:r w:rsidR="00584973" w:rsidRPr="00CF72E5">
              <w:rPr>
                <w:rFonts w:ascii="Times New Roman" w:hAnsi="Times New Roman"/>
                <w:b/>
                <w:i/>
                <w:sz w:val="24"/>
                <w:szCs w:val="24"/>
                <w:lang w:val="ro-MD"/>
              </w:rPr>
              <w:t xml:space="preserve"> </w:t>
            </w:r>
            <w:r w:rsidR="00584973" w:rsidRPr="00CF72E5">
              <w:rPr>
                <w:rFonts w:ascii="Times New Roman" w:hAnsi="Times New Roman"/>
                <w:sz w:val="24"/>
                <w:szCs w:val="24"/>
                <w:lang w:val="ro-MD"/>
              </w:rPr>
              <w:t>prevederea privind posibilitatea desfășurării referendumului republican  în aceeași zi cu ziua alegerilor nu îndeplinește pe deplin recomandările diferitelor organisme internaționale, în special cele ale Adunării Parlamentare a Consiliului Europei, care statuează în Rezoluția sa nr.2251 (2019) că, pentru a permite alegătorilor să ia decizii în cunoștință de cauză atunci când votează, nu ar trebui să fie posibilă organizarea unui referendum în același timp cu alte alegeri.</w:t>
            </w:r>
          </w:p>
          <w:p w14:paraId="06D88D2F" w14:textId="77777777" w:rsidR="00584973" w:rsidRPr="002C4EDD" w:rsidRDefault="00584973" w:rsidP="00EB5EAB">
            <w:pPr>
              <w:pStyle w:val="Frspaiere"/>
              <w:ind w:firstLine="252"/>
              <w:jc w:val="both"/>
              <w:rPr>
                <w:rFonts w:ascii="Times New Roman" w:hAnsi="Times New Roman"/>
                <w:sz w:val="24"/>
                <w:szCs w:val="24"/>
              </w:rPr>
            </w:pPr>
            <w:r w:rsidRPr="002C4EDD">
              <w:rPr>
                <w:rFonts w:ascii="Times New Roman" w:hAnsi="Times New Roman"/>
                <w:sz w:val="24"/>
                <w:szCs w:val="24"/>
              </w:rPr>
              <w:t>În același timp</w:t>
            </w:r>
            <w:r>
              <w:rPr>
                <w:rFonts w:ascii="Times New Roman" w:hAnsi="Times New Roman"/>
                <w:sz w:val="24"/>
                <w:szCs w:val="24"/>
              </w:rPr>
              <w:t>, autorul propunerii amintește</w:t>
            </w:r>
            <w:r w:rsidRPr="002C4EDD">
              <w:rPr>
                <w:rFonts w:ascii="Times New Roman" w:hAnsi="Times New Roman"/>
                <w:sz w:val="24"/>
                <w:szCs w:val="24"/>
              </w:rPr>
              <w:t xml:space="preserve"> că Curtea Constituțională în adresa </w:t>
            </w:r>
            <w:hyperlink r:id="rId7" w:history="1">
              <w:r w:rsidRPr="002C4EDD">
                <w:rPr>
                  <w:rStyle w:val="Hyperlink"/>
                  <w:rFonts w:ascii="Times New Roman" w:hAnsi="Times New Roman"/>
                  <w:sz w:val="24"/>
                  <w:szCs w:val="24"/>
                </w:rPr>
                <w:t>PCC-01/48c</w:t>
              </w:r>
            </w:hyperlink>
            <w:r w:rsidRPr="002C4EDD">
              <w:rPr>
                <w:rFonts w:ascii="Times New Roman" w:hAnsi="Times New Roman"/>
                <w:sz w:val="24"/>
                <w:szCs w:val="24"/>
              </w:rPr>
              <w:t xml:space="preserve"> din 22.09.2014, a reținut că, dacă desfăşurarea unui referendum este interzisă cu 60 de zile înainte şi după ziua desfăşurării alegerilor, </w:t>
            </w:r>
            <w:r w:rsidRPr="002C4EDD">
              <w:rPr>
                <w:rFonts w:ascii="Times New Roman" w:hAnsi="Times New Roman"/>
                <w:i/>
                <w:sz w:val="24"/>
                <w:szCs w:val="24"/>
              </w:rPr>
              <w:t>a fortiori</w:t>
            </w:r>
            <w:r w:rsidRPr="002C4EDD">
              <w:rPr>
                <w:rFonts w:ascii="Times New Roman" w:hAnsi="Times New Roman"/>
                <w:sz w:val="24"/>
                <w:szCs w:val="24"/>
              </w:rPr>
              <w:t xml:space="preserve"> ea nu poate avea loc în ziua respectivă. Această rațiune este dictată de necesitatea evitării confuziei în cazul derulării a două exerciţii democratice de natură diferită. </w:t>
            </w:r>
          </w:p>
          <w:p w14:paraId="3CAD093C" w14:textId="77777777" w:rsidR="00584973" w:rsidRPr="00584973" w:rsidRDefault="00584973" w:rsidP="00EB5EAB">
            <w:pPr>
              <w:pStyle w:val="Textcomentariu"/>
              <w:spacing w:after="0"/>
              <w:ind w:firstLine="252"/>
              <w:jc w:val="both"/>
              <w:rPr>
                <w:rFonts w:ascii="Times New Roman" w:hAnsi="Times New Roman" w:cs="Times New Roman"/>
                <w:sz w:val="24"/>
                <w:szCs w:val="24"/>
              </w:rPr>
            </w:pPr>
            <w:r w:rsidRPr="002C4EDD">
              <w:rPr>
                <w:rFonts w:ascii="Times New Roman" w:hAnsi="Times New Roman" w:cs="Times New Roman"/>
                <w:sz w:val="24"/>
                <w:szCs w:val="24"/>
              </w:rPr>
              <w:t xml:space="preserve">Respectiv, </w:t>
            </w:r>
            <w:r w:rsidRPr="000B741F">
              <w:rPr>
                <w:rFonts w:ascii="Times New Roman" w:hAnsi="Times New Roman" w:cs="Times New Roman"/>
                <w:b/>
                <w:i/>
                <w:sz w:val="24"/>
                <w:szCs w:val="24"/>
              </w:rPr>
              <w:t>se recomandă</w:t>
            </w:r>
            <w:r w:rsidRPr="002C4EDD">
              <w:rPr>
                <w:rFonts w:ascii="Times New Roman" w:hAnsi="Times New Roman" w:cs="Times New Roman"/>
                <w:sz w:val="24"/>
                <w:szCs w:val="24"/>
              </w:rPr>
              <w:t xml:space="preserve"> revenirea la formula ca referendumul republican să nu poată avea loc în ziua alegerilor sau cu 60 de zile înainte şi cu 60 de zile după ziua desfăşurării alegerilor parlamentare, prezidenţiale şi locale generale.</w:t>
            </w:r>
          </w:p>
        </w:tc>
        <w:tc>
          <w:tcPr>
            <w:tcW w:w="4477" w:type="dxa"/>
          </w:tcPr>
          <w:p w14:paraId="55480F5F" w14:textId="0E93C6D6" w:rsidR="00584973" w:rsidRPr="004234B3" w:rsidRDefault="0003198E" w:rsidP="00713AE7">
            <w:pPr>
              <w:tabs>
                <w:tab w:val="left" w:pos="884"/>
                <w:tab w:val="left" w:pos="1196"/>
              </w:tabs>
              <w:spacing w:after="0" w:line="240" w:lineRule="auto"/>
              <w:ind w:firstLine="205"/>
              <w:jc w:val="both"/>
              <w:rPr>
                <w:rFonts w:ascii="Times New Roman" w:hAnsi="Times New Roman"/>
                <w:sz w:val="24"/>
                <w:szCs w:val="24"/>
                <w:lang w:val="ro-MD"/>
              </w:rPr>
            </w:pPr>
            <w:r w:rsidRPr="00713AE7">
              <w:rPr>
                <w:rFonts w:ascii="Times New Roman" w:hAnsi="Times New Roman"/>
                <w:b/>
                <w:bCs/>
                <w:i/>
                <w:iCs/>
                <w:sz w:val="24"/>
                <w:szCs w:val="24"/>
                <w:lang w:val="ro-MD"/>
              </w:rPr>
              <w:t>Se acceptă</w:t>
            </w:r>
            <w:r>
              <w:rPr>
                <w:rFonts w:ascii="Times New Roman" w:hAnsi="Times New Roman"/>
                <w:sz w:val="24"/>
                <w:szCs w:val="24"/>
                <w:lang w:val="ro-MD"/>
              </w:rPr>
              <w:t>.</w:t>
            </w:r>
          </w:p>
        </w:tc>
      </w:tr>
      <w:tr w:rsidR="00584973" w:rsidRPr="006F453E" w14:paraId="20AFC8CA" w14:textId="77777777" w:rsidTr="00EB5EAB">
        <w:tc>
          <w:tcPr>
            <w:tcW w:w="4950" w:type="dxa"/>
            <w:vMerge/>
          </w:tcPr>
          <w:p w14:paraId="56852935" w14:textId="77777777" w:rsidR="00584973" w:rsidRPr="002C4EDD" w:rsidRDefault="00584973" w:rsidP="00CC49A0">
            <w:pPr>
              <w:pStyle w:val="NormalWeb"/>
              <w:shd w:val="clear" w:color="auto" w:fill="FFFFFF"/>
              <w:spacing w:before="0" w:beforeAutospacing="0" w:after="0" w:afterAutospacing="0"/>
              <w:ind w:firstLine="462"/>
              <w:jc w:val="both"/>
              <w:rPr>
                <w:rStyle w:val="Robust"/>
                <w:color w:val="000000" w:themeColor="text1"/>
                <w:sz w:val="22"/>
                <w:szCs w:val="22"/>
              </w:rPr>
            </w:pPr>
          </w:p>
        </w:tc>
        <w:tc>
          <w:tcPr>
            <w:tcW w:w="1170" w:type="dxa"/>
          </w:tcPr>
          <w:p w14:paraId="419B2A61" w14:textId="77777777" w:rsidR="00584973" w:rsidRDefault="00385EA1"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EB5EAB">
              <w:rPr>
                <w:rFonts w:ascii="Times New Roman" w:hAnsi="Times New Roman"/>
                <w:sz w:val="24"/>
                <w:szCs w:val="24"/>
                <w:lang w:val="ro-MD"/>
              </w:rPr>
              <w:t>crieru</w:t>
            </w:r>
          </w:p>
          <w:p w14:paraId="4D8AAEE5" w14:textId="78B5A932" w:rsidR="00713AE7" w:rsidRPr="002C4EDD" w:rsidRDefault="00713AE7"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60A445BE" w14:textId="77777777" w:rsidR="00584973"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9</w:t>
            </w:r>
          </w:p>
          <w:p w14:paraId="1914764C"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10B072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F1DDF7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813E8C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ED6B5E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E0CFF9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3B5FED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7FDBC9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C39DCD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2D98C4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EE762C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DC51DC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E12FDB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99CC48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E2B4CF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E34CA9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A4BFBE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00BEE5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4C256A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E82BAC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8443F0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D32EE7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5F3664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C645C75" w14:textId="45A6C4B3" w:rsidR="00457A6F"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10</w:t>
            </w:r>
          </w:p>
        </w:tc>
        <w:tc>
          <w:tcPr>
            <w:tcW w:w="4883" w:type="dxa"/>
          </w:tcPr>
          <w:p w14:paraId="113BE978" w14:textId="7F79754B" w:rsidR="00584973" w:rsidRPr="00584973" w:rsidRDefault="00EB5EAB" w:rsidP="00713AE7">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lang w:val="ro-MD"/>
              </w:rPr>
              <w:lastRenderedPageBreak/>
              <w:t>1)</w:t>
            </w:r>
            <w:r w:rsidR="00584973" w:rsidRPr="00584973">
              <w:rPr>
                <w:rFonts w:ascii="Times New Roman" w:hAnsi="Times New Roman" w:cs="Times New Roman"/>
                <w:sz w:val="24"/>
                <w:szCs w:val="24"/>
                <w:lang w:val="ro-MD"/>
              </w:rPr>
              <w:t xml:space="preserve"> </w:t>
            </w:r>
            <w:r w:rsidR="00713AE7" w:rsidRPr="00713AE7">
              <w:rPr>
                <w:rFonts w:ascii="Times New Roman" w:hAnsi="Times New Roman" w:cs="Times New Roman"/>
                <w:i/>
                <w:sz w:val="24"/>
                <w:szCs w:val="24"/>
                <w:lang w:val="ro-MD"/>
              </w:rPr>
              <w:t>L</w:t>
            </w:r>
            <w:r w:rsidR="00584973" w:rsidRPr="00713AE7">
              <w:rPr>
                <w:rFonts w:ascii="Times New Roman" w:hAnsi="Times New Roman" w:cs="Times New Roman"/>
                <w:i/>
                <w:sz w:val="24"/>
                <w:szCs w:val="24"/>
                <w:lang w:val="ro-MD"/>
              </w:rPr>
              <w:t>a alin. (1)</w:t>
            </w:r>
            <w:r w:rsidR="00584973" w:rsidRPr="00713AE7">
              <w:rPr>
                <w:rFonts w:ascii="Times New Roman" w:hAnsi="Times New Roman" w:cs="Times New Roman"/>
                <w:sz w:val="24"/>
                <w:szCs w:val="24"/>
                <w:lang w:val="ro-MD"/>
              </w:rPr>
              <w:t>,</w:t>
            </w:r>
            <w:r w:rsidR="00584973" w:rsidRPr="00584973">
              <w:rPr>
                <w:rFonts w:ascii="Times New Roman" w:hAnsi="Times New Roman" w:cs="Times New Roman"/>
                <w:sz w:val="24"/>
                <w:szCs w:val="24"/>
                <w:lang w:val="ro-MD"/>
              </w:rPr>
              <w:t xml:space="preserve"> </w:t>
            </w:r>
            <w:r w:rsidR="00584973" w:rsidRPr="00713AE7">
              <w:rPr>
                <w:rFonts w:ascii="Times New Roman" w:hAnsi="Times New Roman" w:cs="Times New Roman"/>
                <w:bCs/>
                <w:iCs/>
                <w:sz w:val="24"/>
                <w:szCs w:val="24"/>
                <w:lang w:val="ro-MD"/>
              </w:rPr>
              <w:t>se menționează că</w:t>
            </w:r>
            <w:r w:rsidR="00584973" w:rsidRPr="00584973">
              <w:rPr>
                <w:rFonts w:ascii="Times New Roman" w:hAnsi="Times New Roman" w:cs="Times New Roman"/>
                <w:sz w:val="24"/>
                <w:szCs w:val="24"/>
                <w:lang w:val="ro-MD"/>
              </w:rPr>
              <w:t xml:space="preserve"> </w:t>
            </w:r>
            <w:r w:rsidR="00584973" w:rsidRPr="00584973">
              <w:rPr>
                <w:rFonts w:ascii="Times New Roman" w:hAnsi="Times New Roman" w:cs="Times New Roman"/>
                <w:sz w:val="24"/>
                <w:szCs w:val="24"/>
              </w:rPr>
              <w:t>textul art. 142 alin. (3) din Constituție interzice revizuirea Constituţiei pe durata stării de urgenţă, de asediu şi de război, coroborează cu cel al art. 63 alin. (3) teza a doua din Constituţie, potrivit căruia, Parlamentul nu poate revizui Constituţia în perioada în care mandatul se prelungeşte până la întrunirea legală a noii componenţe.</w:t>
            </w:r>
          </w:p>
          <w:p w14:paraId="427868D3" w14:textId="77777777" w:rsidR="00584973" w:rsidRPr="00584973" w:rsidRDefault="00584973" w:rsidP="00EB5EAB">
            <w:pPr>
              <w:pStyle w:val="Textcomentariu"/>
              <w:spacing w:after="0"/>
              <w:ind w:firstLine="252"/>
              <w:jc w:val="both"/>
              <w:rPr>
                <w:rFonts w:ascii="Times New Roman" w:hAnsi="Times New Roman" w:cs="Times New Roman"/>
                <w:i/>
                <w:sz w:val="24"/>
                <w:szCs w:val="24"/>
                <w:u w:val="single"/>
              </w:rPr>
            </w:pPr>
            <w:r w:rsidRPr="00584973">
              <w:rPr>
                <w:rFonts w:ascii="Times New Roman" w:hAnsi="Times New Roman" w:cs="Times New Roman"/>
                <w:i/>
                <w:sz w:val="24"/>
                <w:szCs w:val="24"/>
                <w:u w:val="single"/>
              </w:rPr>
              <w:lastRenderedPageBreak/>
              <w:t xml:space="preserve">De semenea, nu este clar </w:t>
            </w:r>
            <w:r w:rsidRPr="00584973">
              <w:rPr>
                <w:rFonts w:ascii="Times New Roman" w:hAnsi="Times New Roman" w:cs="Times New Roman"/>
                <w:i/>
                <w:color w:val="000000" w:themeColor="text1"/>
                <w:sz w:val="24"/>
                <w:szCs w:val="24"/>
                <w:u w:val="single"/>
              </w:rPr>
              <w:t>când se anulează de drept și când se amînă ?</w:t>
            </w:r>
          </w:p>
          <w:p w14:paraId="205A4464" w14:textId="77777777" w:rsidR="00584973" w:rsidRDefault="00584973" w:rsidP="00EB5EAB">
            <w:pPr>
              <w:pStyle w:val="Textcomentariu"/>
              <w:spacing w:after="0"/>
              <w:ind w:firstLine="252"/>
              <w:jc w:val="both"/>
              <w:rPr>
                <w:rFonts w:ascii="Times New Roman" w:hAnsi="Times New Roman" w:cs="Times New Roman"/>
                <w:i/>
                <w:sz w:val="24"/>
                <w:szCs w:val="24"/>
              </w:rPr>
            </w:pPr>
            <w:r w:rsidRPr="00584973">
              <w:rPr>
                <w:rFonts w:ascii="Times New Roman" w:hAnsi="Times New Roman" w:cs="Times New Roman"/>
                <w:sz w:val="24"/>
                <w:szCs w:val="24"/>
              </w:rPr>
              <w:t xml:space="preserve">Nici procedura anulării/suspendării, nici etapele posibile în urma acestei anulări/suspendări nu sunt stabilite în lege, ceea ce ar putea afecta certitudinea și predictibilitatea legislației și poate duce la abuz administrativ în procedurile referendumului. </w:t>
            </w:r>
            <w:r w:rsidRPr="00584973">
              <w:rPr>
                <w:rFonts w:ascii="Times New Roman" w:hAnsi="Times New Roman" w:cs="Times New Roman"/>
                <w:i/>
                <w:sz w:val="24"/>
                <w:szCs w:val="24"/>
              </w:rPr>
              <w:t>Procedurile în cazul anulării/amânării unui referendum în cazul decretării stării de urgenţă, de asediu ori de război ar trebui dezvoltate în continuare în Codul electoral.</w:t>
            </w:r>
          </w:p>
          <w:p w14:paraId="41FE6CB8" w14:textId="77777777" w:rsidR="00584973" w:rsidRDefault="00584973" w:rsidP="00EB5EAB">
            <w:pPr>
              <w:pStyle w:val="Textcomentariu"/>
              <w:spacing w:after="0"/>
              <w:ind w:firstLine="252"/>
              <w:jc w:val="both"/>
              <w:rPr>
                <w:rFonts w:ascii="Times New Roman" w:hAnsi="Times New Roman" w:cs="Times New Roman"/>
                <w:sz w:val="24"/>
                <w:szCs w:val="24"/>
              </w:rPr>
            </w:pPr>
            <w:r w:rsidRPr="00584973">
              <w:rPr>
                <w:rFonts w:ascii="Times New Roman" w:hAnsi="Times New Roman" w:cs="Times New Roman"/>
                <w:i/>
                <w:sz w:val="24"/>
                <w:szCs w:val="24"/>
              </w:rPr>
              <w:t xml:space="preserve">Suplimentar, </w:t>
            </w:r>
            <w:r>
              <w:rPr>
                <w:rFonts w:ascii="Times New Roman" w:hAnsi="Times New Roman" w:cs="Times New Roman"/>
                <w:sz w:val="24"/>
                <w:szCs w:val="24"/>
              </w:rPr>
              <w:t>î</w:t>
            </w:r>
            <w:r w:rsidRPr="00584973">
              <w:rPr>
                <w:rFonts w:ascii="Times New Roman" w:hAnsi="Times New Roman" w:cs="Times New Roman"/>
                <w:sz w:val="24"/>
                <w:szCs w:val="24"/>
              </w:rPr>
              <w:t>n conformitate cu modificările propuse la art. 161, rezultă că actul e Hotărârea Parlamentului?</w:t>
            </w:r>
          </w:p>
          <w:p w14:paraId="589DB81E" w14:textId="77777777" w:rsidR="00EB5EAB" w:rsidRDefault="00EB5EAB" w:rsidP="00EB5EAB">
            <w:pPr>
              <w:pStyle w:val="Textcomentariu"/>
              <w:spacing w:after="0"/>
              <w:ind w:right="-625" w:hanging="46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35AD389B" w14:textId="21EFDDDF" w:rsidR="00584973" w:rsidRPr="00584973" w:rsidRDefault="00EB5EAB" w:rsidP="00F25DFF">
            <w:pPr>
              <w:pStyle w:val="Textcomentariu"/>
              <w:spacing w:after="0"/>
              <w:ind w:firstLine="252"/>
              <w:jc w:val="both"/>
              <w:rPr>
                <w:rFonts w:ascii="Times New Roman" w:hAnsi="Times New Roman" w:cs="Times New Roman"/>
              </w:rPr>
            </w:pPr>
            <w:r>
              <w:rPr>
                <w:rFonts w:ascii="Times New Roman" w:hAnsi="Times New Roman" w:cs="Times New Roman"/>
                <w:sz w:val="24"/>
                <w:szCs w:val="24"/>
              </w:rPr>
              <w:t>2)</w:t>
            </w:r>
            <w:r w:rsidR="00584973" w:rsidRPr="00584973">
              <w:rPr>
                <w:rFonts w:ascii="Times New Roman" w:hAnsi="Times New Roman" w:cs="Times New Roman"/>
                <w:sz w:val="24"/>
                <w:szCs w:val="24"/>
              </w:rPr>
              <w:t xml:space="preserve"> </w:t>
            </w:r>
            <w:r w:rsidR="00F25DFF" w:rsidRPr="00F25DFF">
              <w:rPr>
                <w:rFonts w:ascii="Times New Roman" w:hAnsi="Times New Roman" w:cs="Times New Roman"/>
                <w:i/>
                <w:sz w:val="24"/>
                <w:szCs w:val="24"/>
              </w:rPr>
              <w:t>L</w:t>
            </w:r>
            <w:r w:rsidR="00584973" w:rsidRPr="00F25DFF">
              <w:rPr>
                <w:rFonts w:ascii="Times New Roman" w:hAnsi="Times New Roman" w:cs="Times New Roman"/>
                <w:i/>
                <w:sz w:val="24"/>
                <w:szCs w:val="24"/>
              </w:rPr>
              <w:t>a alin. (2)</w:t>
            </w:r>
            <w:r w:rsidR="00584973" w:rsidRPr="00F25DFF">
              <w:rPr>
                <w:rFonts w:ascii="Times New Roman" w:hAnsi="Times New Roman" w:cs="Times New Roman"/>
                <w:sz w:val="24"/>
                <w:szCs w:val="24"/>
              </w:rPr>
              <w:t>,</w:t>
            </w:r>
            <w:r w:rsidR="00584973" w:rsidRPr="00584973">
              <w:rPr>
                <w:rFonts w:ascii="Times New Roman" w:hAnsi="Times New Roman" w:cs="Times New Roman"/>
                <w:sz w:val="24"/>
                <w:szCs w:val="24"/>
              </w:rPr>
              <w:t xml:space="preserve"> </w:t>
            </w:r>
            <w:r w:rsidR="00584973">
              <w:rPr>
                <w:rFonts w:ascii="Times New Roman" w:hAnsi="Times New Roman" w:cs="Times New Roman"/>
                <w:sz w:val="24"/>
                <w:szCs w:val="24"/>
              </w:rPr>
              <w:t>sintagma „</w:t>
            </w:r>
            <w:r w:rsidR="00584973" w:rsidRPr="00F25DFF">
              <w:rPr>
                <w:rFonts w:ascii="Times New Roman" w:hAnsi="Times New Roman" w:cs="Times New Roman"/>
                <w:i/>
                <w:sz w:val="24"/>
                <w:szCs w:val="24"/>
              </w:rPr>
              <w:t>dacât dacă se desfășoară în aceeași zi</w:t>
            </w:r>
            <w:r w:rsidR="00584973" w:rsidRPr="00F25DFF">
              <w:rPr>
                <w:rFonts w:ascii="Times New Roman" w:hAnsi="Times New Roman" w:cs="Times New Roman"/>
                <w:sz w:val="24"/>
                <w:szCs w:val="24"/>
              </w:rPr>
              <w:t>”</w:t>
            </w:r>
            <w:r w:rsidR="00584973">
              <w:rPr>
                <w:rFonts w:ascii="Times New Roman" w:hAnsi="Times New Roman" w:cs="Times New Roman"/>
                <w:sz w:val="24"/>
                <w:szCs w:val="24"/>
              </w:rPr>
              <w:t xml:space="preserve">, </w:t>
            </w:r>
            <w:r w:rsidR="00584973" w:rsidRPr="00584973">
              <w:rPr>
                <w:rFonts w:ascii="Times New Roman" w:hAnsi="Times New Roman" w:cs="Times New Roman"/>
                <w:b/>
                <w:i/>
                <w:sz w:val="24"/>
                <w:szCs w:val="24"/>
              </w:rPr>
              <w:t>se obiectează</w:t>
            </w:r>
            <w:r w:rsidR="00584973">
              <w:rPr>
                <w:rFonts w:ascii="Times New Roman" w:hAnsi="Times New Roman" w:cs="Times New Roman"/>
                <w:sz w:val="24"/>
                <w:szCs w:val="24"/>
              </w:rPr>
              <w:t xml:space="preserve"> că a</w:t>
            </w:r>
            <w:r w:rsidR="00584973" w:rsidRPr="00584973">
              <w:rPr>
                <w:rFonts w:ascii="Times New Roman" w:hAnsi="Times New Roman" w:cs="Times New Roman"/>
                <w:sz w:val="24"/>
                <w:szCs w:val="24"/>
              </w:rPr>
              <w:t>ceastă prevedere nu îndeplinește pe deplin recomandările diferitelor organisme internaționale, în special cele ale Adunării Parlamentare a Consiliului Europei, care statuează în Rezoluția sa nr.2251 (2019) că, pentru a permite alegătorilor să ia decizii în cunoștință de cauză atunci când votează, nu ar trebui să fie posibilă organizarea unui referendum în același timp cu alte alegeri</w:t>
            </w:r>
            <w:r w:rsidR="00584973">
              <w:rPr>
                <w:rFonts w:ascii="Times New Roman" w:hAnsi="Times New Roman" w:cs="Times New Roman"/>
                <w:sz w:val="24"/>
                <w:szCs w:val="24"/>
              </w:rPr>
              <w:t>.</w:t>
            </w:r>
          </w:p>
        </w:tc>
        <w:tc>
          <w:tcPr>
            <w:tcW w:w="4477" w:type="dxa"/>
          </w:tcPr>
          <w:p w14:paraId="7049DEE9" w14:textId="41210D12" w:rsidR="00385EA1" w:rsidRPr="00713AE7" w:rsidRDefault="00385EA1" w:rsidP="00385EA1">
            <w:pPr>
              <w:tabs>
                <w:tab w:val="left" w:pos="884"/>
                <w:tab w:val="left" w:pos="1196"/>
              </w:tabs>
              <w:spacing w:after="0" w:line="240" w:lineRule="auto"/>
              <w:ind w:firstLine="229"/>
              <w:jc w:val="both"/>
              <w:rPr>
                <w:rFonts w:ascii="Times New Roman" w:hAnsi="Times New Roman"/>
                <w:color w:val="000000" w:themeColor="text1"/>
                <w:sz w:val="24"/>
                <w:szCs w:val="24"/>
                <w:lang w:val="ro-RO"/>
              </w:rPr>
            </w:pPr>
            <w:r w:rsidRPr="00713AE7">
              <w:rPr>
                <w:rFonts w:ascii="Times New Roman" w:hAnsi="Times New Roman"/>
                <w:b/>
                <w:i/>
                <w:color w:val="000000" w:themeColor="text1"/>
                <w:sz w:val="24"/>
                <w:szCs w:val="24"/>
                <w:lang w:val="ro-RO"/>
              </w:rPr>
              <w:lastRenderedPageBreak/>
              <w:t>Se ia act de recomandare</w:t>
            </w:r>
            <w:r w:rsidRPr="00713AE7">
              <w:rPr>
                <w:rFonts w:ascii="Times New Roman" w:hAnsi="Times New Roman"/>
                <w:color w:val="000000" w:themeColor="text1"/>
                <w:sz w:val="24"/>
                <w:szCs w:val="24"/>
                <w:lang w:val="ro-RO"/>
              </w:rPr>
              <w:t>.</w:t>
            </w:r>
            <w:r w:rsidRPr="00713AE7">
              <w:rPr>
                <w:rFonts w:ascii="Times New Roman" w:hAnsi="Times New Roman"/>
                <w:i/>
                <w:color w:val="000000" w:themeColor="text1"/>
                <w:sz w:val="24"/>
                <w:szCs w:val="24"/>
                <w:lang w:val="ro-RO"/>
              </w:rPr>
              <w:t xml:space="preserve"> </w:t>
            </w:r>
          </w:p>
          <w:p w14:paraId="5CF98C33" w14:textId="34968C8D" w:rsidR="00385EA1" w:rsidRPr="00713AE7" w:rsidRDefault="00385EA1" w:rsidP="00713AE7">
            <w:pPr>
              <w:tabs>
                <w:tab w:val="left" w:pos="884"/>
                <w:tab w:val="left" w:pos="1196"/>
              </w:tabs>
              <w:spacing w:after="0" w:line="240" w:lineRule="auto"/>
              <w:ind w:firstLine="229"/>
              <w:jc w:val="both"/>
              <w:rPr>
                <w:rFonts w:ascii="Times New Roman" w:hAnsi="Times New Roman"/>
                <w:i/>
                <w:color w:val="000000" w:themeColor="text1"/>
                <w:sz w:val="24"/>
                <w:szCs w:val="24"/>
                <w:lang w:val="ro-RO"/>
              </w:rPr>
            </w:pPr>
            <w:r w:rsidRPr="00713AE7">
              <w:rPr>
                <w:rFonts w:ascii="Times New Roman" w:hAnsi="Times New Roman"/>
                <w:i/>
                <w:color w:val="000000" w:themeColor="text1"/>
                <w:sz w:val="24"/>
                <w:szCs w:val="24"/>
                <w:lang w:val="ro-RO"/>
              </w:rPr>
              <w:t>Totuși, aspectul</w:t>
            </w:r>
            <w:r w:rsidR="00713AE7" w:rsidRPr="00713AE7">
              <w:rPr>
                <w:rFonts w:ascii="Times New Roman" w:hAnsi="Times New Roman"/>
                <w:i/>
                <w:color w:val="000000" w:themeColor="text1"/>
                <w:sz w:val="24"/>
                <w:szCs w:val="24"/>
                <w:lang w:val="ro-RO"/>
              </w:rPr>
              <w:t xml:space="preserve"> menționat</w:t>
            </w:r>
            <w:r w:rsidRPr="00713AE7">
              <w:rPr>
                <w:rFonts w:ascii="Times New Roman" w:hAnsi="Times New Roman"/>
                <w:i/>
                <w:color w:val="000000" w:themeColor="text1"/>
                <w:sz w:val="24"/>
                <w:szCs w:val="24"/>
                <w:lang w:val="ro-RO"/>
              </w:rPr>
              <w:t xml:space="preserve"> reprezintă o chestiune de oportunitate politică, asupra căreia </w:t>
            </w:r>
            <w:r w:rsidR="00713AE7" w:rsidRPr="00713AE7">
              <w:rPr>
                <w:rFonts w:ascii="Times New Roman" w:hAnsi="Times New Roman"/>
                <w:i/>
                <w:color w:val="000000" w:themeColor="text1"/>
                <w:sz w:val="24"/>
                <w:szCs w:val="24"/>
                <w:lang w:val="ro-RO"/>
              </w:rPr>
              <w:t>urmează să se expună legis</w:t>
            </w:r>
            <w:r w:rsidRPr="00713AE7">
              <w:rPr>
                <w:rFonts w:ascii="Times New Roman" w:hAnsi="Times New Roman"/>
                <w:i/>
                <w:color w:val="000000" w:themeColor="text1"/>
                <w:sz w:val="24"/>
                <w:szCs w:val="24"/>
                <w:lang w:val="ro-RO"/>
              </w:rPr>
              <w:t>lativul.</w:t>
            </w:r>
          </w:p>
          <w:p w14:paraId="2BFF36C5" w14:textId="65BAACAA" w:rsidR="00385EA1" w:rsidRPr="00713AE7" w:rsidRDefault="00385EA1" w:rsidP="00385EA1">
            <w:pPr>
              <w:tabs>
                <w:tab w:val="left" w:pos="884"/>
                <w:tab w:val="left" w:pos="1196"/>
              </w:tabs>
              <w:spacing w:after="0" w:line="240" w:lineRule="auto"/>
              <w:ind w:firstLine="229"/>
              <w:jc w:val="both"/>
              <w:rPr>
                <w:rFonts w:ascii="Times New Roman" w:hAnsi="Times New Roman"/>
                <w:color w:val="000000" w:themeColor="text1"/>
                <w:sz w:val="24"/>
                <w:szCs w:val="24"/>
                <w:lang w:val="ro-RO"/>
              </w:rPr>
            </w:pPr>
            <w:r w:rsidRPr="00713AE7">
              <w:rPr>
                <w:rFonts w:ascii="Times New Roman" w:hAnsi="Times New Roman"/>
                <w:color w:val="000000" w:themeColor="text1"/>
                <w:sz w:val="24"/>
                <w:szCs w:val="24"/>
                <w:lang w:val="ro-RO"/>
              </w:rPr>
              <w:t xml:space="preserve">Până </w:t>
            </w:r>
            <w:r w:rsidR="00713AE7" w:rsidRPr="00713AE7">
              <w:rPr>
                <w:rFonts w:ascii="Times New Roman" w:hAnsi="Times New Roman"/>
                <w:color w:val="000000" w:themeColor="text1"/>
                <w:sz w:val="24"/>
                <w:szCs w:val="24"/>
                <w:lang w:val="ro-RO"/>
              </w:rPr>
              <w:t>în prezent nici un subiect nu a</w:t>
            </w:r>
            <w:r w:rsidRPr="00713AE7">
              <w:rPr>
                <w:rFonts w:ascii="Times New Roman" w:hAnsi="Times New Roman"/>
                <w:color w:val="000000" w:themeColor="text1"/>
                <w:sz w:val="24"/>
                <w:szCs w:val="24"/>
                <w:lang w:val="ro-RO"/>
              </w:rPr>
              <w:t xml:space="preserve"> contestat restricțiile stabilite la alin. (1).</w:t>
            </w:r>
          </w:p>
          <w:p w14:paraId="0AEA2F1B" w14:textId="551DE0AB" w:rsidR="00387F75" w:rsidRPr="00713AE7" w:rsidRDefault="00387F75" w:rsidP="00385EA1">
            <w:pPr>
              <w:tabs>
                <w:tab w:val="left" w:pos="884"/>
                <w:tab w:val="left" w:pos="1196"/>
              </w:tabs>
              <w:spacing w:after="0" w:line="240" w:lineRule="auto"/>
              <w:ind w:firstLine="229"/>
              <w:jc w:val="both"/>
              <w:rPr>
                <w:rFonts w:ascii="Times New Roman" w:hAnsi="Times New Roman"/>
                <w:color w:val="000000" w:themeColor="text1"/>
                <w:sz w:val="24"/>
                <w:szCs w:val="24"/>
                <w:lang w:val="ro-RO"/>
              </w:rPr>
            </w:pPr>
            <w:r w:rsidRPr="00713AE7">
              <w:rPr>
                <w:rFonts w:ascii="Times New Roman" w:hAnsi="Times New Roman"/>
                <w:color w:val="000000" w:themeColor="text1"/>
                <w:sz w:val="24"/>
                <w:szCs w:val="24"/>
                <w:lang w:val="ro-RO"/>
              </w:rPr>
              <w:t>Mai mult, referendumul republican nu este un instrument electoral planificat în timp.</w:t>
            </w:r>
          </w:p>
          <w:p w14:paraId="75614F3B" w14:textId="77777777" w:rsidR="00584973" w:rsidRDefault="00584973" w:rsidP="0003198E">
            <w:pPr>
              <w:tabs>
                <w:tab w:val="left" w:pos="884"/>
                <w:tab w:val="left" w:pos="1196"/>
              </w:tabs>
              <w:spacing w:after="0" w:line="240" w:lineRule="auto"/>
              <w:ind w:firstLine="229"/>
              <w:jc w:val="both"/>
              <w:rPr>
                <w:rFonts w:ascii="Times New Roman" w:hAnsi="Times New Roman"/>
                <w:sz w:val="24"/>
                <w:szCs w:val="24"/>
                <w:lang w:val="ro-RO"/>
              </w:rPr>
            </w:pPr>
          </w:p>
          <w:p w14:paraId="31297D00"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1FAD3880"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535D55A0"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3EAAADC5"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34D945D2"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0E58484F"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6BDAA8F5"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3E90A9ED"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4ED3CABB"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2E153569"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7EAECFF0"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136C1F61"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35FC8303"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333ADB77" w14:textId="77777777" w:rsidR="00387F75" w:rsidRDefault="00387F75" w:rsidP="0003198E">
            <w:pPr>
              <w:tabs>
                <w:tab w:val="left" w:pos="884"/>
                <w:tab w:val="left" w:pos="1196"/>
              </w:tabs>
              <w:spacing w:after="0" w:line="240" w:lineRule="auto"/>
              <w:ind w:firstLine="229"/>
              <w:jc w:val="both"/>
              <w:rPr>
                <w:rFonts w:ascii="Times New Roman" w:hAnsi="Times New Roman"/>
                <w:sz w:val="24"/>
                <w:szCs w:val="24"/>
                <w:lang w:val="ro-RO"/>
              </w:rPr>
            </w:pPr>
          </w:p>
          <w:p w14:paraId="528A9999" w14:textId="4E724C21" w:rsidR="00F25DFF" w:rsidRDefault="00F25DFF" w:rsidP="00F25DFF">
            <w:pPr>
              <w:tabs>
                <w:tab w:val="left" w:pos="884"/>
                <w:tab w:val="left" w:pos="1196"/>
              </w:tabs>
              <w:spacing w:after="0" w:line="240" w:lineRule="auto"/>
              <w:ind w:right="-196" w:hanging="362"/>
              <w:jc w:val="both"/>
              <w:rPr>
                <w:rFonts w:ascii="Times New Roman" w:hAnsi="Times New Roman"/>
                <w:sz w:val="24"/>
                <w:szCs w:val="24"/>
                <w:lang w:val="ro-RO"/>
              </w:rPr>
            </w:pPr>
            <w:r>
              <w:rPr>
                <w:rFonts w:ascii="Times New Roman" w:hAnsi="Times New Roman"/>
                <w:sz w:val="24"/>
                <w:szCs w:val="24"/>
                <w:lang w:val="ro-RO"/>
              </w:rPr>
              <w:t>________________________________________</w:t>
            </w:r>
          </w:p>
          <w:p w14:paraId="516166C1" w14:textId="10D57B19" w:rsidR="00387F75" w:rsidRPr="00385EA1" w:rsidRDefault="00387F75" w:rsidP="0003198E">
            <w:pPr>
              <w:tabs>
                <w:tab w:val="left" w:pos="884"/>
                <w:tab w:val="left" w:pos="1196"/>
              </w:tabs>
              <w:spacing w:after="0" w:line="240" w:lineRule="auto"/>
              <w:ind w:firstLine="229"/>
              <w:jc w:val="both"/>
              <w:rPr>
                <w:rFonts w:ascii="Times New Roman" w:hAnsi="Times New Roman"/>
                <w:sz w:val="24"/>
                <w:szCs w:val="24"/>
                <w:lang w:val="ro-RO"/>
              </w:rPr>
            </w:pPr>
            <w:r w:rsidRPr="00F25DFF">
              <w:rPr>
                <w:rFonts w:ascii="Times New Roman" w:hAnsi="Times New Roman"/>
                <w:b/>
                <w:bCs/>
                <w:i/>
                <w:iCs/>
                <w:sz w:val="24"/>
                <w:szCs w:val="24"/>
                <w:lang w:val="ro-RO"/>
              </w:rPr>
              <w:t>Se acceptă</w:t>
            </w:r>
            <w:r>
              <w:rPr>
                <w:rFonts w:ascii="Times New Roman" w:hAnsi="Times New Roman"/>
                <w:sz w:val="24"/>
                <w:szCs w:val="24"/>
                <w:lang w:val="ro-RO"/>
              </w:rPr>
              <w:t>.</w:t>
            </w:r>
          </w:p>
        </w:tc>
      </w:tr>
      <w:tr w:rsidR="00584973" w:rsidRPr="00EE15A4" w14:paraId="10F6AE8A" w14:textId="77777777" w:rsidTr="00EB5EAB">
        <w:tc>
          <w:tcPr>
            <w:tcW w:w="4950" w:type="dxa"/>
            <w:vMerge w:val="restart"/>
          </w:tcPr>
          <w:p w14:paraId="19776ABF" w14:textId="77777777" w:rsidR="00F25DFF" w:rsidRPr="00F25DFF" w:rsidRDefault="00F25DFF" w:rsidP="00F25DFF">
            <w:pPr>
              <w:pStyle w:val="NormalWeb"/>
              <w:shd w:val="clear" w:color="auto" w:fill="FFFFFF"/>
              <w:spacing w:before="0" w:beforeAutospacing="0" w:after="0" w:afterAutospacing="0"/>
              <w:ind w:firstLine="342"/>
              <w:jc w:val="both"/>
              <w:rPr>
                <w:color w:val="000000" w:themeColor="text1"/>
                <w:sz w:val="22"/>
                <w:szCs w:val="22"/>
              </w:rPr>
            </w:pPr>
            <w:r w:rsidRPr="00F25DFF">
              <w:rPr>
                <w:rStyle w:val="Robust"/>
                <w:color w:val="000000" w:themeColor="text1"/>
                <w:sz w:val="22"/>
                <w:szCs w:val="22"/>
              </w:rPr>
              <w:lastRenderedPageBreak/>
              <w:t>Articolul 157. </w:t>
            </w:r>
            <w:r w:rsidRPr="00F25DFF">
              <w:rPr>
                <w:color w:val="000000" w:themeColor="text1"/>
                <w:sz w:val="22"/>
                <w:szCs w:val="22"/>
              </w:rPr>
              <w:t>Problemele supuse referendumului republican</w:t>
            </w:r>
          </w:p>
          <w:p w14:paraId="1546DE28" w14:textId="77777777" w:rsidR="00F25DFF" w:rsidRPr="00F25DFF" w:rsidRDefault="00F25DFF" w:rsidP="00F25DFF">
            <w:pPr>
              <w:pStyle w:val="NormalWeb"/>
              <w:shd w:val="clear" w:color="auto" w:fill="FFFFFF"/>
              <w:spacing w:before="0" w:beforeAutospacing="0" w:after="0" w:afterAutospacing="0"/>
              <w:ind w:firstLine="342"/>
              <w:jc w:val="both"/>
              <w:rPr>
                <w:color w:val="000000" w:themeColor="text1"/>
                <w:sz w:val="22"/>
                <w:szCs w:val="22"/>
              </w:rPr>
            </w:pPr>
            <w:r w:rsidRPr="00F25DFF">
              <w:rPr>
                <w:color w:val="000000" w:themeColor="text1"/>
                <w:sz w:val="22"/>
                <w:szCs w:val="22"/>
              </w:rPr>
              <w:t>(1) Referendumului republican pot fi supuse problemele privind:</w:t>
            </w:r>
          </w:p>
          <w:p w14:paraId="5AC563EB" w14:textId="77777777" w:rsidR="00F25DFF" w:rsidRPr="00F25DFF" w:rsidRDefault="00F25DFF" w:rsidP="00F25DFF">
            <w:pPr>
              <w:pStyle w:val="NormalWeb"/>
              <w:shd w:val="clear" w:color="auto" w:fill="FFFFFF"/>
              <w:spacing w:before="0" w:beforeAutospacing="0" w:after="0" w:afterAutospacing="0"/>
              <w:ind w:firstLine="342"/>
              <w:jc w:val="both"/>
              <w:rPr>
                <w:color w:val="000000" w:themeColor="text1"/>
                <w:sz w:val="22"/>
                <w:szCs w:val="22"/>
              </w:rPr>
            </w:pPr>
            <w:r w:rsidRPr="00F25DFF">
              <w:rPr>
                <w:color w:val="000000" w:themeColor="text1"/>
                <w:sz w:val="22"/>
                <w:szCs w:val="22"/>
              </w:rPr>
              <w:t>a) adoptarea Constituţiei Republicii Moldova şi revizuirea Constituţiei Republicii Moldova;</w:t>
            </w:r>
          </w:p>
          <w:p w14:paraId="619721D5" w14:textId="77777777" w:rsidR="00F25DFF" w:rsidRPr="00F25DFF" w:rsidRDefault="00F25DFF" w:rsidP="00F25DFF">
            <w:pPr>
              <w:pStyle w:val="NormalWeb"/>
              <w:shd w:val="clear" w:color="auto" w:fill="FFFFFF"/>
              <w:spacing w:before="0" w:beforeAutospacing="0" w:after="0" w:afterAutospacing="0"/>
              <w:ind w:firstLine="342"/>
              <w:jc w:val="both"/>
              <w:rPr>
                <w:color w:val="000000" w:themeColor="text1"/>
                <w:sz w:val="22"/>
                <w:szCs w:val="22"/>
              </w:rPr>
            </w:pPr>
            <w:r w:rsidRPr="00F25DFF">
              <w:rPr>
                <w:color w:val="000000" w:themeColor="text1"/>
                <w:sz w:val="22"/>
                <w:szCs w:val="22"/>
              </w:rPr>
              <w:t xml:space="preserve">b) aprobarea legilor constituţionale adoptate de Parlament pentru revizuirea dispoziţiilor privind caracterul suveran, independent şi unitar al statului, </w:t>
            </w:r>
            <w:r w:rsidRPr="00F25DFF">
              <w:rPr>
                <w:color w:val="000000" w:themeColor="text1"/>
                <w:sz w:val="22"/>
                <w:szCs w:val="22"/>
              </w:rPr>
              <w:lastRenderedPageBreak/>
              <w:t>precum şi a celor privind neutralitatea permanentă a statului;</w:t>
            </w:r>
          </w:p>
          <w:p w14:paraId="7DF9E50E" w14:textId="77777777" w:rsidR="00F25DFF" w:rsidRPr="00F25DFF" w:rsidRDefault="00F25DFF" w:rsidP="00F25DFF">
            <w:pPr>
              <w:pStyle w:val="NormalWeb"/>
              <w:shd w:val="clear" w:color="auto" w:fill="FFFFFF"/>
              <w:spacing w:before="0" w:beforeAutospacing="0" w:after="0" w:afterAutospacing="0"/>
              <w:ind w:firstLine="342"/>
              <w:jc w:val="both"/>
              <w:rPr>
                <w:color w:val="000000" w:themeColor="text1"/>
                <w:sz w:val="22"/>
                <w:szCs w:val="22"/>
              </w:rPr>
            </w:pPr>
            <w:r w:rsidRPr="00F25DFF">
              <w:rPr>
                <w:color w:val="000000" w:themeColor="text1"/>
                <w:sz w:val="22"/>
                <w:szCs w:val="22"/>
              </w:rPr>
              <w:t>c) demiterea Președintelui Republicii Moldova;</w:t>
            </w:r>
          </w:p>
          <w:p w14:paraId="76D553E0" w14:textId="77777777" w:rsidR="00F25DFF" w:rsidRPr="00F25DFF" w:rsidRDefault="00F25DFF" w:rsidP="00F25DFF">
            <w:pPr>
              <w:pStyle w:val="NormalWeb"/>
              <w:shd w:val="clear" w:color="auto" w:fill="FFFFFF"/>
              <w:spacing w:before="0" w:beforeAutospacing="0" w:after="0" w:afterAutospacing="0"/>
              <w:ind w:firstLine="342"/>
              <w:jc w:val="both"/>
              <w:rPr>
                <w:color w:val="000000" w:themeColor="text1"/>
                <w:sz w:val="22"/>
                <w:szCs w:val="22"/>
              </w:rPr>
            </w:pPr>
            <w:r w:rsidRPr="00F25DFF">
              <w:rPr>
                <w:color w:val="000000" w:themeColor="text1"/>
                <w:sz w:val="22"/>
                <w:szCs w:val="22"/>
              </w:rPr>
              <w:t>d) alte probleme importante ale societăţii şi ale statului.</w:t>
            </w:r>
          </w:p>
          <w:p w14:paraId="28A536E1" w14:textId="70FFBA13" w:rsidR="00584973" w:rsidRPr="002C4EDD" w:rsidRDefault="00F25DFF" w:rsidP="00F25DFF">
            <w:pPr>
              <w:pStyle w:val="NormalWeb"/>
              <w:shd w:val="clear" w:color="auto" w:fill="FFFFFF"/>
              <w:spacing w:before="0" w:beforeAutospacing="0" w:after="0" w:afterAutospacing="0"/>
              <w:ind w:firstLine="342"/>
              <w:jc w:val="both"/>
              <w:rPr>
                <w:rStyle w:val="Robust"/>
                <w:color w:val="000000" w:themeColor="text1"/>
                <w:sz w:val="22"/>
                <w:szCs w:val="22"/>
              </w:rPr>
            </w:pPr>
            <w:r w:rsidRPr="00F25DFF">
              <w:rPr>
                <w:color w:val="000000" w:themeColor="text1"/>
                <w:sz w:val="22"/>
                <w:szCs w:val="22"/>
              </w:rPr>
              <w:t>(2) Organizarea şi desfăşurarea referendumului privind problemele indicate la alin.(1) lit.b) sunt obligatorii.</w:t>
            </w:r>
          </w:p>
        </w:tc>
        <w:tc>
          <w:tcPr>
            <w:tcW w:w="1170" w:type="dxa"/>
          </w:tcPr>
          <w:p w14:paraId="65373100" w14:textId="77777777" w:rsidR="00584973" w:rsidRPr="002C4EDD" w:rsidRDefault="00EB5EAB"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584973">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115FAFFC" w14:textId="29D4CEE3" w:rsidR="00584973"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11</w:t>
            </w:r>
          </w:p>
        </w:tc>
        <w:tc>
          <w:tcPr>
            <w:tcW w:w="4883" w:type="dxa"/>
          </w:tcPr>
          <w:p w14:paraId="770118FF" w14:textId="21342E8C" w:rsidR="00584973" w:rsidRDefault="00EB5EAB" w:rsidP="00F25DFF">
            <w:pPr>
              <w:spacing w:after="0" w:line="240" w:lineRule="auto"/>
              <w:ind w:firstLine="252"/>
              <w:jc w:val="both"/>
              <w:rPr>
                <w:rFonts w:ascii="Times New Roman" w:hAnsi="Times New Roman"/>
                <w:color w:val="000000" w:themeColor="text1"/>
                <w:sz w:val="24"/>
                <w:szCs w:val="24"/>
                <w:lang w:val="en-US"/>
              </w:rPr>
            </w:pPr>
            <w:r>
              <w:rPr>
                <w:rFonts w:ascii="Times New Roman" w:hAnsi="Times New Roman"/>
                <w:sz w:val="24"/>
                <w:szCs w:val="24"/>
                <w:lang w:val="en-US"/>
              </w:rPr>
              <w:t>1)</w:t>
            </w:r>
            <w:r w:rsidR="00584973" w:rsidRPr="00D24A7C">
              <w:rPr>
                <w:rFonts w:ascii="Times New Roman" w:hAnsi="Times New Roman"/>
                <w:sz w:val="24"/>
                <w:szCs w:val="24"/>
                <w:lang w:val="en-US"/>
              </w:rPr>
              <w:t xml:space="preserve"> </w:t>
            </w:r>
            <w:r w:rsidR="00F25DFF" w:rsidRPr="00F25DFF">
              <w:rPr>
                <w:rFonts w:ascii="Times New Roman" w:hAnsi="Times New Roman"/>
                <w:i/>
                <w:sz w:val="24"/>
                <w:szCs w:val="24"/>
                <w:lang w:val="en-US"/>
              </w:rPr>
              <w:t>L</w:t>
            </w:r>
            <w:r w:rsidR="00584973" w:rsidRPr="00F25DFF">
              <w:rPr>
                <w:rFonts w:ascii="Times New Roman" w:hAnsi="Times New Roman"/>
                <w:i/>
                <w:sz w:val="24"/>
                <w:szCs w:val="24"/>
                <w:lang w:val="en-US"/>
              </w:rPr>
              <w:t>a alin. (1)</w:t>
            </w:r>
            <w:r w:rsidR="00584973" w:rsidRPr="00F25DFF">
              <w:rPr>
                <w:rFonts w:ascii="Times New Roman" w:hAnsi="Times New Roman"/>
                <w:sz w:val="24"/>
                <w:szCs w:val="24"/>
                <w:lang w:val="en-US"/>
              </w:rPr>
              <w:t>,</w:t>
            </w:r>
            <w:r w:rsidR="00584973" w:rsidRPr="00D24A7C">
              <w:rPr>
                <w:rFonts w:ascii="Times New Roman" w:hAnsi="Times New Roman"/>
                <w:sz w:val="24"/>
                <w:szCs w:val="24"/>
                <w:lang w:val="en-US"/>
              </w:rPr>
              <w:t xml:space="preserve"> </w:t>
            </w:r>
            <w:r w:rsidR="00584973" w:rsidRPr="00D24A7C">
              <w:rPr>
                <w:rFonts w:ascii="Times New Roman" w:hAnsi="Times New Roman"/>
                <w:b/>
                <w:i/>
                <w:sz w:val="24"/>
                <w:szCs w:val="24"/>
                <w:lang w:val="en-US"/>
              </w:rPr>
              <w:t>se recomandă</w:t>
            </w:r>
            <w:r w:rsidR="00584973" w:rsidRPr="00D24A7C">
              <w:rPr>
                <w:rFonts w:ascii="Times New Roman" w:hAnsi="Times New Roman"/>
                <w:sz w:val="24"/>
                <w:szCs w:val="24"/>
                <w:lang w:val="en-US"/>
              </w:rPr>
              <w:t xml:space="preserve"> completar</w:t>
            </w:r>
            <w:r w:rsidR="00EE15A4">
              <w:rPr>
                <w:rFonts w:ascii="Times New Roman" w:hAnsi="Times New Roman"/>
                <w:sz w:val="24"/>
                <w:szCs w:val="24"/>
                <w:lang w:val="en-US"/>
              </w:rPr>
              <w:t>ea listei problemelor ce pot fi</w:t>
            </w:r>
            <w:r w:rsidR="00584973" w:rsidRPr="00D24A7C">
              <w:rPr>
                <w:rFonts w:ascii="Times New Roman" w:hAnsi="Times New Roman"/>
                <w:sz w:val="24"/>
                <w:szCs w:val="24"/>
                <w:lang w:val="en-US"/>
              </w:rPr>
              <w:t xml:space="preserve"> supuse referendumului republican cu problemele privind adoptarea </w:t>
            </w:r>
            <w:r w:rsidR="00584973" w:rsidRPr="00D24A7C">
              <w:rPr>
                <w:rFonts w:ascii="Times New Roman" w:hAnsi="Times New Roman"/>
                <w:color w:val="000000" w:themeColor="text1"/>
                <w:sz w:val="24"/>
                <w:szCs w:val="24"/>
                <w:lang w:val="en-US"/>
              </w:rPr>
              <w:t xml:space="preserve">proiectelor de legi sau a unor prevederi ale acestora de importanţă deosebită. </w:t>
            </w:r>
            <w:r w:rsidR="00584973" w:rsidRPr="00EE15A4">
              <w:rPr>
                <w:rFonts w:ascii="Times New Roman" w:hAnsi="Times New Roman"/>
                <w:color w:val="000000" w:themeColor="text1"/>
                <w:sz w:val="24"/>
                <w:szCs w:val="24"/>
                <w:lang w:val="en-US"/>
              </w:rPr>
              <w:t>Evidențiem că art. 154 reglementează și referendumul legislativ.</w:t>
            </w:r>
          </w:p>
          <w:p w14:paraId="2E06E86F" w14:textId="77777777" w:rsidR="00F25DFF" w:rsidRDefault="00F25DFF" w:rsidP="00F25DFF">
            <w:pPr>
              <w:spacing w:after="0" w:line="240" w:lineRule="auto"/>
              <w:jc w:val="both"/>
              <w:rPr>
                <w:rFonts w:ascii="Times New Roman" w:hAnsi="Times New Roman"/>
                <w:color w:val="000000" w:themeColor="text1"/>
                <w:sz w:val="24"/>
                <w:szCs w:val="24"/>
                <w:lang w:val="en-US"/>
              </w:rPr>
            </w:pPr>
          </w:p>
          <w:p w14:paraId="1EEF0800" w14:textId="77777777" w:rsidR="00F25DFF" w:rsidRPr="00EE15A4" w:rsidRDefault="00F25DFF" w:rsidP="00EB5EAB">
            <w:pPr>
              <w:spacing w:after="0" w:line="240" w:lineRule="auto"/>
              <w:ind w:firstLine="252"/>
              <w:jc w:val="both"/>
              <w:rPr>
                <w:rFonts w:ascii="Times New Roman" w:hAnsi="Times New Roman"/>
                <w:sz w:val="24"/>
                <w:szCs w:val="24"/>
                <w:lang w:val="en-US"/>
              </w:rPr>
            </w:pPr>
          </w:p>
        </w:tc>
        <w:tc>
          <w:tcPr>
            <w:tcW w:w="4477" w:type="dxa"/>
          </w:tcPr>
          <w:p w14:paraId="5312BD58" w14:textId="5F00590D" w:rsidR="00584973" w:rsidRPr="004234B3" w:rsidRDefault="00DF7CDD" w:rsidP="00F25DFF">
            <w:pPr>
              <w:tabs>
                <w:tab w:val="left" w:pos="884"/>
                <w:tab w:val="left" w:pos="1196"/>
              </w:tabs>
              <w:spacing w:after="0" w:line="240" w:lineRule="auto"/>
              <w:ind w:firstLine="205"/>
              <w:jc w:val="both"/>
              <w:rPr>
                <w:rFonts w:ascii="Times New Roman" w:hAnsi="Times New Roman"/>
                <w:sz w:val="24"/>
                <w:szCs w:val="24"/>
                <w:lang w:val="ro-MD"/>
              </w:rPr>
            </w:pPr>
            <w:r w:rsidRPr="00F25DFF">
              <w:rPr>
                <w:rFonts w:ascii="Times New Roman" w:hAnsi="Times New Roman"/>
                <w:b/>
                <w:bCs/>
                <w:i/>
                <w:iCs/>
                <w:sz w:val="24"/>
                <w:szCs w:val="24"/>
                <w:lang w:val="ro-MD"/>
              </w:rPr>
              <w:t>Se acceptă</w:t>
            </w:r>
            <w:r>
              <w:rPr>
                <w:rFonts w:ascii="Times New Roman" w:hAnsi="Times New Roman"/>
                <w:sz w:val="24"/>
                <w:szCs w:val="24"/>
                <w:lang w:val="ro-MD"/>
              </w:rPr>
              <w:t>.</w:t>
            </w:r>
          </w:p>
        </w:tc>
      </w:tr>
      <w:tr w:rsidR="00584973" w:rsidRPr="006F453E" w14:paraId="403FBFD5" w14:textId="77777777" w:rsidTr="00EB5EAB">
        <w:tc>
          <w:tcPr>
            <w:tcW w:w="4950" w:type="dxa"/>
            <w:vMerge/>
          </w:tcPr>
          <w:p w14:paraId="6292A83E" w14:textId="77777777" w:rsidR="00584973" w:rsidRPr="00D24A7C" w:rsidRDefault="00584973" w:rsidP="00CC49A0">
            <w:pPr>
              <w:pStyle w:val="NormalWeb"/>
              <w:shd w:val="clear" w:color="auto" w:fill="FFFFFF"/>
              <w:spacing w:before="0" w:beforeAutospacing="0" w:after="0" w:afterAutospacing="0"/>
              <w:ind w:firstLine="462"/>
              <w:jc w:val="both"/>
              <w:rPr>
                <w:rStyle w:val="Robust"/>
                <w:color w:val="000000" w:themeColor="text1"/>
                <w:sz w:val="22"/>
                <w:szCs w:val="20"/>
              </w:rPr>
            </w:pPr>
          </w:p>
        </w:tc>
        <w:tc>
          <w:tcPr>
            <w:tcW w:w="1170" w:type="dxa"/>
          </w:tcPr>
          <w:p w14:paraId="20F39897" w14:textId="77777777" w:rsidR="00584973" w:rsidRDefault="00F25DFF"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EB5EAB">
              <w:rPr>
                <w:rFonts w:ascii="Times New Roman" w:hAnsi="Times New Roman"/>
                <w:sz w:val="24"/>
                <w:szCs w:val="24"/>
                <w:lang w:val="ro-MD"/>
              </w:rPr>
              <w:t>crieru</w:t>
            </w:r>
          </w:p>
          <w:p w14:paraId="2F4D30A2" w14:textId="3C319C4B" w:rsidR="00F25DFF" w:rsidRDefault="00F25DFF"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3F4F9616" w14:textId="6411955B" w:rsidR="00584973" w:rsidRPr="002C4EDD"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12</w:t>
            </w:r>
          </w:p>
        </w:tc>
        <w:tc>
          <w:tcPr>
            <w:tcW w:w="4883" w:type="dxa"/>
          </w:tcPr>
          <w:p w14:paraId="6B3D9EA9" w14:textId="4DEB3E98" w:rsidR="00584973" w:rsidRPr="00ED3FAA" w:rsidRDefault="00EB5EAB" w:rsidP="00F25DFF">
            <w:pPr>
              <w:spacing w:after="0" w:line="240" w:lineRule="auto"/>
              <w:ind w:firstLine="252"/>
              <w:jc w:val="both"/>
              <w:rPr>
                <w:rFonts w:ascii="Times New Roman" w:hAnsi="Times New Roman"/>
                <w:sz w:val="24"/>
                <w:szCs w:val="24"/>
                <w:lang w:val="en-US"/>
              </w:rPr>
            </w:pPr>
            <w:r>
              <w:rPr>
                <w:rFonts w:ascii="Times New Roman" w:hAnsi="Times New Roman"/>
                <w:sz w:val="24"/>
                <w:szCs w:val="24"/>
                <w:lang w:val="en-US"/>
              </w:rPr>
              <w:t>2)</w:t>
            </w:r>
            <w:r w:rsidR="00584973" w:rsidRPr="00ED3FAA">
              <w:rPr>
                <w:rFonts w:ascii="Times New Roman" w:hAnsi="Times New Roman"/>
                <w:sz w:val="24"/>
                <w:szCs w:val="24"/>
                <w:lang w:val="en-US"/>
              </w:rPr>
              <w:t xml:space="preserve"> </w:t>
            </w:r>
            <w:r w:rsidR="00F25DFF" w:rsidRPr="00F25DFF">
              <w:rPr>
                <w:rFonts w:ascii="Times New Roman" w:hAnsi="Times New Roman"/>
                <w:i/>
                <w:sz w:val="24"/>
                <w:szCs w:val="24"/>
                <w:lang w:val="en-US"/>
              </w:rPr>
              <w:t>L</w:t>
            </w:r>
            <w:r w:rsidR="00584973" w:rsidRPr="00F25DFF">
              <w:rPr>
                <w:rFonts w:ascii="Times New Roman" w:hAnsi="Times New Roman"/>
                <w:i/>
                <w:sz w:val="24"/>
                <w:szCs w:val="24"/>
                <w:lang w:val="en-US"/>
              </w:rPr>
              <w:t>a alin. (1)</w:t>
            </w:r>
            <w:r w:rsidR="00584973" w:rsidRPr="00F25DFF">
              <w:rPr>
                <w:rFonts w:ascii="Times New Roman" w:hAnsi="Times New Roman"/>
                <w:sz w:val="24"/>
                <w:szCs w:val="24"/>
                <w:lang w:val="en-US"/>
              </w:rPr>
              <w:t>,</w:t>
            </w:r>
            <w:r w:rsidR="00584973" w:rsidRPr="00ED3FAA">
              <w:rPr>
                <w:rFonts w:ascii="Times New Roman" w:hAnsi="Times New Roman"/>
                <w:sz w:val="24"/>
                <w:szCs w:val="24"/>
                <w:lang w:val="en-US"/>
              </w:rPr>
              <w:t xml:space="preserve"> </w:t>
            </w:r>
            <w:r w:rsidR="00584973" w:rsidRPr="00F25DFF">
              <w:rPr>
                <w:rFonts w:ascii="Times New Roman" w:hAnsi="Times New Roman"/>
                <w:bCs/>
                <w:iCs/>
                <w:sz w:val="24"/>
                <w:szCs w:val="24"/>
                <w:lang w:val="en-US"/>
              </w:rPr>
              <w:t>se menționează</w:t>
            </w:r>
            <w:r w:rsidR="00584973" w:rsidRPr="00ED3FAA">
              <w:rPr>
                <w:rFonts w:ascii="Times New Roman" w:hAnsi="Times New Roman"/>
                <w:sz w:val="24"/>
                <w:szCs w:val="24"/>
                <w:lang w:val="en-US"/>
              </w:rPr>
              <w:t xml:space="preserve"> că a fost omis „</w:t>
            </w:r>
            <w:r w:rsidR="00584973" w:rsidRPr="00ED3FAA">
              <w:rPr>
                <w:rFonts w:ascii="Times New Roman" w:hAnsi="Times New Roman"/>
                <w:i/>
                <w:sz w:val="24"/>
                <w:szCs w:val="24"/>
                <w:lang w:val="en-US"/>
              </w:rPr>
              <w:t>referendumul legislativ</w:t>
            </w:r>
            <w:r w:rsidR="00584973" w:rsidRPr="00ED3FAA">
              <w:rPr>
                <w:rFonts w:ascii="Times New Roman" w:hAnsi="Times New Roman"/>
                <w:sz w:val="24"/>
                <w:szCs w:val="24"/>
                <w:lang w:val="en-US"/>
              </w:rPr>
              <w:t>”.</w:t>
            </w:r>
          </w:p>
          <w:p w14:paraId="35FC9CFA" w14:textId="77777777" w:rsidR="00ED3FAA" w:rsidRDefault="00ED3FAA" w:rsidP="00EB5EAB">
            <w:pPr>
              <w:spacing w:after="0" w:line="240" w:lineRule="auto"/>
              <w:ind w:firstLine="252"/>
              <w:jc w:val="both"/>
              <w:rPr>
                <w:rFonts w:ascii="Times New Roman" w:hAnsi="Times New Roman"/>
                <w:sz w:val="24"/>
                <w:szCs w:val="24"/>
                <w:lang w:val="en-US"/>
              </w:rPr>
            </w:pPr>
            <w:r w:rsidRPr="00ED3FAA">
              <w:rPr>
                <w:rFonts w:ascii="Times New Roman" w:hAnsi="Times New Roman"/>
                <w:sz w:val="24"/>
                <w:szCs w:val="24"/>
                <w:lang w:val="en-US"/>
              </w:rPr>
              <w:t xml:space="preserve">De asemenea, </w:t>
            </w:r>
            <w:r>
              <w:rPr>
                <w:rFonts w:ascii="Times New Roman" w:hAnsi="Times New Roman"/>
                <w:sz w:val="24"/>
                <w:szCs w:val="24"/>
                <w:lang w:val="en-US"/>
              </w:rPr>
              <w:t>p</w:t>
            </w:r>
            <w:r w:rsidRPr="00ED3FAA">
              <w:rPr>
                <w:rFonts w:ascii="Times New Roman" w:hAnsi="Times New Roman"/>
                <w:sz w:val="24"/>
                <w:szCs w:val="24"/>
                <w:lang w:val="en-US"/>
              </w:rPr>
              <w:t>otrivit definiției de la art. 154, doar revizuirea Constituției e posibilă, nu și adoptarea unei noi Constituții. A se uniformiza ter</w:t>
            </w:r>
            <w:r>
              <w:rPr>
                <w:rFonts w:ascii="Times New Roman" w:hAnsi="Times New Roman"/>
                <w:sz w:val="24"/>
                <w:szCs w:val="24"/>
                <w:lang w:val="en-US"/>
              </w:rPr>
              <w:t>minologia utiliztă în art.</w:t>
            </w:r>
            <w:r w:rsidRPr="00ED3FAA">
              <w:rPr>
                <w:rFonts w:ascii="Times New Roman" w:hAnsi="Times New Roman"/>
                <w:sz w:val="24"/>
                <w:szCs w:val="24"/>
                <w:lang w:val="en-US"/>
              </w:rPr>
              <w:t xml:space="preserve"> 154,</w:t>
            </w:r>
            <w:r>
              <w:rPr>
                <w:rFonts w:ascii="Times New Roman" w:hAnsi="Times New Roman"/>
                <w:sz w:val="24"/>
                <w:szCs w:val="24"/>
                <w:lang w:val="en-US"/>
              </w:rPr>
              <w:t xml:space="preserve"> art. </w:t>
            </w:r>
            <w:r w:rsidRPr="00ED3FAA">
              <w:rPr>
                <w:rFonts w:ascii="Times New Roman" w:hAnsi="Times New Roman"/>
                <w:sz w:val="24"/>
                <w:szCs w:val="24"/>
                <w:lang w:val="en-US"/>
              </w:rPr>
              <w:t xml:space="preserve">157, </w:t>
            </w:r>
            <w:r>
              <w:rPr>
                <w:rFonts w:ascii="Times New Roman" w:hAnsi="Times New Roman"/>
                <w:sz w:val="24"/>
                <w:szCs w:val="24"/>
                <w:lang w:val="en-US"/>
              </w:rPr>
              <w:t xml:space="preserve">art. </w:t>
            </w:r>
            <w:r w:rsidRPr="00ED3FAA">
              <w:rPr>
                <w:rFonts w:ascii="Times New Roman" w:hAnsi="Times New Roman"/>
                <w:sz w:val="24"/>
                <w:szCs w:val="24"/>
                <w:lang w:val="en-US"/>
              </w:rPr>
              <w:t>158 – obiectul este diferit.</w:t>
            </w:r>
          </w:p>
          <w:p w14:paraId="371EE5BB" w14:textId="77777777" w:rsidR="00ED3FAA" w:rsidRDefault="00ED3FAA" w:rsidP="00EB5EAB">
            <w:pPr>
              <w:pStyle w:val="Textcomentariu"/>
              <w:spacing w:after="0"/>
              <w:ind w:firstLine="252"/>
              <w:jc w:val="both"/>
              <w:rPr>
                <w:rFonts w:ascii="Times New Roman" w:hAnsi="Times New Roman" w:cs="Times New Roman"/>
                <w:sz w:val="24"/>
                <w:szCs w:val="24"/>
              </w:rPr>
            </w:pPr>
            <w:r w:rsidRPr="00ED3FAA">
              <w:rPr>
                <w:rFonts w:ascii="Times New Roman" w:hAnsi="Times New Roman" w:cs="Times New Roman"/>
                <w:sz w:val="24"/>
                <w:szCs w:val="24"/>
              </w:rPr>
              <w:t>Prioritate ar trebui să aibă procedurile parlamentare. Aceste instrumente de democrație directă și participativă ar trebui privite ca completând democrația reprezentativă. Democrația parlamentară, susținută de alegeri libere și corecte, care să asigure reprezentativitatea, pluralismul (politic) și egalitatea cetățenilor, este nucleul, dar nu singurul aspect, al procesului democratic.</w:t>
            </w:r>
          </w:p>
          <w:p w14:paraId="376018A4" w14:textId="77777777" w:rsidR="00EB5EAB" w:rsidRDefault="00EB5EAB" w:rsidP="00EB5EAB">
            <w:pPr>
              <w:pStyle w:val="Textcomentariu"/>
              <w:spacing w:after="0"/>
              <w:ind w:right="-535" w:hanging="46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7C9E2005" w14:textId="7908D386" w:rsidR="00ED3FAA" w:rsidRDefault="00EB5EAB" w:rsidP="00F25DFF">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3)</w:t>
            </w:r>
            <w:r w:rsidR="00ED3FAA">
              <w:rPr>
                <w:rFonts w:ascii="Times New Roman" w:hAnsi="Times New Roman" w:cs="Times New Roman"/>
                <w:sz w:val="24"/>
                <w:szCs w:val="24"/>
              </w:rPr>
              <w:t xml:space="preserve"> </w:t>
            </w:r>
            <w:r w:rsidR="00F25DFF">
              <w:rPr>
                <w:rFonts w:ascii="Times New Roman" w:hAnsi="Times New Roman" w:cs="Times New Roman"/>
                <w:i/>
                <w:sz w:val="24"/>
                <w:szCs w:val="24"/>
              </w:rPr>
              <w:t>L</w:t>
            </w:r>
            <w:r w:rsidR="00ED3FAA" w:rsidRPr="00F25DFF">
              <w:rPr>
                <w:rFonts w:ascii="Times New Roman" w:hAnsi="Times New Roman" w:cs="Times New Roman"/>
                <w:i/>
                <w:sz w:val="24"/>
                <w:szCs w:val="24"/>
              </w:rPr>
              <w:t>a alin. (2)</w:t>
            </w:r>
            <w:r w:rsidR="00ED3FAA" w:rsidRPr="00F25DFF">
              <w:rPr>
                <w:rFonts w:ascii="Times New Roman" w:hAnsi="Times New Roman" w:cs="Times New Roman"/>
                <w:sz w:val="24"/>
                <w:szCs w:val="24"/>
              </w:rPr>
              <w:t>,</w:t>
            </w:r>
            <w:r w:rsidR="00ED3FAA">
              <w:rPr>
                <w:rFonts w:ascii="Times New Roman" w:hAnsi="Times New Roman" w:cs="Times New Roman"/>
                <w:sz w:val="24"/>
                <w:szCs w:val="24"/>
              </w:rPr>
              <w:t xml:space="preserve"> </w:t>
            </w:r>
            <w:r w:rsidR="00ED3FAA" w:rsidRPr="00F25DFF">
              <w:rPr>
                <w:rFonts w:ascii="Times New Roman" w:hAnsi="Times New Roman" w:cs="Times New Roman"/>
                <w:bCs/>
                <w:iCs/>
                <w:sz w:val="24"/>
                <w:szCs w:val="24"/>
              </w:rPr>
              <w:t>se menționează că</w:t>
            </w:r>
            <w:r w:rsidR="00ED3FAA">
              <w:rPr>
                <w:rFonts w:ascii="Times New Roman" w:hAnsi="Times New Roman" w:cs="Times New Roman"/>
                <w:sz w:val="24"/>
                <w:szCs w:val="24"/>
              </w:rPr>
              <w:t xml:space="preserve"> „</w:t>
            </w:r>
            <w:r w:rsidR="00ED3FAA" w:rsidRPr="00ED3FAA">
              <w:rPr>
                <w:rFonts w:ascii="Times New Roman" w:hAnsi="Times New Roman" w:cs="Times New Roman"/>
                <w:i/>
                <w:sz w:val="24"/>
                <w:szCs w:val="24"/>
              </w:rPr>
              <w:t>și lit. c) e obligatorie</w:t>
            </w:r>
            <w:r w:rsidR="00ED3FAA">
              <w:rPr>
                <w:rFonts w:ascii="Times New Roman" w:hAnsi="Times New Roman" w:cs="Times New Roman"/>
                <w:sz w:val="24"/>
                <w:szCs w:val="24"/>
              </w:rPr>
              <w:t>”.</w:t>
            </w:r>
          </w:p>
          <w:p w14:paraId="593F54DA" w14:textId="77777777" w:rsidR="00EB5EAB" w:rsidRPr="00B513A5" w:rsidRDefault="00EB5EAB" w:rsidP="00B513A5">
            <w:pPr>
              <w:pStyle w:val="Textcomentariu"/>
              <w:spacing w:after="0"/>
              <w:ind w:firstLine="342"/>
              <w:jc w:val="both"/>
              <w:rPr>
                <w:rFonts w:ascii="Times New Roman" w:hAnsi="Times New Roman" w:cs="Times New Roman"/>
                <w:sz w:val="24"/>
                <w:szCs w:val="24"/>
              </w:rPr>
            </w:pPr>
          </w:p>
        </w:tc>
        <w:tc>
          <w:tcPr>
            <w:tcW w:w="4477" w:type="dxa"/>
          </w:tcPr>
          <w:p w14:paraId="10BABAD5" w14:textId="77777777" w:rsidR="00584973" w:rsidRDefault="00FE2970" w:rsidP="00F322FA">
            <w:pPr>
              <w:tabs>
                <w:tab w:val="left" w:pos="884"/>
                <w:tab w:val="left" w:pos="1196"/>
              </w:tabs>
              <w:spacing w:after="0" w:line="240" w:lineRule="auto"/>
              <w:ind w:firstLine="205"/>
              <w:jc w:val="both"/>
              <w:rPr>
                <w:rFonts w:ascii="Times New Roman" w:hAnsi="Times New Roman"/>
                <w:sz w:val="24"/>
                <w:szCs w:val="24"/>
                <w:lang w:val="ro-MD"/>
              </w:rPr>
            </w:pPr>
            <w:r w:rsidRPr="00F25DFF">
              <w:rPr>
                <w:rFonts w:ascii="Times New Roman" w:hAnsi="Times New Roman"/>
                <w:b/>
                <w:bCs/>
                <w:i/>
                <w:iCs/>
                <w:sz w:val="24"/>
                <w:szCs w:val="24"/>
                <w:lang w:val="ro-MD"/>
              </w:rPr>
              <w:t>Se acceptă</w:t>
            </w:r>
            <w:r>
              <w:rPr>
                <w:rFonts w:ascii="Times New Roman" w:hAnsi="Times New Roman"/>
                <w:sz w:val="24"/>
                <w:szCs w:val="24"/>
                <w:lang w:val="ro-MD"/>
              </w:rPr>
              <w:t>.</w:t>
            </w:r>
          </w:p>
          <w:p w14:paraId="669E289C"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5C88E174"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0A3E17DB"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0B25D194"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44E5C3E7"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3D99440B"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3BD42CA5"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55C176D4"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79F88864"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4E955B50"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52DCF6FC"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01FC031C"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3C0FE951"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49769F58"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66CBD86B" w14:textId="77777777" w:rsidR="00FE2970" w:rsidRDefault="00FE2970" w:rsidP="00CC49A0">
            <w:pPr>
              <w:tabs>
                <w:tab w:val="left" w:pos="884"/>
                <w:tab w:val="left" w:pos="1196"/>
              </w:tabs>
              <w:spacing w:after="0" w:line="240" w:lineRule="auto"/>
              <w:jc w:val="both"/>
              <w:rPr>
                <w:rFonts w:ascii="Times New Roman" w:hAnsi="Times New Roman"/>
                <w:sz w:val="24"/>
                <w:szCs w:val="24"/>
                <w:lang w:val="ro-MD"/>
              </w:rPr>
            </w:pPr>
          </w:p>
          <w:p w14:paraId="353A7ED4" w14:textId="2FA67F01" w:rsidR="00FE2970" w:rsidRDefault="00F25DFF" w:rsidP="00F25DFF">
            <w:pPr>
              <w:tabs>
                <w:tab w:val="left" w:pos="884"/>
                <w:tab w:val="left" w:pos="1196"/>
              </w:tabs>
              <w:spacing w:after="0" w:line="240" w:lineRule="auto"/>
              <w:ind w:right="-196" w:hanging="221"/>
              <w:jc w:val="both"/>
              <w:rPr>
                <w:rFonts w:ascii="Times New Roman" w:hAnsi="Times New Roman"/>
                <w:sz w:val="24"/>
                <w:szCs w:val="24"/>
                <w:lang w:val="ro-MD"/>
              </w:rPr>
            </w:pPr>
            <w:r>
              <w:rPr>
                <w:rFonts w:ascii="Times New Roman" w:hAnsi="Times New Roman"/>
                <w:sz w:val="24"/>
                <w:szCs w:val="24"/>
                <w:lang w:val="ro-MD"/>
              </w:rPr>
              <w:t>______________________________________</w:t>
            </w:r>
          </w:p>
          <w:p w14:paraId="6DA724E8" w14:textId="78E032E3" w:rsidR="00FE2970" w:rsidRPr="004234B3" w:rsidRDefault="00FE2970" w:rsidP="00F25DFF">
            <w:pPr>
              <w:tabs>
                <w:tab w:val="left" w:pos="884"/>
                <w:tab w:val="left" w:pos="1196"/>
              </w:tabs>
              <w:spacing w:after="0" w:line="240" w:lineRule="auto"/>
              <w:ind w:firstLine="205"/>
              <w:jc w:val="both"/>
              <w:rPr>
                <w:rFonts w:ascii="Times New Roman" w:hAnsi="Times New Roman"/>
                <w:sz w:val="24"/>
                <w:szCs w:val="24"/>
                <w:lang w:val="ro-MD"/>
              </w:rPr>
            </w:pPr>
            <w:r w:rsidRPr="00F25DFF">
              <w:rPr>
                <w:rFonts w:ascii="Times New Roman" w:hAnsi="Times New Roman"/>
                <w:b/>
                <w:bCs/>
                <w:i/>
                <w:iCs/>
                <w:sz w:val="24"/>
                <w:szCs w:val="24"/>
                <w:lang w:val="ro-MD"/>
              </w:rPr>
              <w:t>Se acceptă</w:t>
            </w:r>
            <w:r>
              <w:rPr>
                <w:rFonts w:ascii="Times New Roman" w:hAnsi="Times New Roman"/>
                <w:sz w:val="24"/>
                <w:szCs w:val="24"/>
                <w:lang w:val="ro-MD"/>
              </w:rPr>
              <w:t>.</w:t>
            </w:r>
          </w:p>
        </w:tc>
      </w:tr>
      <w:tr w:rsidR="00907291" w:rsidRPr="00907291" w14:paraId="0A9D15F9" w14:textId="77777777" w:rsidTr="00EB5EAB">
        <w:tc>
          <w:tcPr>
            <w:tcW w:w="4950" w:type="dxa"/>
          </w:tcPr>
          <w:p w14:paraId="77DCFF64" w14:textId="77777777" w:rsidR="00907291" w:rsidRPr="00C34732" w:rsidRDefault="00907291" w:rsidP="00907291">
            <w:pPr>
              <w:pStyle w:val="NormalWeb"/>
              <w:shd w:val="clear" w:color="auto" w:fill="FFFFFF"/>
              <w:spacing w:before="0" w:beforeAutospacing="0" w:after="0" w:afterAutospacing="0"/>
              <w:ind w:firstLine="432"/>
              <w:jc w:val="both"/>
              <w:rPr>
                <w:color w:val="000000" w:themeColor="text1"/>
              </w:rPr>
            </w:pPr>
            <w:r w:rsidRPr="00C34732">
              <w:rPr>
                <w:rStyle w:val="Robust"/>
                <w:color w:val="000000" w:themeColor="text1"/>
              </w:rPr>
              <w:t>Articolul 158. </w:t>
            </w:r>
            <w:r w:rsidRPr="00C34732">
              <w:rPr>
                <w:color w:val="000000" w:themeColor="text1"/>
              </w:rPr>
              <w:t>Probleme ce nu pot fi supuse referendumului republican</w:t>
            </w:r>
          </w:p>
          <w:p w14:paraId="743E8AD9" w14:textId="77777777" w:rsidR="00907291" w:rsidRPr="00C34732" w:rsidRDefault="00907291" w:rsidP="00907291">
            <w:pPr>
              <w:pStyle w:val="NormalWeb"/>
              <w:shd w:val="clear" w:color="auto" w:fill="FFFFFF"/>
              <w:spacing w:before="0" w:beforeAutospacing="0" w:after="0" w:afterAutospacing="0"/>
              <w:ind w:firstLine="432"/>
              <w:jc w:val="both"/>
              <w:rPr>
                <w:color w:val="000000" w:themeColor="text1"/>
              </w:rPr>
            </w:pPr>
            <w:r w:rsidRPr="00C34732">
              <w:rPr>
                <w:color w:val="000000" w:themeColor="text1"/>
              </w:rPr>
              <w:t>Referendumului republican nu pot fi supuse problemele:</w:t>
            </w:r>
          </w:p>
          <w:p w14:paraId="1E6199D9" w14:textId="77777777" w:rsidR="00907291" w:rsidRPr="00C34732" w:rsidRDefault="00907291" w:rsidP="00907291">
            <w:pPr>
              <w:pStyle w:val="NormalWeb"/>
              <w:shd w:val="clear" w:color="auto" w:fill="FFFFFF"/>
              <w:spacing w:before="0" w:beforeAutospacing="0" w:after="0" w:afterAutospacing="0"/>
              <w:ind w:firstLine="432"/>
              <w:jc w:val="both"/>
              <w:rPr>
                <w:color w:val="000000" w:themeColor="text1"/>
              </w:rPr>
            </w:pPr>
            <w:r w:rsidRPr="00C34732">
              <w:rPr>
                <w:color w:val="000000" w:themeColor="text1"/>
              </w:rPr>
              <w:t>a) privind impozitul şi bugetul;</w:t>
            </w:r>
          </w:p>
          <w:p w14:paraId="2157ECC8" w14:textId="77777777" w:rsidR="00907291" w:rsidRPr="00C34732" w:rsidRDefault="00907291" w:rsidP="00907291">
            <w:pPr>
              <w:pStyle w:val="NormalWeb"/>
              <w:shd w:val="clear" w:color="auto" w:fill="FFFFFF"/>
              <w:spacing w:before="0" w:beforeAutospacing="0" w:after="0" w:afterAutospacing="0"/>
              <w:ind w:firstLine="432"/>
              <w:jc w:val="both"/>
              <w:rPr>
                <w:color w:val="000000" w:themeColor="text1"/>
              </w:rPr>
            </w:pPr>
            <w:r w:rsidRPr="00C34732">
              <w:rPr>
                <w:color w:val="000000" w:themeColor="text1"/>
              </w:rPr>
              <w:t>b) privind amnistierea şi graţierea;</w:t>
            </w:r>
          </w:p>
          <w:p w14:paraId="45236B0E" w14:textId="77777777" w:rsidR="00907291" w:rsidRPr="00C34732" w:rsidRDefault="00907291" w:rsidP="00907291">
            <w:pPr>
              <w:pStyle w:val="NormalWeb"/>
              <w:shd w:val="clear" w:color="auto" w:fill="FFFFFF"/>
              <w:spacing w:before="0" w:beforeAutospacing="0" w:after="0" w:afterAutospacing="0"/>
              <w:ind w:firstLine="432"/>
              <w:jc w:val="both"/>
              <w:rPr>
                <w:color w:val="000000" w:themeColor="text1"/>
              </w:rPr>
            </w:pPr>
            <w:r w:rsidRPr="00C34732">
              <w:rPr>
                <w:color w:val="000000" w:themeColor="text1"/>
              </w:rPr>
              <w:t>c) privind măsurile extraordinare sau de urgenţă pentru asigurarea ordinii publice, sănătăţii şi securităţii populaţiei;</w:t>
            </w:r>
          </w:p>
          <w:p w14:paraId="7ACECCFA" w14:textId="77777777" w:rsidR="00907291" w:rsidRPr="00C34732" w:rsidRDefault="00907291" w:rsidP="00907291">
            <w:pPr>
              <w:pStyle w:val="NormalWeb"/>
              <w:shd w:val="clear" w:color="auto" w:fill="FFFFFF"/>
              <w:spacing w:before="0" w:beforeAutospacing="0" w:after="0" w:afterAutospacing="0"/>
              <w:ind w:firstLine="432"/>
              <w:jc w:val="both"/>
              <w:rPr>
                <w:color w:val="000000" w:themeColor="text1"/>
              </w:rPr>
            </w:pPr>
            <w:r w:rsidRPr="00C34732">
              <w:rPr>
                <w:color w:val="000000" w:themeColor="text1"/>
              </w:rPr>
              <w:t>d) privind alegerea, numirea, demiterea persoanelor în/din anumite funcţii, care ţin de competenţa Parlamentului, Preşedintelui Republicii Moldova şi Guvernului;</w:t>
            </w:r>
          </w:p>
          <w:p w14:paraId="3008F38D" w14:textId="6A9A8B4D" w:rsidR="00907291" w:rsidRPr="00D24A7C" w:rsidRDefault="00907291" w:rsidP="00907291">
            <w:pPr>
              <w:pStyle w:val="NormalWeb"/>
              <w:shd w:val="clear" w:color="auto" w:fill="FFFFFF"/>
              <w:spacing w:before="0" w:beforeAutospacing="0" w:after="0" w:afterAutospacing="0"/>
              <w:ind w:firstLine="432"/>
              <w:jc w:val="both"/>
              <w:rPr>
                <w:rStyle w:val="Robust"/>
                <w:color w:val="000000" w:themeColor="text1"/>
                <w:sz w:val="22"/>
                <w:szCs w:val="20"/>
              </w:rPr>
            </w:pPr>
            <w:r w:rsidRPr="00C34732">
              <w:rPr>
                <w:color w:val="000000" w:themeColor="text1"/>
              </w:rPr>
              <w:t>e) ce ţin de competenţa instanţelor de judecată şi procuraturii.</w:t>
            </w:r>
          </w:p>
        </w:tc>
        <w:tc>
          <w:tcPr>
            <w:tcW w:w="1170" w:type="dxa"/>
          </w:tcPr>
          <w:p w14:paraId="6274267C" w14:textId="78948D68" w:rsidR="00907291" w:rsidRDefault="00907291"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Partidul Politic „PACE”</w:t>
            </w:r>
          </w:p>
        </w:tc>
        <w:tc>
          <w:tcPr>
            <w:tcW w:w="900" w:type="dxa"/>
          </w:tcPr>
          <w:p w14:paraId="1CF56114" w14:textId="0823EA0A" w:rsidR="00907291"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13</w:t>
            </w:r>
          </w:p>
        </w:tc>
        <w:tc>
          <w:tcPr>
            <w:tcW w:w="4883" w:type="dxa"/>
          </w:tcPr>
          <w:p w14:paraId="0C9A03AD" w14:textId="754B72E0" w:rsidR="00907291" w:rsidRDefault="00907291" w:rsidP="00F25DFF">
            <w:pPr>
              <w:spacing w:after="0" w:line="240" w:lineRule="auto"/>
              <w:ind w:firstLine="252"/>
              <w:jc w:val="both"/>
              <w:rPr>
                <w:rFonts w:ascii="Times New Roman" w:hAnsi="Times New Roman"/>
                <w:sz w:val="24"/>
                <w:szCs w:val="24"/>
                <w:lang w:val="en-US"/>
              </w:rPr>
            </w:pPr>
            <w:r>
              <w:rPr>
                <w:rFonts w:ascii="Times New Roman" w:hAnsi="Times New Roman"/>
                <w:sz w:val="24"/>
                <w:szCs w:val="24"/>
                <w:lang w:val="en-US"/>
              </w:rPr>
              <w:t>La lit. a), se propune a fi permis organizarea referendumului (inclusiv consultativ), pe tema ce vizează „impozitile”, deoarece este un mecanism de comunicare cu majoritatea societății în timp real.</w:t>
            </w:r>
          </w:p>
        </w:tc>
        <w:tc>
          <w:tcPr>
            <w:tcW w:w="4477" w:type="dxa"/>
          </w:tcPr>
          <w:p w14:paraId="6A82ED30" w14:textId="77777777" w:rsidR="00907291" w:rsidRDefault="00907291" w:rsidP="00F322FA">
            <w:pPr>
              <w:tabs>
                <w:tab w:val="left" w:pos="884"/>
                <w:tab w:val="left" w:pos="1196"/>
              </w:tabs>
              <w:spacing w:after="0" w:line="240" w:lineRule="auto"/>
              <w:ind w:firstLine="205"/>
              <w:jc w:val="both"/>
              <w:rPr>
                <w:rFonts w:ascii="Times New Roman" w:hAnsi="Times New Roman"/>
                <w:b/>
                <w:bCs/>
                <w:i/>
                <w:iCs/>
                <w:sz w:val="24"/>
                <w:szCs w:val="24"/>
                <w:lang w:val="en-US"/>
              </w:rPr>
            </w:pPr>
            <w:r>
              <w:rPr>
                <w:rFonts w:ascii="Times New Roman" w:hAnsi="Times New Roman"/>
                <w:b/>
                <w:bCs/>
                <w:i/>
                <w:iCs/>
                <w:sz w:val="24"/>
                <w:szCs w:val="24"/>
                <w:lang w:val="en-US"/>
              </w:rPr>
              <w:t>Nu se acceptă.</w:t>
            </w:r>
          </w:p>
          <w:p w14:paraId="44D07A01" w14:textId="77777777" w:rsidR="00907291" w:rsidRDefault="00907291" w:rsidP="00F322FA">
            <w:pPr>
              <w:tabs>
                <w:tab w:val="left" w:pos="884"/>
                <w:tab w:val="left" w:pos="1196"/>
              </w:tabs>
              <w:spacing w:after="0" w:line="240" w:lineRule="auto"/>
              <w:ind w:firstLine="205"/>
              <w:jc w:val="both"/>
              <w:rPr>
                <w:rFonts w:ascii="Times New Roman" w:hAnsi="Times New Roman"/>
                <w:bCs/>
                <w:iCs/>
                <w:sz w:val="24"/>
                <w:szCs w:val="24"/>
                <w:lang w:val="en-US"/>
              </w:rPr>
            </w:pPr>
            <w:r>
              <w:rPr>
                <w:rFonts w:ascii="Times New Roman" w:hAnsi="Times New Roman"/>
                <w:bCs/>
                <w:iCs/>
                <w:sz w:val="24"/>
                <w:szCs w:val="24"/>
                <w:lang w:val="en-US"/>
              </w:rPr>
              <w:t>Potrivit art. 66 lit. h) din Constituție, aprobarea bugetului de stat și exercitarea controlului asupra acestuia este competența exclusivă a Parlamentului. Menționăm că, veniturile bugetare se formează din impozite și taxe.</w:t>
            </w:r>
          </w:p>
          <w:p w14:paraId="0B8BBB4C" w14:textId="54502968" w:rsidR="00907291" w:rsidRPr="00907291" w:rsidRDefault="00907291" w:rsidP="00F322FA">
            <w:pPr>
              <w:tabs>
                <w:tab w:val="left" w:pos="884"/>
                <w:tab w:val="left" w:pos="1196"/>
              </w:tabs>
              <w:spacing w:after="0" w:line="240" w:lineRule="auto"/>
              <w:ind w:firstLine="205"/>
              <w:jc w:val="both"/>
              <w:rPr>
                <w:rFonts w:ascii="Times New Roman" w:hAnsi="Times New Roman"/>
                <w:bCs/>
                <w:iCs/>
                <w:sz w:val="24"/>
                <w:szCs w:val="24"/>
                <w:lang w:val="en-US"/>
              </w:rPr>
            </w:pPr>
            <w:r>
              <w:rPr>
                <w:rFonts w:ascii="Times New Roman" w:hAnsi="Times New Roman"/>
                <w:bCs/>
                <w:iCs/>
                <w:sz w:val="24"/>
                <w:szCs w:val="24"/>
                <w:lang w:val="en-US"/>
              </w:rPr>
              <w:t>Astfel, aspectele ce vizează stabilirea unor impozite sau mărimea lor ține de competența exclusivă a organului reprezentativ suprem.</w:t>
            </w:r>
          </w:p>
        </w:tc>
      </w:tr>
      <w:tr w:rsidR="00A110E9" w:rsidRPr="00907291" w14:paraId="76DDF691" w14:textId="77777777" w:rsidTr="00EB5EAB">
        <w:tc>
          <w:tcPr>
            <w:tcW w:w="4950" w:type="dxa"/>
          </w:tcPr>
          <w:p w14:paraId="6C7BFC95" w14:textId="0CE5508F" w:rsidR="00F322FA" w:rsidRPr="00F322FA" w:rsidRDefault="00F322FA" w:rsidP="00F322FA">
            <w:pPr>
              <w:pStyle w:val="NormalWeb"/>
              <w:shd w:val="clear" w:color="auto" w:fill="FFFFFF"/>
              <w:spacing w:before="0" w:beforeAutospacing="0" w:after="0" w:afterAutospacing="0"/>
              <w:ind w:firstLine="342"/>
              <w:jc w:val="both"/>
              <w:rPr>
                <w:color w:val="000000" w:themeColor="text1"/>
                <w:sz w:val="22"/>
                <w:szCs w:val="22"/>
              </w:rPr>
            </w:pPr>
            <w:r w:rsidRPr="00F322FA">
              <w:rPr>
                <w:rStyle w:val="Robust"/>
                <w:color w:val="000000" w:themeColor="text1"/>
                <w:sz w:val="22"/>
                <w:szCs w:val="22"/>
              </w:rPr>
              <w:lastRenderedPageBreak/>
              <w:t>Articolul 159.</w:t>
            </w:r>
            <w:r w:rsidRPr="00F322FA">
              <w:rPr>
                <w:color w:val="000000" w:themeColor="text1"/>
                <w:sz w:val="22"/>
                <w:szCs w:val="22"/>
              </w:rPr>
              <w:t> Iniţierea referendumului pentru revizuirea Constituţiei</w:t>
            </w:r>
          </w:p>
          <w:p w14:paraId="6B95DFF4" w14:textId="77777777" w:rsidR="00F322FA" w:rsidRPr="00F322FA" w:rsidRDefault="00F322FA" w:rsidP="00F322FA">
            <w:pPr>
              <w:pStyle w:val="NormalWeb"/>
              <w:shd w:val="clear" w:color="auto" w:fill="FFFFFF"/>
              <w:spacing w:before="0" w:beforeAutospacing="0" w:after="0" w:afterAutospacing="0"/>
              <w:ind w:firstLine="342"/>
              <w:jc w:val="both"/>
              <w:rPr>
                <w:color w:val="000000" w:themeColor="text1"/>
                <w:sz w:val="22"/>
                <w:szCs w:val="22"/>
              </w:rPr>
            </w:pPr>
            <w:r w:rsidRPr="00F322FA">
              <w:rPr>
                <w:color w:val="000000" w:themeColor="text1"/>
                <w:sz w:val="22"/>
                <w:szCs w:val="22"/>
              </w:rPr>
              <w:t>(1) Iniţierea referendumului pentru revizuirea Constituţiei se efectuează în condiţiile art.141 din Constituţie.</w:t>
            </w:r>
          </w:p>
          <w:p w14:paraId="6FBD8F58" w14:textId="3EA8B78A" w:rsidR="00F322FA" w:rsidRPr="00457A6F" w:rsidRDefault="00F322FA" w:rsidP="00F322FA">
            <w:pPr>
              <w:tabs>
                <w:tab w:val="left" w:pos="626"/>
                <w:tab w:val="left" w:pos="852"/>
                <w:tab w:val="left" w:pos="909"/>
              </w:tabs>
              <w:spacing w:after="0" w:line="240" w:lineRule="auto"/>
              <w:ind w:firstLine="342"/>
              <w:jc w:val="both"/>
              <w:rPr>
                <w:rFonts w:ascii="Times New Roman" w:hAnsi="Times New Roman"/>
                <w:lang w:val="en-US"/>
              </w:rPr>
            </w:pPr>
            <w:r w:rsidRPr="00457A6F">
              <w:rPr>
                <w:rFonts w:ascii="Times New Roman" w:hAnsi="Times New Roman"/>
                <w:lang w:val="en-US"/>
              </w:rPr>
              <w:t>(2)</w:t>
            </w:r>
            <w:r>
              <w:rPr>
                <w:rFonts w:ascii="Times New Roman" w:hAnsi="Times New Roman"/>
                <w:lang w:val="ro-RO"/>
              </w:rPr>
              <w:t xml:space="preserve"> </w:t>
            </w:r>
            <w:r w:rsidRPr="00457A6F">
              <w:rPr>
                <w:rFonts w:ascii="Times New Roman" w:hAnsi="Times New Roman"/>
                <w:lang w:val="en-US"/>
              </w:rPr>
              <w:t xml:space="preserve">Propunerea privind desfăşurarea referendumului pentru revizuirea Constituţiei </w:t>
            </w:r>
            <w:r w:rsidRPr="00457A6F">
              <w:rPr>
                <w:rFonts w:ascii="Times New Roman" w:hAnsi="Times New Roman"/>
                <w:b/>
                <w:color w:val="000000" w:themeColor="text1"/>
                <w:lang w:val="en-US"/>
              </w:rPr>
              <w:t>(proiectul de lege constituţională)</w:t>
            </w:r>
            <w:r w:rsidRPr="00457A6F">
              <w:rPr>
                <w:rFonts w:ascii="Times New Roman" w:hAnsi="Times New Roman"/>
                <w:color w:val="000000" w:themeColor="text1"/>
                <w:lang w:val="en-US"/>
              </w:rPr>
              <w:t xml:space="preserve"> </w:t>
            </w:r>
            <w:r w:rsidRPr="00457A6F">
              <w:rPr>
                <w:rFonts w:ascii="Times New Roman" w:hAnsi="Times New Roman"/>
                <w:lang w:val="en-US"/>
              </w:rPr>
              <w:t>se prezintă Curţii Constituţionale, care este obligată să efectueze, în termen de 10 zile, controlul constituţionalităţii problemelor ce urmează a fi supuse referendumului şi să prezinte un aviz.</w:t>
            </w:r>
          </w:p>
          <w:p w14:paraId="56311EF9" w14:textId="77777777" w:rsidR="00F322FA" w:rsidRPr="00F322FA" w:rsidRDefault="00F322FA" w:rsidP="00F322FA">
            <w:pPr>
              <w:pStyle w:val="NormalWeb"/>
              <w:shd w:val="clear" w:color="auto" w:fill="FFFFFF"/>
              <w:spacing w:before="0" w:beforeAutospacing="0" w:after="0" w:afterAutospacing="0"/>
              <w:ind w:firstLine="342"/>
              <w:jc w:val="both"/>
              <w:rPr>
                <w:color w:val="000000" w:themeColor="text1"/>
                <w:sz w:val="22"/>
                <w:szCs w:val="22"/>
              </w:rPr>
            </w:pPr>
            <w:r w:rsidRPr="00F322FA">
              <w:rPr>
                <w:color w:val="000000" w:themeColor="text1"/>
                <w:sz w:val="22"/>
                <w:szCs w:val="22"/>
              </w:rPr>
              <w:t xml:space="preserve"> (3) După efectuarea de către Curtea Constituţională a controlului constituţionalităţii problemelor ce urmează a fi supuse referendumului, propunerea privind desfăşurarea referendumului, la care se anexează avizul Curţii Constituţionale, se prezintă spre examinare Parlamentului.</w:t>
            </w:r>
          </w:p>
          <w:p w14:paraId="357E27F9" w14:textId="77777777" w:rsidR="00F322FA" w:rsidRPr="00F322FA" w:rsidRDefault="00F322FA" w:rsidP="00F322FA">
            <w:pPr>
              <w:pStyle w:val="NormalWeb"/>
              <w:shd w:val="clear" w:color="auto" w:fill="FFFFFF"/>
              <w:spacing w:before="0" w:beforeAutospacing="0" w:after="0" w:afterAutospacing="0"/>
              <w:ind w:firstLine="342"/>
              <w:jc w:val="both"/>
              <w:rPr>
                <w:color w:val="000000" w:themeColor="text1"/>
                <w:sz w:val="22"/>
                <w:szCs w:val="22"/>
              </w:rPr>
            </w:pPr>
            <w:r w:rsidRPr="00F322FA">
              <w:rPr>
                <w:color w:val="000000" w:themeColor="text1"/>
                <w:sz w:val="22"/>
                <w:szCs w:val="22"/>
              </w:rPr>
              <w:t>(4) Nu poate fi supusă referendumului revizuirea Constituţiei dacă va avea ca rezultat sugrumarea drepturilor şi libertăţilor fundamentale ale cetăţenilor sau a garanţiilor acestora.</w:t>
            </w:r>
          </w:p>
          <w:p w14:paraId="7D817F59" w14:textId="43D05C6A" w:rsidR="00A110E9" w:rsidRPr="00D24A7C" w:rsidRDefault="00F322FA" w:rsidP="00F322FA">
            <w:pPr>
              <w:pStyle w:val="NormalWeb"/>
              <w:shd w:val="clear" w:color="auto" w:fill="FFFFFF"/>
              <w:spacing w:before="0" w:beforeAutospacing="0" w:after="0" w:afterAutospacing="0"/>
              <w:ind w:firstLine="342"/>
              <w:jc w:val="both"/>
              <w:rPr>
                <w:rStyle w:val="Robust"/>
                <w:color w:val="000000" w:themeColor="text1"/>
                <w:sz w:val="22"/>
                <w:szCs w:val="20"/>
              </w:rPr>
            </w:pPr>
            <w:r w:rsidRPr="00F322FA">
              <w:rPr>
                <w:color w:val="000000" w:themeColor="text1"/>
                <w:sz w:val="22"/>
                <w:szCs w:val="22"/>
              </w:rPr>
              <w:t>(5) În cazul în care revizuirea unora şi aceloraşi prevederi ale Constituţiei este iniţiată concomitent de Parlament şi de cetăţeni, examinarea propunerilor de revizuire pe cale parlamentară încetează.</w:t>
            </w:r>
          </w:p>
        </w:tc>
        <w:tc>
          <w:tcPr>
            <w:tcW w:w="1170" w:type="dxa"/>
          </w:tcPr>
          <w:p w14:paraId="3F6BCD93" w14:textId="77777777" w:rsidR="00A110E9" w:rsidRDefault="00EB4E0D"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EB5EAB">
              <w:rPr>
                <w:rFonts w:ascii="Times New Roman" w:hAnsi="Times New Roman"/>
                <w:sz w:val="24"/>
                <w:szCs w:val="24"/>
                <w:lang w:val="ro-MD"/>
              </w:rPr>
              <w:t>crieru</w:t>
            </w:r>
          </w:p>
          <w:p w14:paraId="6BFF782F" w14:textId="25BA45B7" w:rsidR="00F30CC3" w:rsidRDefault="00F30CC3"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119BBB6C" w14:textId="07EB8E6B" w:rsidR="00A110E9"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14</w:t>
            </w:r>
          </w:p>
          <w:p w14:paraId="118F4D6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19870FC"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03338DC"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819041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2BE109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08E3EFA" w14:textId="49DEF624" w:rsidR="00457A6F"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15</w:t>
            </w:r>
          </w:p>
          <w:p w14:paraId="4885B14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BEF5C9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8BFFE9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FC9EC25" w14:textId="4E2A1897" w:rsidR="00457A6F"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16</w:t>
            </w:r>
          </w:p>
          <w:p w14:paraId="2075105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600F60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DEC5B1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F70542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35A511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AE593C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464256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0FA77C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3D1744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5663B4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DFD064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50D68AE" w14:textId="17F6D0CD" w:rsidR="00457A6F"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17</w:t>
            </w:r>
          </w:p>
          <w:p w14:paraId="6E75902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F29450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D49CB0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2FE88D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9D4438C"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F30288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590892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4E9A40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2B290D8" w14:textId="26B64DFB" w:rsidR="00457A6F" w:rsidRPr="002C4EDD"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18</w:t>
            </w:r>
          </w:p>
        </w:tc>
        <w:tc>
          <w:tcPr>
            <w:tcW w:w="4883" w:type="dxa"/>
          </w:tcPr>
          <w:p w14:paraId="576B8C5A" w14:textId="02FFF5AF" w:rsidR="00A110E9" w:rsidRDefault="00EB5EAB" w:rsidP="00F322FA">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lang w:val="ro-MD"/>
              </w:rPr>
              <w:t>1)</w:t>
            </w:r>
            <w:r w:rsidR="00A110E9" w:rsidRPr="00A110E9">
              <w:rPr>
                <w:rFonts w:ascii="Times New Roman" w:hAnsi="Times New Roman" w:cs="Times New Roman"/>
                <w:sz w:val="24"/>
                <w:szCs w:val="24"/>
                <w:lang w:val="en-US"/>
              </w:rPr>
              <w:t xml:space="preserve"> </w:t>
            </w:r>
            <w:r w:rsidR="00F322FA" w:rsidRPr="00F322FA">
              <w:rPr>
                <w:rFonts w:ascii="Times New Roman" w:hAnsi="Times New Roman" w:cs="Times New Roman"/>
                <w:i/>
                <w:sz w:val="24"/>
                <w:szCs w:val="24"/>
                <w:lang w:val="en-US"/>
              </w:rPr>
              <w:t>L</w:t>
            </w:r>
            <w:r w:rsidR="00A110E9" w:rsidRPr="00F322FA">
              <w:rPr>
                <w:rFonts w:ascii="Times New Roman" w:hAnsi="Times New Roman" w:cs="Times New Roman"/>
                <w:i/>
                <w:sz w:val="24"/>
                <w:szCs w:val="24"/>
                <w:lang w:val="en-US"/>
              </w:rPr>
              <w:t>a titlul articolului</w:t>
            </w:r>
            <w:r w:rsidR="00A110E9" w:rsidRPr="00A110E9">
              <w:rPr>
                <w:rFonts w:ascii="Times New Roman" w:hAnsi="Times New Roman" w:cs="Times New Roman"/>
                <w:sz w:val="24"/>
                <w:szCs w:val="24"/>
                <w:lang w:val="en-US"/>
              </w:rPr>
              <w:t xml:space="preserve">, </w:t>
            </w:r>
            <w:r w:rsidR="00A110E9" w:rsidRPr="00F322FA">
              <w:rPr>
                <w:rFonts w:ascii="Times New Roman" w:hAnsi="Times New Roman" w:cs="Times New Roman"/>
                <w:bCs/>
                <w:iCs/>
                <w:sz w:val="24"/>
                <w:szCs w:val="24"/>
                <w:lang w:val="en-US"/>
              </w:rPr>
              <w:t>se menționează</w:t>
            </w:r>
            <w:r w:rsidR="00A110E9">
              <w:rPr>
                <w:rFonts w:ascii="Times New Roman" w:hAnsi="Times New Roman" w:cs="Times New Roman"/>
                <w:sz w:val="24"/>
                <w:szCs w:val="24"/>
                <w:lang w:val="en-US"/>
              </w:rPr>
              <w:t xml:space="preserve"> „</w:t>
            </w:r>
            <w:r w:rsidR="00A110E9" w:rsidRPr="00A110E9">
              <w:rPr>
                <w:rFonts w:ascii="Times New Roman" w:hAnsi="Times New Roman" w:cs="Times New Roman"/>
                <w:i/>
                <w:sz w:val="24"/>
                <w:szCs w:val="24"/>
              </w:rPr>
              <w:t>revizuirea Constituției sau și adoptarea unei noi Constituții?</w:t>
            </w:r>
            <w:r w:rsidR="00A110E9">
              <w:rPr>
                <w:rFonts w:ascii="Times New Roman" w:hAnsi="Times New Roman" w:cs="Times New Roman"/>
                <w:sz w:val="24"/>
                <w:szCs w:val="24"/>
              </w:rPr>
              <w:t>”</w:t>
            </w:r>
            <w:r w:rsidR="00F30CC3">
              <w:rPr>
                <w:rFonts w:ascii="Times New Roman" w:hAnsi="Times New Roman" w:cs="Times New Roman"/>
                <w:sz w:val="24"/>
                <w:szCs w:val="24"/>
              </w:rPr>
              <w:t>.</w:t>
            </w:r>
            <w:r w:rsidR="00A110E9">
              <w:rPr>
                <w:rFonts w:ascii="Times New Roman" w:hAnsi="Times New Roman" w:cs="Times New Roman"/>
                <w:sz w:val="24"/>
                <w:szCs w:val="24"/>
              </w:rPr>
              <w:t xml:space="preserve"> </w:t>
            </w:r>
            <w:r w:rsidR="00A110E9" w:rsidRPr="00A110E9">
              <w:rPr>
                <w:rFonts w:ascii="Times New Roman" w:hAnsi="Times New Roman" w:cs="Times New Roman"/>
                <w:b/>
                <w:i/>
                <w:sz w:val="24"/>
                <w:szCs w:val="24"/>
              </w:rPr>
              <w:t>Se recomandă</w:t>
            </w:r>
            <w:r w:rsidR="00A110E9">
              <w:rPr>
                <w:rFonts w:ascii="Times New Roman" w:hAnsi="Times New Roman" w:cs="Times New Roman"/>
                <w:sz w:val="24"/>
                <w:szCs w:val="24"/>
              </w:rPr>
              <w:t xml:space="preserve"> a</w:t>
            </w:r>
            <w:r w:rsidR="00A110E9" w:rsidRPr="00A110E9">
              <w:rPr>
                <w:rFonts w:ascii="Times New Roman" w:hAnsi="Times New Roman" w:cs="Times New Roman"/>
                <w:sz w:val="24"/>
                <w:szCs w:val="24"/>
              </w:rPr>
              <w:t xml:space="preserve"> se uniformiza terminologia utiliz</w:t>
            </w:r>
            <w:r w:rsidR="00F30CC3">
              <w:rPr>
                <w:rFonts w:ascii="Times New Roman" w:hAnsi="Times New Roman" w:cs="Times New Roman"/>
                <w:sz w:val="24"/>
                <w:szCs w:val="24"/>
              </w:rPr>
              <w:t>a</w:t>
            </w:r>
            <w:r w:rsidR="00A110E9" w:rsidRPr="00A110E9">
              <w:rPr>
                <w:rFonts w:ascii="Times New Roman" w:hAnsi="Times New Roman" w:cs="Times New Roman"/>
                <w:sz w:val="24"/>
                <w:szCs w:val="24"/>
              </w:rPr>
              <w:t xml:space="preserve">tă în articolele 154,157, 158 – obiectul este diferit. </w:t>
            </w:r>
          </w:p>
          <w:p w14:paraId="53F44963" w14:textId="77777777" w:rsidR="00EB5EAB" w:rsidRDefault="00EB5EAB" w:rsidP="00EB5EAB">
            <w:pPr>
              <w:pStyle w:val="Textcomentariu"/>
              <w:spacing w:after="0"/>
              <w:ind w:right="-535" w:hanging="46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5DB03BFF" w14:textId="1FFFD4DF" w:rsidR="00A110E9" w:rsidRDefault="00EB5EAB" w:rsidP="00F30CC3">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2)</w:t>
            </w:r>
            <w:r w:rsidR="00A110E9" w:rsidRPr="00A110E9">
              <w:rPr>
                <w:rFonts w:ascii="Times New Roman" w:hAnsi="Times New Roman" w:cs="Times New Roman"/>
                <w:sz w:val="24"/>
                <w:szCs w:val="24"/>
              </w:rPr>
              <w:t xml:space="preserve"> </w:t>
            </w:r>
            <w:r w:rsidR="00F30CC3" w:rsidRPr="00F30CC3">
              <w:rPr>
                <w:rFonts w:ascii="Times New Roman" w:hAnsi="Times New Roman" w:cs="Times New Roman"/>
                <w:i/>
                <w:sz w:val="24"/>
                <w:szCs w:val="24"/>
              </w:rPr>
              <w:t>L</w:t>
            </w:r>
            <w:r w:rsidR="00A110E9" w:rsidRPr="00F30CC3">
              <w:rPr>
                <w:rFonts w:ascii="Times New Roman" w:hAnsi="Times New Roman" w:cs="Times New Roman"/>
                <w:i/>
                <w:sz w:val="24"/>
                <w:szCs w:val="24"/>
              </w:rPr>
              <w:t>a alin. (2)</w:t>
            </w:r>
            <w:r w:rsidR="00A110E9" w:rsidRPr="00F30CC3">
              <w:rPr>
                <w:rFonts w:ascii="Times New Roman" w:hAnsi="Times New Roman" w:cs="Times New Roman"/>
                <w:sz w:val="24"/>
                <w:szCs w:val="24"/>
              </w:rPr>
              <w:t>,</w:t>
            </w:r>
            <w:r w:rsidR="00A110E9" w:rsidRPr="00A110E9">
              <w:rPr>
                <w:rFonts w:ascii="Times New Roman" w:hAnsi="Times New Roman" w:cs="Times New Roman"/>
                <w:sz w:val="24"/>
                <w:szCs w:val="24"/>
              </w:rPr>
              <w:t xml:space="preserve"> </w:t>
            </w:r>
            <w:r w:rsidR="00A110E9" w:rsidRPr="00A110E9">
              <w:rPr>
                <w:rFonts w:ascii="Times New Roman" w:hAnsi="Times New Roman" w:cs="Times New Roman"/>
                <w:b/>
                <w:i/>
                <w:sz w:val="24"/>
                <w:szCs w:val="24"/>
              </w:rPr>
              <w:t>se obiectează că</w:t>
            </w:r>
            <w:r w:rsidR="00A110E9" w:rsidRPr="00A110E9">
              <w:rPr>
                <w:rFonts w:ascii="Times New Roman" w:hAnsi="Times New Roman" w:cs="Times New Roman"/>
                <w:sz w:val="24"/>
                <w:szCs w:val="24"/>
              </w:rPr>
              <w:t xml:space="preserve"> acest articol utilizează câteva cuvinte pentru același lucru: </w:t>
            </w:r>
            <w:r w:rsidR="00A110E9">
              <w:rPr>
                <w:rFonts w:ascii="Times New Roman" w:hAnsi="Times New Roman" w:cs="Times New Roman"/>
                <w:sz w:val="24"/>
                <w:szCs w:val="24"/>
              </w:rPr>
              <w:t>„</w:t>
            </w:r>
            <w:r w:rsidR="00A110E9" w:rsidRPr="00A110E9">
              <w:rPr>
                <w:rFonts w:ascii="Times New Roman" w:hAnsi="Times New Roman" w:cs="Times New Roman"/>
                <w:i/>
                <w:sz w:val="24"/>
                <w:szCs w:val="24"/>
              </w:rPr>
              <w:t>propunere, probleme sau proiectului de lege</w:t>
            </w:r>
            <w:r w:rsidR="00A110E9">
              <w:rPr>
                <w:rFonts w:ascii="Times New Roman" w:hAnsi="Times New Roman" w:cs="Times New Roman"/>
                <w:i/>
                <w:sz w:val="24"/>
                <w:szCs w:val="24"/>
              </w:rPr>
              <w:t>”</w:t>
            </w:r>
            <w:r w:rsidR="00A110E9" w:rsidRPr="00A110E9">
              <w:rPr>
                <w:rFonts w:ascii="Times New Roman" w:hAnsi="Times New Roman" w:cs="Times New Roman"/>
                <w:sz w:val="24"/>
                <w:szCs w:val="24"/>
              </w:rPr>
              <w:t>?</w:t>
            </w:r>
          </w:p>
          <w:p w14:paraId="4CFA8818" w14:textId="77777777" w:rsidR="00EB5EAB" w:rsidRDefault="00EB5EAB" w:rsidP="00EB5EAB">
            <w:pPr>
              <w:pStyle w:val="Textcomentariu"/>
              <w:spacing w:after="0"/>
              <w:ind w:right="-445" w:hanging="46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4243CE1F" w14:textId="1A923274" w:rsidR="00A110E9" w:rsidRDefault="00EB5EAB" w:rsidP="00F30CC3">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3)</w:t>
            </w:r>
            <w:r w:rsidR="00A110E9" w:rsidRPr="00A110E9">
              <w:rPr>
                <w:rFonts w:ascii="Times New Roman" w:hAnsi="Times New Roman" w:cs="Times New Roman"/>
                <w:sz w:val="24"/>
                <w:szCs w:val="24"/>
              </w:rPr>
              <w:t xml:space="preserve"> </w:t>
            </w:r>
            <w:r w:rsidR="00F30CC3" w:rsidRPr="00F30CC3">
              <w:rPr>
                <w:rFonts w:ascii="Times New Roman" w:hAnsi="Times New Roman" w:cs="Times New Roman"/>
                <w:i/>
                <w:sz w:val="24"/>
                <w:szCs w:val="24"/>
              </w:rPr>
              <w:t>L</w:t>
            </w:r>
            <w:r w:rsidR="00A110E9" w:rsidRPr="00F30CC3">
              <w:rPr>
                <w:rFonts w:ascii="Times New Roman" w:hAnsi="Times New Roman" w:cs="Times New Roman"/>
                <w:i/>
                <w:sz w:val="24"/>
                <w:szCs w:val="24"/>
              </w:rPr>
              <w:t>a alin. (3),</w:t>
            </w:r>
            <w:r w:rsidR="00A110E9" w:rsidRPr="00A110E9">
              <w:rPr>
                <w:rFonts w:ascii="Times New Roman" w:hAnsi="Times New Roman" w:cs="Times New Roman"/>
                <w:sz w:val="24"/>
                <w:szCs w:val="24"/>
              </w:rPr>
              <w:t xml:space="preserve"> </w:t>
            </w:r>
            <w:r w:rsidR="00A110E9" w:rsidRPr="00F30CC3">
              <w:rPr>
                <w:rFonts w:ascii="Times New Roman" w:hAnsi="Times New Roman" w:cs="Times New Roman"/>
                <w:bCs/>
                <w:iCs/>
                <w:sz w:val="24"/>
                <w:szCs w:val="24"/>
              </w:rPr>
              <w:t>se menționează</w:t>
            </w:r>
            <w:r w:rsidR="00A110E9">
              <w:rPr>
                <w:rFonts w:ascii="Times New Roman" w:hAnsi="Times New Roman" w:cs="Times New Roman"/>
                <w:sz w:val="24"/>
                <w:szCs w:val="24"/>
              </w:rPr>
              <w:t xml:space="preserve"> (</w:t>
            </w:r>
            <w:r w:rsidR="00A110E9" w:rsidRPr="00A110E9">
              <w:rPr>
                <w:rFonts w:ascii="Times New Roman" w:hAnsi="Times New Roman" w:cs="Times New Roman"/>
                <w:sz w:val="24"/>
                <w:szCs w:val="24"/>
              </w:rPr>
              <w:t>ACC nr. 2/2015</w:t>
            </w:r>
            <w:r w:rsidR="00A110E9">
              <w:rPr>
                <w:rFonts w:ascii="Times New Roman" w:hAnsi="Times New Roman" w:cs="Times New Roman"/>
                <w:sz w:val="24"/>
                <w:szCs w:val="24"/>
              </w:rPr>
              <w:t>) d</w:t>
            </w:r>
            <w:r w:rsidR="00A110E9" w:rsidRPr="00A110E9">
              <w:rPr>
                <w:rFonts w:ascii="Times New Roman" w:hAnsi="Times New Roman" w:cs="Times New Roman"/>
                <w:sz w:val="24"/>
                <w:szCs w:val="24"/>
              </w:rPr>
              <w:t xml:space="preserve">upă adoptarea de către Comisia Electorală Centrală a hotărârii cu privire la iniţierea referendumului, Parlamentul are obligaţia constituţională de a stabili </w:t>
            </w:r>
            <w:r w:rsidR="00A110E9" w:rsidRPr="00A110E9">
              <w:rPr>
                <w:rFonts w:ascii="Times New Roman" w:hAnsi="Times New Roman" w:cs="Times New Roman"/>
                <w:i/>
                <w:sz w:val="24"/>
                <w:szCs w:val="24"/>
              </w:rPr>
              <w:t>neîntârziat</w:t>
            </w:r>
            <w:r w:rsidR="00A110E9" w:rsidRPr="00A110E9">
              <w:rPr>
                <w:rFonts w:ascii="Times New Roman" w:hAnsi="Times New Roman" w:cs="Times New Roman"/>
                <w:sz w:val="24"/>
                <w:szCs w:val="24"/>
              </w:rPr>
              <w:t xml:space="preserve"> data şi de a aloca mijloacele financiare necesare desfăşurării referendumului republican, în condiţiile legii. Această prevedere nu clarifică dacă Parlamentul se pronunță doar privind aspecte formale ale cererii sau include și poziția Parlamentului pe fond.</w:t>
            </w:r>
          </w:p>
          <w:p w14:paraId="3E474717" w14:textId="77777777" w:rsidR="00EB5EAB" w:rsidRDefault="00EB5EAB" w:rsidP="00EB5EAB">
            <w:pPr>
              <w:pStyle w:val="Textcomentariu"/>
              <w:spacing w:after="0"/>
              <w:ind w:right="-445" w:hanging="55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4F7F104D" w14:textId="6D177C56" w:rsidR="00A110E9" w:rsidRDefault="00EB5EAB" w:rsidP="00F30CC3">
            <w:pPr>
              <w:pStyle w:val="NormalWeb"/>
              <w:shd w:val="clear" w:color="auto" w:fill="FFFFFF"/>
              <w:spacing w:before="0" w:beforeAutospacing="0" w:after="0" w:afterAutospacing="0"/>
              <w:ind w:firstLine="252"/>
              <w:jc w:val="both"/>
              <w:rPr>
                <w:rFonts w:eastAsiaTheme="minorHAnsi"/>
                <w:lang w:eastAsia="en-US"/>
              </w:rPr>
            </w:pPr>
            <w:r>
              <w:t>4)</w:t>
            </w:r>
            <w:r w:rsidR="00A110E9" w:rsidRPr="00A110E9">
              <w:t xml:space="preserve"> </w:t>
            </w:r>
            <w:r w:rsidR="00F30CC3" w:rsidRPr="00F30CC3">
              <w:rPr>
                <w:i/>
              </w:rPr>
              <w:t>L</w:t>
            </w:r>
            <w:r w:rsidR="00A110E9" w:rsidRPr="00F30CC3">
              <w:rPr>
                <w:i/>
              </w:rPr>
              <w:t>a alin. (4)</w:t>
            </w:r>
            <w:r w:rsidR="00A110E9" w:rsidRPr="00F30CC3">
              <w:t>,</w:t>
            </w:r>
            <w:r w:rsidR="00A110E9" w:rsidRPr="00A110E9">
              <w:t xml:space="preserve"> sintagma „</w:t>
            </w:r>
            <w:r w:rsidR="00A110E9" w:rsidRPr="00A110E9">
              <w:rPr>
                <w:i/>
              </w:rPr>
              <w:t>sugrumare</w:t>
            </w:r>
            <w:r w:rsidR="00A110E9" w:rsidRPr="00A110E9">
              <w:t xml:space="preserve">” </w:t>
            </w:r>
            <w:r w:rsidR="00A110E9">
              <w:t xml:space="preserve">se recomandă </w:t>
            </w:r>
            <w:r w:rsidR="00A110E9">
              <w:rPr>
                <w:rFonts w:eastAsiaTheme="minorHAnsi"/>
                <w:lang w:eastAsia="en-US"/>
              </w:rPr>
              <w:t>a fi substituită</w:t>
            </w:r>
            <w:r w:rsidR="00A110E9" w:rsidRPr="00A110E9">
              <w:rPr>
                <w:rFonts w:eastAsiaTheme="minorHAnsi"/>
                <w:lang w:eastAsia="en-US"/>
              </w:rPr>
              <w:t xml:space="preserve"> cu „</w:t>
            </w:r>
            <w:r w:rsidR="00A110E9" w:rsidRPr="00A110E9">
              <w:rPr>
                <w:rFonts w:eastAsiaTheme="minorHAnsi"/>
                <w:i/>
                <w:lang w:eastAsia="en-US"/>
              </w:rPr>
              <w:t>suprimarea</w:t>
            </w:r>
            <w:r w:rsidR="00A110E9" w:rsidRPr="00A110E9">
              <w:rPr>
                <w:rFonts w:eastAsiaTheme="minorHAnsi"/>
                <w:lang w:eastAsia="en-US"/>
              </w:rPr>
              <w:t xml:space="preserve">”, utilizat și în textul articolului </w:t>
            </w:r>
            <w:r w:rsidR="00A110E9" w:rsidRPr="00A110E9">
              <w:rPr>
                <w:rFonts w:eastAsiaTheme="minorHAnsi"/>
                <w:bCs/>
                <w:lang w:eastAsia="en-US"/>
              </w:rPr>
              <w:t>142 (Limitele revizuirii) din Constituție</w:t>
            </w:r>
            <w:r w:rsidR="00A110E9">
              <w:rPr>
                <w:rFonts w:eastAsiaTheme="minorHAnsi"/>
                <w:bCs/>
                <w:lang w:eastAsia="en-US"/>
              </w:rPr>
              <w:t xml:space="preserve"> potrivit căruia</w:t>
            </w:r>
            <w:r w:rsidR="00A110E9" w:rsidRPr="00A110E9">
              <w:rPr>
                <w:rFonts w:eastAsiaTheme="minorHAnsi"/>
                <w:bCs/>
                <w:lang w:eastAsia="en-US"/>
              </w:rPr>
              <w:t>:</w:t>
            </w:r>
            <w:r w:rsidR="00A110E9">
              <w:rPr>
                <w:rFonts w:eastAsiaTheme="minorHAnsi"/>
                <w:lang w:eastAsia="en-US"/>
              </w:rPr>
              <w:t xml:space="preserve"> „</w:t>
            </w:r>
            <w:r w:rsidR="00A110E9" w:rsidRPr="00A110E9">
              <w:rPr>
                <w:rFonts w:eastAsiaTheme="minorHAnsi"/>
                <w:lang w:eastAsia="en-US"/>
              </w:rPr>
              <w:t xml:space="preserve">(2) Nici o revizuire nu poate fi făcută, dacă are ca rezultat </w:t>
            </w:r>
            <w:r w:rsidR="00A110E9" w:rsidRPr="00A110E9">
              <w:rPr>
                <w:rFonts w:eastAsiaTheme="minorHAnsi"/>
                <w:i/>
                <w:lang w:eastAsia="en-US"/>
              </w:rPr>
              <w:t>suprimarea</w:t>
            </w:r>
            <w:r w:rsidR="00A110E9" w:rsidRPr="00A110E9">
              <w:rPr>
                <w:rFonts w:eastAsiaTheme="minorHAnsi"/>
                <w:lang w:eastAsia="en-US"/>
              </w:rPr>
              <w:t xml:space="preserve"> drepturilor şi libertăţilor fundamentale ale cetăţenilor sau a </w:t>
            </w:r>
            <w:r w:rsidR="00A110E9" w:rsidRPr="00B07148">
              <w:rPr>
                <w:rFonts w:eastAsiaTheme="minorHAnsi"/>
                <w:lang w:eastAsia="en-US"/>
              </w:rPr>
              <w:t>garanţiilor acestora”.</w:t>
            </w:r>
          </w:p>
          <w:p w14:paraId="58A136BC" w14:textId="77777777" w:rsidR="00EB5EAB" w:rsidRPr="00B07148" w:rsidRDefault="00EB5EAB" w:rsidP="00EB5EAB">
            <w:pPr>
              <w:pStyle w:val="NormalWeb"/>
              <w:shd w:val="clear" w:color="auto" w:fill="FFFFFF"/>
              <w:spacing w:before="0" w:beforeAutospacing="0" w:after="0" w:afterAutospacing="0"/>
              <w:ind w:right="-445" w:hanging="558"/>
              <w:jc w:val="both"/>
              <w:rPr>
                <w:rFonts w:eastAsiaTheme="minorHAnsi"/>
                <w:lang w:eastAsia="en-US"/>
              </w:rPr>
            </w:pPr>
            <w:r>
              <w:rPr>
                <w:rFonts w:eastAsiaTheme="minorHAnsi"/>
                <w:lang w:eastAsia="en-US"/>
              </w:rPr>
              <w:t>_______________________________________________</w:t>
            </w:r>
          </w:p>
          <w:p w14:paraId="3BBD9F31" w14:textId="497C44E4" w:rsidR="00A110E9" w:rsidRPr="00B07148" w:rsidRDefault="00EB5EAB" w:rsidP="00F30CC3">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5)</w:t>
            </w:r>
            <w:r w:rsidR="00A110E9" w:rsidRPr="00B07148">
              <w:rPr>
                <w:rFonts w:ascii="Times New Roman" w:hAnsi="Times New Roman" w:cs="Times New Roman"/>
                <w:sz w:val="24"/>
                <w:szCs w:val="24"/>
              </w:rPr>
              <w:t xml:space="preserve"> </w:t>
            </w:r>
            <w:r w:rsidR="00F30CC3" w:rsidRPr="00F30CC3">
              <w:rPr>
                <w:rFonts w:ascii="Times New Roman" w:hAnsi="Times New Roman" w:cs="Times New Roman"/>
                <w:i/>
                <w:sz w:val="24"/>
                <w:szCs w:val="24"/>
              </w:rPr>
              <w:t xml:space="preserve">La </w:t>
            </w:r>
            <w:r w:rsidR="00B07148" w:rsidRPr="00F30CC3">
              <w:rPr>
                <w:rFonts w:ascii="Times New Roman" w:hAnsi="Times New Roman" w:cs="Times New Roman"/>
                <w:i/>
                <w:sz w:val="24"/>
                <w:szCs w:val="24"/>
              </w:rPr>
              <w:t>alin. (5)</w:t>
            </w:r>
            <w:r w:rsidR="00B07148" w:rsidRPr="00F30CC3">
              <w:rPr>
                <w:rFonts w:ascii="Times New Roman" w:hAnsi="Times New Roman" w:cs="Times New Roman"/>
                <w:sz w:val="24"/>
                <w:szCs w:val="24"/>
              </w:rPr>
              <w:t>,</w:t>
            </w:r>
            <w:r w:rsidR="00B07148" w:rsidRPr="00B07148">
              <w:rPr>
                <w:rFonts w:ascii="Times New Roman" w:hAnsi="Times New Roman" w:cs="Times New Roman"/>
                <w:sz w:val="24"/>
                <w:szCs w:val="24"/>
              </w:rPr>
              <w:t xml:space="preserve"> </w:t>
            </w:r>
            <w:r w:rsidR="00B07148">
              <w:rPr>
                <w:rFonts w:ascii="Times New Roman" w:hAnsi="Times New Roman" w:cs="Times New Roman"/>
                <w:sz w:val="24"/>
                <w:szCs w:val="24"/>
              </w:rPr>
              <w:t>se menționează că p</w:t>
            </w:r>
            <w:r w:rsidR="00B07148" w:rsidRPr="00B07148">
              <w:rPr>
                <w:rFonts w:ascii="Times New Roman" w:hAnsi="Times New Roman" w:cs="Times New Roman"/>
                <w:sz w:val="24"/>
                <w:szCs w:val="24"/>
              </w:rPr>
              <w:t xml:space="preserve">rioritate ar trebui să aibă procedurile parlamentare. Aceste instrumente de democrație directă și participativă ar trebui privite ca completând democrația reprezentativă. Democrația parlamentară, susținută de alegeri libere și corecte, care să </w:t>
            </w:r>
            <w:r w:rsidR="00B07148" w:rsidRPr="00B07148">
              <w:rPr>
                <w:rFonts w:ascii="Times New Roman" w:hAnsi="Times New Roman" w:cs="Times New Roman"/>
                <w:sz w:val="24"/>
                <w:szCs w:val="24"/>
              </w:rPr>
              <w:lastRenderedPageBreak/>
              <w:t>asigure reprezentativitatea, pluralismul (politic) și egalitatea cetățenilor, este nucleul, dar nu singurul aspect, al procesului democratic.</w:t>
            </w:r>
          </w:p>
        </w:tc>
        <w:tc>
          <w:tcPr>
            <w:tcW w:w="4477" w:type="dxa"/>
          </w:tcPr>
          <w:p w14:paraId="7E4B112B" w14:textId="77777777" w:rsidR="00A110E9" w:rsidRDefault="00DC7C80" w:rsidP="00F30CC3">
            <w:pPr>
              <w:tabs>
                <w:tab w:val="left" w:pos="884"/>
                <w:tab w:val="left" w:pos="1196"/>
              </w:tabs>
              <w:spacing w:after="0" w:line="240" w:lineRule="auto"/>
              <w:ind w:firstLine="205"/>
              <w:jc w:val="both"/>
              <w:rPr>
                <w:rFonts w:ascii="Times New Roman" w:hAnsi="Times New Roman"/>
                <w:sz w:val="24"/>
                <w:szCs w:val="24"/>
                <w:lang w:val="ro-MD"/>
              </w:rPr>
            </w:pPr>
            <w:r w:rsidRPr="00F30CC3">
              <w:rPr>
                <w:rFonts w:ascii="Times New Roman" w:hAnsi="Times New Roman"/>
                <w:b/>
                <w:bCs/>
                <w:i/>
                <w:iCs/>
                <w:sz w:val="24"/>
                <w:szCs w:val="24"/>
                <w:lang w:val="ro-MD"/>
              </w:rPr>
              <w:lastRenderedPageBreak/>
              <w:t>Se acceptă</w:t>
            </w:r>
            <w:r>
              <w:rPr>
                <w:rFonts w:ascii="Times New Roman" w:hAnsi="Times New Roman"/>
                <w:sz w:val="24"/>
                <w:szCs w:val="24"/>
                <w:lang w:val="ro-MD"/>
              </w:rPr>
              <w:t>.</w:t>
            </w:r>
          </w:p>
          <w:p w14:paraId="20DE93E3" w14:textId="399E21A2" w:rsidR="008A4132" w:rsidRDefault="00F322FA" w:rsidP="00F30CC3">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Mecanismul de revizuire a Constituției Republicii Moldova este aplicabil și procesului de adoptare a unei noi Constituții</w:t>
            </w:r>
            <w:r w:rsidR="00F30CC3">
              <w:rPr>
                <w:rFonts w:ascii="Times New Roman" w:hAnsi="Times New Roman"/>
                <w:sz w:val="24"/>
                <w:szCs w:val="24"/>
                <w:lang w:val="ro-MD"/>
              </w:rPr>
              <w:t>.</w:t>
            </w:r>
          </w:p>
          <w:p w14:paraId="1FDA7319" w14:textId="77777777" w:rsidR="008A4132" w:rsidRDefault="008A4132" w:rsidP="00CC49A0">
            <w:pPr>
              <w:tabs>
                <w:tab w:val="left" w:pos="884"/>
                <w:tab w:val="left" w:pos="1196"/>
              </w:tabs>
              <w:spacing w:after="0" w:line="240" w:lineRule="auto"/>
              <w:jc w:val="both"/>
              <w:rPr>
                <w:rFonts w:ascii="Times New Roman" w:hAnsi="Times New Roman"/>
                <w:sz w:val="24"/>
                <w:szCs w:val="24"/>
                <w:lang w:val="ro-MD"/>
              </w:rPr>
            </w:pPr>
          </w:p>
          <w:p w14:paraId="1548FE1C" w14:textId="50CA97F5" w:rsidR="008A4132" w:rsidRDefault="00F30CC3" w:rsidP="00F30CC3">
            <w:pPr>
              <w:tabs>
                <w:tab w:val="left" w:pos="884"/>
                <w:tab w:val="left" w:pos="1196"/>
              </w:tabs>
              <w:spacing w:after="0" w:line="240" w:lineRule="auto"/>
              <w:ind w:right="-196" w:hanging="362"/>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2C4937CA" w14:textId="073470DE" w:rsidR="008A4132" w:rsidRDefault="008A4132" w:rsidP="00F30CC3">
            <w:pPr>
              <w:tabs>
                <w:tab w:val="left" w:pos="884"/>
                <w:tab w:val="left" w:pos="1196"/>
              </w:tabs>
              <w:spacing w:after="0" w:line="240" w:lineRule="auto"/>
              <w:ind w:firstLine="205"/>
              <w:jc w:val="both"/>
              <w:rPr>
                <w:rFonts w:ascii="Times New Roman" w:hAnsi="Times New Roman"/>
                <w:sz w:val="24"/>
                <w:szCs w:val="24"/>
                <w:lang w:val="ro-MD"/>
              </w:rPr>
            </w:pPr>
            <w:r w:rsidRPr="00F30CC3">
              <w:rPr>
                <w:rFonts w:ascii="Times New Roman" w:hAnsi="Times New Roman"/>
                <w:b/>
                <w:bCs/>
                <w:i/>
                <w:iCs/>
                <w:sz w:val="24"/>
                <w:szCs w:val="24"/>
                <w:lang w:val="ro-MD"/>
              </w:rPr>
              <w:t>Se acceptă</w:t>
            </w:r>
            <w:r w:rsidR="00F30CC3">
              <w:rPr>
                <w:rFonts w:ascii="Times New Roman" w:hAnsi="Times New Roman"/>
                <w:sz w:val="24"/>
                <w:szCs w:val="24"/>
                <w:lang w:val="ro-MD"/>
              </w:rPr>
              <w:t>.</w:t>
            </w:r>
          </w:p>
          <w:p w14:paraId="16A89AF0" w14:textId="77777777" w:rsidR="00EB4E0D" w:rsidRDefault="00EB4E0D" w:rsidP="00CC49A0">
            <w:pPr>
              <w:tabs>
                <w:tab w:val="left" w:pos="884"/>
                <w:tab w:val="left" w:pos="1196"/>
              </w:tabs>
              <w:spacing w:after="0" w:line="240" w:lineRule="auto"/>
              <w:jc w:val="both"/>
              <w:rPr>
                <w:rFonts w:ascii="Times New Roman" w:hAnsi="Times New Roman"/>
                <w:sz w:val="24"/>
                <w:szCs w:val="24"/>
                <w:lang w:val="ro-MD"/>
              </w:rPr>
            </w:pPr>
          </w:p>
          <w:p w14:paraId="5D4CBA09" w14:textId="77777777" w:rsidR="00EB4E0D" w:rsidRDefault="00EB4E0D" w:rsidP="00CC49A0">
            <w:pPr>
              <w:tabs>
                <w:tab w:val="left" w:pos="884"/>
                <w:tab w:val="left" w:pos="1196"/>
              </w:tabs>
              <w:spacing w:after="0" w:line="240" w:lineRule="auto"/>
              <w:jc w:val="both"/>
              <w:rPr>
                <w:rFonts w:ascii="Times New Roman" w:hAnsi="Times New Roman"/>
                <w:sz w:val="24"/>
                <w:szCs w:val="24"/>
                <w:lang w:val="ro-MD"/>
              </w:rPr>
            </w:pPr>
          </w:p>
          <w:p w14:paraId="6389C4BB" w14:textId="4CFC9F5C" w:rsidR="00EB4E0D" w:rsidRDefault="00F30CC3" w:rsidP="00F30CC3">
            <w:pPr>
              <w:tabs>
                <w:tab w:val="left" w:pos="884"/>
                <w:tab w:val="left" w:pos="1196"/>
              </w:tabs>
              <w:spacing w:after="0" w:line="240" w:lineRule="auto"/>
              <w:ind w:right="-196" w:hanging="362"/>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69B3759A" w14:textId="47ACEA64" w:rsidR="008B0EA7" w:rsidRDefault="00F30CC3" w:rsidP="00F30CC3">
            <w:pPr>
              <w:tabs>
                <w:tab w:val="left" w:pos="884"/>
                <w:tab w:val="left" w:pos="1196"/>
              </w:tabs>
              <w:spacing w:after="0" w:line="240" w:lineRule="auto"/>
              <w:ind w:firstLine="205"/>
              <w:jc w:val="both"/>
              <w:rPr>
                <w:rFonts w:ascii="Times New Roman" w:hAnsi="Times New Roman"/>
                <w:sz w:val="24"/>
                <w:szCs w:val="24"/>
                <w:lang w:val="ro-MD"/>
              </w:rPr>
            </w:pPr>
            <w:r w:rsidRPr="00F30CC3">
              <w:rPr>
                <w:rFonts w:ascii="Times New Roman" w:hAnsi="Times New Roman"/>
                <w:b/>
                <w:bCs/>
                <w:i/>
                <w:iCs/>
                <w:sz w:val="24"/>
                <w:szCs w:val="24"/>
                <w:lang w:val="ro-MD"/>
              </w:rPr>
              <w:t>Se ia act de mențiuni</w:t>
            </w:r>
            <w:r>
              <w:rPr>
                <w:rFonts w:ascii="Times New Roman" w:hAnsi="Times New Roman"/>
                <w:sz w:val="24"/>
                <w:szCs w:val="24"/>
                <w:lang w:val="ro-MD"/>
              </w:rPr>
              <w:t>.</w:t>
            </w:r>
          </w:p>
          <w:p w14:paraId="2809EA68" w14:textId="781ACC5E" w:rsidR="00EB4E0D" w:rsidRDefault="008B0EA7" w:rsidP="00F30CC3">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Aplicabilitatea alin. (3) în coroborare cu art. 168 ține de procedura de examinare a materialelor remise parlamentului</w:t>
            </w:r>
            <w:r w:rsidR="00F30CC3">
              <w:rPr>
                <w:rFonts w:ascii="Times New Roman" w:hAnsi="Times New Roman"/>
                <w:sz w:val="24"/>
                <w:szCs w:val="24"/>
                <w:lang w:val="ro-MD"/>
              </w:rPr>
              <w:t>, respectiv</w:t>
            </w:r>
            <w:r>
              <w:rPr>
                <w:rFonts w:ascii="Times New Roman" w:hAnsi="Times New Roman"/>
                <w:sz w:val="24"/>
                <w:szCs w:val="24"/>
                <w:lang w:val="ro-MD"/>
              </w:rPr>
              <w:t xml:space="preserve">  vizează activitatea organului legislativ. </w:t>
            </w:r>
          </w:p>
          <w:p w14:paraId="15DC2949" w14:textId="77777777" w:rsidR="008A4132" w:rsidRDefault="008A4132" w:rsidP="00CC49A0">
            <w:pPr>
              <w:tabs>
                <w:tab w:val="left" w:pos="884"/>
                <w:tab w:val="left" w:pos="1196"/>
              </w:tabs>
              <w:spacing w:after="0" w:line="240" w:lineRule="auto"/>
              <w:jc w:val="both"/>
              <w:rPr>
                <w:rFonts w:ascii="Times New Roman" w:hAnsi="Times New Roman"/>
                <w:sz w:val="24"/>
                <w:szCs w:val="24"/>
                <w:lang w:val="ro-MD"/>
              </w:rPr>
            </w:pPr>
          </w:p>
          <w:p w14:paraId="5A619624" w14:textId="77777777" w:rsidR="008B0EA7" w:rsidRDefault="008B0EA7" w:rsidP="00CC49A0">
            <w:pPr>
              <w:tabs>
                <w:tab w:val="left" w:pos="884"/>
                <w:tab w:val="left" w:pos="1196"/>
              </w:tabs>
              <w:spacing w:after="0" w:line="240" w:lineRule="auto"/>
              <w:jc w:val="both"/>
              <w:rPr>
                <w:rFonts w:ascii="Times New Roman" w:hAnsi="Times New Roman"/>
                <w:sz w:val="24"/>
                <w:szCs w:val="24"/>
                <w:lang w:val="ro-MD"/>
              </w:rPr>
            </w:pPr>
          </w:p>
          <w:p w14:paraId="6CC9D81D" w14:textId="77777777" w:rsidR="008B0EA7" w:rsidRDefault="008B0EA7" w:rsidP="00CC49A0">
            <w:pPr>
              <w:tabs>
                <w:tab w:val="left" w:pos="884"/>
                <w:tab w:val="left" w:pos="1196"/>
              </w:tabs>
              <w:spacing w:after="0" w:line="240" w:lineRule="auto"/>
              <w:jc w:val="both"/>
              <w:rPr>
                <w:rFonts w:ascii="Times New Roman" w:hAnsi="Times New Roman"/>
                <w:sz w:val="24"/>
                <w:szCs w:val="24"/>
                <w:lang w:val="ro-MD"/>
              </w:rPr>
            </w:pPr>
          </w:p>
          <w:p w14:paraId="1674C61A" w14:textId="77777777" w:rsidR="008B0EA7" w:rsidRDefault="008B0EA7" w:rsidP="00CC49A0">
            <w:pPr>
              <w:tabs>
                <w:tab w:val="left" w:pos="884"/>
                <w:tab w:val="left" w:pos="1196"/>
              </w:tabs>
              <w:spacing w:after="0" w:line="240" w:lineRule="auto"/>
              <w:jc w:val="both"/>
              <w:rPr>
                <w:rFonts w:ascii="Times New Roman" w:hAnsi="Times New Roman"/>
                <w:sz w:val="24"/>
                <w:szCs w:val="24"/>
                <w:lang w:val="ro-MD"/>
              </w:rPr>
            </w:pPr>
          </w:p>
          <w:p w14:paraId="2C2C9A81" w14:textId="77777777" w:rsidR="008B0EA7" w:rsidRDefault="008B0EA7" w:rsidP="00CC49A0">
            <w:pPr>
              <w:tabs>
                <w:tab w:val="left" w:pos="884"/>
                <w:tab w:val="left" w:pos="1196"/>
              </w:tabs>
              <w:spacing w:after="0" w:line="240" w:lineRule="auto"/>
              <w:jc w:val="both"/>
              <w:rPr>
                <w:rFonts w:ascii="Times New Roman" w:hAnsi="Times New Roman"/>
                <w:sz w:val="24"/>
                <w:szCs w:val="24"/>
                <w:lang w:val="ro-MD"/>
              </w:rPr>
            </w:pPr>
          </w:p>
          <w:p w14:paraId="371F2CE2" w14:textId="77777777" w:rsidR="00F30CC3" w:rsidRDefault="00F30CC3" w:rsidP="00CC49A0">
            <w:pPr>
              <w:tabs>
                <w:tab w:val="left" w:pos="884"/>
                <w:tab w:val="left" w:pos="1196"/>
              </w:tabs>
              <w:spacing w:after="0" w:line="240" w:lineRule="auto"/>
              <w:jc w:val="both"/>
              <w:rPr>
                <w:rFonts w:ascii="Times New Roman" w:hAnsi="Times New Roman"/>
                <w:sz w:val="24"/>
                <w:szCs w:val="24"/>
                <w:lang w:val="ro-MD"/>
              </w:rPr>
            </w:pPr>
          </w:p>
          <w:p w14:paraId="463011B7" w14:textId="2871E2D2" w:rsidR="008B0EA7" w:rsidRDefault="00F30CC3" w:rsidP="00F30CC3">
            <w:pPr>
              <w:tabs>
                <w:tab w:val="left" w:pos="884"/>
                <w:tab w:val="left" w:pos="1196"/>
              </w:tabs>
              <w:spacing w:after="0" w:line="240" w:lineRule="auto"/>
              <w:ind w:right="-196" w:hanging="646"/>
              <w:jc w:val="both"/>
              <w:rPr>
                <w:rFonts w:ascii="Times New Roman" w:hAnsi="Times New Roman"/>
                <w:sz w:val="24"/>
                <w:szCs w:val="24"/>
                <w:lang w:val="ro-MD"/>
              </w:rPr>
            </w:pPr>
            <w:r>
              <w:rPr>
                <w:rFonts w:ascii="Times New Roman" w:hAnsi="Times New Roman"/>
                <w:sz w:val="24"/>
                <w:szCs w:val="24"/>
                <w:lang w:val="ro-MD"/>
              </w:rPr>
              <w:t>__________________________________________</w:t>
            </w:r>
          </w:p>
          <w:p w14:paraId="3D2484EE" w14:textId="761131A1" w:rsidR="008B0EA7" w:rsidRDefault="008B0EA7" w:rsidP="00F30CC3">
            <w:pPr>
              <w:tabs>
                <w:tab w:val="left" w:pos="884"/>
                <w:tab w:val="left" w:pos="1196"/>
              </w:tabs>
              <w:spacing w:after="0" w:line="240" w:lineRule="auto"/>
              <w:ind w:firstLine="205"/>
              <w:jc w:val="both"/>
              <w:rPr>
                <w:rFonts w:ascii="Times New Roman" w:hAnsi="Times New Roman"/>
                <w:sz w:val="24"/>
                <w:szCs w:val="24"/>
                <w:lang w:val="ro-MD"/>
              </w:rPr>
            </w:pPr>
            <w:r w:rsidRPr="00F30CC3">
              <w:rPr>
                <w:rFonts w:ascii="Times New Roman" w:hAnsi="Times New Roman"/>
                <w:b/>
                <w:bCs/>
                <w:i/>
                <w:iCs/>
                <w:sz w:val="24"/>
                <w:szCs w:val="24"/>
                <w:lang w:val="ro-MD"/>
              </w:rPr>
              <w:t>Se acceptă</w:t>
            </w:r>
            <w:r w:rsidR="00F30CC3">
              <w:rPr>
                <w:rFonts w:ascii="Times New Roman" w:hAnsi="Times New Roman"/>
                <w:sz w:val="24"/>
                <w:szCs w:val="24"/>
                <w:lang w:val="ro-MD"/>
              </w:rPr>
              <w:t>.</w:t>
            </w:r>
          </w:p>
          <w:p w14:paraId="1F67D691" w14:textId="77777777" w:rsidR="008B0EA7" w:rsidRDefault="008B0EA7" w:rsidP="00CC49A0">
            <w:pPr>
              <w:tabs>
                <w:tab w:val="left" w:pos="884"/>
                <w:tab w:val="left" w:pos="1196"/>
              </w:tabs>
              <w:spacing w:after="0" w:line="240" w:lineRule="auto"/>
              <w:jc w:val="both"/>
              <w:rPr>
                <w:rFonts w:ascii="Times New Roman" w:hAnsi="Times New Roman"/>
                <w:sz w:val="24"/>
                <w:szCs w:val="24"/>
                <w:lang w:val="ro-MD"/>
              </w:rPr>
            </w:pPr>
          </w:p>
          <w:p w14:paraId="6D9F2BD9" w14:textId="77777777" w:rsidR="008B0EA7" w:rsidRDefault="008B0EA7" w:rsidP="00CC49A0">
            <w:pPr>
              <w:tabs>
                <w:tab w:val="left" w:pos="884"/>
                <w:tab w:val="left" w:pos="1196"/>
              </w:tabs>
              <w:spacing w:after="0" w:line="240" w:lineRule="auto"/>
              <w:jc w:val="both"/>
              <w:rPr>
                <w:rFonts w:ascii="Times New Roman" w:hAnsi="Times New Roman"/>
                <w:sz w:val="24"/>
                <w:szCs w:val="24"/>
                <w:lang w:val="ro-MD"/>
              </w:rPr>
            </w:pPr>
          </w:p>
          <w:p w14:paraId="0E62265C" w14:textId="77777777" w:rsidR="008B0EA7" w:rsidRDefault="008B0EA7" w:rsidP="00CC49A0">
            <w:pPr>
              <w:tabs>
                <w:tab w:val="left" w:pos="884"/>
                <w:tab w:val="left" w:pos="1196"/>
              </w:tabs>
              <w:spacing w:after="0" w:line="240" w:lineRule="auto"/>
              <w:jc w:val="both"/>
              <w:rPr>
                <w:rFonts w:ascii="Times New Roman" w:hAnsi="Times New Roman"/>
                <w:sz w:val="24"/>
                <w:szCs w:val="24"/>
                <w:lang w:val="ro-MD"/>
              </w:rPr>
            </w:pPr>
          </w:p>
          <w:p w14:paraId="66665B15" w14:textId="77777777" w:rsidR="008B0EA7" w:rsidRDefault="008B0EA7" w:rsidP="00CC49A0">
            <w:pPr>
              <w:tabs>
                <w:tab w:val="left" w:pos="884"/>
                <w:tab w:val="left" w:pos="1196"/>
              </w:tabs>
              <w:spacing w:after="0" w:line="240" w:lineRule="auto"/>
              <w:jc w:val="both"/>
              <w:rPr>
                <w:rFonts w:ascii="Times New Roman" w:hAnsi="Times New Roman"/>
                <w:sz w:val="24"/>
                <w:szCs w:val="24"/>
                <w:lang w:val="ro-MD"/>
              </w:rPr>
            </w:pPr>
          </w:p>
          <w:p w14:paraId="7FC10F4A" w14:textId="77777777" w:rsidR="008B0EA7" w:rsidRDefault="008B0EA7" w:rsidP="00CC49A0">
            <w:pPr>
              <w:tabs>
                <w:tab w:val="left" w:pos="884"/>
                <w:tab w:val="left" w:pos="1196"/>
              </w:tabs>
              <w:spacing w:after="0" w:line="240" w:lineRule="auto"/>
              <w:jc w:val="both"/>
              <w:rPr>
                <w:rFonts w:ascii="Times New Roman" w:hAnsi="Times New Roman"/>
                <w:sz w:val="24"/>
                <w:szCs w:val="24"/>
                <w:lang w:val="ro-MD"/>
              </w:rPr>
            </w:pPr>
          </w:p>
          <w:p w14:paraId="2C7481D8" w14:textId="77777777" w:rsidR="008B0EA7" w:rsidRDefault="008B0EA7" w:rsidP="00CC49A0">
            <w:pPr>
              <w:tabs>
                <w:tab w:val="left" w:pos="884"/>
                <w:tab w:val="left" w:pos="1196"/>
              </w:tabs>
              <w:spacing w:after="0" w:line="240" w:lineRule="auto"/>
              <w:jc w:val="both"/>
              <w:rPr>
                <w:rFonts w:ascii="Times New Roman" w:hAnsi="Times New Roman"/>
                <w:sz w:val="24"/>
                <w:szCs w:val="24"/>
                <w:lang w:val="ro-MD"/>
              </w:rPr>
            </w:pPr>
          </w:p>
          <w:p w14:paraId="0CA60DF8" w14:textId="77777777" w:rsidR="008B0EA7" w:rsidRDefault="008B0EA7" w:rsidP="00CC49A0">
            <w:pPr>
              <w:tabs>
                <w:tab w:val="left" w:pos="884"/>
                <w:tab w:val="left" w:pos="1196"/>
              </w:tabs>
              <w:spacing w:after="0" w:line="240" w:lineRule="auto"/>
              <w:jc w:val="both"/>
              <w:rPr>
                <w:rFonts w:ascii="Times New Roman" w:hAnsi="Times New Roman"/>
                <w:sz w:val="24"/>
                <w:szCs w:val="24"/>
                <w:lang w:val="ro-MD"/>
              </w:rPr>
            </w:pPr>
          </w:p>
          <w:p w14:paraId="5972960B" w14:textId="2434A47D" w:rsidR="008B0EA7" w:rsidRDefault="00F30CC3" w:rsidP="00F30CC3">
            <w:pPr>
              <w:tabs>
                <w:tab w:val="left" w:pos="884"/>
                <w:tab w:val="left" w:pos="1196"/>
              </w:tabs>
              <w:spacing w:after="0" w:line="240" w:lineRule="auto"/>
              <w:ind w:right="-196" w:hanging="362"/>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48BE1746" w14:textId="561522B0" w:rsidR="00993894" w:rsidRDefault="00993894" w:rsidP="00F30CC3">
            <w:pPr>
              <w:tabs>
                <w:tab w:val="left" w:pos="884"/>
                <w:tab w:val="left" w:pos="1196"/>
              </w:tabs>
              <w:spacing w:after="0" w:line="240" w:lineRule="auto"/>
              <w:ind w:firstLine="205"/>
              <w:jc w:val="both"/>
              <w:rPr>
                <w:rFonts w:ascii="Times New Roman" w:hAnsi="Times New Roman"/>
                <w:sz w:val="24"/>
                <w:szCs w:val="24"/>
                <w:lang w:val="ro-RO"/>
              </w:rPr>
            </w:pPr>
            <w:r w:rsidRPr="00115F6E">
              <w:rPr>
                <w:rFonts w:ascii="Times New Roman" w:hAnsi="Times New Roman"/>
                <w:b/>
                <w:i/>
                <w:sz w:val="24"/>
                <w:szCs w:val="24"/>
                <w:lang w:val="ro-RO"/>
              </w:rPr>
              <w:t xml:space="preserve">Se </w:t>
            </w:r>
            <w:r>
              <w:rPr>
                <w:rFonts w:ascii="Times New Roman" w:hAnsi="Times New Roman"/>
                <w:b/>
                <w:i/>
                <w:sz w:val="24"/>
                <w:szCs w:val="24"/>
                <w:lang w:val="ro-RO"/>
              </w:rPr>
              <w:t xml:space="preserve">ia act de </w:t>
            </w:r>
            <w:r w:rsidR="00697324">
              <w:rPr>
                <w:rFonts w:ascii="Times New Roman" w:hAnsi="Times New Roman"/>
                <w:b/>
                <w:i/>
                <w:sz w:val="24"/>
                <w:szCs w:val="24"/>
                <w:lang w:val="ro-RO"/>
              </w:rPr>
              <w:t>mențiune</w:t>
            </w:r>
            <w:r w:rsidRPr="009B36B2">
              <w:rPr>
                <w:rFonts w:ascii="Times New Roman" w:hAnsi="Times New Roman"/>
                <w:sz w:val="24"/>
                <w:szCs w:val="24"/>
                <w:lang w:val="ro-RO"/>
              </w:rPr>
              <w:t>.</w:t>
            </w:r>
          </w:p>
          <w:p w14:paraId="3A288360" w14:textId="77777777" w:rsidR="008A4132" w:rsidRPr="00993894" w:rsidRDefault="008A4132" w:rsidP="00CC49A0">
            <w:pPr>
              <w:tabs>
                <w:tab w:val="left" w:pos="884"/>
                <w:tab w:val="left" w:pos="1196"/>
              </w:tabs>
              <w:spacing w:after="0" w:line="240" w:lineRule="auto"/>
              <w:jc w:val="both"/>
              <w:rPr>
                <w:rFonts w:ascii="Times New Roman" w:hAnsi="Times New Roman"/>
                <w:sz w:val="24"/>
                <w:szCs w:val="24"/>
                <w:lang w:val="ro-RO"/>
              </w:rPr>
            </w:pPr>
          </w:p>
          <w:p w14:paraId="3F44DA02" w14:textId="77777777" w:rsidR="008A4132" w:rsidRDefault="008A4132" w:rsidP="00CC49A0">
            <w:pPr>
              <w:tabs>
                <w:tab w:val="left" w:pos="884"/>
                <w:tab w:val="left" w:pos="1196"/>
              </w:tabs>
              <w:spacing w:after="0" w:line="240" w:lineRule="auto"/>
              <w:jc w:val="both"/>
              <w:rPr>
                <w:rFonts w:ascii="Times New Roman" w:hAnsi="Times New Roman"/>
                <w:sz w:val="24"/>
                <w:szCs w:val="24"/>
                <w:lang w:val="ro-MD"/>
              </w:rPr>
            </w:pPr>
          </w:p>
          <w:p w14:paraId="4F6C5A4A" w14:textId="77777777" w:rsidR="008A4132" w:rsidRDefault="008A4132" w:rsidP="00CC49A0">
            <w:pPr>
              <w:tabs>
                <w:tab w:val="left" w:pos="884"/>
                <w:tab w:val="left" w:pos="1196"/>
              </w:tabs>
              <w:spacing w:after="0" w:line="240" w:lineRule="auto"/>
              <w:jc w:val="both"/>
              <w:rPr>
                <w:rFonts w:ascii="Times New Roman" w:hAnsi="Times New Roman"/>
                <w:sz w:val="24"/>
                <w:szCs w:val="24"/>
                <w:lang w:val="ro-MD"/>
              </w:rPr>
            </w:pPr>
          </w:p>
          <w:p w14:paraId="7490ECEB" w14:textId="2970B4BE" w:rsidR="008A4132" w:rsidRPr="004234B3" w:rsidRDefault="008A4132" w:rsidP="00CC49A0">
            <w:pPr>
              <w:tabs>
                <w:tab w:val="left" w:pos="884"/>
                <w:tab w:val="left" w:pos="1196"/>
              </w:tabs>
              <w:spacing w:after="0" w:line="240" w:lineRule="auto"/>
              <w:jc w:val="both"/>
              <w:rPr>
                <w:rFonts w:ascii="Times New Roman" w:hAnsi="Times New Roman"/>
                <w:sz w:val="24"/>
                <w:szCs w:val="24"/>
                <w:lang w:val="ro-MD"/>
              </w:rPr>
            </w:pPr>
          </w:p>
        </w:tc>
      </w:tr>
      <w:tr w:rsidR="00710C77" w:rsidRPr="00907291" w14:paraId="53374CC2" w14:textId="77777777" w:rsidTr="0025210D">
        <w:tc>
          <w:tcPr>
            <w:tcW w:w="4950" w:type="dxa"/>
            <w:vMerge w:val="restart"/>
          </w:tcPr>
          <w:p w14:paraId="6CB3D64C" w14:textId="0C12CE6C" w:rsidR="00EB7130" w:rsidRPr="00EB7130" w:rsidRDefault="00EB7130" w:rsidP="00EB7130">
            <w:pPr>
              <w:pStyle w:val="NormalWeb"/>
              <w:shd w:val="clear" w:color="auto" w:fill="FFFFFF"/>
              <w:spacing w:before="0" w:beforeAutospacing="0" w:after="0" w:afterAutospacing="0"/>
              <w:ind w:firstLine="342"/>
              <w:jc w:val="both"/>
              <w:rPr>
                <w:color w:val="000000" w:themeColor="text1"/>
                <w:sz w:val="22"/>
                <w:szCs w:val="22"/>
              </w:rPr>
            </w:pPr>
            <w:r w:rsidRPr="00EB7130">
              <w:rPr>
                <w:rStyle w:val="Robust"/>
                <w:color w:val="000000" w:themeColor="text1"/>
                <w:sz w:val="22"/>
                <w:szCs w:val="22"/>
              </w:rPr>
              <w:t>Articolul 160.</w:t>
            </w:r>
            <w:r w:rsidRPr="00EB7130">
              <w:rPr>
                <w:color w:val="000000" w:themeColor="text1"/>
                <w:sz w:val="22"/>
                <w:szCs w:val="22"/>
              </w:rPr>
              <w:t> Iniţierea referendumului privind demiterea Preşedintelui Republicii Moldova</w:t>
            </w:r>
          </w:p>
          <w:p w14:paraId="4A311D3E" w14:textId="77777777" w:rsidR="00EB7130" w:rsidRPr="00EB7130" w:rsidRDefault="00EB7130" w:rsidP="00EB7130">
            <w:pPr>
              <w:pStyle w:val="NormalWeb"/>
              <w:shd w:val="clear" w:color="auto" w:fill="FFFFFF"/>
              <w:spacing w:before="0" w:beforeAutospacing="0" w:after="0" w:afterAutospacing="0"/>
              <w:ind w:firstLine="342"/>
              <w:jc w:val="both"/>
              <w:rPr>
                <w:color w:val="000000" w:themeColor="text1"/>
                <w:sz w:val="22"/>
                <w:szCs w:val="22"/>
              </w:rPr>
            </w:pPr>
            <w:r w:rsidRPr="00EB7130">
              <w:rPr>
                <w:color w:val="000000" w:themeColor="text1"/>
                <w:sz w:val="22"/>
                <w:szCs w:val="22"/>
              </w:rPr>
              <w:t>(1) Referendumul privind demiterea Preşedintelui Republicii Moldova poate fi iniţiat în exclusivitate de Parlament.</w:t>
            </w:r>
          </w:p>
          <w:p w14:paraId="593BA246" w14:textId="77777777" w:rsidR="00EB7130" w:rsidRPr="00EB7130" w:rsidRDefault="00EB7130" w:rsidP="00EB7130">
            <w:pPr>
              <w:pStyle w:val="NormalWeb"/>
              <w:shd w:val="clear" w:color="auto" w:fill="FFFFFF"/>
              <w:spacing w:before="0" w:beforeAutospacing="0" w:after="0" w:afterAutospacing="0"/>
              <w:ind w:firstLine="342"/>
              <w:jc w:val="both"/>
              <w:rPr>
                <w:color w:val="000000" w:themeColor="text1"/>
                <w:sz w:val="22"/>
                <w:szCs w:val="22"/>
              </w:rPr>
            </w:pPr>
            <w:r w:rsidRPr="00EB7130">
              <w:rPr>
                <w:color w:val="000000" w:themeColor="text1"/>
                <w:sz w:val="22"/>
                <w:szCs w:val="22"/>
              </w:rPr>
              <w:t xml:space="preserve">(2) După adoptarea hotărârii privind </w:t>
            </w:r>
            <w:r w:rsidRPr="00EB7130">
              <w:rPr>
                <w:b/>
                <w:color w:val="000000" w:themeColor="text1"/>
                <w:sz w:val="22"/>
                <w:szCs w:val="22"/>
              </w:rPr>
              <w:t>suspendarea</w:t>
            </w:r>
            <w:r w:rsidRPr="00EB7130">
              <w:rPr>
                <w:color w:val="000000" w:themeColor="text1"/>
                <w:sz w:val="22"/>
                <w:szCs w:val="22"/>
              </w:rPr>
              <w:t xml:space="preserve"> din funcţie a Preşedintelui Republicii Moldova în condiţiile art. 89 alin. (1) şi (2) din Constituţie, Parlamentul, în termen de 5 zile, adoptă o hotărâre privind desfăşurarea referendumului cu privire la problema în cauză. Referendumul se desfăşoară în termenul prevăzut la art. 89 alin. (3) din Constituţie.</w:t>
            </w:r>
          </w:p>
          <w:p w14:paraId="228803ED" w14:textId="597969D5" w:rsidR="00710C77" w:rsidRPr="00D24A7C" w:rsidRDefault="00EB7130" w:rsidP="00EB7130">
            <w:pPr>
              <w:pStyle w:val="NormalWeb"/>
              <w:shd w:val="clear" w:color="auto" w:fill="FFFFFF"/>
              <w:jc w:val="both"/>
              <w:rPr>
                <w:rStyle w:val="Robust"/>
                <w:color w:val="000000" w:themeColor="text1"/>
                <w:sz w:val="22"/>
                <w:szCs w:val="20"/>
              </w:rPr>
            </w:pPr>
            <w:r>
              <w:rPr>
                <w:sz w:val="22"/>
                <w:szCs w:val="22"/>
              </w:rPr>
              <w:t xml:space="preserve">     </w:t>
            </w:r>
            <w:r w:rsidRPr="00EB7130">
              <w:rPr>
                <w:sz w:val="22"/>
                <w:szCs w:val="22"/>
              </w:rPr>
              <w:t>(3) Referendumul se va desfăşura peste cel puţin 60 de zile de la adoptarea hotărârii privind suspendarea din funcţie a Președintelui Republicii Moldova.</w:t>
            </w:r>
          </w:p>
        </w:tc>
        <w:tc>
          <w:tcPr>
            <w:tcW w:w="1170" w:type="dxa"/>
          </w:tcPr>
          <w:p w14:paraId="570B620E" w14:textId="77777777" w:rsidR="00710C77" w:rsidRDefault="00710C77"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„Promo-LEX”</w:t>
            </w:r>
          </w:p>
        </w:tc>
        <w:tc>
          <w:tcPr>
            <w:tcW w:w="900" w:type="dxa"/>
          </w:tcPr>
          <w:p w14:paraId="52EEE3A6" w14:textId="68A0EC81" w:rsidR="00710C77"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19</w:t>
            </w:r>
          </w:p>
          <w:p w14:paraId="31A0363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A4DA15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F32947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277671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9BB860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A1065E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221EF5C"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AE88F4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6CDCED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08405F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3E586A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76ACDA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75FEFC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67EB86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6742A3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1847D0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2BDA22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003855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2204C0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C10889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154384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6FF8E8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50B944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84358D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AB3A75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92784D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ABD8D72" w14:textId="29B9AB57" w:rsidR="00457A6F" w:rsidRPr="002C4EDD" w:rsidRDefault="00457A6F" w:rsidP="00457A6F">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04E850DE" w14:textId="00B4F5D7" w:rsidR="00710C77" w:rsidRPr="00697324" w:rsidRDefault="00EB7130" w:rsidP="00CC49A0">
            <w:pPr>
              <w:spacing w:after="0" w:line="240" w:lineRule="auto"/>
              <w:ind w:firstLine="252"/>
              <w:jc w:val="both"/>
              <w:rPr>
                <w:rFonts w:ascii="Times New Roman" w:hAnsi="Times New Roman"/>
                <w:color w:val="000000" w:themeColor="text1"/>
                <w:sz w:val="24"/>
                <w:szCs w:val="24"/>
                <w:shd w:val="clear" w:color="auto" w:fill="FFFFFF"/>
                <w:lang w:val="en-US"/>
              </w:rPr>
            </w:pPr>
            <w:r>
              <w:rPr>
                <w:rFonts w:ascii="Times New Roman" w:hAnsi="Times New Roman"/>
                <w:i/>
                <w:color w:val="000000" w:themeColor="text1"/>
                <w:sz w:val="24"/>
                <w:szCs w:val="24"/>
                <w:u w:val="single"/>
                <w:lang w:val="en-US"/>
              </w:rPr>
              <w:t>L</w:t>
            </w:r>
            <w:r w:rsidR="00710C77" w:rsidRPr="00697324">
              <w:rPr>
                <w:rFonts w:ascii="Times New Roman" w:hAnsi="Times New Roman"/>
                <w:i/>
                <w:color w:val="000000" w:themeColor="text1"/>
                <w:sz w:val="24"/>
                <w:szCs w:val="24"/>
                <w:u w:val="single"/>
                <w:lang w:val="en-US"/>
              </w:rPr>
              <w:t>a alin. (3)</w:t>
            </w:r>
            <w:r w:rsidR="00710C77" w:rsidRPr="00697324">
              <w:rPr>
                <w:rFonts w:ascii="Times New Roman" w:hAnsi="Times New Roman"/>
                <w:color w:val="000000" w:themeColor="text1"/>
                <w:sz w:val="24"/>
                <w:szCs w:val="24"/>
                <w:lang w:val="en-US"/>
              </w:rPr>
              <w:t xml:space="preserve">, </w:t>
            </w:r>
            <w:r w:rsidR="00710C77" w:rsidRPr="00697324">
              <w:rPr>
                <w:rFonts w:ascii="Times New Roman" w:hAnsi="Times New Roman"/>
                <w:color w:val="000000" w:themeColor="text1"/>
                <w:sz w:val="24"/>
                <w:szCs w:val="24"/>
                <w:shd w:val="clear" w:color="auto" w:fill="FFFFFF"/>
                <w:lang w:val="en-US"/>
              </w:rPr>
              <w:t xml:space="preserve">deși termenul de 60 de zile pentru organizarea alegerilor/ referendumurilor este unul comun, </w:t>
            </w:r>
            <w:r w:rsidR="00710C77" w:rsidRPr="00697324">
              <w:rPr>
                <w:rFonts w:ascii="Times New Roman" w:hAnsi="Times New Roman"/>
                <w:b/>
                <w:i/>
                <w:color w:val="000000" w:themeColor="text1"/>
                <w:sz w:val="24"/>
                <w:szCs w:val="24"/>
                <w:shd w:val="clear" w:color="auto" w:fill="FFFFFF"/>
                <w:lang w:val="en-US"/>
              </w:rPr>
              <w:t xml:space="preserve">se evidențiază că </w:t>
            </w:r>
            <w:r w:rsidR="00710C77" w:rsidRPr="00697324">
              <w:rPr>
                <w:rFonts w:ascii="Times New Roman" w:hAnsi="Times New Roman"/>
                <w:color w:val="000000" w:themeColor="text1"/>
                <w:sz w:val="24"/>
                <w:szCs w:val="24"/>
                <w:shd w:val="clear" w:color="auto" w:fill="FFFFFF"/>
                <w:lang w:val="en-US"/>
              </w:rPr>
              <w:t>în privința referendumului pentru demiterea Președintelui Republicii Moldova termenul prevăzut de Constituție (art. 89 alin. (3)) este de cel mult 30 de zile de la data aprobării propunerii de suspendare.</w:t>
            </w:r>
          </w:p>
          <w:p w14:paraId="5F731130" w14:textId="77777777" w:rsidR="00710C77" w:rsidRPr="00697324" w:rsidRDefault="00710C77" w:rsidP="00AD6893">
            <w:pPr>
              <w:spacing w:after="0" w:line="240" w:lineRule="auto"/>
              <w:ind w:firstLine="252"/>
              <w:jc w:val="both"/>
              <w:rPr>
                <w:rFonts w:ascii="Times New Roman" w:hAnsi="Times New Roman"/>
                <w:color w:val="000000" w:themeColor="text1"/>
                <w:sz w:val="24"/>
                <w:szCs w:val="24"/>
                <w:lang w:val="en-US"/>
              </w:rPr>
            </w:pPr>
            <w:r w:rsidRPr="00697324">
              <w:rPr>
                <w:rFonts w:ascii="Times New Roman" w:hAnsi="Times New Roman"/>
                <w:color w:val="000000" w:themeColor="text1"/>
                <w:sz w:val="24"/>
                <w:szCs w:val="24"/>
                <w:shd w:val="clear" w:color="auto" w:fill="FFFFFF"/>
                <w:lang w:val="en-US"/>
              </w:rPr>
              <w:t>Corespunzător, termenul de 60 de zile propus la alin. (3) este contrar prevederilor Constituționale. O asemenea propunere de modificare a Codului electoral nu poate fi acceptată până la modificarea art. 89 alin. (3) din Constituție.</w:t>
            </w:r>
          </w:p>
          <w:p w14:paraId="6971C2BD" w14:textId="77777777" w:rsidR="00710C77" w:rsidRDefault="00710C77" w:rsidP="00AD6893">
            <w:pPr>
              <w:spacing w:after="0" w:line="240" w:lineRule="auto"/>
              <w:ind w:firstLine="252"/>
              <w:jc w:val="both"/>
              <w:rPr>
                <w:rFonts w:ascii="Times New Roman" w:hAnsi="Times New Roman"/>
                <w:sz w:val="24"/>
                <w:szCs w:val="24"/>
                <w:lang w:val="en-US"/>
              </w:rPr>
            </w:pPr>
            <w:r w:rsidRPr="00DA41E4">
              <w:rPr>
                <w:rFonts w:ascii="Times New Roman" w:hAnsi="Times New Roman"/>
                <w:sz w:val="24"/>
                <w:szCs w:val="24"/>
                <w:lang w:val="en-US"/>
              </w:rPr>
              <w:t>Este necesar de scos în evidenţă constatarea Curţii Constituţionale cu privire la aducerea în concordanță a art.160 alin.2 din CE cu prevederile constituţionale în partea ce ţine de termenul de declarare a referendumului pentru demiterea Preşedintelui Republicii Moldova – organizarea în cel mult 30 de zile. Acest termen este irealizabil pentru organele electorale, de aceea ar fi indicată propunerea de modificarea a art.89 alin.(3) din Constituţie.</w:t>
            </w:r>
          </w:p>
          <w:p w14:paraId="5C6755A6" w14:textId="77777777" w:rsidR="00EB7130" w:rsidRPr="00DA41E4" w:rsidRDefault="00EB7130" w:rsidP="00AD6893">
            <w:pPr>
              <w:spacing w:after="0" w:line="240" w:lineRule="auto"/>
              <w:ind w:firstLine="252"/>
              <w:jc w:val="both"/>
              <w:rPr>
                <w:rFonts w:ascii="Times New Roman" w:hAnsi="Times New Roman"/>
                <w:sz w:val="24"/>
                <w:szCs w:val="24"/>
                <w:lang w:val="en-US"/>
              </w:rPr>
            </w:pPr>
          </w:p>
        </w:tc>
        <w:tc>
          <w:tcPr>
            <w:tcW w:w="4477" w:type="dxa"/>
            <w:vMerge w:val="restart"/>
          </w:tcPr>
          <w:p w14:paraId="2A6C5CCB" w14:textId="77777777" w:rsidR="00EB7130" w:rsidRDefault="00EB7130" w:rsidP="00EB7130">
            <w:pPr>
              <w:tabs>
                <w:tab w:val="left" w:pos="884"/>
                <w:tab w:val="left" w:pos="1196"/>
              </w:tabs>
              <w:spacing w:after="0" w:line="240" w:lineRule="auto"/>
              <w:ind w:firstLine="205"/>
              <w:jc w:val="both"/>
              <w:rPr>
                <w:rFonts w:ascii="Times New Roman" w:hAnsi="Times New Roman"/>
                <w:b/>
                <w:bCs/>
                <w:i/>
                <w:iCs/>
                <w:sz w:val="24"/>
                <w:szCs w:val="24"/>
                <w:lang w:val="ro-MD"/>
              </w:rPr>
            </w:pPr>
          </w:p>
          <w:p w14:paraId="1A30B137" w14:textId="77777777" w:rsidR="00EB7130" w:rsidRDefault="00EB7130" w:rsidP="00EB7130">
            <w:pPr>
              <w:tabs>
                <w:tab w:val="left" w:pos="884"/>
                <w:tab w:val="left" w:pos="1196"/>
              </w:tabs>
              <w:spacing w:after="0" w:line="240" w:lineRule="auto"/>
              <w:ind w:firstLine="205"/>
              <w:jc w:val="both"/>
              <w:rPr>
                <w:rFonts w:ascii="Times New Roman" w:hAnsi="Times New Roman"/>
                <w:b/>
                <w:bCs/>
                <w:i/>
                <w:iCs/>
                <w:sz w:val="24"/>
                <w:szCs w:val="24"/>
                <w:lang w:val="ro-MD"/>
              </w:rPr>
            </w:pPr>
          </w:p>
          <w:p w14:paraId="590B39CF" w14:textId="77777777" w:rsidR="00EB7130" w:rsidRDefault="00EB7130" w:rsidP="00EB7130">
            <w:pPr>
              <w:tabs>
                <w:tab w:val="left" w:pos="884"/>
                <w:tab w:val="left" w:pos="1196"/>
              </w:tabs>
              <w:spacing w:after="0" w:line="240" w:lineRule="auto"/>
              <w:ind w:firstLine="205"/>
              <w:jc w:val="both"/>
              <w:rPr>
                <w:rFonts w:ascii="Times New Roman" w:hAnsi="Times New Roman"/>
                <w:b/>
                <w:bCs/>
                <w:i/>
                <w:iCs/>
                <w:sz w:val="24"/>
                <w:szCs w:val="24"/>
                <w:lang w:val="ro-MD"/>
              </w:rPr>
            </w:pPr>
          </w:p>
          <w:p w14:paraId="1EB5A832" w14:textId="77777777" w:rsidR="00EB7130" w:rsidRDefault="00EB7130" w:rsidP="00EB7130">
            <w:pPr>
              <w:tabs>
                <w:tab w:val="left" w:pos="884"/>
                <w:tab w:val="left" w:pos="1196"/>
              </w:tabs>
              <w:spacing w:after="0" w:line="240" w:lineRule="auto"/>
              <w:ind w:firstLine="205"/>
              <w:jc w:val="both"/>
              <w:rPr>
                <w:rFonts w:ascii="Times New Roman" w:hAnsi="Times New Roman"/>
                <w:b/>
                <w:bCs/>
                <w:i/>
                <w:iCs/>
                <w:sz w:val="24"/>
                <w:szCs w:val="24"/>
                <w:lang w:val="ro-MD"/>
              </w:rPr>
            </w:pPr>
          </w:p>
          <w:p w14:paraId="3A025284" w14:textId="77777777" w:rsidR="00EB7130" w:rsidRDefault="00EB7130" w:rsidP="00EB7130">
            <w:pPr>
              <w:tabs>
                <w:tab w:val="left" w:pos="884"/>
                <w:tab w:val="left" w:pos="1196"/>
              </w:tabs>
              <w:spacing w:after="0" w:line="240" w:lineRule="auto"/>
              <w:ind w:firstLine="205"/>
              <w:jc w:val="both"/>
              <w:rPr>
                <w:rFonts w:ascii="Times New Roman" w:hAnsi="Times New Roman"/>
                <w:b/>
                <w:bCs/>
                <w:i/>
                <w:iCs/>
                <w:sz w:val="24"/>
                <w:szCs w:val="24"/>
                <w:lang w:val="ro-MD"/>
              </w:rPr>
            </w:pPr>
          </w:p>
          <w:p w14:paraId="06246F51" w14:textId="77777777" w:rsidR="00EB7130" w:rsidRDefault="00EB7130" w:rsidP="00EB7130">
            <w:pPr>
              <w:tabs>
                <w:tab w:val="left" w:pos="884"/>
                <w:tab w:val="left" w:pos="1196"/>
              </w:tabs>
              <w:spacing w:after="0" w:line="240" w:lineRule="auto"/>
              <w:ind w:firstLine="205"/>
              <w:jc w:val="both"/>
              <w:rPr>
                <w:rFonts w:ascii="Times New Roman" w:hAnsi="Times New Roman"/>
                <w:b/>
                <w:bCs/>
                <w:i/>
                <w:iCs/>
                <w:sz w:val="24"/>
                <w:szCs w:val="24"/>
                <w:lang w:val="ro-MD"/>
              </w:rPr>
            </w:pPr>
          </w:p>
          <w:p w14:paraId="3ECF3657" w14:textId="77777777" w:rsidR="00EB7130" w:rsidRDefault="00EB7130" w:rsidP="00EB7130">
            <w:pPr>
              <w:tabs>
                <w:tab w:val="left" w:pos="884"/>
                <w:tab w:val="left" w:pos="1196"/>
              </w:tabs>
              <w:spacing w:after="0" w:line="240" w:lineRule="auto"/>
              <w:ind w:firstLine="205"/>
              <w:jc w:val="both"/>
              <w:rPr>
                <w:rFonts w:ascii="Times New Roman" w:hAnsi="Times New Roman"/>
                <w:b/>
                <w:bCs/>
                <w:i/>
                <w:iCs/>
                <w:sz w:val="24"/>
                <w:szCs w:val="24"/>
                <w:lang w:val="ro-MD"/>
              </w:rPr>
            </w:pPr>
          </w:p>
          <w:p w14:paraId="2E647F20" w14:textId="77777777" w:rsidR="00EB7130" w:rsidRDefault="00EB7130" w:rsidP="00EB7130">
            <w:pPr>
              <w:tabs>
                <w:tab w:val="left" w:pos="884"/>
                <w:tab w:val="left" w:pos="1196"/>
              </w:tabs>
              <w:spacing w:after="0" w:line="240" w:lineRule="auto"/>
              <w:ind w:firstLine="205"/>
              <w:jc w:val="both"/>
              <w:rPr>
                <w:rFonts w:ascii="Times New Roman" w:hAnsi="Times New Roman"/>
                <w:b/>
                <w:bCs/>
                <w:i/>
                <w:iCs/>
                <w:sz w:val="24"/>
                <w:szCs w:val="24"/>
                <w:lang w:val="ro-MD"/>
              </w:rPr>
            </w:pPr>
          </w:p>
          <w:p w14:paraId="606DA818" w14:textId="77777777" w:rsidR="00EB7130" w:rsidRDefault="00EB7130" w:rsidP="00EB7130">
            <w:pPr>
              <w:tabs>
                <w:tab w:val="left" w:pos="884"/>
                <w:tab w:val="left" w:pos="1196"/>
              </w:tabs>
              <w:spacing w:after="0" w:line="240" w:lineRule="auto"/>
              <w:ind w:firstLine="205"/>
              <w:jc w:val="both"/>
              <w:rPr>
                <w:rFonts w:ascii="Times New Roman" w:hAnsi="Times New Roman"/>
                <w:b/>
                <w:bCs/>
                <w:i/>
                <w:iCs/>
                <w:sz w:val="24"/>
                <w:szCs w:val="24"/>
                <w:lang w:val="ro-MD"/>
              </w:rPr>
            </w:pPr>
          </w:p>
          <w:p w14:paraId="69D686C5" w14:textId="77777777" w:rsidR="00EB7130" w:rsidRDefault="00EB7130" w:rsidP="00EB7130">
            <w:pPr>
              <w:tabs>
                <w:tab w:val="left" w:pos="884"/>
                <w:tab w:val="left" w:pos="1196"/>
              </w:tabs>
              <w:spacing w:after="0" w:line="240" w:lineRule="auto"/>
              <w:ind w:firstLine="205"/>
              <w:jc w:val="both"/>
              <w:rPr>
                <w:rFonts w:ascii="Times New Roman" w:hAnsi="Times New Roman"/>
                <w:b/>
                <w:bCs/>
                <w:i/>
                <w:iCs/>
                <w:sz w:val="24"/>
                <w:szCs w:val="24"/>
                <w:lang w:val="ro-MD"/>
              </w:rPr>
            </w:pPr>
          </w:p>
          <w:p w14:paraId="44B912DD" w14:textId="573264A9" w:rsidR="00710C77" w:rsidRDefault="00710C77" w:rsidP="00EB7130">
            <w:pPr>
              <w:tabs>
                <w:tab w:val="left" w:pos="884"/>
                <w:tab w:val="left" w:pos="1196"/>
              </w:tabs>
              <w:spacing w:after="0" w:line="240" w:lineRule="auto"/>
              <w:ind w:firstLine="205"/>
              <w:jc w:val="both"/>
              <w:rPr>
                <w:rFonts w:ascii="Times New Roman" w:hAnsi="Times New Roman"/>
                <w:sz w:val="24"/>
                <w:szCs w:val="24"/>
                <w:lang w:val="ro-MD"/>
              </w:rPr>
            </w:pPr>
            <w:r w:rsidRPr="00EB7130">
              <w:rPr>
                <w:rFonts w:ascii="Times New Roman" w:hAnsi="Times New Roman"/>
                <w:b/>
                <w:bCs/>
                <w:i/>
                <w:iCs/>
                <w:sz w:val="24"/>
                <w:szCs w:val="24"/>
                <w:lang w:val="ro-MD"/>
              </w:rPr>
              <w:t>Se ia act de mențiuni</w:t>
            </w:r>
            <w:r>
              <w:rPr>
                <w:rFonts w:ascii="Times New Roman" w:hAnsi="Times New Roman"/>
                <w:sz w:val="24"/>
                <w:szCs w:val="24"/>
                <w:lang w:val="ro-MD"/>
              </w:rPr>
              <w:t>.</w:t>
            </w:r>
          </w:p>
          <w:p w14:paraId="202A6E11" w14:textId="77777777" w:rsidR="00710C77" w:rsidRDefault="00710C77" w:rsidP="00EB7130">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Se atrage atenția</w:t>
            </w:r>
            <w:r w:rsidR="00EB7130">
              <w:rPr>
                <w:rFonts w:ascii="Times New Roman" w:hAnsi="Times New Roman"/>
                <w:sz w:val="24"/>
                <w:szCs w:val="24"/>
                <w:lang w:val="ro-MD"/>
              </w:rPr>
              <w:t xml:space="preserve"> </w:t>
            </w:r>
            <w:r>
              <w:rPr>
                <w:rFonts w:ascii="Times New Roman" w:hAnsi="Times New Roman"/>
                <w:sz w:val="24"/>
                <w:szCs w:val="24"/>
                <w:lang w:val="ro-MD"/>
              </w:rPr>
              <w:t>legiu</w:t>
            </w:r>
            <w:r w:rsidR="00EB7130">
              <w:rPr>
                <w:rFonts w:ascii="Times New Roman" w:hAnsi="Times New Roman"/>
                <w:sz w:val="24"/>
                <w:szCs w:val="24"/>
                <w:lang w:val="ro-MD"/>
              </w:rPr>
              <w:t>i</w:t>
            </w:r>
            <w:r>
              <w:rPr>
                <w:rFonts w:ascii="Times New Roman" w:hAnsi="Times New Roman"/>
                <w:sz w:val="24"/>
                <w:szCs w:val="24"/>
                <w:lang w:val="ro-MD"/>
              </w:rPr>
              <w:t>torului asupra redacției alin. (3),</w:t>
            </w:r>
            <w:r w:rsidR="00EB7130">
              <w:rPr>
                <w:rFonts w:ascii="Times New Roman" w:hAnsi="Times New Roman"/>
                <w:sz w:val="24"/>
                <w:szCs w:val="24"/>
                <w:lang w:val="ro-MD"/>
              </w:rPr>
              <w:t xml:space="preserve"> ori</w:t>
            </w:r>
            <w:r>
              <w:rPr>
                <w:rFonts w:ascii="Times New Roman" w:hAnsi="Times New Roman"/>
                <w:sz w:val="24"/>
                <w:szCs w:val="24"/>
                <w:lang w:val="ro-MD"/>
              </w:rPr>
              <w:t xml:space="preserve"> </w:t>
            </w:r>
            <w:r w:rsidR="00EB7130">
              <w:rPr>
                <w:rFonts w:ascii="Times New Roman" w:hAnsi="Times New Roman"/>
                <w:sz w:val="24"/>
                <w:szCs w:val="24"/>
                <w:lang w:val="ro-MD"/>
              </w:rPr>
              <w:t>până la modificarea acestei prevederi necesită</w:t>
            </w:r>
            <w:r>
              <w:rPr>
                <w:rFonts w:ascii="Times New Roman" w:hAnsi="Times New Roman"/>
                <w:sz w:val="24"/>
                <w:szCs w:val="24"/>
                <w:lang w:val="ro-MD"/>
              </w:rPr>
              <w:t xml:space="preserve"> a fi modificat art. 89 alin. (3) din Constituție în vederea </w:t>
            </w:r>
            <w:r w:rsidR="00EB7130">
              <w:rPr>
                <w:rFonts w:ascii="Times New Roman" w:hAnsi="Times New Roman"/>
                <w:sz w:val="24"/>
                <w:szCs w:val="24"/>
                <w:lang w:val="ro-MD"/>
              </w:rPr>
              <w:t>perfecționării</w:t>
            </w:r>
            <w:r>
              <w:rPr>
                <w:rFonts w:ascii="Times New Roman" w:hAnsi="Times New Roman"/>
                <w:sz w:val="24"/>
                <w:szCs w:val="24"/>
                <w:lang w:val="ro-MD"/>
              </w:rPr>
              <w:t xml:space="preserve"> termenului de organiza</w:t>
            </w:r>
            <w:r w:rsidR="00EB7130">
              <w:rPr>
                <w:rFonts w:ascii="Times New Roman" w:hAnsi="Times New Roman"/>
                <w:sz w:val="24"/>
                <w:szCs w:val="24"/>
                <w:lang w:val="ro-MD"/>
              </w:rPr>
              <w:t>re a referendumului.</w:t>
            </w:r>
            <w:r>
              <w:rPr>
                <w:rFonts w:ascii="Times New Roman" w:hAnsi="Times New Roman"/>
                <w:sz w:val="24"/>
                <w:szCs w:val="24"/>
                <w:lang w:val="ro-MD"/>
              </w:rPr>
              <w:t xml:space="preserve"> </w:t>
            </w:r>
            <w:r w:rsidR="00EB7130">
              <w:rPr>
                <w:rFonts w:ascii="Times New Roman" w:hAnsi="Times New Roman"/>
                <w:sz w:val="24"/>
                <w:szCs w:val="24"/>
                <w:lang w:val="ro-MD"/>
              </w:rPr>
              <w:t>Reținem că,</w:t>
            </w:r>
            <w:r>
              <w:rPr>
                <w:rFonts w:ascii="Times New Roman" w:hAnsi="Times New Roman"/>
                <w:sz w:val="24"/>
                <w:szCs w:val="24"/>
                <w:lang w:val="ro-MD"/>
              </w:rPr>
              <w:t xml:space="preserve"> organizarea și desfășurarea unui referendum republican în termen de 30 de zile este irealizabil în practică.</w:t>
            </w:r>
          </w:p>
          <w:p w14:paraId="16CD35A8" w14:textId="77777777" w:rsidR="00EB7130" w:rsidRDefault="00EB7130" w:rsidP="00EB7130">
            <w:pPr>
              <w:tabs>
                <w:tab w:val="left" w:pos="884"/>
                <w:tab w:val="left" w:pos="1196"/>
              </w:tabs>
              <w:spacing w:after="0" w:line="240" w:lineRule="auto"/>
              <w:ind w:firstLine="229"/>
              <w:jc w:val="both"/>
              <w:rPr>
                <w:rFonts w:ascii="Times New Roman" w:hAnsi="Times New Roman"/>
                <w:sz w:val="24"/>
                <w:szCs w:val="24"/>
                <w:lang w:val="ro-MD"/>
              </w:rPr>
            </w:pPr>
          </w:p>
          <w:p w14:paraId="59901957" w14:textId="77777777" w:rsidR="00EB7130" w:rsidRDefault="00EB7130" w:rsidP="00EB7130">
            <w:pPr>
              <w:tabs>
                <w:tab w:val="left" w:pos="884"/>
                <w:tab w:val="left" w:pos="1196"/>
              </w:tabs>
              <w:spacing w:after="0" w:line="240" w:lineRule="auto"/>
              <w:ind w:firstLine="229"/>
              <w:jc w:val="both"/>
              <w:rPr>
                <w:rFonts w:ascii="Times New Roman" w:hAnsi="Times New Roman"/>
                <w:sz w:val="24"/>
                <w:szCs w:val="24"/>
                <w:lang w:val="ro-MD"/>
              </w:rPr>
            </w:pPr>
          </w:p>
          <w:p w14:paraId="0828F800" w14:textId="77777777" w:rsidR="00EB7130" w:rsidRDefault="00EB7130" w:rsidP="00EB7130">
            <w:pPr>
              <w:tabs>
                <w:tab w:val="left" w:pos="884"/>
                <w:tab w:val="left" w:pos="1196"/>
              </w:tabs>
              <w:spacing w:after="0" w:line="240" w:lineRule="auto"/>
              <w:ind w:firstLine="229"/>
              <w:jc w:val="both"/>
              <w:rPr>
                <w:rFonts w:ascii="Times New Roman" w:hAnsi="Times New Roman"/>
                <w:sz w:val="24"/>
                <w:szCs w:val="24"/>
                <w:lang w:val="ro-MD"/>
              </w:rPr>
            </w:pPr>
          </w:p>
          <w:p w14:paraId="2C208DA4" w14:textId="77777777" w:rsidR="00457A6F" w:rsidRDefault="00457A6F" w:rsidP="00EB7130">
            <w:pPr>
              <w:tabs>
                <w:tab w:val="left" w:pos="884"/>
                <w:tab w:val="left" w:pos="1196"/>
              </w:tabs>
              <w:spacing w:after="0" w:line="240" w:lineRule="auto"/>
              <w:ind w:firstLine="229"/>
              <w:jc w:val="both"/>
              <w:rPr>
                <w:rFonts w:ascii="Times New Roman" w:hAnsi="Times New Roman"/>
                <w:sz w:val="24"/>
                <w:szCs w:val="24"/>
                <w:lang w:val="ro-MD"/>
              </w:rPr>
            </w:pPr>
          </w:p>
          <w:p w14:paraId="77E69C60" w14:textId="77777777" w:rsidR="00457A6F" w:rsidRDefault="00457A6F" w:rsidP="00EB7130">
            <w:pPr>
              <w:tabs>
                <w:tab w:val="left" w:pos="884"/>
                <w:tab w:val="left" w:pos="1196"/>
              </w:tabs>
              <w:spacing w:after="0" w:line="240" w:lineRule="auto"/>
              <w:ind w:firstLine="229"/>
              <w:jc w:val="both"/>
              <w:rPr>
                <w:rFonts w:ascii="Times New Roman" w:hAnsi="Times New Roman"/>
                <w:sz w:val="24"/>
                <w:szCs w:val="24"/>
                <w:lang w:val="ro-MD"/>
              </w:rPr>
            </w:pPr>
          </w:p>
          <w:p w14:paraId="6509F9DF" w14:textId="77777777" w:rsidR="00457A6F" w:rsidRDefault="00457A6F" w:rsidP="00EB7130">
            <w:pPr>
              <w:tabs>
                <w:tab w:val="left" w:pos="884"/>
                <w:tab w:val="left" w:pos="1196"/>
              </w:tabs>
              <w:spacing w:after="0" w:line="240" w:lineRule="auto"/>
              <w:ind w:firstLine="229"/>
              <w:jc w:val="both"/>
              <w:rPr>
                <w:rFonts w:ascii="Times New Roman" w:hAnsi="Times New Roman"/>
                <w:sz w:val="24"/>
                <w:szCs w:val="24"/>
                <w:lang w:val="ro-MD"/>
              </w:rPr>
            </w:pPr>
          </w:p>
          <w:p w14:paraId="26BEBFDD" w14:textId="77777777" w:rsidR="00EB7130" w:rsidRDefault="00EB7130" w:rsidP="00EB7130">
            <w:pPr>
              <w:tabs>
                <w:tab w:val="left" w:pos="884"/>
                <w:tab w:val="left" w:pos="1196"/>
              </w:tabs>
              <w:spacing w:after="0" w:line="240" w:lineRule="auto"/>
              <w:ind w:firstLine="229"/>
              <w:jc w:val="both"/>
              <w:rPr>
                <w:rFonts w:ascii="Times New Roman" w:hAnsi="Times New Roman"/>
                <w:sz w:val="24"/>
                <w:szCs w:val="24"/>
                <w:lang w:val="ro-MD"/>
              </w:rPr>
            </w:pPr>
          </w:p>
          <w:p w14:paraId="034D9AC6" w14:textId="2E4DC2E0" w:rsidR="00EB7130" w:rsidRDefault="00EB7130" w:rsidP="00EB7130">
            <w:pPr>
              <w:tabs>
                <w:tab w:val="left" w:pos="884"/>
                <w:tab w:val="left" w:pos="1196"/>
              </w:tabs>
              <w:spacing w:after="0" w:line="240" w:lineRule="auto"/>
              <w:ind w:right="-196" w:hanging="362"/>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7622B3EB" w14:textId="77777777" w:rsidR="00EB7130" w:rsidRDefault="00EB7130" w:rsidP="00EB7130">
            <w:pPr>
              <w:spacing w:after="0" w:line="240" w:lineRule="auto"/>
              <w:ind w:firstLine="346"/>
              <w:rPr>
                <w:rFonts w:ascii="Times New Roman" w:hAnsi="Times New Roman"/>
                <w:sz w:val="24"/>
                <w:szCs w:val="24"/>
                <w:lang w:val="ro-MD"/>
              </w:rPr>
            </w:pPr>
            <w:r w:rsidRPr="00EB7130">
              <w:rPr>
                <w:rFonts w:ascii="Times New Roman" w:hAnsi="Times New Roman"/>
                <w:b/>
                <w:bCs/>
                <w:i/>
                <w:iCs/>
                <w:sz w:val="24"/>
                <w:szCs w:val="24"/>
                <w:lang w:val="ro-MD"/>
              </w:rPr>
              <w:t>Se ia act de mențiuni</w:t>
            </w:r>
            <w:r>
              <w:rPr>
                <w:rFonts w:ascii="Times New Roman" w:hAnsi="Times New Roman"/>
                <w:sz w:val="24"/>
                <w:szCs w:val="24"/>
                <w:lang w:val="ro-MD"/>
              </w:rPr>
              <w:t>.</w:t>
            </w:r>
          </w:p>
          <w:p w14:paraId="23335435" w14:textId="224D949A" w:rsidR="00EB7130" w:rsidRPr="00EB7130" w:rsidRDefault="00EB7130" w:rsidP="00EB7130">
            <w:pPr>
              <w:spacing w:after="0" w:line="240" w:lineRule="auto"/>
              <w:ind w:firstLine="346"/>
              <w:jc w:val="both"/>
              <w:rPr>
                <w:rFonts w:ascii="Times New Roman" w:hAnsi="Times New Roman"/>
                <w:sz w:val="24"/>
                <w:szCs w:val="24"/>
                <w:lang w:val="ro-MD"/>
              </w:rPr>
            </w:pPr>
            <w:r>
              <w:rPr>
                <w:rFonts w:ascii="Times New Roman" w:hAnsi="Times New Roman"/>
                <w:sz w:val="24"/>
                <w:szCs w:val="24"/>
                <w:lang w:val="ro-MD"/>
              </w:rPr>
              <w:t>A se vedea argumentar</w:t>
            </w:r>
            <w:r w:rsidR="00457A6F">
              <w:rPr>
                <w:rFonts w:ascii="Times New Roman" w:hAnsi="Times New Roman"/>
                <w:sz w:val="24"/>
                <w:szCs w:val="24"/>
                <w:lang w:val="ro-MD"/>
              </w:rPr>
              <w:t>ea de la propunerea sub nr. 18</w:t>
            </w:r>
            <w:r>
              <w:rPr>
                <w:rFonts w:ascii="Times New Roman" w:hAnsi="Times New Roman"/>
                <w:sz w:val="24"/>
                <w:szCs w:val="24"/>
                <w:lang w:val="ro-MD"/>
              </w:rPr>
              <w:t>.</w:t>
            </w:r>
          </w:p>
          <w:p w14:paraId="7839C48B" w14:textId="5B35F909" w:rsidR="00EB7130" w:rsidRPr="00EB7130" w:rsidRDefault="00EB7130" w:rsidP="00EB7130">
            <w:pPr>
              <w:spacing w:after="0"/>
              <w:rPr>
                <w:rFonts w:ascii="Times New Roman" w:hAnsi="Times New Roman"/>
                <w:sz w:val="24"/>
                <w:szCs w:val="24"/>
                <w:lang w:val="ro-MD"/>
              </w:rPr>
            </w:pPr>
          </w:p>
        </w:tc>
      </w:tr>
      <w:tr w:rsidR="00710C77" w:rsidRPr="00CF72E5" w14:paraId="327FAE60" w14:textId="77777777" w:rsidTr="0025210D">
        <w:tc>
          <w:tcPr>
            <w:tcW w:w="4950" w:type="dxa"/>
            <w:vMerge/>
          </w:tcPr>
          <w:p w14:paraId="0B889C7A" w14:textId="03323E50" w:rsidR="00710C77" w:rsidRPr="00584973" w:rsidRDefault="00710C77" w:rsidP="00CC49A0">
            <w:pPr>
              <w:pStyle w:val="NormalWeb"/>
              <w:shd w:val="clear" w:color="auto" w:fill="FFFFFF"/>
              <w:spacing w:before="0" w:beforeAutospacing="0" w:after="0" w:afterAutospacing="0"/>
              <w:ind w:firstLine="462"/>
              <w:jc w:val="both"/>
              <w:rPr>
                <w:rStyle w:val="Robust"/>
                <w:color w:val="000000" w:themeColor="text1"/>
                <w:sz w:val="22"/>
                <w:szCs w:val="20"/>
              </w:rPr>
            </w:pPr>
          </w:p>
        </w:tc>
        <w:tc>
          <w:tcPr>
            <w:tcW w:w="1170" w:type="dxa"/>
          </w:tcPr>
          <w:p w14:paraId="4C48CB24" w14:textId="77777777" w:rsidR="00710C77" w:rsidRDefault="00710C77"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Secrieru</w:t>
            </w:r>
          </w:p>
          <w:p w14:paraId="12E7B151" w14:textId="1FA5EEEF" w:rsidR="00EB7130" w:rsidRDefault="00EB7130"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154AA400" w14:textId="4A2CD46B" w:rsidR="00710C77"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20</w:t>
            </w:r>
          </w:p>
          <w:p w14:paraId="6B82557C"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2166CD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159174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1DF66C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276923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9D360F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D3B53D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4179F7D" w14:textId="77777777" w:rsidR="00AA6D90" w:rsidRDefault="00AA6D90" w:rsidP="00457A6F">
            <w:pPr>
              <w:tabs>
                <w:tab w:val="left" w:pos="884"/>
                <w:tab w:val="left" w:pos="1196"/>
              </w:tabs>
              <w:spacing w:after="0" w:line="240" w:lineRule="auto"/>
              <w:jc w:val="center"/>
              <w:rPr>
                <w:rFonts w:ascii="Times New Roman" w:hAnsi="Times New Roman"/>
                <w:sz w:val="24"/>
                <w:szCs w:val="24"/>
                <w:lang w:val="ro-MD"/>
              </w:rPr>
            </w:pPr>
          </w:p>
          <w:p w14:paraId="380C723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D8A1E5B" w14:textId="3F8CB564" w:rsidR="00457A6F" w:rsidRPr="002C4EDD"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21</w:t>
            </w:r>
          </w:p>
        </w:tc>
        <w:tc>
          <w:tcPr>
            <w:tcW w:w="4883" w:type="dxa"/>
          </w:tcPr>
          <w:p w14:paraId="16BB702A" w14:textId="5BDD20A3" w:rsidR="00710C77" w:rsidRDefault="00710C77" w:rsidP="00EB7130">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lang w:val="en-US"/>
              </w:rPr>
              <w:lastRenderedPageBreak/>
              <w:t>1)</w:t>
            </w:r>
            <w:r w:rsidRPr="00226801">
              <w:rPr>
                <w:rFonts w:ascii="Times New Roman" w:hAnsi="Times New Roman" w:cs="Times New Roman"/>
                <w:sz w:val="24"/>
                <w:szCs w:val="24"/>
                <w:lang w:val="en-US"/>
              </w:rPr>
              <w:t xml:space="preserve"> </w:t>
            </w:r>
            <w:r w:rsidR="00EB7130" w:rsidRPr="00EB7130">
              <w:rPr>
                <w:rFonts w:ascii="Times New Roman" w:hAnsi="Times New Roman" w:cs="Times New Roman"/>
                <w:i/>
                <w:sz w:val="24"/>
                <w:szCs w:val="24"/>
                <w:lang w:val="en-US"/>
              </w:rPr>
              <w:t>L</w:t>
            </w:r>
            <w:r w:rsidRPr="00EB7130">
              <w:rPr>
                <w:rFonts w:ascii="Times New Roman" w:hAnsi="Times New Roman" w:cs="Times New Roman"/>
                <w:i/>
                <w:sz w:val="24"/>
                <w:szCs w:val="24"/>
                <w:lang w:val="en-US"/>
              </w:rPr>
              <w:t>a alin. (2)</w:t>
            </w:r>
            <w:r w:rsidRPr="00EB7130">
              <w:rPr>
                <w:rFonts w:ascii="Times New Roman" w:hAnsi="Times New Roman" w:cs="Times New Roman"/>
                <w:sz w:val="24"/>
                <w:szCs w:val="24"/>
                <w:lang w:val="en-US"/>
              </w:rPr>
              <w:t>,</w:t>
            </w:r>
            <w:r w:rsidRPr="00226801">
              <w:rPr>
                <w:rFonts w:ascii="Times New Roman" w:hAnsi="Times New Roman" w:cs="Times New Roman"/>
                <w:sz w:val="24"/>
                <w:szCs w:val="24"/>
                <w:lang w:val="en-US"/>
              </w:rPr>
              <w:t xml:space="preserve"> </w:t>
            </w:r>
            <w:r w:rsidRPr="00EB7130">
              <w:rPr>
                <w:rFonts w:ascii="Times New Roman" w:hAnsi="Times New Roman" w:cs="Times New Roman"/>
                <w:bCs/>
                <w:iCs/>
                <w:sz w:val="24"/>
                <w:szCs w:val="24"/>
                <w:lang w:val="en-US"/>
              </w:rPr>
              <w:t>se menționează că</w:t>
            </w:r>
            <w:r w:rsidRPr="00226801">
              <w:rPr>
                <w:rFonts w:ascii="Times New Roman" w:hAnsi="Times New Roman" w:cs="Times New Roman"/>
                <w:sz w:val="24"/>
                <w:szCs w:val="24"/>
                <w:lang w:val="en-US"/>
              </w:rPr>
              <w:t xml:space="preserve"> </w:t>
            </w:r>
            <w:r>
              <w:rPr>
                <w:rFonts w:ascii="Times New Roman" w:hAnsi="Times New Roman" w:cs="Times New Roman"/>
                <w:sz w:val="24"/>
                <w:szCs w:val="24"/>
              </w:rPr>
              <w:t>f</w:t>
            </w:r>
            <w:r w:rsidRPr="00226801">
              <w:rPr>
                <w:rFonts w:ascii="Times New Roman" w:hAnsi="Times New Roman" w:cs="Times New Roman"/>
                <w:sz w:val="24"/>
                <w:szCs w:val="24"/>
              </w:rPr>
              <w:t>iind un referendum obligatoriu, hotărârea privind desfășurarea acestuia ar trebui adoptată concomitent cu hotărârea privind suspendarea din funcție a Președintelui.</w:t>
            </w:r>
          </w:p>
          <w:p w14:paraId="2FCAAC56" w14:textId="77777777" w:rsidR="00710C77" w:rsidRDefault="00710C77" w:rsidP="00AD6893">
            <w:pPr>
              <w:pStyle w:val="NormalWeb"/>
              <w:shd w:val="clear" w:color="auto" w:fill="FFFFFF"/>
              <w:spacing w:before="0" w:beforeAutospacing="0" w:after="0" w:afterAutospacing="0"/>
              <w:ind w:firstLine="252"/>
              <w:jc w:val="both"/>
              <w:rPr>
                <w:rFonts w:eastAsiaTheme="minorHAnsi"/>
                <w:lang w:eastAsia="en-US"/>
              </w:rPr>
            </w:pPr>
            <w:r w:rsidRPr="00226801">
              <w:lastRenderedPageBreak/>
              <w:t xml:space="preserve">De asemenea, </w:t>
            </w:r>
            <w:r w:rsidRPr="00226801">
              <w:rPr>
                <w:rFonts w:eastAsiaTheme="minorHAnsi"/>
                <w:lang w:eastAsia="en-US"/>
              </w:rPr>
              <w:t xml:space="preserve">în vederea clarității, </w:t>
            </w:r>
            <w:r w:rsidRPr="00226801">
              <w:rPr>
                <w:rFonts w:eastAsiaTheme="minorHAnsi"/>
                <w:b/>
                <w:i/>
                <w:lang w:eastAsia="en-US"/>
              </w:rPr>
              <w:t>se recomandă</w:t>
            </w:r>
            <w:r w:rsidRPr="00226801">
              <w:rPr>
                <w:rFonts w:eastAsiaTheme="minorHAnsi"/>
                <w:lang w:eastAsia="en-US"/>
              </w:rPr>
              <w:t xml:space="preserve"> menționarea expresă a termenului prevăzut de Constituție – cel mult 30 de zile.</w:t>
            </w:r>
          </w:p>
          <w:p w14:paraId="0D42381C" w14:textId="77777777" w:rsidR="00710C77" w:rsidRPr="00226801" w:rsidRDefault="00710C77" w:rsidP="00AD6893">
            <w:pPr>
              <w:pStyle w:val="NormalWeb"/>
              <w:shd w:val="clear" w:color="auto" w:fill="FFFFFF"/>
              <w:spacing w:before="0" w:beforeAutospacing="0" w:after="0" w:afterAutospacing="0"/>
              <w:ind w:right="-355" w:hanging="468"/>
              <w:jc w:val="both"/>
              <w:rPr>
                <w:rFonts w:eastAsiaTheme="minorHAnsi"/>
                <w:lang w:eastAsia="en-US"/>
              </w:rPr>
            </w:pPr>
            <w:r>
              <w:rPr>
                <w:rFonts w:eastAsiaTheme="minorHAnsi"/>
                <w:lang w:eastAsia="en-US"/>
              </w:rPr>
              <w:t>_____________________________________________</w:t>
            </w:r>
          </w:p>
          <w:p w14:paraId="406F4DFB" w14:textId="2838A54E" w:rsidR="00710C77" w:rsidRPr="00226801" w:rsidRDefault="00710C77" w:rsidP="00EB7130">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2)</w:t>
            </w:r>
            <w:r w:rsidRPr="00226801">
              <w:rPr>
                <w:rFonts w:ascii="Times New Roman" w:hAnsi="Times New Roman" w:cs="Times New Roman"/>
                <w:sz w:val="24"/>
                <w:szCs w:val="24"/>
              </w:rPr>
              <w:t xml:space="preserve"> </w:t>
            </w:r>
            <w:r w:rsidR="00EB7130" w:rsidRPr="00EB7130">
              <w:rPr>
                <w:rFonts w:ascii="Times New Roman" w:hAnsi="Times New Roman" w:cs="Times New Roman"/>
                <w:i/>
                <w:sz w:val="24"/>
                <w:szCs w:val="24"/>
              </w:rPr>
              <w:t>L</w:t>
            </w:r>
            <w:r w:rsidRPr="00EB7130">
              <w:rPr>
                <w:rFonts w:ascii="Times New Roman" w:hAnsi="Times New Roman" w:cs="Times New Roman"/>
                <w:i/>
                <w:sz w:val="24"/>
                <w:szCs w:val="24"/>
              </w:rPr>
              <w:t>a alin. (3)</w:t>
            </w:r>
            <w:r w:rsidRPr="00EB7130">
              <w:rPr>
                <w:rFonts w:ascii="Times New Roman" w:hAnsi="Times New Roman" w:cs="Times New Roman"/>
                <w:sz w:val="24"/>
                <w:szCs w:val="24"/>
              </w:rPr>
              <w:t>,</w:t>
            </w:r>
            <w:r w:rsidRPr="00226801">
              <w:rPr>
                <w:rFonts w:ascii="Times New Roman" w:hAnsi="Times New Roman" w:cs="Times New Roman"/>
                <w:sz w:val="24"/>
                <w:szCs w:val="24"/>
              </w:rPr>
              <w:t xml:space="preserve"> </w:t>
            </w:r>
            <w:r w:rsidRPr="00EB7130">
              <w:rPr>
                <w:rFonts w:ascii="Times New Roman" w:hAnsi="Times New Roman" w:cs="Times New Roman"/>
                <w:bCs/>
                <w:iCs/>
                <w:sz w:val="24"/>
                <w:szCs w:val="24"/>
              </w:rPr>
              <w:t>se menționează că</w:t>
            </w:r>
            <w:r w:rsidRPr="00226801">
              <w:rPr>
                <w:rFonts w:ascii="Times New Roman" w:hAnsi="Times New Roman" w:cs="Times New Roman"/>
                <w:sz w:val="24"/>
                <w:szCs w:val="24"/>
              </w:rPr>
              <w:t xml:space="preserve"> termenul de „</w:t>
            </w:r>
            <w:r w:rsidRPr="00226801">
              <w:rPr>
                <w:rFonts w:ascii="Times New Roman" w:hAnsi="Times New Roman" w:cs="Times New Roman"/>
                <w:i/>
                <w:sz w:val="24"/>
                <w:szCs w:val="24"/>
              </w:rPr>
              <w:t>cel puțin 60 de zile</w:t>
            </w:r>
            <w:r w:rsidRPr="00226801">
              <w:rPr>
                <w:rFonts w:ascii="Times New Roman" w:hAnsi="Times New Roman" w:cs="Times New Roman"/>
                <w:sz w:val="24"/>
                <w:szCs w:val="24"/>
              </w:rPr>
              <w:t>” este neconstituțional,</w:t>
            </w:r>
            <w:r>
              <w:rPr>
                <w:rFonts w:ascii="Times New Roman" w:hAnsi="Times New Roman" w:cs="Times New Roman"/>
                <w:sz w:val="24"/>
                <w:szCs w:val="24"/>
              </w:rPr>
              <w:t xml:space="preserve"> ori</w:t>
            </w:r>
            <w:r w:rsidRPr="00226801">
              <w:rPr>
                <w:rFonts w:ascii="Times New Roman" w:hAnsi="Times New Roman" w:cs="Times New Roman"/>
                <w:sz w:val="24"/>
                <w:szCs w:val="24"/>
              </w:rPr>
              <w:t xml:space="preserve"> </w:t>
            </w:r>
            <w:r>
              <w:rPr>
                <w:rFonts w:ascii="Times New Roman" w:hAnsi="Times New Roman" w:cs="Times New Roman"/>
                <w:sz w:val="24"/>
                <w:szCs w:val="24"/>
              </w:rPr>
              <w:t>a</w:t>
            </w:r>
            <w:r w:rsidRPr="00226801">
              <w:rPr>
                <w:rFonts w:ascii="Times New Roman" w:hAnsi="Times New Roman" w:cs="Times New Roman"/>
                <w:sz w:val="24"/>
                <w:szCs w:val="24"/>
              </w:rPr>
              <w:t>cest termen nu poate fi modificat în Codul electoral până la modificarea prealabilă a articolului 89 alin. (3) din Constituție.</w:t>
            </w:r>
          </w:p>
        </w:tc>
        <w:tc>
          <w:tcPr>
            <w:tcW w:w="4477" w:type="dxa"/>
            <w:vMerge/>
          </w:tcPr>
          <w:p w14:paraId="090F7ECA" w14:textId="77777777" w:rsidR="00710C77" w:rsidRPr="004234B3" w:rsidRDefault="00710C77" w:rsidP="00CC49A0">
            <w:pPr>
              <w:tabs>
                <w:tab w:val="left" w:pos="884"/>
                <w:tab w:val="left" w:pos="1196"/>
              </w:tabs>
              <w:spacing w:after="0" w:line="240" w:lineRule="auto"/>
              <w:jc w:val="both"/>
              <w:rPr>
                <w:rFonts w:ascii="Times New Roman" w:hAnsi="Times New Roman"/>
                <w:sz w:val="24"/>
                <w:szCs w:val="24"/>
                <w:lang w:val="ro-MD"/>
              </w:rPr>
            </w:pPr>
          </w:p>
        </w:tc>
      </w:tr>
      <w:tr w:rsidR="00744530" w:rsidRPr="00907291" w14:paraId="6E1A81C5" w14:textId="77777777" w:rsidTr="00EB5EAB">
        <w:tc>
          <w:tcPr>
            <w:tcW w:w="4950" w:type="dxa"/>
            <w:vMerge w:val="restart"/>
          </w:tcPr>
          <w:p w14:paraId="5BF5A39B" w14:textId="77777777" w:rsidR="00EB7130" w:rsidRPr="00EB7130" w:rsidRDefault="00EB7130" w:rsidP="00EB7130">
            <w:pPr>
              <w:pStyle w:val="NormalWeb"/>
              <w:shd w:val="clear" w:color="auto" w:fill="FFFFFF"/>
              <w:spacing w:before="0" w:beforeAutospacing="0" w:after="0" w:afterAutospacing="0"/>
              <w:ind w:firstLine="342"/>
              <w:jc w:val="both"/>
              <w:rPr>
                <w:color w:val="000000" w:themeColor="text1"/>
                <w:sz w:val="22"/>
                <w:szCs w:val="22"/>
              </w:rPr>
            </w:pPr>
            <w:r w:rsidRPr="00EB7130">
              <w:rPr>
                <w:rStyle w:val="Robust"/>
                <w:color w:val="000000" w:themeColor="text1"/>
                <w:sz w:val="22"/>
                <w:szCs w:val="22"/>
              </w:rPr>
              <w:t>Articolul 161. </w:t>
            </w:r>
            <w:r w:rsidRPr="00EB7130">
              <w:rPr>
                <w:color w:val="000000" w:themeColor="text1"/>
                <w:sz w:val="22"/>
                <w:szCs w:val="22"/>
              </w:rPr>
              <w:t>Hotărârea cu privire la desfăşurarea referendumului republican</w:t>
            </w:r>
          </w:p>
          <w:p w14:paraId="79926239" w14:textId="77777777" w:rsidR="00EB7130" w:rsidRPr="00EB7130" w:rsidRDefault="00EB7130" w:rsidP="00EB7130">
            <w:pPr>
              <w:pStyle w:val="NormalWeb"/>
              <w:shd w:val="clear" w:color="auto" w:fill="FFFFFF"/>
              <w:spacing w:before="0" w:beforeAutospacing="0" w:after="0" w:afterAutospacing="0"/>
              <w:ind w:firstLine="342"/>
              <w:jc w:val="both"/>
              <w:rPr>
                <w:color w:val="000000" w:themeColor="text1"/>
                <w:sz w:val="22"/>
                <w:szCs w:val="22"/>
              </w:rPr>
            </w:pPr>
            <w:r w:rsidRPr="00EB7130">
              <w:rPr>
                <w:color w:val="000000" w:themeColor="text1"/>
                <w:sz w:val="22"/>
                <w:szCs w:val="22"/>
              </w:rPr>
              <w:t>(1) În termen de 6 luni de la primirea propunerilor de iniţiere a referendumului, Parlamentul adoptă una din următoarele hotărâri:</w:t>
            </w:r>
          </w:p>
          <w:p w14:paraId="7FCF1AA4" w14:textId="77777777" w:rsidR="00EB7130" w:rsidRPr="00EB7130" w:rsidRDefault="00EB7130" w:rsidP="00EB7130">
            <w:pPr>
              <w:pStyle w:val="NormalWeb"/>
              <w:shd w:val="clear" w:color="auto" w:fill="FFFFFF"/>
              <w:spacing w:before="0" w:beforeAutospacing="0" w:after="0" w:afterAutospacing="0"/>
              <w:ind w:firstLine="342"/>
              <w:jc w:val="both"/>
              <w:rPr>
                <w:color w:val="000000" w:themeColor="text1"/>
                <w:sz w:val="22"/>
                <w:szCs w:val="22"/>
              </w:rPr>
            </w:pPr>
            <w:r w:rsidRPr="00EB7130">
              <w:rPr>
                <w:color w:val="000000" w:themeColor="text1"/>
                <w:sz w:val="22"/>
                <w:szCs w:val="22"/>
              </w:rPr>
              <w:t>a) despre declararea referendumului, care se va desfăşura peste cel puţin 60 de zile de la adoptarea hotărârii;</w:t>
            </w:r>
          </w:p>
          <w:p w14:paraId="473E022F" w14:textId="77777777" w:rsidR="00EB7130" w:rsidRPr="00EB7130" w:rsidRDefault="00EB7130" w:rsidP="001505F2">
            <w:pPr>
              <w:pStyle w:val="NormalWeb"/>
              <w:shd w:val="clear" w:color="auto" w:fill="FFFFFF"/>
              <w:tabs>
                <w:tab w:val="left" w:pos="484"/>
              </w:tabs>
              <w:spacing w:before="0" w:beforeAutospacing="0" w:after="0" w:afterAutospacing="0"/>
              <w:ind w:firstLine="342"/>
              <w:jc w:val="both"/>
              <w:rPr>
                <w:color w:val="000000" w:themeColor="text1"/>
                <w:sz w:val="22"/>
                <w:szCs w:val="22"/>
              </w:rPr>
            </w:pPr>
            <w:r w:rsidRPr="00EB7130">
              <w:rPr>
                <w:color w:val="000000" w:themeColor="text1"/>
                <w:sz w:val="22"/>
                <w:szCs w:val="22"/>
              </w:rPr>
              <w:t>b) despre respingerea propunerii privind desfăşurarea referendumului în cazul când aceasta este formulată de deputaţi;</w:t>
            </w:r>
          </w:p>
          <w:p w14:paraId="30E6A19D" w14:textId="77777777" w:rsidR="00EB7130" w:rsidRPr="00EB7130" w:rsidRDefault="00EB7130" w:rsidP="00EB7130">
            <w:pPr>
              <w:pStyle w:val="NormalWeb"/>
              <w:shd w:val="clear" w:color="auto" w:fill="FFFFFF"/>
              <w:spacing w:before="0" w:beforeAutospacing="0" w:after="0" w:afterAutospacing="0"/>
              <w:ind w:firstLine="342"/>
              <w:jc w:val="both"/>
              <w:rPr>
                <w:color w:val="000000" w:themeColor="text1"/>
                <w:sz w:val="22"/>
                <w:szCs w:val="22"/>
              </w:rPr>
            </w:pPr>
            <w:r w:rsidRPr="00EB7130">
              <w:rPr>
                <w:color w:val="000000" w:themeColor="text1"/>
                <w:sz w:val="22"/>
                <w:szCs w:val="22"/>
              </w:rPr>
              <w:t>c) despre soluţionarea problemelor, preconizate a fi supuse referendumului, fără efectuarea ulterioară a acestuia.</w:t>
            </w:r>
          </w:p>
          <w:p w14:paraId="1AD2C407" w14:textId="77777777" w:rsidR="00EB7130" w:rsidRPr="00EB7130" w:rsidRDefault="00EB7130" w:rsidP="001505F2">
            <w:pPr>
              <w:pStyle w:val="NormalWeb"/>
              <w:shd w:val="clear" w:color="auto" w:fill="FFFFFF"/>
              <w:spacing w:before="0" w:beforeAutospacing="0" w:after="0" w:afterAutospacing="0"/>
              <w:ind w:firstLine="342"/>
              <w:jc w:val="both"/>
              <w:rPr>
                <w:color w:val="000000" w:themeColor="text1"/>
                <w:sz w:val="22"/>
                <w:szCs w:val="22"/>
              </w:rPr>
            </w:pPr>
            <w:r w:rsidRPr="00EB7130">
              <w:rPr>
                <w:color w:val="000000" w:themeColor="text1"/>
                <w:sz w:val="22"/>
                <w:szCs w:val="22"/>
              </w:rPr>
              <w:t>(2) În hotărârea despre desfăşurarea referendumului republican se indică data desfăşurării lui, denumirea proiectului de lege sau de hotărâre preconizate a fi adoptate, expunându-se textul acestora şi/sau conţinutul întrebărilor supuse referendumului.</w:t>
            </w:r>
          </w:p>
          <w:p w14:paraId="39245993" w14:textId="77777777" w:rsidR="00C2634B" w:rsidRDefault="00C2634B" w:rsidP="00AD6893">
            <w:pPr>
              <w:pStyle w:val="NormalWeb"/>
              <w:shd w:val="clear" w:color="auto" w:fill="FFFFFF"/>
              <w:spacing w:before="0" w:beforeAutospacing="0" w:after="0" w:afterAutospacing="0"/>
              <w:ind w:firstLine="252"/>
              <w:jc w:val="both"/>
              <w:rPr>
                <w:color w:val="000000" w:themeColor="text1"/>
                <w:sz w:val="22"/>
                <w:szCs w:val="22"/>
              </w:rPr>
            </w:pPr>
          </w:p>
          <w:p w14:paraId="428D34D1" w14:textId="77777777" w:rsidR="00C2634B" w:rsidRDefault="00C2634B" w:rsidP="00AD6893">
            <w:pPr>
              <w:pStyle w:val="NormalWeb"/>
              <w:shd w:val="clear" w:color="auto" w:fill="FFFFFF"/>
              <w:spacing w:before="0" w:beforeAutospacing="0" w:after="0" w:afterAutospacing="0"/>
              <w:ind w:firstLine="252"/>
              <w:jc w:val="both"/>
              <w:rPr>
                <w:color w:val="000000" w:themeColor="text1"/>
                <w:sz w:val="22"/>
                <w:szCs w:val="22"/>
              </w:rPr>
            </w:pPr>
          </w:p>
          <w:p w14:paraId="3E301CA7" w14:textId="77777777" w:rsidR="00C2634B" w:rsidRDefault="00C2634B" w:rsidP="00AD6893">
            <w:pPr>
              <w:pStyle w:val="NormalWeb"/>
              <w:shd w:val="clear" w:color="auto" w:fill="FFFFFF"/>
              <w:spacing w:before="0" w:beforeAutospacing="0" w:after="0" w:afterAutospacing="0"/>
              <w:ind w:firstLine="252"/>
              <w:jc w:val="both"/>
              <w:rPr>
                <w:color w:val="000000" w:themeColor="text1"/>
                <w:sz w:val="22"/>
                <w:szCs w:val="22"/>
              </w:rPr>
            </w:pPr>
          </w:p>
          <w:p w14:paraId="0AF71B29" w14:textId="77777777" w:rsidR="0015433E" w:rsidRDefault="0015433E" w:rsidP="00EB7130">
            <w:pPr>
              <w:pStyle w:val="NormalWeb"/>
              <w:shd w:val="clear" w:color="auto" w:fill="FFFFFF"/>
              <w:spacing w:before="0" w:beforeAutospacing="0" w:after="0" w:afterAutospacing="0"/>
              <w:jc w:val="both"/>
              <w:rPr>
                <w:color w:val="000000" w:themeColor="text1"/>
                <w:sz w:val="22"/>
                <w:szCs w:val="22"/>
              </w:rPr>
            </w:pPr>
          </w:p>
          <w:p w14:paraId="44D9ABDE" w14:textId="77777777" w:rsidR="0015433E" w:rsidRDefault="0015433E" w:rsidP="00AD6893">
            <w:pPr>
              <w:pStyle w:val="NormalWeb"/>
              <w:shd w:val="clear" w:color="auto" w:fill="FFFFFF"/>
              <w:spacing w:before="0" w:beforeAutospacing="0" w:after="0" w:afterAutospacing="0"/>
              <w:ind w:firstLine="252"/>
              <w:jc w:val="both"/>
              <w:rPr>
                <w:color w:val="000000" w:themeColor="text1"/>
                <w:sz w:val="22"/>
                <w:szCs w:val="22"/>
              </w:rPr>
            </w:pPr>
          </w:p>
          <w:p w14:paraId="6DA3316C" w14:textId="77777777" w:rsidR="0015433E" w:rsidRDefault="0015433E" w:rsidP="00AD6893">
            <w:pPr>
              <w:pStyle w:val="NormalWeb"/>
              <w:shd w:val="clear" w:color="auto" w:fill="FFFFFF"/>
              <w:spacing w:before="0" w:beforeAutospacing="0" w:after="0" w:afterAutospacing="0"/>
              <w:ind w:firstLine="252"/>
              <w:jc w:val="both"/>
              <w:rPr>
                <w:color w:val="000000" w:themeColor="text1"/>
                <w:sz w:val="22"/>
                <w:szCs w:val="22"/>
              </w:rPr>
            </w:pPr>
          </w:p>
          <w:p w14:paraId="28ABEAE8" w14:textId="77777777" w:rsidR="0015433E" w:rsidRDefault="0015433E" w:rsidP="00AD6893">
            <w:pPr>
              <w:pStyle w:val="NormalWeb"/>
              <w:shd w:val="clear" w:color="auto" w:fill="FFFFFF"/>
              <w:spacing w:before="0" w:beforeAutospacing="0" w:after="0" w:afterAutospacing="0"/>
              <w:ind w:firstLine="252"/>
              <w:jc w:val="both"/>
              <w:rPr>
                <w:color w:val="000000" w:themeColor="text1"/>
                <w:sz w:val="22"/>
                <w:szCs w:val="22"/>
              </w:rPr>
            </w:pPr>
          </w:p>
          <w:p w14:paraId="12DDDE1D" w14:textId="77777777" w:rsidR="00744530" w:rsidRPr="004C06EE" w:rsidRDefault="00744530" w:rsidP="0015433E">
            <w:pPr>
              <w:pStyle w:val="NormalWeb"/>
              <w:shd w:val="clear" w:color="auto" w:fill="FFFFFF"/>
              <w:spacing w:before="0" w:beforeAutospacing="0" w:after="0" w:afterAutospacing="0"/>
              <w:ind w:firstLine="252"/>
              <w:jc w:val="both"/>
              <w:rPr>
                <w:rStyle w:val="Robust"/>
                <w:color w:val="000000" w:themeColor="text1"/>
                <w:sz w:val="20"/>
                <w:szCs w:val="20"/>
              </w:rPr>
            </w:pPr>
          </w:p>
        </w:tc>
        <w:tc>
          <w:tcPr>
            <w:tcW w:w="1170" w:type="dxa"/>
          </w:tcPr>
          <w:p w14:paraId="649EC50A" w14:textId="77777777" w:rsidR="00744530" w:rsidRDefault="00AD6893"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w:t>
            </w:r>
            <w:r w:rsidR="00744530">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39FA0DEA" w14:textId="7791E67F" w:rsidR="00744530" w:rsidRPr="002C4EDD"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22</w:t>
            </w:r>
          </w:p>
        </w:tc>
        <w:tc>
          <w:tcPr>
            <w:tcW w:w="4883" w:type="dxa"/>
          </w:tcPr>
          <w:p w14:paraId="48F49875" w14:textId="4FEB58BE" w:rsidR="00744530" w:rsidRPr="00DA41E4" w:rsidRDefault="00AD6893" w:rsidP="00EB7130">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1)</w:t>
            </w:r>
            <w:r w:rsidR="00744530" w:rsidRPr="00DA41E4">
              <w:rPr>
                <w:rFonts w:ascii="Times New Roman" w:hAnsi="Times New Roman" w:cs="Times New Roman"/>
                <w:sz w:val="24"/>
                <w:szCs w:val="24"/>
              </w:rPr>
              <w:t xml:space="preserve"> </w:t>
            </w:r>
            <w:r w:rsidR="00EB7130" w:rsidRPr="00EB7130">
              <w:rPr>
                <w:rFonts w:ascii="Times New Roman" w:hAnsi="Times New Roman" w:cs="Times New Roman"/>
                <w:i/>
                <w:sz w:val="24"/>
                <w:szCs w:val="24"/>
              </w:rPr>
              <w:t>L</w:t>
            </w:r>
            <w:r w:rsidR="00744530" w:rsidRPr="00EB7130">
              <w:rPr>
                <w:rFonts w:ascii="Times New Roman" w:hAnsi="Times New Roman" w:cs="Times New Roman"/>
                <w:i/>
                <w:sz w:val="24"/>
                <w:szCs w:val="24"/>
              </w:rPr>
              <w:t>a alin. (1)</w:t>
            </w:r>
            <w:r w:rsidR="00744530" w:rsidRPr="00EB7130">
              <w:rPr>
                <w:rFonts w:ascii="Times New Roman" w:hAnsi="Times New Roman" w:cs="Times New Roman"/>
                <w:sz w:val="24"/>
                <w:szCs w:val="24"/>
              </w:rPr>
              <w:t>,</w:t>
            </w:r>
            <w:r w:rsidR="00744530" w:rsidRPr="00DA41E4">
              <w:rPr>
                <w:rFonts w:ascii="Times New Roman" w:hAnsi="Times New Roman" w:cs="Times New Roman"/>
                <w:sz w:val="24"/>
                <w:szCs w:val="24"/>
              </w:rPr>
              <w:t xml:space="preserve"> potrivit Comisiei de la Veneția, un termen de șase luni pentru a decide asupra chestiunilor formale pare prea lung și recomandă să se ia în considerare o reducere a acestui termen, precum și să se clarifice termenul acordat Parlamentului pentru a lua o poziție pe fond. </w:t>
            </w:r>
          </w:p>
          <w:p w14:paraId="6A89A129" w14:textId="77777777" w:rsidR="00744530" w:rsidRPr="00DA41E4" w:rsidRDefault="00744530" w:rsidP="00AD6893">
            <w:pPr>
              <w:spacing w:after="0" w:line="240" w:lineRule="auto"/>
              <w:ind w:firstLine="252"/>
              <w:jc w:val="both"/>
              <w:rPr>
                <w:rFonts w:ascii="Times New Roman" w:hAnsi="Times New Roman"/>
                <w:bCs/>
                <w:sz w:val="24"/>
                <w:szCs w:val="24"/>
                <w:lang w:val="en-US"/>
              </w:rPr>
            </w:pPr>
            <w:r w:rsidRPr="00DA41E4">
              <w:rPr>
                <w:rFonts w:ascii="Times New Roman" w:hAnsi="Times New Roman"/>
                <w:sz w:val="24"/>
                <w:szCs w:val="24"/>
                <w:lang w:val="en-US"/>
              </w:rPr>
              <w:t>Totodată, în Avizul nr. 2. din 10 noiembrie 2015 asupra iniţiativei civice de revizuire a articolelor 60, 70, 78 și 89 din Constituţia Republicii Moldova prin referendum republican,</w:t>
            </w:r>
            <w:r w:rsidRPr="00DA41E4">
              <w:rPr>
                <w:rFonts w:ascii="Times New Roman" w:hAnsi="Times New Roman"/>
                <w:bCs/>
                <w:sz w:val="24"/>
                <w:szCs w:val="24"/>
                <w:lang w:val="en-US"/>
              </w:rPr>
              <w:t xml:space="preserve"> Curtea Constituțională a indicat că, după adoptarea de către Comisia Electorală Centrală a hotărârii cu privire la iniţierea referendumului, Parlamentul are obligaţia constituţională de a stabili </w:t>
            </w:r>
            <w:r w:rsidRPr="001505F2">
              <w:rPr>
                <w:rFonts w:ascii="Times New Roman" w:hAnsi="Times New Roman"/>
                <w:sz w:val="24"/>
                <w:szCs w:val="24"/>
                <w:lang w:val="en-US"/>
              </w:rPr>
              <w:t>neîntârziat</w:t>
            </w:r>
            <w:r w:rsidRPr="00DA41E4">
              <w:rPr>
                <w:rFonts w:ascii="Times New Roman" w:hAnsi="Times New Roman"/>
                <w:bCs/>
                <w:sz w:val="24"/>
                <w:szCs w:val="24"/>
                <w:lang w:val="en-US"/>
              </w:rPr>
              <w:t xml:space="preserve"> data şi de a aloca mijloacele financiare necesare desfăşurării referendumului republican, în condiţiile legii.</w:t>
            </w:r>
          </w:p>
          <w:p w14:paraId="3CF887DF" w14:textId="77777777" w:rsidR="00744530" w:rsidRPr="00DA41E4" w:rsidRDefault="00744530" w:rsidP="00AD6893">
            <w:pPr>
              <w:spacing w:after="0" w:line="240" w:lineRule="auto"/>
              <w:ind w:firstLine="252"/>
              <w:jc w:val="both"/>
              <w:rPr>
                <w:rFonts w:ascii="Times New Roman" w:hAnsi="Times New Roman"/>
                <w:sz w:val="24"/>
                <w:szCs w:val="24"/>
                <w:lang w:val="en-US"/>
              </w:rPr>
            </w:pPr>
            <w:r w:rsidRPr="00DA41E4">
              <w:rPr>
                <w:rFonts w:ascii="Times New Roman" w:hAnsi="Times New Roman"/>
                <w:bCs/>
                <w:sz w:val="24"/>
                <w:szCs w:val="24"/>
                <w:lang w:val="en-US"/>
              </w:rPr>
              <w:t xml:space="preserve">Astfel, </w:t>
            </w:r>
            <w:r w:rsidRPr="00DA41E4">
              <w:rPr>
                <w:rFonts w:ascii="Times New Roman" w:hAnsi="Times New Roman"/>
                <w:b/>
                <w:bCs/>
                <w:i/>
                <w:sz w:val="24"/>
                <w:szCs w:val="24"/>
                <w:lang w:val="en-US"/>
              </w:rPr>
              <w:t>se recomandă</w:t>
            </w:r>
            <w:r w:rsidRPr="00DA41E4">
              <w:rPr>
                <w:rFonts w:ascii="Times New Roman" w:hAnsi="Times New Roman"/>
                <w:bCs/>
                <w:sz w:val="24"/>
                <w:szCs w:val="24"/>
                <w:lang w:val="en-US"/>
              </w:rPr>
              <w:t xml:space="preserve"> reducerea termenului de șase luni prevăzut pentru adoptarea hotărârii privind propunerea de inițiere a referendumului.</w:t>
            </w:r>
          </w:p>
        </w:tc>
        <w:tc>
          <w:tcPr>
            <w:tcW w:w="4477" w:type="dxa"/>
          </w:tcPr>
          <w:p w14:paraId="0F94024E" w14:textId="77777777" w:rsidR="00744530" w:rsidRDefault="002838B2" w:rsidP="001505F2">
            <w:pPr>
              <w:tabs>
                <w:tab w:val="left" w:pos="884"/>
                <w:tab w:val="left" w:pos="1196"/>
              </w:tabs>
              <w:spacing w:after="0" w:line="240" w:lineRule="auto"/>
              <w:ind w:firstLine="346"/>
              <w:jc w:val="both"/>
              <w:rPr>
                <w:rFonts w:ascii="Times New Roman" w:hAnsi="Times New Roman"/>
                <w:sz w:val="24"/>
                <w:szCs w:val="24"/>
                <w:lang w:val="ro-MD"/>
              </w:rPr>
            </w:pPr>
            <w:r w:rsidRPr="00EB7130">
              <w:rPr>
                <w:rFonts w:ascii="Times New Roman" w:hAnsi="Times New Roman"/>
                <w:b/>
                <w:bCs/>
                <w:i/>
                <w:iCs/>
                <w:sz w:val="24"/>
                <w:szCs w:val="24"/>
                <w:lang w:val="ro-MD"/>
              </w:rPr>
              <w:t>Se ia act de mențiuni</w:t>
            </w:r>
            <w:r>
              <w:rPr>
                <w:rFonts w:ascii="Times New Roman" w:hAnsi="Times New Roman"/>
                <w:sz w:val="24"/>
                <w:szCs w:val="24"/>
                <w:lang w:val="ro-MD"/>
              </w:rPr>
              <w:t>.</w:t>
            </w:r>
          </w:p>
          <w:p w14:paraId="25815805" w14:textId="7971DF18" w:rsidR="002838B2" w:rsidRPr="004234B3" w:rsidRDefault="002838B2" w:rsidP="001505F2">
            <w:pPr>
              <w:tabs>
                <w:tab w:val="left" w:pos="884"/>
                <w:tab w:val="left" w:pos="1196"/>
              </w:tabs>
              <w:spacing w:after="0" w:line="240" w:lineRule="auto"/>
              <w:ind w:firstLine="346"/>
              <w:jc w:val="both"/>
              <w:rPr>
                <w:rFonts w:ascii="Times New Roman" w:hAnsi="Times New Roman"/>
                <w:sz w:val="24"/>
                <w:szCs w:val="24"/>
                <w:lang w:val="ro-MD"/>
              </w:rPr>
            </w:pPr>
            <w:r>
              <w:rPr>
                <w:rFonts w:ascii="Times New Roman" w:hAnsi="Times New Roman"/>
                <w:sz w:val="24"/>
                <w:szCs w:val="24"/>
                <w:lang w:val="ro-MD"/>
              </w:rPr>
              <w:t xml:space="preserve">Având în vedere că este un termen ce vizează activitatea organului legislativ considerăm oportun ca acesta să se expună asupra posibilității de reducere a </w:t>
            </w:r>
            <w:r w:rsidR="001505F2">
              <w:rPr>
                <w:rFonts w:ascii="Times New Roman" w:hAnsi="Times New Roman"/>
                <w:sz w:val="24"/>
                <w:szCs w:val="24"/>
                <w:lang w:val="ro-MD"/>
              </w:rPr>
              <w:t>acestuia</w:t>
            </w:r>
            <w:r>
              <w:rPr>
                <w:rFonts w:ascii="Times New Roman" w:hAnsi="Times New Roman"/>
                <w:sz w:val="24"/>
                <w:szCs w:val="24"/>
                <w:lang w:val="ro-MD"/>
              </w:rPr>
              <w:t>.</w:t>
            </w:r>
          </w:p>
        </w:tc>
      </w:tr>
      <w:tr w:rsidR="00744530" w:rsidRPr="00907291" w14:paraId="52B4CB27" w14:textId="77777777" w:rsidTr="00EB5EAB">
        <w:tc>
          <w:tcPr>
            <w:tcW w:w="4950" w:type="dxa"/>
            <w:vMerge/>
          </w:tcPr>
          <w:p w14:paraId="09F14720" w14:textId="3C292395" w:rsidR="00744530" w:rsidRPr="00DA41E4" w:rsidRDefault="00744530" w:rsidP="00CC49A0">
            <w:pPr>
              <w:pStyle w:val="NormalWeb"/>
              <w:shd w:val="clear" w:color="auto" w:fill="FFFFFF"/>
              <w:spacing w:before="0" w:beforeAutospacing="0" w:after="0" w:afterAutospacing="0"/>
              <w:ind w:firstLine="426"/>
              <w:jc w:val="both"/>
              <w:rPr>
                <w:rStyle w:val="Robust"/>
                <w:color w:val="000000" w:themeColor="text1"/>
                <w:sz w:val="22"/>
                <w:szCs w:val="22"/>
              </w:rPr>
            </w:pPr>
          </w:p>
        </w:tc>
        <w:tc>
          <w:tcPr>
            <w:tcW w:w="1170" w:type="dxa"/>
          </w:tcPr>
          <w:p w14:paraId="04FE244A" w14:textId="77777777" w:rsidR="00744530" w:rsidRDefault="001505F2"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AD6893">
              <w:rPr>
                <w:rFonts w:ascii="Times New Roman" w:hAnsi="Times New Roman"/>
                <w:sz w:val="24"/>
                <w:szCs w:val="24"/>
                <w:lang w:val="ro-MD"/>
              </w:rPr>
              <w:t>crieru</w:t>
            </w:r>
          </w:p>
          <w:p w14:paraId="0842411D" w14:textId="24C2CDBA" w:rsidR="001505F2" w:rsidRDefault="001505F2"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5C7AE82E" w14:textId="680667D6" w:rsidR="00744530"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23</w:t>
            </w:r>
          </w:p>
          <w:p w14:paraId="722A119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2F0ADE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64B989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D29720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A0877F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1EE4CF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E0C6A1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D4EC89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2718F8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99C566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DABB33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F082BB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782BFD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E05535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D5B4D6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2B6557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7F9B4A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193951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5CBCFA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6E9FEE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9E4B77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65F180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929058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5C5EF1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57270D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260C5D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2EA6497" w14:textId="6690767A" w:rsidR="00457A6F"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24</w:t>
            </w:r>
          </w:p>
          <w:p w14:paraId="0521E4B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0506E5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8A4DC7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7AB70B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70F10E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807C57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D2EF00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CBBCE5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BE761E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6A4B32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779311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F5CFDF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D88F3C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9FD18D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DAE101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A94F509" w14:textId="52489965" w:rsidR="00457A6F"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25</w:t>
            </w:r>
          </w:p>
          <w:p w14:paraId="6F89467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061282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A4E7A2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FB0C1B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B03B33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800026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368073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8E8FFB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DA65DA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263B19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1EC4A2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9FFDBAF" w14:textId="77AE744E" w:rsidR="00457A6F" w:rsidRDefault="00457A6F"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w:t>
            </w:r>
            <w:r w:rsidR="00AA6D90">
              <w:rPr>
                <w:rFonts w:ascii="Times New Roman" w:hAnsi="Times New Roman"/>
                <w:sz w:val="24"/>
                <w:szCs w:val="24"/>
                <w:lang w:val="ro-MD"/>
              </w:rPr>
              <w:t>6</w:t>
            </w:r>
          </w:p>
          <w:p w14:paraId="579B944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69346A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23D8C7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E43C3D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0C8A8A2" w14:textId="6E0FD5B5" w:rsidR="00457A6F" w:rsidRPr="002C4EDD"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27</w:t>
            </w:r>
          </w:p>
        </w:tc>
        <w:tc>
          <w:tcPr>
            <w:tcW w:w="4883" w:type="dxa"/>
          </w:tcPr>
          <w:p w14:paraId="5CFA4A68" w14:textId="0559E663" w:rsidR="00744530" w:rsidRDefault="00AD6893" w:rsidP="001505F2">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lastRenderedPageBreak/>
              <w:t>1)</w:t>
            </w:r>
            <w:r w:rsidR="00362361" w:rsidRPr="00AD6893">
              <w:rPr>
                <w:rFonts w:ascii="Times New Roman" w:hAnsi="Times New Roman" w:cs="Times New Roman"/>
                <w:sz w:val="24"/>
                <w:szCs w:val="24"/>
              </w:rPr>
              <w:t xml:space="preserve"> </w:t>
            </w:r>
            <w:r w:rsidR="001505F2" w:rsidRPr="001505F2">
              <w:rPr>
                <w:rFonts w:ascii="Times New Roman" w:hAnsi="Times New Roman" w:cs="Times New Roman"/>
                <w:i/>
                <w:sz w:val="24"/>
                <w:szCs w:val="24"/>
              </w:rPr>
              <w:t>L</w:t>
            </w:r>
            <w:r w:rsidR="00362361" w:rsidRPr="001505F2">
              <w:rPr>
                <w:rFonts w:ascii="Times New Roman" w:hAnsi="Times New Roman" w:cs="Times New Roman"/>
                <w:i/>
                <w:sz w:val="24"/>
                <w:szCs w:val="24"/>
              </w:rPr>
              <w:t>a alin. (1)</w:t>
            </w:r>
            <w:r w:rsidR="00362361" w:rsidRPr="001505F2">
              <w:rPr>
                <w:rFonts w:ascii="Times New Roman" w:hAnsi="Times New Roman" w:cs="Times New Roman"/>
                <w:sz w:val="24"/>
                <w:szCs w:val="24"/>
              </w:rPr>
              <w:t>,</w:t>
            </w:r>
            <w:r w:rsidR="00362361">
              <w:rPr>
                <w:rFonts w:ascii="Times New Roman" w:hAnsi="Times New Roman" w:cs="Times New Roman"/>
                <w:sz w:val="24"/>
                <w:szCs w:val="24"/>
              </w:rPr>
              <w:t xml:space="preserve"> sunt formulate câteva mențiuni:</w:t>
            </w:r>
          </w:p>
          <w:p w14:paraId="090565DB" w14:textId="77777777" w:rsidR="00362361" w:rsidRPr="00362361" w:rsidRDefault="00AD6893" w:rsidP="00AD6893">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a)</w:t>
            </w:r>
            <w:r w:rsidR="00362361" w:rsidRPr="00362361">
              <w:rPr>
                <w:rFonts w:ascii="Times New Roman" w:hAnsi="Times New Roman" w:cs="Times New Roman"/>
                <w:sz w:val="24"/>
                <w:szCs w:val="24"/>
              </w:rPr>
              <w:t xml:space="preserve"> Această prevedere nu clarifică dacă Parlamentul se pronunță doar privind aspecte formale ale cererii sau include și poziția Parlamentului pe fond. Potrivit Comisiei de la Veneția, un termen de șase luni pentru a decide asupra chestiunilor formale pare </w:t>
            </w:r>
            <w:r w:rsidR="00362361" w:rsidRPr="001505F2">
              <w:rPr>
                <w:rFonts w:ascii="Times New Roman" w:hAnsi="Times New Roman" w:cs="Times New Roman"/>
                <w:bCs/>
                <w:iCs/>
                <w:sz w:val="24"/>
                <w:szCs w:val="24"/>
              </w:rPr>
              <w:t>prea lung</w:t>
            </w:r>
            <w:r w:rsidR="00362361" w:rsidRPr="00362361">
              <w:rPr>
                <w:rFonts w:ascii="Times New Roman" w:hAnsi="Times New Roman" w:cs="Times New Roman"/>
                <w:sz w:val="24"/>
                <w:szCs w:val="24"/>
              </w:rPr>
              <w:t xml:space="preserve"> și recomandă să se ia în considerare o reducere a </w:t>
            </w:r>
            <w:r w:rsidR="00362361" w:rsidRPr="00362361">
              <w:rPr>
                <w:rFonts w:ascii="Times New Roman" w:hAnsi="Times New Roman" w:cs="Times New Roman"/>
                <w:sz w:val="24"/>
                <w:szCs w:val="24"/>
              </w:rPr>
              <w:lastRenderedPageBreak/>
              <w:t xml:space="preserve">acestui termen, precum și să se clarifice termenul acordat Parlamentului pentru a lua o poziție pe fond. De asemenea, </w:t>
            </w:r>
            <w:r w:rsidR="00362361" w:rsidRPr="00362361">
              <w:rPr>
                <w:rFonts w:ascii="Times New Roman" w:hAnsi="Times New Roman" w:cs="Times New Roman"/>
                <w:b/>
                <w:i/>
                <w:sz w:val="24"/>
                <w:szCs w:val="24"/>
              </w:rPr>
              <w:t>se recomandă</w:t>
            </w:r>
            <w:r w:rsidR="00362361" w:rsidRPr="00362361">
              <w:rPr>
                <w:rFonts w:ascii="Times New Roman" w:hAnsi="Times New Roman" w:cs="Times New Roman"/>
                <w:sz w:val="24"/>
                <w:szCs w:val="24"/>
              </w:rPr>
              <w:t xml:space="preserve"> </w:t>
            </w:r>
            <w:r w:rsidR="00362361" w:rsidRPr="00362361">
              <w:rPr>
                <w:rFonts w:ascii="Times New Roman" w:hAnsi="Times New Roman" w:cs="Times New Roman"/>
                <w:i/>
                <w:sz w:val="24"/>
                <w:szCs w:val="24"/>
              </w:rPr>
              <w:t>diferențierea și articularea procedurilor prin care Parlamentul va decide asupra unui referendum obligatoriu sau facultativ.</w:t>
            </w:r>
          </w:p>
          <w:p w14:paraId="2F212F84" w14:textId="77777777" w:rsidR="00362361" w:rsidRDefault="00AD6893" w:rsidP="00AD6893">
            <w:pPr>
              <w:pStyle w:val="Textcomentariu"/>
              <w:spacing w:after="0"/>
              <w:ind w:firstLine="252"/>
              <w:jc w:val="both"/>
              <w:rPr>
                <w:rFonts w:ascii="Times New Roman" w:hAnsi="Times New Roman" w:cs="Times New Roman"/>
                <w:bCs/>
                <w:sz w:val="24"/>
                <w:szCs w:val="24"/>
              </w:rPr>
            </w:pPr>
            <w:r>
              <w:rPr>
                <w:rFonts w:ascii="Times New Roman" w:hAnsi="Times New Roman" w:cs="Times New Roman"/>
                <w:sz w:val="24"/>
                <w:szCs w:val="24"/>
              </w:rPr>
              <w:t>b)</w:t>
            </w:r>
            <w:r w:rsidR="00362361" w:rsidRPr="00362361">
              <w:rPr>
                <w:rFonts w:ascii="Times New Roman" w:hAnsi="Times New Roman" w:cs="Times New Roman"/>
                <w:bCs/>
                <w:sz w:val="24"/>
                <w:szCs w:val="24"/>
              </w:rPr>
              <w:t xml:space="preserve"> Î</w:t>
            </w:r>
            <w:r w:rsidR="00362361" w:rsidRPr="00362361">
              <w:rPr>
                <w:rFonts w:ascii="Times New Roman" w:hAnsi="Times New Roman" w:cs="Times New Roman"/>
                <w:sz w:val="24"/>
                <w:szCs w:val="24"/>
              </w:rPr>
              <w:t>n Avizul nr. 2. din 10 noiembrie 2015 asupra iniţiativei civice de revizuire a articolelor 60, 70, 78 și 89 din Constituţia Republicii Moldova prin referendum republican,</w:t>
            </w:r>
            <w:r w:rsidR="00362361" w:rsidRPr="00362361">
              <w:rPr>
                <w:rFonts w:ascii="Times New Roman" w:hAnsi="Times New Roman" w:cs="Times New Roman"/>
                <w:bCs/>
                <w:sz w:val="24"/>
                <w:szCs w:val="24"/>
              </w:rPr>
              <w:t xml:space="preserve"> Curtea Constituțională a indicat că, după adoptarea de către Comisia Electorală Centrală a hotărârii cu privire la iniţierea referendumului, Parlamentul are obligaţia constituţională de a stabili </w:t>
            </w:r>
            <w:r w:rsidR="00362361" w:rsidRPr="00362361">
              <w:rPr>
                <w:rFonts w:ascii="Times New Roman" w:hAnsi="Times New Roman" w:cs="Times New Roman"/>
                <w:bCs/>
                <w:i/>
                <w:sz w:val="24"/>
                <w:szCs w:val="24"/>
              </w:rPr>
              <w:t>neîntârziat</w:t>
            </w:r>
            <w:r w:rsidR="00362361" w:rsidRPr="00362361">
              <w:rPr>
                <w:rFonts w:ascii="Times New Roman" w:hAnsi="Times New Roman" w:cs="Times New Roman"/>
                <w:bCs/>
                <w:sz w:val="24"/>
                <w:szCs w:val="24"/>
              </w:rPr>
              <w:t xml:space="preserve"> data şi de a aloca mijloacele financiare necesare desfăşurării referendumului republican, în condiţiile legii.</w:t>
            </w:r>
          </w:p>
          <w:p w14:paraId="35EB0C7F" w14:textId="77777777" w:rsidR="001505F2" w:rsidRDefault="001505F2" w:rsidP="00AD6893">
            <w:pPr>
              <w:pStyle w:val="Textcomentariu"/>
              <w:spacing w:after="0"/>
              <w:ind w:firstLine="252"/>
              <w:jc w:val="both"/>
              <w:rPr>
                <w:rFonts w:ascii="Times New Roman" w:hAnsi="Times New Roman" w:cs="Times New Roman"/>
                <w:bCs/>
                <w:sz w:val="24"/>
                <w:szCs w:val="24"/>
              </w:rPr>
            </w:pPr>
          </w:p>
          <w:p w14:paraId="154B3417" w14:textId="77777777" w:rsidR="001505F2" w:rsidRDefault="001505F2" w:rsidP="00AD6893">
            <w:pPr>
              <w:pStyle w:val="Textcomentariu"/>
              <w:spacing w:after="0"/>
              <w:ind w:firstLine="252"/>
              <w:jc w:val="both"/>
              <w:rPr>
                <w:rFonts w:ascii="Times New Roman" w:hAnsi="Times New Roman" w:cs="Times New Roman"/>
                <w:bCs/>
                <w:sz w:val="24"/>
                <w:szCs w:val="24"/>
              </w:rPr>
            </w:pPr>
          </w:p>
          <w:p w14:paraId="2728B432" w14:textId="77777777" w:rsidR="00362361" w:rsidRDefault="00AD6893" w:rsidP="00AD6893">
            <w:pPr>
              <w:pStyle w:val="Textcomentariu"/>
              <w:spacing w:after="0"/>
              <w:ind w:firstLine="252"/>
              <w:jc w:val="both"/>
              <w:rPr>
                <w:rFonts w:ascii="Times New Roman" w:hAnsi="Times New Roman" w:cs="Times New Roman"/>
                <w:i/>
                <w:sz w:val="24"/>
                <w:szCs w:val="24"/>
              </w:rPr>
            </w:pPr>
            <w:r>
              <w:rPr>
                <w:rFonts w:ascii="Times New Roman" w:hAnsi="Times New Roman" w:cs="Times New Roman"/>
                <w:sz w:val="24"/>
                <w:szCs w:val="24"/>
              </w:rPr>
              <w:t>c)</w:t>
            </w:r>
            <w:r w:rsidR="00362361" w:rsidRPr="00362361">
              <w:rPr>
                <w:rFonts w:ascii="Times New Roman" w:hAnsi="Times New Roman" w:cs="Times New Roman"/>
                <w:sz w:val="24"/>
                <w:szCs w:val="24"/>
              </w:rPr>
              <w:t xml:space="preserve"> Ținând cont de faptul că în jurisprudența sa Curtea Constituțională a reținut că, în conformitate cu articolul 143 din Constituţie, care reglementează modificarea Constituţiei pe cale parlamentară şi se aplică mutatis mutandis modificării Constituţiei pe cale referendară</w:t>
            </w:r>
            <w:r w:rsidR="00362361" w:rsidRPr="00362361">
              <w:rPr>
                <w:rFonts w:ascii="Times New Roman" w:hAnsi="Times New Roman" w:cs="Times New Roman"/>
                <w:b/>
                <w:bCs/>
                <w:sz w:val="24"/>
                <w:szCs w:val="24"/>
              </w:rPr>
              <w:t xml:space="preserve">, </w:t>
            </w:r>
            <w:r w:rsidR="00362361" w:rsidRPr="00362361">
              <w:rPr>
                <w:rFonts w:ascii="Times New Roman" w:hAnsi="Times New Roman" w:cs="Times New Roman"/>
                <w:bCs/>
                <w:sz w:val="24"/>
                <w:szCs w:val="24"/>
              </w:rPr>
              <w:t xml:space="preserve">o lege cu privire la modificarea Constituţiei poate fi adoptată după </w:t>
            </w:r>
            <w:r w:rsidR="00362361" w:rsidRPr="00362361">
              <w:rPr>
                <w:rFonts w:ascii="Times New Roman" w:hAnsi="Times New Roman" w:cs="Times New Roman"/>
                <w:bCs/>
                <w:i/>
                <w:sz w:val="24"/>
                <w:szCs w:val="24"/>
              </w:rPr>
              <w:t>cel puţin 6 luni de la data prezentării iniţiativei corespunzătoare</w:t>
            </w:r>
            <w:r w:rsidR="00362361" w:rsidRPr="00362361">
              <w:rPr>
                <w:rFonts w:ascii="Times New Roman" w:hAnsi="Times New Roman" w:cs="Times New Roman"/>
                <w:bCs/>
                <w:sz w:val="24"/>
                <w:szCs w:val="24"/>
              </w:rPr>
              <w:t>, termenul acordat Parlamentului pentru a decide asupra referendumului constituțional trebuie coordonat cu celălalt termen prevăzut de alineatul (2) al aceluiași articol, potrivit căruia propunerea</w:t>
            </w:r>
            <w:r w:rsidR="00362361" w:rsidRPr="00362361">
              <w:rPr>
                <w:rFonts w:ascii="Times New Roman" w:hAnsi="Times New Roman" w:cs="Times New Roman"/>
                <w:b/>
                <w:bCs/>
                <w:sz w:val="24"/>
                <w:szCs w:val="24"/>
              </w:rPr>
              <w:t xml:space="preserve"> </w:t>
            </w:r>
            <w:r w:rsidR="00362361" w:rsidRPr="00362361">
              <w:rPr>
                <w:rFonts w:ascii="Times New Roman" w:hAnsi="Times New Roman" w:cs="Times New Roman"/>
                <w:sz w:val="24"/>
                <w:szCs w:val="24"/>
              </w:rPr>
              <w:t>se consideră nulă</w:t>
            </w:r>
            <w:r w:rsidR="00362361" w:rsidRPr="00362361">
              <w:rPr>
                <w:rFonts w:ascii="Times New Roman" w:hAnsi="Times New Roman" w:cs="Times New Roman"/>
                <w:bCs/>
                <w:sz w:val="24"/>
                <w:szCs w:val="24"/>
              </w:rPr>
              <w:t>, d</w:t>
            </w:r>
            <w:r w:rsidR="00362361" w:rsidRPr="00362361">
              <w:rPr>
                <w:rFonts w:ascii="Times New Roman" w:hAnsi="Times New Roman" w:cs="Times New Roman"/>
                <w:sz w:val="24"/>
                <w:szCs w:val="24"/>
              </w:rPr>
              <w:t xml:space="preserve">acă nu a fost adoptată timp de </w:t>
            </w:r>
            <w:r w:rsidR="00362361" w:rsidRPr="00362361">
              <w:rPr>
                <w:rFonts w:ascii="Times New Roman" w:hAnsi="Times New Roman" w:cs="Times New Roman"/>
                <w:i/>
                <w:sz w:val="24"/>
                <w:szCs w:val="24"/>
              </w:rPr>
              <w:t>un an de la prezentarea inițiativei.</w:t>
            </w:r>
          </w:p>
          <w:p w14:paraId="5F95A273" w14:textId="77777777" w:rsidR="00AD6893" w:rsidRDefault="00AD6893" w:rsidP="00AD6893">
            <w:pPr>
              <w:pStyle w:val="Textcomentariu"/>
              <w:spacing w:after="0"/>
              <w:ind w:right="-445" w:hanging="378"/>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w:t>
            </w:r>
          </w:p>
          <w:p w14:paraId="0A861024" w14:textId="67D661B8" w:rsidR="00362361" w:rsidRDefault="00AD6893" w:rsidP="001505F2">
            <w:pPr>
              <w:pStyle w:val="Textcomentariu"/>
              <w:spacing w:after="0"/>
              <w:ind w:firstLine="252"/>
              <w:jc w:val="both"/>
              <w:rPr>
                <w:rFonts w:ascii="Times New Roman" w:hAnsi="Times New Roman" w:cs="Times New Roman"/>
                <w:sz w:val="24"/>
                <w:szCs w:val="24"/>
              </w:rPr>
            </w:pPr>
            <w:r w:rsidRPr="001505F2">
              <w:rPr>
                <w:rFonts w:ascii="Times New Roman" w:hAnsi="Times New Roman" w:cs="Times New Roman"/>
                <w:sz w:val="24"/>
                <w:szCs w:val="24"/>
              </w:rPr>
              <w:t>2)</w:t>
            </w:r>
            <w:r w:rsidR="00362361" w:rsidRPr="001505F2">
              <w:rPr>
                <w:rFonts w:ascii="Times New Roman" w:hAnsi="Times New Roman" w:cs="Times New Roman"/>
                <w:sz w:val="24"/>
                <w:szCs w:val="24"/>
              </w:rPr>
              <w:t xml:space="preserve"> </w:t>
            </w:r>
            <w:r w:rsidR="001505F2" w:rsidRPr="001505F2">
              <w:rPr>
                <w:rFonts w:ascii="Times New Roman" w:hAnsi="Times New Roman" w:cs="Times New Roman"/>
                <w:i/>
                <w:sz w:val="24"/>
                <w:szCs w:val="24"/>
              </w:rPr>
              <w:t>L</w:t>
            </w:r>
            <w:r w:rsidR="00362361" w:rsidRPr="001505F2">
              <w:rPr>
                <w:rFonts w:ascii="Times New Roman" w:hAnsi="Times New Roman" w:cs="Times New Roman"/>
                <w:i/>
                <w:sz w:val="24"/>
                <w:szCs w:val="24"/>
              </w:rPr>
              <w:t>a alin. (1) lit. a)</w:t>
            </w:r>
            <w:r w:rsidR="00362361" w:rsidRPr="001505F2">
              <w:rPr>
                <w:rFonts w:ascii="Times New Roman" w:hAnsi="Times New Roman" w:cs="Times New Roman"/>
                <w:sz w:val="24"/>
                <w:szCs w:val="24"/>
              </w:rPr>
              <w:t xml:space="preserve">, </w:t>
            </w:r>
            <w:r w:rsidR="00362361" w:rsidRPr="001505F2">
              <w:rPr>
                <w:rFonts w:ascii="Times New Roman" w:hAnsi="Times New Roman" w:cs="Times New Roman"/>
                <w:b/>
                <w:i/>
                <w:sz w:val="24"/>
                <w:szCs w:val="24"/>
              </w:rPr>
              <w:t>se recomandă</w:t>
            </w:r>
            <w:r w:rsidR="00362361" w:rsidRPr="001505F2">
              <w:rPr>
                <w:rFonts w:ascii="Times New Roman" w:hAnsi="Times New Roman" w:cs="Times New Roman"/>
                <w:sz w:val="24"/>
                <w:szCs w:val="24"/>
              </w:rPr>
              <w:t xml:space="preserve"> corelare</w:t>
            </w:r>
            <w:r w:rsidR="001505F2">
              <w:rPr>
                <w:rFonts w:ascii="Times New Roman" w:hAnsi="Times New Roman" w:cs="Times New Roman"/>
                <w:sz w:val="24"/>
                <w:szCs w:val="24"/>
              </w:rPr>
              <w:t>a</w:t>
            </w:r>
            <w:r w:rsidR="00362361" w:rsidRPr="001505F2">
              <w:rPr>
                <w:rFonts w:ascii="Times New Roman" w:hAnsi="Times New Roman" w:cs="Times New Roman"/>
                <w:sz w:val="24"/>
                <w:szCs w:val="24"/>
              </w:rPr>
              <w:t xml:space="preserve"> cu termenul de 6 luni în cazul referendumului </w:t>
            </w:r>
            <w:r w:rsidR="00362361" w:rsidRPr="001505F2">
              <w:rPr>
                <w:rFonts w:ascii="Times New Roman" w:hAnsi="Times New Roman" w:cs="Times New Roman"/>
                <w:sz w:val="24"/>
                <w:szCs w:val="24"/>
              </w:rPr>
              <w:lastRenderedPageBreak/>
              <w:t>constituțional (ACC nr.2/2015): „</w:t>
            </w:r>
            <w:r w:rsidR="00362361" w:rsidRPr="001505F2">
              <w:rPr>
                <w:rFonts w:ascii="Times New Roman" w:hAnsi="Times New Roman" w:cs="Times New Roman"/>
                <w:i/>
                <w:sz w:val="24"/>
                <w:szCs w:val="24"/>
              </w:rPr>
              <w:t>5. În cazul iniţiativei civice de revizuire a Constituţiei, termenul de 6 luni, în interiorul căruia proiectul de lege constituţională nu poate fi adoptat, include perioada de după înregistrarea la Comisia Electorală Centrală a grupului de iniţiativă, colectarea semnăturilor şi verificarea listelor de subscripţie</w:t>
            </w:r>
            <w:r w:rsidR="00362361" w:rsidRPr="001505F2">
              <w:rPr>
                <w:rFonts w:ascii="Times New Roman" w:hAnsi="Times New Roman" w:cs="Times New Roman"/>
                <w:sz w:val="24"/>
                <w:szCs w:val="24"/>
              </w:rPr>
              <w:t>”.</w:t>
            </w:r>
          </w:p>
          <w:p w14:paraId="56478F1D" w14:textId="77777777" w:rsidR="0015433E" w:rsidRDefault="0015433E" w:rsidP="00AD6893">
            <w:pPr>
              <w:pStyle w:val="Textcomentariu"/>
              <w:spacing w:after="0"/>
              <w:ind w:firstLine="252"/>
              <w:jc w:val="both"/>
              <w:rPr>
                <w:rFonts w:ascii="Times New Roman" w:hAnsi="Times New Roman" w:cs="Times New Roman"/>
                <w:sz w:val="24"/>
                <w:szCs w:val="24"/>
              </w:rPr>
            </w:pPr>
          </w:p>
          <w:p w14:paraId="5425D9F1" w14:textId="77777777" w:rsidR="00AD6893" w:rsidRPr="00362361" w:rsidRDefault="00AD6893" w:rsidP="00AD6893">
            <w:pPr>
              <w:pStyle w:val="Textcomentariu"/>
              <w:spacing w:after="0"/>
              <w:ind w:right="-445" w:hanging="378"/>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14:paraId="4B26DA7A" w14:textId="12D812BC" w:rsidR="00362361" w:rsidRDefault="00AD6893" w:rsidP="001505F2">
            <w:pPr>
              <w:pStyle w:val="Textcomentariu"/>
              <w:spacing w:after="0"/>
              <w:ind w:firstLine="252"/>
              <w:jc w:val="both"/>
              <w:rPr>
                <w:rFonts w:ascii="Times New Roman" w:hAnsi="Times New Roman" w:cs="Times New Roman"/>
                <w:sz w:val="24"/>
                <w:szCs w:val="24"/>
              </w:rPr>
            </w:pPr>
            <w:r w:rsidRPr="001505F2">
              <w:rPr>
                <w:rFonts w:ascii="Times New Roman" w:hAnsi="Times New Roman" w:cs="Times New Roman"/>
                <w:sz w:val="24"/>
                <w:szCs w:val="24"/>
              </w:rPr>
              <w:t xml:space="preserve">3) </w:t>
            </w:r>
            <w:r w:rsidR="001505F2">
              <w:rPr>
                <w:rFonts w:ascii="Times New Roman" w:hAnsi="Times New Roman" w:cs="Times New Roman"/>
                <w:i/>
                <w:sz w:val="24"/>
                <w:szCs w:val="24"/>
              </w:rPr>
              <w:t>L</w:t>
            </w:r>
            <w:r w:rsidR="00362361" w:rsidRPr="001505F2">
              <w:rPr>
                <w:rFonts w:ascii="Times New Roman" w:hAnsi="Times New Roman" w:cs="Times New Roman"/>
                <w:i/>
                <w:sz w:val="24"/>
                <w:szCs w:val="24"/>
              </w:rPr>
              <w:t>a alin. (1) lit. b),</w:t>
            </w:r>
            <w:r w:rsidR="00362361" w:rsidRPr="001505F2">
              <w:rPr>
                <w:rFonts w:ascii="Times New Roman" w:hAnsi="Times New Roman" w:cs="Times New Roman"/>
                <w:sz w:val="24"/>
                <w:szCs w:val="24"/>
              </w:rPr>
              <w:t xml:space="preserve"> </w:t>
            </w:r>
            <w:r w:rsidR="00362361" w:rsidRPr="001505F2">
              <w:rPr>
                <w:rFonts w:ascii="Times New Roman" w:hAnsi="Times New Roman" w:cs="Times New Roman"/>
                <w:bCs/>
                <w:iCs/>
                <w:sz w:val="24"/>
                <w:szCs w:val="24"/>
              </w:rPr>
              <w:t>se menționează</w:t>
            </w:r>
            <w:r w:rsidR="00362361" w:rsidRPr="001505F2">
              <w:rPr>
                <w:rFonts w:ascii="Times New Roman" w:hAnsi="Times New Roman" w:cs="Times New Roman"/>
                <w:sz w:val="24"/>
                <w:szCs w:val="24"/>
              </w:rPr>
              <w:t xml:space="preserve"> „</w:t>
            </w:r>
            <w:r w:rsidR="00362361" w:rsidRPr="001505F2">
              <w:rPr>
                <w:rFonts w:ascii="Times New Roman" w:hAnsi="Times New Roman" w:cs="Times New Roman"/>
                <w:i/>
                <w:sz w:val="24"/>
                <w:szCs w:val="24"/>
              </w:rPr>
              <w:t>Dacă propunerea e formulată de Guvern, nu poate respinge?</w:t>
            </w:r>
            <w:r w:rsidR="00362361" w:rsidRPr="001505F2">
              <w:rPr>
                <w:rFonts w:ascii="Times New Roman" w:hAnsi="Times New Roman" w:cs="Times New Roman"/>
                <w:sz w:val="24"/>
                <w:szCs w:val="24"/>
              </w:rPr>
              <w:t>”.</w:t>
            </w:r>
          </w:p>
          <w:p w14:paraId="408834B3" w14:textId="77777777" w:rsidR="001505F2" w:rsidRDefault="001505F2" w:rsidP="00AD6893">
            <w:pPr>
              <w:pStyle w:val="Textcomentariu"/>
              <w:spacing w:after="0"/>
              <w:ind w:firstLine="252"/>
              <w:jc w:val="both"/>
              <w:rPr>
                <w:rFonts w:ascii="Times New Roman" w:hAnsi="Times New Roman" w:cs="Times New Roman"/>
                <w:sz w:val="24"/>
                <w:szCs w:val="24"/>
              </w:rPr>
            </w:pPr>
          </w:p>
          <w:p w14:paraId="445A9570" w14:textId="0BEC6DA7" w:rsidR="001505F2" w:rsidRDefault="00AA6D90" w:rsidP="00AA6D90">
            <w:pPr>
              <w:pStyle w:val="Textcomentariu"/>
              <w:spacing w:after="0"/>
              <w:ind w:right="-535" w:hanging="37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14:paraId="6A829ED5" w14:textId="4AAAD027" w:rsidR="00362361" w:rsidRDefault="00AD6893" w:rsidP="00AD6893">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 xml:space="preserve">4) </w:t>
            </w:r>
            <w:r w:rsidR="00362361" w:rsidRPr="00362361">
              <w:rPr>
                <w:rFonts w:ascii="Times New Roman" w:hAnsi="Times New Roman" w:cs="Times New Roman"/>
                <w:sz w:val="24"/>
                <w:szCs w:val="24"/>
              </w:rPr>
              <w:t xml:space="preserve"> </w:t>
            </w:r>
            <w:r w:rsidR="00457A6F">
              <w:rPr>
                <w:rFonts w:ascii="Times New Roman" w:hAnsi="Times New Roman" w:cs="Times New Roman"/>
                <w:i/>
                <w:sz w:val="24"/>
                <w:szCs w:val="24"/>
                <w:u w:val="single"/>
              </w:rPr>
              <w:t>L</w:t>
            </w:r>
            <w:r w:rsidR="00362361" w:rsidRPr="00362361">
              <w:rPr>
                <w:rFonts w:ascii="Times New Roman" w:hAnsi="Times New Roman" w:cs="Times New Roman"/>
                <w:i/>
                <w:sz w:val="24"/>
                <w:szCs w:val="24"/>
                <w:u w:val="single"/>
              </w:rPr>
              <w:t xml:space="preserve">a alin. (1) lit. </w:t>
            </w:r>
            <w:r w:rsidR="00362361">
              <w:rPr>
                <w:rFonts w:ascii="Times New Roman" w:hAnsi="Times New Roman" w:cs="Times New Roman"/>
                <w:i/>
                <w:sz w:val="24"/>
                <w:szCs w:val="24"/>
                <w:u w:val="single"/>
              </w:rPr>
              <w:t>c</w:t>
            </w:r>
            <w:r w:rsidR="00362361" w:rsidRPr="00362361">
              <w:rPr>
                <w:rFonts w:ascii="Times New Roman" w:hAnsi="Times New Roman" w:cs="Times New Roman"/>
                <w:i/>
                <w:sz w:val="24"/>
                <w:szCs w:val="24"/>
                <w:u w:val="single"/>
              </w:rPr>
              <w:t>),</w:t>
            </w:r>
            <w:r w:rsidR="00362361">
              <w:rPr>
                <w:rFonts w:ascii="Times New Roman" w:hAnsi="Times New Roman" w:cs="Times New Roman"/>
                <w:i/>
                <w:sz w:val="24"/>
                <w:szCs w:val="24"/>
                <w:u w:val="single"/>
              </w:rPr>
              <w:t xml:space="preserve"> </w:t>
            </w:r>
            <w:r w:rsidR="00362361">
              <w:rPr>
                <w:rFonts w:ascii="Times New Roman" w:hAnsi="Times New Roman" w:cs="Times New Roman"/>
                <w:sz w:val="24"/>
                <w:szCs w:val="24"/>
              </w:rPr>
              <w:t>se obiectează că norma vine în contradicție cu art. 159 alin. (5).</w:t>
            </w:r>
          </w:p>
          <w:p w14:paraId="13DB91B6" w14:textId="2DC779F2" w:rsidR="00362361" w:rsidRDefault="00362361" w:rsidP="00AD6893">
            <w:pPr>
              <w:pStyle w:val="Textcomentariu"/>
              <w:spacing w:after="0"/>
              <w:ind w:firstLine="252"/>
              <w:jc w:val="both"/>
              <w:rPr>
                <w:rFonts w:ascii="Times New Roman" w:hAnsi="Times New Roman" w:cs="Times New Roman"/>
                <w:sz w:val="24"/>
                <w:szCs w:val="24"/>
              </w:rPr>
            </w:pPr>
            <w:r w:rsidRPr="001505F2">
              <w:rPr>
                <w:rFonts w:ascii="Times New Roman" w:hAnsi="Times New Roman" w:cs="Times New Roman"/>
                <w:iCs/>
                <w:sz w:val="24"/>
                <w:szCs w:val="24"/>
              </w:rPr>
              <w:t>Cu referire la alin. (2),</w:t>
            </w:r>
            <w:r w:rsidRPr="00362361">
              <w:rPr>
                <w:rFonts w:ascii="Times New Roman" w:hAnsi="Times New Roman" w:cs="Times New Roman"/>
                <w:sz w:val="24"/>
                <w:szCs w:val="24"/>
              </w:rPr>
              <w:t xml:space="preserve"> </w:t>
            </w:r>
            <w:r w:rsidRPr="00362361">
              <w:rPr>
                <w:rFonts w:ascii="Times New Roman" w:hAnsi="Times New Roman" w:cs="Times New Roman"/>
                <w:b/>
                <w:i/>
                <w:sz w:val="24"/>
                <w:szCs w:val="24"/>
              </w:rPr>
              <w:t>se menționează</w:t>
            </w:r>
            <w:r>
              <w:rPr>
                <w:rFonts w:ascii="Times New Roman" w:hAnsi="Times New Roman" w:cs="Times New Roman"/>
                <w:sz w:val="24"/>
                <w:szCs w:val="24"/>
              </w:rPr>
              <w:t xml:space="preserve"> că h</w:t>
            </w:r>
            <w:r w:rsidRPr="00362361">
              <w:rPr>
                <w:rFonts w:ascii="Times New Roman" w:hAnsi="Times New Roman" w:cs="Times New Roman"/>
                <w:sz w:val="24"/>
                <w:szCs w:val="24"/>
              </w:rPr>
              <w:t>otărârea apare pentru prima dată ca obiect al referendumului. La referendumul legislativ și constituțional se propun proiecte de legi. Dacă hotărârea se referă la demiterea Președintelui – propunerea ar trebui să fie în formă de întrebare, nu act. Este necesară excluderea și reformularea.</w:t>
            </w:r>
          </w:p>
          <w:p w14:paraId="20F86A57" w14:textId="77777777" w:rsidR="00362361" w:rsidRDefault="00D503AF" w:rsidP="00AD6893">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Cât privește sintagma „</w:t>
            </w:r>
            <w:r w:rsidRPr="00D503AF">
              <w:rPr>
                <w:rFonts w:ascii="Times New Roman" w:hAnsi="Times New Roman" w:cs="Times New Roman"/>
                <w:i/>
                <w:sz w:val="24"/>
                <w:szCs w:val="24"/>
              </w:rPr>
              <w:t>proiectului de lege</w:t>
            </w:r>
            <w:r>
              <w:rPr>
                <w:rFonts w:ascii="Times New Roman" w:hAnsi="Times New Roman" w:cs="Times New Roman"/>
                <w:sz w:val="24"/>
                <w:szCs w:val="24"/>
              </w:rPr>
              <w:t>” se menționează „</w:t>
            </w:r>
            <w:r w:rsidRPr="00D503AF">
              <w:rPr>
                <w:rFonts w:ascii="Times New Roman" w:hAnsi="Times New Roman" w:cs="Times New Roman"/>
                <w:i/>
                <w:sz w:val="24"/>
                <w:szCs w:val="24"/>
              </w:rPr>
              <w:t>revizuirea Constituției</w:t>
            </w:r>
            <w:r>
              <w:rPr>
                <w:rFonts w:ascii="Times New Roman" w:hAnsi="Times New Roman" w:cs="Times New Roman"/>
                <w:sz w:val="24"/>
                <w:szCs w:val="24"/>
              </w:rPr>
              <w:t>?”.</w:t>
            </w:r>
          </w:p>
          <w:p w14:paraId="6971BFFE" w14:textId="77777777" w:rsidR="006C59AA" w:rsidRPr="00DA41E4" w:rsidRDefault="006C59AA" w:rsidP="00AD6893">
            <w:pPr>
              <w:pStyle w:val="Textcomentariu"/>
              <w:spacing w:after="0"/>
              <w:ind w:firstLine="252"/>
              <w:jc w:val="both"/>
              <w:rPr>
                <w:rFonts w:ascii="Times New Roman" w:hAnsi="Times New Roman" w:cs="Times New Roman"/>
                <w:sz w:val="24"/>
                <w:szCs w:val="24"/>
              </w:rPr>
            </w:pPr>
          </w:p>
        </w:tc>
        <w:tc>
          <w:tcPr>
            <w:tcW w:w="4477" w:type="dxa"/>
          </w:tcPr>
          <w:p w14:paraId="3EBEBA9F" w14:textId="77777777" w:rsidR="005D4539" w:rsidRDefault="005D4539" w:rsidP="001505F2">
            <w:pPr>
              <w:tabs>
                <w:tab w:val="left" w:pos="884"/>
                <w:tab w:val="left" w:pos="1196"/>
              </w:tabs>
              <w:spacing w:after="0" w:line="240" w:lineRule="auto"/>
              <w:ind w:firstLine="346"/>
              <w:jc w:val="both"/>
              <w:rPr>
                <w:rFonts w:ascii="Times New Roman" w:hAnsi="Times New Roman"/>
                <w:sz w:val="24"/>
                <w:szCs w:val="24"/>
                <w:lang w:val="ro-MD"/>
              </w:rPr>
            </w:pPr>
            <w:r w:rsidRPr="001505F2">
              <w:rPr>
                <w:rFonts w:ascii="Times New Roman" w:hAnsi="Times New Roman"/>
                <w:b/>
                <w:bCs/>
                <w:i/>
                <w:iCs/>
                <w:sz w:val="24"/>
                <w:szCs w:val="24"/>
                <w:lang w:val="ro-MD"/>
              </w:rPr>
              <w:lastRenderedPageBreak/>
              <w:t>Se ia act de mențiuni</w:t>
            </w:r>
            <w:r>
              <w:rPr>
                <w:rFonts w:ascii="Times New Roman" w:hAnsi="Times New Roman"/>
                <w:sz w:val="24"/>
                <w:szCs w:val="24"/>
                <w:lang w:val="ro-MD"/>
              </w:rPr>
              <w:t>.</w:t>
            </w:r>
          </w:p>
          <w:p w14:paraId="3AE246A8" w14:textId="36E95AF3" w:rsidR="00744530" w:rsidRDefault="005D4539" w:rsidP="001505F2">
            <w:pPr>
              <w:tabs>
                <w:tab w:val="left" w:pos="884"/>
                <w:tab w:val="left" w:pos="1196"/>
              </w:tabs>
              <w:spacing w:after="0" w:line="240" w:lineRule="auto"/>
              <w:ind w:firstLine="346"/>
              <w:jc w:val="both"/>
              <w:rPr>
                <w:rFonts w:ascii="Times New Roman" w:hAnsi="Times New Roman"/>
                <w:sz w:val="24"/>
                <w:szCs w:val="24"/>
                <w:lang w:val="ro-MD"/>
              </w:rPr>
            </w:pPr>
            <w:r>
              <w:rPr>
                <w:rFonts w:ascii="Times New Roman" w:hAnsi="Times New Roman"/>
                <w:sz w:val="24"/>
                <w:szCs w:val="24"/>
                <w:lang w:val="ro-MD"/>
              </w:rPr>
              <w:t xml:space="preserve">Având în vedere că este un termen ce vizează activitatea organului legislativ considerăm oportun ca acesta să se expună asupra posibilității de reducere a </w:t>
            </w:r>
            <w:r w:rsidR="001505F2">
              <w:rPr>
                <w:rFonts w:ascii="Times New Roman" w:hAnsi="Times New Roman"/>
                <w:sz w:val="24"/>
                <w:szCs w:val="24"/>
                <w:lang w:val="ro-MD"/>
              </w:rPr>
              <w:t>acestuia</w:t>
            </w:r>
            <w:r>
              <w:rPr>
                <w:rFonts w:ascii="Times New Roman" w:hAnsi="Times New Roman"/>
                <w:sz w:val="24"/>
                <w:szCs w:val="24"/>
                <w:lang w:val="ro-MD"/>
              </w:rPr>
              <w:t>.</w:t>
            </w:r>
          </w:p>
          <w:p w14:paraId="15BD6F07"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1F592AC6"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3ACAAF7E"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0CBB4C25"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0864D2FA"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1EFE88C1"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25D115FA"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6144E4B2"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2B066871"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2FE1807B"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790AC8D2"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2DC70DD6"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486A93CC"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3BB4D6C5"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23A01F5B"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50DFAD17"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30002CB0"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11BF33E8"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6F370832"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2D4259DB" w14:textId="77777777" w:rsidR="00C2634B" w:rsidRDefault="00C2634B" w:rsidP="005D4539">
            <w:pPr>
              <w:tabs>
                <w:tab w:val="left" w:pos="884"/>
                <w:tab w:val="left" w:pos="1196"/>
              </w:tabs>
              <w:spacing w:after="0" w:line="240" w:lineRule="auto"/>
              <w:jc w:val="both"/>
              <w:rPr>
                <w:rFonts w:ascii="Times New Roman" w:hAnsi="Times New Roman"/>
                <w:sz w:val="24"/>
                <w:szCs w:val="24"/>
                <w:lang w:val="ro-MD"/>
              </w:rPr>
            </w:pPr>
          </w:p>
          <w:p w14:paraId="22C566B9" w14:textId="77777777" w:rsidR="001505F2" w:rsidRDefault="001505F2" w:rsidP="005D4539">
            <w:pPr>
              <w:tabs>
                <w:tab w:val="left" w:pos="884"/>
                <w:tab w:val="left" w:pos="1196"/>
              </w:tabs>
              <w:spacing w:after="0" w:line="240" w:lineRule="auto"/>
              <w:jc w:val="both"/>
              <w:rPr>
                <w:rFonts w:ascii="Times New Roman" w:hAnsi="Times New Roman"/>
                <w:sz w:val="24"/>
                <w:szCs w:val="24"/>
                <w:lang w:val="ro-MD"/>
              </w:rPr>
            </w:pPr>
          </w:p>
          <w:p w14:paraId="0A027C8F" w14:textId="77777777" w:rsidR="001505F2" w:rsidRDefault="001505F2" w:rsidP="005D4539">
            <w:pPr>
              <w:tabs>
                <w:tab w:val="left" w:pos="884"/>
                <w:tab w:val="left" w:pos="1196"/>
              </w:tabs>
              <w:spacing w:after="0" w:line="240" w:lineRule="auto"/>
              <w:jc w:val="both"/>
              <w:rPr>
                <w:rFonts w:ascii="Times New Roman" w:hAnsi="Times New Roman"/>
                <w:sz w:val="24"/>
                <w:szCs w:val="24"/>
                <w:lang w:val="ro-MD"/>
              </w:rPr>
            </w:pPr>
          </w:p>
          <w:p w14:paraId="43536F0B" w14:textId="77777777" w:rsidR="00C2634B" w:rsidRDefault="00793156" w:rsidP="001505F2">
            <w:pPr>
              <w:tabs>
                <w:tab w:val="left" w:pos="884"/>
                <w:tab w:val="left" w:pos="1196"/>
              </w:tabs>
              <w:spacing w:after="0" w:line="240" w:lineRule="auto"/>
              <w:ind w:firstLine="205"/>
              <w:jc w:val="both"/>
              <w:rPr>
                <w:rFonts w:ascii="Times New Roman" w:hAnsi="Times New Roman"/>
                <w:sz w:val="24"/>
                <w:szCs w:val="24"/>
                <w:lang w:val="ro-MD"/>
              </w:rPr>
            </w:pPr>
            <w:r w:rsidRPr="001505F2">
              <w:rPr>
                <w:rFonts w:ascii="Times New Roman" w:hAnsi="Times New Roman"/>
                <w:b/>
                <w:bCs/>
                <w:i/>
                <w:iCs/>
                <w:sz w:val="24"/>
                <w:szCs w:val="24"/>
                <w:lang w:val="ro-MD"/>
              </w:rPr>
              <w:t>Se ia act</w:t>
            </w:r>
            <w:r>
              <w:rPr>
                <w:rFonts w:ascii="Times New Roman" w:hAnsi="Times New Roman"/>
                <w:sz w:val="24"/>
                <w:szCs w:val="24"/>
                <w:lang w:val="ro-MD"/>
              </w:rPr>
              <w:t>.</w:t>
            </w:r>
          </w:p>
          <w:p w14:paraId="649A7429" w14:textId="77777777" w:rsidR="004319AA" w:rsidRDefault="00793156" w:rsidP="001505F2">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 xml:space="preserve">Considerăm că </w:t>
            </w:r>
            <w:r w:rsidR="004319AA">
              <w:rPr>
                <w:rFonts w:ascii="Times New Roman" w:hAnsi="Times New Roman"/>
                <w:sz w:val="24"/>
                <w:szCs w:val="24"/>
                <w:lang w:val="ro-MD"/>
              </w:rPr>
              <w:t>urmează a fi clarificate două aspecte:</w:t>
            </w:r>
          </w:p>
          <w:p w14:paraId="50264EB5" w14:textId="77777777" w:rsidR="00793156" w:rsidRDefault="004319AA" w:rsidP="001505F2">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1) detalierea tuturor procedurilor care necesită a fi desfășurate în aceste 6 luni (constituirea grupurilor de inițiativă, colectarea și verificarea semnăturilor);</w:t>
            </w:r>
          </w:p>
          <w:p w14:paraId="3D74DB2A" w14:textId="77777777" w:rsidR="004319AA" w:rsidRDefault="004319AA" w:rsidP="001505F2">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 xml:space="preserve">2) reducerea termenului de 6 luni reieșind din faptul că </w:t>
            </w:r>
            <w:r w:rsidR="00D817A9">
              <w:rPr>
                <w:rFonts w:ascii="Times New Roman" w:hAnsi="Times New Roman"/>
                <w:sz w:val="24"/>
                <w:szCs w:val="24"/>
                <w:lang w:val="ro-MD"/>
              </w:rPr>
              <w:t xml:space="preserve">acesta este un termen tabilit pentru parlament în care trebuie să se expună confom soluțiilor propuse la lit a) – c) însă după realizarea etapelor enumerate mai sus. </w:t>
            </w:r>
          </w:p>
          <w:p w14:paraId="4708B286" w14:textId="77777777" w:rsidR="0015433E" w:rsidRDefault="0015433E" w:rsidP="00D817A9">
            <w:pPr>
              <w:tabs>
                <w:tab w:val="left" w:pos="884"/>
                <w:tab w:val="left" w:pos="1196"/>
              </w:tabs>
              <w:spacing w:after="0" w:line="240" w:lineRule="auto"/>
              <w:jc w:val="both"/>
              <w:rPr>
                <w:rFonts w:ascii="Times New Roman" w:hAnsi="Times New Roman"/>
                <w:sz w:val="24"/>
                <w:szCs w:val="24"/>
                <w:lang w:val="ro-MD"/>
              </w:rPr>
            </w:pPr>
          </w:p>
          <w:p w14:paraId="1CC32E17"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141CEC2C" w14:textId="77777777" w:rsidR="00C6085D" w:rsidRDefault="00C6085D" w:rsidP="00D817A9">
            <w:pPr>
              <w:tabs>
                <w:tab w:val="left" w:pos="884"/>
                <w:tab w:val="left" w:pos="1196"/>
              </w:tabs>
              <w:spacing w:after="0" w:line="240" w:lineRule="auto"/>
              <w:jc w:val="both"/>
              <w:rPr>
                <w:rFonts w:ascii="Times New Roman" w:hAnsi="Times New Roman"/>
                <w:sz w:val="24"/>
                <w:szCs w:val="24"/>
                <w:lang w:val="ro-MD"/>
              </w:rPr>
            </w:pPr>
          </w:p>
          <w:p w14:paraId="6CED3AEF" w14:textId="3BB11E28" w:rsidR="00874EB9" w:rsidRPr="00C6085D" w:rsidRDefault="00C6085D" w:rsidP="00C6085D">
            <w:pPr>
              <w:tabs>
                <w:tab w:val="left" w:pos="884"/>
                <w:tab w:val="left" w:pos="1196"/>
              </w:tabs>
              <w:spacing w:after="0" w:line="240" w:lineRule="auto"/>
              <w:ind w:right="-288" w:hanging="581"/>
              <w:jc w:val="both"/>
              <w:rPr>
                <w:rFonts w:ascii="Times New Roman" w:hAnsi="Times New Roman"/>
                <w:bCs/>
                <w:i/>
                <w:iCs/>
                <w:sz w:val="24"/>
                <w:szCs w:val="24"/>
                <w:lang w:val="ro-MD"/>
              </w:rPr>
            </w:pPr>
            <w:r>
              <w:rPr>
                <w:rFonts w:ascii="Times New Roman" w:hAnsi="Times New Roman"/>
                <w:bCs/>
                <w:i/>
                <w:iCs/>
                <w:sz w:val="24"/>
                <w:szCs w:val="24"/>
                <w:lang w:val="ro-MD"/>
              </w:rPr>
              <w:t>__________________________________________</w:t>
            </w:r>
          </w:p>
          <w:p w14:paraId="176A0546" w14:textId="77777777" w:rsidR="00C6085D" w:rsidRDefault="00C6085D" w:rsidP="00C6085D">
            <w:pPr>
              <w:tabs>
                <w:tab w:val="left" w:pos="884"/>
                <w:tab w:val="left" w:pos="1196"/>
              </w:tabs>
              <w:spacing w:after="0" w:line="240" w:lineRule="auto"/>
              <w:ind w:firstLine="205"/>
              <w:jc w:val="both"/>
              <w:rPr>
                <w:rFonts w:ascii="Times New Roman" w:hAnsi="Times New Roman"/>
                <w:sz w:val="24"/>
                <w:szCs w:val="24"/>
                <w:lang w:val="ro-MD"/>
              </w:rPr>
            </w:pPr>
            <w:r w:rsidRPr="001505F2">
              <w:rPr>
                <w:rFonts w:ascii="Times New Roman" w:hAnsi="Times New Roman"/>
                <w:b/>
                <w:bCs/>
                <w:i/>
                <w:iCs/>
                <w:sz w:val="24"/>
                <w:szCs w:val="24"/>
                <w:lang w:val="ro-MD"/>
              </w:rPr>
              <w:t>Se acceptă</w:t>
            </w:r>
            <w:r>
              <w:rPr>
                <w:rFonts w:ascii="Times New Roman" w:hAnsi="Times New Roman"/>
                <w:sz w:val="24"/>
                <w:szCs w:val="24"/>
                <w:lang w:val="ro-MD"/>
              </w:rPr>
              <w:t>.</w:t>
            </w:r>
          </w:p>
          <w:p w14:paraId="0B3BFD1D" w14:textId="77777777" w:rsidR="00C6085D" w:rsidRDefault="00C6085D" w:rsidP="00D817A9">
            <w:pPr>
              <w:tabs>
                <w:tab w:val="left" w:pos="884"/>
                <w:tab w:val="left" w:pos="1196"/>
              </w:tabs>
              <w:spacing w:after="0" w:line="240" w:lineRule="auto"/>
              <w:jc w:val="both"/>
              <w:rPr>
                <w:rFonts w:ascii="Times New Roman" w:hAnsi="Times New Roman"/>
                <w:sz w:val="24"/>
                <w:szCs w:val="24"/>
                <w:lang w:val="ro-MD"/>
              </w:rPr>
            </w:pPr>
          </w:p>
          <w:p w14:paraId="322204A6"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5E1926E0"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05F53FA9"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2C97F988"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5D4CA6A7"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60A2431C"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4BF57F55"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2422CAE1"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086EDDED"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20448E96"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011EE0E5"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65CDDBE6"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2579EF4E"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6DA75758" w14:textId="77777777" w:rsidR="001505F2" w:rsidRDefault="001505F2" w:rsidP="00D817A9">
            <w:pPr>
              <w:tabs>
                <w:tab w:val="left" w:pos="884"/>
                <w:tab w:val="left" w:pos="1196"/>
              </w:tabs>
              <w:spacing w:after="0" w:line="240" w:lineRule="auto"/>
              <w:jc w:val="both"/>
              <w:rPr>
                <w:rFonts w:ascii="Times New Roman" w:hAnsi="Times New Roman"/>
                <w:sz w:val="24"/>
                <w:szCs w:val="24"/>
                <w:lang w:val="ro-MD"/>
              </w:rPr>
            </w:pPr>
          </w:p>
          <w:p w14:paraId="5A479D6A" w14:textId="5E17CFF2" w:rsidR="001505F2" w:rsidRDefault="00AA6D90" w:rsidP="00AA6D90">
            <w:pPr>
              <w:tabs>
                <w:tab w:val="left" w:pos="884"/>
                <w:tab w:val="left" w:pos="1196"/>
              </w:tabs>
              <w:spacing w:after="0" w:line="240" w:lineRule="auto"/>
              <w:ind w:right="-288" w:hanging="491"/>
              <w:jc w:val="both"/>
              <w:rPr>
                <w:rFonts w:ascii="Times New Roman" w:hAnsi="Times New Roman"/>
                <w:sz w:val="24"/>
                <w:szCs w:val="24"/>
                <w:lang w:val="ro-MD"/>
              </w:rPr>
            </w:pPr>
            <w:r>
              <w:rPr>
                <w:rFonts w:ascii="Times New Roman" w:hAnsi="Times New Roman"/>
                <w:sz w:val="24"/>
                <w:szCs w:val="24"/>
                <w:lang w:val="ro-MD"/>
              </w:rPr>
              <w:t>__________________________________________</w:t>
            </w:r>
          </w:p>
          <w:p w14:paraId="265549CC" w14:textId="30FCE8A2" w:rsidR="00874EB9" w:rsidRDefault="00874EB9" w:rsidP="001505F2">
            <w:pPr>
              <w:tabs>
                <w:tab w:val="left" w:pos="884"/>
                <w:tab w:val="left" w:pos="1196"/>
              </w:tabs>
              <w:spacing w:after="0" w:line="240" w:lineRule="auto"/>
              <w:ind w:firstLine="205"/>
              <w:jc w:val="both"/>
              <w:rPr>
                <w:rFonts w:ascii="Times New Roman" w:hAnsi="Times New Roman"/>
                <w:sz w:val="24"/>
                <w:szCs w:val="24"/>
                <w:lang w:val="ro-MD"/>
              </w:rPr>
            </w:pPr>
            <w:r w:rsidRPr="001505F2">
              <w:rPr>
                <w:rFonts w:ascii="Times New Roman" w:hAnsi="Times New Roman"/>
                <w:b/>
                <w:bCs/>
                <w:i/>
                <w:iCs/>
                <w:sz w:val="24"/>
                <w:szCs w:val="24"/>
                <w:lang w:val="ro-MD"/>
              </w:rPr>
              <w:t>Se acceptă parțial</w:t>
            </w:r>
            <w:r>
              <w:rPr>
                <w:rFonts w:ascii="Times New Roman" w:hAnsi="Times New Roman"/>
                <w:sz w:val="24"/>
                <w:szCs w:val="24"/>
                <w:lang w:val="ro-MD"/>
              </w:rPr>
              <w:t>.</w:t>
            </w:r>
          </w:p>
          <w:p w14:paraId="71755A4D" w14:textId="2F31B1BD" w:rsidR="00874EB9" w:rsidRDefault="00874EB9" w:rsidP="001505F2">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Prin „proiectul de lege” se are în vedere inclusiv pr</w:t>
            </w:r>
            <w:r w:rsidR="000C6389">
              <w:rPr>
                <w:rFonts w:ascii="Times New Roman" w:hAnsi="Times New Roman"/>
                <w:sz w:val="24"/>
                <w:szCs w:val="24"/>
                <w:lang w:val="ro-MD"/>
              </w:rPr>
              <w:t>oiectul de lege constituțională.</w:t>
            </w:r>
          </w:p>
          <w:p w14:paraId="4BDF5B0C" w14:textId="634FD372" w:rsidR="0015433E" w:rsidRPr="004234B3" w:rsidRDefault="0015433E" w:rsidP="00D817A9">
            <w:pPr>
              <w:tabs>
                <w:tab w:val="left" w:pos="884"/>
                <w:tab w:val="left" w:pos="1196"/>
              </w:tabs>
              <w:spacing w:after="0" w:line="240" w:lineRule="auto"/>
              <w:jc w:val="both"/>
              <w:rPr>
                <w:rFonts w:ascii="Times New Roman" w:hAnsi="Times New Roman"/>
                <w:sz w:val="24"/>
                <w:szCs w:val="24"/>
                <w:lang w:val="ro-MD"/>
              </w:rPr>
            </w:pPr>
          </w:p>
        </w:tc>
      </w:tr>
      <w:tr w:rsidR="00341546" w:rsidRPr="00907291" w14:paraId="2A89B46D" w14:textId="77777777" w:rsidTr="00EB5EAB">
        <w:tc>
          <w:tcPr>
            <w:tcW w:w="4950" w:type="dxa"/>
          </w:tcPr>
          <w:p w14:paraId="3018E1D0" w14:textId="77777777" w:rsidR="006C59AA" w:rsidRPr="006C59AA" w:rsidRDefault="006C59AA" w:rsidP="006C59AA">
            <w:pPr>
              <w:pStyle w:val="NormalWeb"/>
              <w:shd w:val="clear" w:color="auto" w:fill="FFFFFF"/>
              <w:spacing w:before="0" w:beforeAutospacing="0" w:after="0" w:afterAutospacing="0"/>
              <w:ind w:firstLine="342"/>
              <w:jc w:val="both"/>
              <w:rPr>
                <w:color w:val="000000" w:themeColor="text1"/>
                <w:sz w:val="22"/>
                <w:szCs w:val="22"/>
              </w:rPr>
            </w:pPr>
            <w:r w:rsidRPr="006C59AA">
              <w:rPr>
                <w:rStyle w:val="Robust"/>
                <w:color w:val="000000" w:themeColor="text1"/>
                <w:sz w:val="22"/>
                <w:szCs w:val="22"/>
              </w:rPr>
              <w:lastRenderedPageBreak/>
              <w:t>Articolul 162. </w:t>
            </w:r>
            <w:r w:rsidRPr="006C59AA">
              <w:rPr>
                <w:color w:val="000000" w:themeColor="text1"/>
                <w:sz w:val="22"/>
                <w:szCs w:val="22"/>
              </w:rPr>
              <w:t>Stabilirea datei referendumului republican</w:t>
            </w:r>
          </w:p>
          <w:p w14:paraId="24A56929" w14:textId="459BC1A7" w:rsidR="00341546" w:rsidRPr="008F0B29" w:rsidRDefault="006C59AA" w:rsidP="006C59AA">
            <w:pPr>
              <w:pStyle w:val="NormalWeb"/>
              <w:shd w:val="clear" w:color="auto" w:fill="FFFFFF"/>
              <w:spacing w:before="0" w:beforeAutospacing="0" w:after="0" w:afterAutospacing="0"/>
              <w:ind w:firstLine="342"/>
              <w:jc w:val="both"/>
              <w:rPr>
                <w:rStyle w:val="Robust"/>
                <w:color w:val="000000" w:themeColor="text1"/>
                <w:sz w:val="22"/>
                <w:szCs w:val="22"/>
              </w:rPr>
            </w:pPr>
            <w:r w:rsidRPr="006C59AA">
              <w:rPr>
                <w:b/>
                <w:color w:val="000000" w:themeColor="text1"/>
                <w:sz w:val="22"/>
                <w:szCs w:val="22"/>
              </w:rPr>
              <w:t>Data referendumului republican se stabilește prin hotărâre a Parlamentului, cu cel puțin 60 de zile înainte de ziua desfășurării lui, la propunerea subiectului cu dreptul de a iniția referendumul.</w:t>
            </w:r>
          </w:p>
        </w:tc>
        <w:tc>
          <w:tcPr>
            <w:tcW w:w="1170" w:type="dxa"/>
          </w:tcPr>
          <w:p w14:paraId="32FC5ABE" w14:textId="77777777" w:rsidR="00341546" w:rsidRDefault="000C6389"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AD6893">
              <w:rPr>
                <w:rFonts w:ascii="Times New Roman" w:hAnsi="Times New Roman"/>
                <w:sz w:val="24"/>
                <w:szCs w:val="24"/>
                <w:lang w:val="ro-MD"/>
              </w:rPr>
              <w:t>crieru</w:t>
            </w:r>
          </w:p>
          <w:p w14:paraId="78C00130" w14:textId="1631F727" w:rsidR="00413064" w:rsidRDefault="00413064"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78FA9096" w14:textId="35555497" w:rsidR="00341546" w:rsidRPr="002C4EDD"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28</w:t>
            </w:r>
          </w:p>
        </w:tc>
        <w:tc>
          <w:tcPr>
            <w:tcW w:w="4883" w:type="dxa"/>
          </w:tcPr>
          <w:p w14:paraId="3F89B7F6" w14:textId="5B8DA6CF" w:rsidR="00341546" w:rsidRPr="00341546" w:rsidRDefault="00AD6893" w:rsidP="00413064">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1)</w:t>
            </w:r>
            <w:r w:rsidR="00341546" w:rsidRPr="00341546">
              <w:rPr>
                <w:rFonts w:ascii="Times New Roman" w:hAnsi="Times New Roman" w:cs="Times New Roman"/>
                <w:sz w:val="24"/>
                <w:szCs w:val="24"/>
              </w:rPr>
              <w:t xml:space="preserve"> </w:t>
            </w:r>
            <w:r w:rsidR="00413064" w:rsidRPr="00413064">
              <w:rPr>
                <w:rFonts w:ascii="Times New Roman" w:hAnsi="Times New Roman" w:cs="Times New Roman"/>
                <w:i/>
                <w:color w:val="000000" w:themeColor="text1"/>
                <w:sz w:val="24"/>
                <w:szCs w:val="24"/>
              </w:rPr>
              <w:t>L</w:t>
            </w:r>
            <w:r w:rsidR="00341546" w:rsidRPr="00413064">
              <w:rPr>
                <w:rFonts w:ascii="Times New Roman" w:hAnsi="Times New Roman" w:cs="Times New Roman"/>
                <w:i/>
                <w:color w:val="000000" w:themeColor="text1"/>
                <w:sz w:val="24"/>
                <w:szCs w:val="24"/>
              </w:rPr>
              <w:t>a alin. (1)</w:t>
            </w:r>
            <w:r w:rsidR="00341546" w:rsidRPr="00413064">
              <w:rPr>
                <w:rFonts w:ascii="Times New Roman" w:hAnsi="Times New Roman" w:cs="Times New Roman"/>
                <w:color w:val="000000" w:themeColor="text1"/>
                <w:sz w:val="24"/>
                <w:szCs w:val="24"/>
              </w:rPr>
              <w:t xml:space="preserve">, </w:t>
            </w:r>
            <w:r w:rsidR="00341546" w:rsidRPr="00413064">
              <w:rPr>
                <w:rFonts w:ascii="Times New Roman" w:hAnsi="Times New Roman" w:cs="Times New Roman"/>
                <w:bCs/>
                <w:iCs/>
                <w:sz w:val="24"/>
                <w:szCs w:val="24"/>
              </w:rPr>
              <w:t>se menționează</w:t>
            </w:r>
            <w:r w:rsidR="00341546" w:rsidRPr="00341546">
              <w:rPr>
                <w:rFonts w:ascii="Times New Roman" w:hAnsi="Times New Roman" w:cs="Times New Roman"/>
                <w:sz w:val="24"/>
                <w:szCs w:val="24"/>
              </w:rPr>
              <w:t xml:space="preserve"> că norma este în Contradicție cu 161, unde este indicat doar Parlamentul ca factor de decizie.</w:t>
            </w:r>
          </w:p>
          <w:p w14:paraId="216340BF" w14:textId="77777777" w:rsidR="00341546" w:rsidRDefault="00341546" w:rsidP="00AD6893">
            <w:pPr>
              <w:pStyle w:val="Textcomentariu"/>
              <w:spacing w:after="0"/>
              <w:ind w:firstLine="252"/>
              <w:jc w:val="both"/>
              <w:rPr>
                <w:rFonts w:ascii="Times New Roman" w:hAnsi="Times New Roman" w:cs="Times New Roman"/>
                <w:sz w:val="24"/>
                <w:szCs w:val="24"/>
              </w:rPr>
            </w:pPr>
            <w:r w:rsidRPr="00341546">
              <w:rPr>
                <w:rFonts w:ascii="Times New Roman" w:hAnsi="Times New Roman" w:cs="Times New Roman"/>
                <w:sz w:val="24"/>
                <w:szCs w:val="24"/>
              </w:rPr>
              <w:t>De asemenea se obiectează că Guvernul nu poate declara referendum fără Parlament sau Președinte și deci nu poate stabili singur data referendumului.</w:t>
            </w:r>
          </w:p>
          <w:p w14:paraId="0E06BAC4" w14:textId="77777777" w:rsidR="00AA6D90" w:rsidRDefault="00AA6D90" w:rsidP="00AD6893">
            <w:pPr>
              <w:pStyle w:val="Textcomentariu"/>
              <w:spacing w:after="0"/>
              <w:ind w:firstLine="252"/>
              <w:jc w:val="both"/>
              <w:rPr>
                <w:rFonts w:ascii="Times New Roman" w:hAnsi="Times New Roman" w:cs="Times New Roman"/>
                <w:sz w:val="24"/>
                <w:szCs w:val="24"/>
              </w:rPr>
            </w:pPr>
          </w:p>
          <w:p w14:paraId="58AF5846" w14:textId="6E4A41B0" w:rsidR="00341546" w:rsidRPr="00341546" w:rsidRDefault="00AD6893" w:rsidP="00AA6D90">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lastRenderedPageBreak/>
              <w:t>2)</w:t>
            </w:r>
            <w:r w:rsidR="00341546" w:rsidRPr="00341546">
              <w:rPr>
                <w:rFonts w:ascii="Times New Roman" w:hAnsi="Times New Roman" w:cs="Times New Roman"/>
                <w:sz w:val="24"/>
                <w:szCs w:val="24"/>
              </w:rPr>
              <w:t xml:space="preserve"> </w:t>
            </w:r>
            <w:r w:rsidR="00AA6D90" w:rsidRPr="00AA6D90">
              <w:rPr>
                <w:rFonts w:ascii="Times New Roman" w:hAnsi="Times New Roman" w:cs="Times New Roman"/>
                <w:i/>
                <w:sz w:val="24"/>
                <w:szCs w:val="24"/>
              </w:rPr>
              <w:t>L</w:t>
            </w:r>
            <w:r w:rsidR="00341546" w:rsidRPr="00AA6D90">
              <w:rPr>
                <w:rFonts w:ascii="Times New Roman" w:hAnsi="Times New Roman" w:cs="Times New Roman"/>
                <w:i/>
                <w:sz w:val="24"/>
                <w:szCs w:val="24"/>
              </w:rPr>
              <w:t>a alin. (2)</w:t>
            </w:r>
            <w:r w:rsidR="00341546" w:rsidRPr="00AA6D90">
              <w:rPr>
                <w:rFonts w:ascii="Times New Roman" w:hAnsi="Times New Roman" w:cs="Times New Roman"/>
                <w:sz w:val="24"/>
                <w:szCs w:val="24"/>
              </w:rPr>
              <w:t>,</w:t>
            </w:r>
            <w:r w:rsidR="00341546" w:rsidRPr="00341546">
              <w:rPr>
                <w:rFonts w:ascii="Times New Roman" w:hAnsi="Times New Roman" w:cs="Times New Roman"/>
                <w:sz w:val="24"/>
                <w:szCs w:val="24"/>
              </w:rPr>
              <w:t xml:space="preserve"> termenul de „</w:t>
            </w:r>
            <w:r w:rsidR="00341546" w:rsidRPr="00341546">
              <w:rPr>
                <w:rFonts w:ascii="Times New Roman" w:hAnsi="Times New Roman" w:cs="Times New Roman"/>
                <w:i/>
                <w:sz w:val="24"/>
                <w:szCs w:val="24"/>
              </w:rPr>
              <w:t>60 de zile</w:t>
            </w:r>
            <w:r w:rsidR="00341546" w:rsidRPr="00341546">
              <w:rPr>
                <w:rFonts w:ascii="Times New Roman" w:hAnsi="Times New Roman" w:cs="Times New Roman"/>
                <w:sz w:val="24"/>
                <w:szCs w:val="24"/>
              </w:rPr>
              <w:t xml:space="preserve">” se menționează că </w:t>
            </w:r>
            <w:r w:rsidR="00341546">
              <w:rPr>
                <w:rFonts w:ascii="Times New Roman" w:hAnsi="Times New Roman" w:cs="Times New Roman"/>
                <w:sz w:val="24"/>
                <w:szCs w:val="24"/>
              </w:rPr>
              <w:t>excepția a</w:t>
            </w:r>
            <w:r w:rsidR="00341546" w:rsidRPr="00341546">
              <w:rPr>
                <w:rFonts w:ascii="Times New Roman" w:hAnsi="Times New Roman" w:cs="Times New Roman"/>
                <w:sz w:val="24"/>
                <w:szCs w:val="24"/>
              </w:rPr>
              <w:t>rt. 89 din Constitutie – demiterea Președintelui.</w:t>
            </w:r>
          </w:p>
        </w:tc>
        <w:tc>
          <w:tcPr>
            <w:tcW w:w="4477" w:type="dxa"/>
          </w:tcPr>
          <w:p w14:paraId="207C6113" w14:textId="4F58EDB9" w:rsidR="00341546" w:rsidRDefault="00413064" w:rsidP="00413064">
            <w:pPr>
              <w:tabs>
                <w:tab w:val="left" w:pos="884"/>
                <w:tab w:val="left" w:pos="1196"/>
              </w:tabs>
              <w:spacing w:after="0" w:line="240" w:lineRule="auto"/>
              <w:ind w:firstLine="205"/>
              <w:jc w:val="both"/>
              <w:rPr>
                <w:rFonts w:ascii="Times New Roman" w:hAnsi="Times New Roman"/>
                <w:sz w:val="24"/>
                <w:szCs w:val="24"/>
                <w:lang w:val="ro-MD"/>
              </w:rPr>
            </w:pPr>
            <w:r w:rsidRPr="00413064">
              <w:rPr>
                <w:rFonts w:ascii="Times New Roman" w:hAnsi="Times New Roman"/>
                <w:b/>
                <w:bCs/>
                <w:i/>
                <w:iCs/>
                <w:sz w:val="24"/>
                <w:szCs w:val="24"/>
                <w:lang w:val="ro-MD"/>
              </w:rPr>
              <w:lastRenderedPageBreak/>
              <w:t>Se ia act</w:t>
            </w:r>
            <w:r w:rsidR="008F0B29">
              <w:rPr>
                <w:rFonts w:ascii="Times New Roman" w:hAnsi="Times New Roman"/>
                <w:sz w:val="24"/>
                <w:szCs w:val="24"/>
                <w:lang w:val="ro-MD"/>
              </w:rPr>
              <w:t>.</w:t>
            </w:r>
          </w:p>
          <w:p w14:paraId="5EA4DF55" w14:textId="5B6E04F8" w:rsidR="000C6389" w:rsidRDefault="008F0B29" w:rsidP="00413064">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 xml:space="preserve">A se vedea redacția </w:t>
            </w:r>
            <w:r w:rsidR="00413064">
              <w:rPr>
                <w:rFonts w:ascii="Times New Roman" w:hAnsi="Times New Roman"/>
                <w:sz w:val="24"/>
                <w:szCs w:val="24"/>
                <w:lang w:val="ro-MD"/>
              </w:rPr>
              <w:t>finală</w:t>
            </w:r>
            <w:r>
              <w:rPr>
                <w:rFonts w:ascii="Times New Roman" w:hAnsi="Times New Roman"/>
                <w:sz w:val="24"/>
                <w:szCs w:val="24"/>
                <w:lang w:val="ro-MD"/>
              </w:rPr>
              <w:t>.</w:t>
            </w:r>
          </w:p>
          <w:p w14:paraId="76189A04" w14:textId="77777777" w:rsidR="000C6389" w:rsidRDefault="000C6389" w:rsidP="00CC49A0">
            <w:pPr>
              <w:tabs>
                <w:tab w:val="left" w:pos="884"/>
                <w:tab w:val="left" w:pos="1196"/>
              </w:tabs>
              <w:spacing w:after="0" w:line="240" w:lineRule="auto"/>
              <w:jc w:val="both"/>
              <w:rPr>
                <w:rFonts w:ascii="Times New Roman" w:hAnsi="Times New Roman"/>
                <w:sz w:val="24"/>
                <w:szCs w:val="24"/>
                <w:lang w:val="ro-MD"/>
              </w:rPr>
            </w:pPr>
          </w:p>
          <w:p w14:paraId="28D97900" w14:textId="77777777" w:rsidR="000C6389" w:rsidRDefault="000C6389" w:rsidP="00CC49A0">
            <w:pPr>
              <w:tabs>
                <w:tab w:val="left" w:pos="884"/>
                <w:tab w:val="left" w:pos="1196"/>
              </w:tabs>
              <w:spacing w:after="0" w:line="240" w:lineRule="auto"/>
              <w:jc w:val="both"/>
              <w:rPr>
                <w:rFonts w:ascii="Times New Roman" w:hAnsi="Times New Roman"/>
                <w:sz w:val="24"/>
                <w:szCs w:val="24"/>
                <w:lang w:val="ro-MD"/>
              </w:rPr>
            </w:pPr>
          </w:p>
          <w:p w14:paraId="3A03BE0E" w14:textId="77777777" w:rsidR="000C6389" w:rsidRDefault="000C6389" w:rsidP="00CC49A0">
            <w:pPr>
              <w:tabs>
                <w:tab w:val="left" w:pos="884"/>
                <w:tab w:val="left" w:pos="1196"/>
              </w:tabs>
              <w:spacing w:after="0" w:line="240" w:lineRule="auto"/>
              <w:jc w:val="both"/>
              <w:rPr>
                <w:rFonts w:ascii="Times New Roman" w:hAnsi="Times New Roman"/>
                <w:sz w:val="24"/>
                <w:szCs w:val="24"/>
                <w:lang w:val="ro-MD"/>
              </w:rPr>
            </w:pPr>
          </w:p>
          <w:p w14:paraId="33379CE3" w14:textId="77777777" w:rsidR="00AA6D90" w:rsidRDefault="00AA6D90" w:rsidP="00CC49A0">
            <w:pPr>
              <w:tabs>
                <w:tab w:val="left" w:pos="884"/>
                <w:tab w:val="left" w:pos="1196"/>
              </w:tabs>
              <w:spacing w:after="0" w:line="240" w:lineRule="auto"/>
              <w:jc w:val="both"/>
              <w:rPr>
                <w:rFonts w:ascii="Times New Roman" w:hAnsi="Times New Roman"/>
                <w:sz w:val="24"/>
                <w:szCs w:val="24"/>
                <w:lang w:val="ro-MD"/>
              </w:rPr>
            </w:pPr>
          </w:p>
          <w:p w14:paraId="3A53072D" w14:textId="77777777" w:rsidR="000C6389" w:rsidRDefault="000C6389" w:rsidP="00CC49A0">
            <w:pPr>
              <w:tabs>
                <w:tab w:val="left" w:pos="884"/>
                <w:tab w:val="left" w:pos="1196"/>
              </w:tabs>
              <w:spacing w:after="0" w:line="240" w:lineRule="auto"/>
              <w:jc w:val="both"/>
              <w:rPr>
                <w:rFonts w:ascii="Times New Roman" w:hAnsi="Times New Roman"/>
                <w:sz w:val="24"/>
                <w:szCs w:val="24"/>
                <w:lang w:val="ro-MD"/>
              </w:rPr>
            </w:pPr>
          </w:p>
          <w:p w14:paraId="10FEEEC2" w14:textId="77777777" w:rsidR="00AA6D90" w:rsidRDefault="00AA6D90" w:rsidP="00C6085D">
            <w:pPr>
              <w:tabs>
                <w:tab w:val="left" w:pos="884"/>
                <w:tab w:val="left" w:pos="1196"/>
              </w:tabs>
              <w:spacing w:after="0" w:line="240" w:lineRule="auto"/>
              <w:ind w:firstLine="205"/>
              <w:jc w:val="both"/>
              <w:rPr>
                <w:rFonts w:ascii="Times New Roman" w:hAnsi="Times New Roman"/>
                <w:sz w:val="24"/>
                <w:szCs w:val="24"/>
                <w:lang w:val="ro-MD"/>
              </w:rPr>
            </w:pPr>
          </w:p>
          <w:p w14:paraId="1F1A39DB" w14:textId="77777777" w:rsidR="00AA6D90" w:rsidRDefault="00AA6D90" w:rsidP="00C6085D">
            <w:pPr>
              <w:tabs>
                <w:tab w:val="left" w:pos="884"/>
                <w:tab w:val="left" w:pos="1196"/>
              </w:tabs>
              <w:spacing w:after="0" w:line="240" w:lineRule="auto"/>
              <w:ind w:firstLine="205"/>
              <w:jc w:val="both"/>
              <w:rPr>
                <w:rFonts w:ascii="Times New Roman" w:hAnsi="Times New Roman"/>
                <w:sz w:val="24"/>
                <w:szCs w:val="24"/>
                <w:lang w:val="ro-MD"/>
              </w:rPr>
            </w:pPr>
          </w:p>
          <w:p w14:paraId="59DA660C" w14:textId="6C34D0B0" w:rsidR="000C6389" w:rsidRPr="004234B3" w:rsidRDefault="000C6389" w:rsidP="00C6085D">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lastRenderedPageBreak/>
              <w:t xml:space="preserve">A se vedea argumentarea de </w:t>
            </w:r>
            <w:r w:rsidR="00C6085D">
              <w:rPr>
                <w:rFonts w:ascii="Times New Roman" w:hAnsi="Times New Roman"/>
                <w:sz w:val="24"/>
                <w:szCs w:val="24"/>
                <w:lang w:val="ro-MD"/>
              </w:rPr>
              <w:t xml:space="preserve">la </w:t>
            </w:r>
            <w:r w:rsidR="00457A6F">
              <w:rPr>
                <w:rFonts w:ascii="Times New Roman" w:hAnsi="Times New Roman"/>
                <w:sz w:val="24"/>
                <w:szCs w:val="24"/>
                <w:lang w:val="ro-MD"/>
              </w:rPr>
              <w:t>reco</w:t>
            </w:r>
            <w:r w:rsidR="00413064">
              <w:rPr>
                <w:rFonts w:ascii="Times New Roman" w:hAnsi="Times New Roman"/>
                <w:sz w:val="24"/>
                <w:szCs w:val="24"/>
                <w:lang w:val="ro-MD"/>
              </w:rPr>
              <w:t>m</w:t>
            </w:r>
            <w:r w:rsidR="00457A6F">
              <w:rPr>
                <w:rFonts w:ascii="Times New Roman" w:hAnsi="Times New Roman"/>
                <w:sz w:val="24"/>
                <w:szCs w:val="24"/>
                <w:lang w:val="ro-MD"/>
              </w:rPr>
              <w:t>a</w:t>
            </w:r>
            <w:r w:rsidR="00413064">
              <w:rPr>
                <w:rFonts w:ascii="Times New Roman" w:hAnsi="Times New Roman"/>
                <w:sz w:val="24"/>
                <w:szCs w:val="24"/>
                <w:lang w:val="ro-MD"/>
              </w:rPr>
              <w:t xml:space="preserve">ndarea </w:t>
            </w:r>
            <w:r w:rsidR="00C6085D">
              <w:rPr>
                <w:rFonts w:ascii="Times New Roman" w:hAnsi="Times New Roman"/>
                <w:sz w:val="24"/>
                <w:szCs w:val="24"/>
                <w:lang w:val="ro-MD"/>
              </w:rPr>
              <w:t>sub</w:t>
            </w:r>
            <w:r w:rsidR="00413064">
              <w:rPr>
                <w:rFonts w:ascii="Times New Roman" w:hAnsi="Times New Roman"/>
                <w:sz w:val="24"/>
                <w:szCs w:val="24"/>
                <w:lang w:val="ro-MD"/>
              </w:rPr>
              <w:t xml:space="preserve"> pct. </w:t>
            </w:r>
            <w:r w:rsidR="00C6085D">
              <w:rPr>
                <w:rFonts w:ascii="Times New Roman" w:hAnsi="Times New Roman"/>
                <w:sz w:val="24"/>
                <w:szCs w:val="24"/>
                <w:lang w:val="ro-MD"/>
              </w:rPr>
              <w:t>18.</w:t>
            </w:r>
          </w:p>
        </w:tc>
      </w:tr>
      <w:tr w:rsidR="00340262" w:rsidRPr="006F453E" w14:paraId="15B05A7B" w14:textId="77777777" w:rsidTr="00EB5EAB">
        <w:tc>
          <w:tcPr>
            <w:tcW w:w="4950" w:type="dxa"/>
            <w:vMerge w:val="restart"/>
          </w:tcPr>
          <w:p w14:paraId="6F050EE4" w14:textId="77777777" w:rsidR="00C41BC2" w:rsidRPr="00C41BC2" w:rsidRDefault="00C41BC2" w:rsidP="00C41BC2">
            <w:pPr>
              <w:pStyle w:val="NormalWeb"/>
              <w:shd w:val="clear" w:color="auto" w:fill="FFFFFF"/>
              <w:spacing w:before="0" w:beforeAutospacing="0" w:after="0" w:afterAutospacing="0"/>
              <w:ind w:firstLine="342"/>
              <w:jc w:val="both"/>
              <w:rPr>
                <w:color w:val="000000" w:themeColor="text1"/>
                <w:sz w:val="22"/>
                <w:szCs w:val="22"/>
              </w:rPr>
            </w:pPr>
            <w:r w:rsidRPr="00C41BC2">
              <w:rPr>
                <w:rStyle w:val="Robust"/>
                <w:color w:val="000000" w:themeColor="text1"/>
                <w:sz w:val="22"/>
                <w:szCs w:val="22"/>
              </w:rPr>
              <w:t>Articolul 163. </w:t>
            </w:r>
            <w:r w:rsidRPr="00C41BC2">
              <w:rPr>
                <w:color w:val="000000" w:themeColor="text1"/>
                <w:sz w:val="22"/>
                <w:szCs w:val="22"/>
              </w:rPr>
              <w:t>Iniţierea referendumului republican de către cetăţeni</w:t>
            </w:r>
          </w:p>
          <w:p w14:paraId="30193F88" w14:textId="77777777" w:rsidR="00C41BC2" w:rsidRPr="00C41BC2" w:rsidRDefault="00C41BC2" w:rsidP="00C41BC2">
            <w:pPr>
              <w:pStyle w:val="NormalWeb"/>
              <w:shd w:val="clear" w:color="auto" w:fill="FFFFFF"/>
              <w:spacing w:before="0" w:beforeAutospacing="0" w:after="0" w:afterAutospacing="0"/>
              <w:ind w:firstLine="342"/>
              <w:jc w:val="both"/>
              <w:rPr>
                <w:color w:val="000000" w:themeColor="text1"/>
                <w:sz w:val="22"/>
                <w:szCs w:val="22"/>
              </w:rPr>
            </w:pPr>
            <w:r w:rsidRPr="00C41BC2">
              <w:rPr>
                <w:color w:val="000000" w:themeColor="text1"/>
                <w:sz w:val="22"/>
                <w:szCs w:val="22"/>
              </w:rPr>
              <w:t xml:space="preserve">(1) Pentru iniţierea referendumului republican de către cetăţeni se constituie un grup de iniţiativă la adunarea acestora, la care trebuie să participe nu mai puţin de 300 de persoane cu drept de vot. Cu cel puţin 10 zile înainte de adunare, iniţiatorii sunt obligaţi să comunice în scris </w:t>
            </w:r>
            <w:r w:rsidRPr="00C41BC2">
              <w:rPr>
                <w:b/>
                <w:sz w:val="22"/>
                <w:szCs w:val="22"/>
              </w:rPr>
              <w:t>Comisiei Electorale Centrale și</w:t>
            </w:r>
            <w:r w:rsidRPr="00C41BC2">
              <w:rPr>
                <w:color w:val="000000" w:themeColor="text1"/>
                <w:sz w:val="22"/>
                <w:szCs w:val="22"/>
              </w:rPr>
              <w:t xml:space="preserve">  autorităţii administraţiei publice locale pe al cărei teritoriu urmează să fie organizată adunarea timpul, locul şi scopul acesteia.</w:t>
            </w:r>
          </w:p>
          <w:p w14:paraId="53A7243D" w14:textId="77777777" w:rsidR="00C41BC2" w:rsidRPr="00C41BC2" w:rsidRDefault="00C41BC2" w:rsidP="00C41BC2">
            <w:pPr>
              <w:pStyle w:val="NormalWeb"/>
              <w:shd w:val="clear" w:color="auto" w:fill="FFFFFF"/>
              <w:spacing w:before="0" w:beforeAutospacing="0" w:after="0" w:afterAutospacing="0"/>
              <w:ind w:firstLine="342"/>
              <w:jc w:val="both"/>
              <w:rPr>
                <w:color w:val="000000" w:themeColor="text1"/>
                <w:sz w:val="22"/>
                <w:szCs w:val="22"/>
              </w:rPr>
            </w:pPr>
            <w:r w:rsidRPr="00C41BC2">
              <w:rPr>
                <w:color w:val="000000" w:themeColor="text1"/>
                <w:sz w:val="22"/>
                <w:szCs w:val="22"/>
              </w:rPr>
              <w:t>(2) Înainte de a începe adunarea, se face înregistrarea participanţilor la adunare, întocmindu-se o listă în care se indică numele, prenumele şi domiciliul acestora.</w:t>
            </w:r>
          </w:p>
          <w:p w14:paraId="4E261E36" w14:textId="77777777" w:rsidR="00C41BC2" w:rsidRPr="00C41BC2" w:rsidRDefault="00C41BC2" w:rsidP="00C41BC2">
            <w:pPr>
              <w:pStyle w:val="NormalWeb"/>
              <w:shd w:val="clear" w:color="auto" w:fill="FFFFFF"/>
              <w:spacing w:before="0" w:beforeAutospacing="0" w:after="0" w:afterAutospacing="0"/>
              <w:ind w:firstLine="342"/>
              <w:jc w:val="both"/>
              <w:rPr>
                <w:color w:val="000000" w:themeColor="text1"/>
                <w:sz w:val="22"/>
                <w:szCs w:val="22"/>
              </w:rPr>
            </w:pPr>
            <w:r w:rsidRPr="00C41BC2">
              <w:rPr>
                <w:color w:val="000000" w:themeColor="text1"/>
                <w:sz w:val="22"/>
                <w:szCs w:val="22"/>
              </w:rPr>
              <w:t>(3) La adunare, se alege un preşedinte şi un secretar. Ordinea de zi a adunării trebuie să includă discutarea oportunităţii efectuării referendumului republican şi formularea întrebărilor preconizate a fi supuse acestuia.</w:t>
            </w:r>
          </w:p>
          <w:p w14:paraId="2761E698" w14:textId="77777777" w:rsidR="00C41BC2" w:rsidRPr="00C41BC2" w:rsidRDefault="00C41BC2" w:rsidP="00C41BC2">
            <w:pPr>
              <w:pStyle w:val="NormalWeb"/>
              <w:shd w:val="clear" w:color="auto" w:fill="FFFFFF"/>
              <w:spacing w:before="0" w:beforeAutospacing="0" w:after="0" w:afterAutospacing="0"/>
              <w:ind w:firstLine="342"/>
              <w:jc w:val="both"/>
              <w:rPr>
                <w:color w:val="000000" w:themeColor="text1"/>
                <w:sz w:val="22"/>
                <w:szCs w:val="22"/>
              </w:rPr>
            </w:pPr>
            <w:r w:rsidRPr="00C41BC2">
              <w:rPr>
                <w:color w:val="000000" w:themeColor="text1"/>
                <w:sz w:val="22"/>
                <w:szCs w:val="22"/>
              </w:rPr>
              <w:t>(4) În cazul în care propunerea de desfăşurare a referendumului republican se adoptă cu majoritatea de voturi ale participanţilor la adunare, se alege grupul de iniţiativă, care va colecta semnăturile susţinătorilor referendumului. Grupul de iniţiativă trebuie să includă cel puţin 100 de persoane cu drept de vot. Membrii grupului de iniţiativă vor alege din rândul lor un birou executiv, compus dintr-un preşedinte, un vicepreşedinte şi un secretar, care vor reprezenta grupul şi vor organiza activitatea lui.</w:t>
            </w:r>
          </w:p>
          <w:p w14:paraId="03632179" w14:textId="77777777" w:rsidR="00340262" w:rsidRDefault="00C41BC2" w:rsidP="00C41BC2">
            <w:pPr>
              <w:pStyle w:val="NormalWeb"/>
              <w:shd w:val="clear" w:color="auto" w:fill="FFFFFF"/>
              <w:spacing w:before="0" w:beforeAutospacing="0" w:after="0" w:afterAutospacing="0"/>
              <w:ind w:firstLine="342"/>
              <w:jc w:val="both"/>
              <w:rPr>
                <w:color w:val="000000" w:themeColor="text1"/>
                <w:sz w:val="22"/>
                <w:szCs w:val="22"/>
              </w:rPr>
            </w:pPr>
            <w:r w:rsidRPr="00C41BC2">
              <w:rPr>
                <w:color w:val="000000" w:themeColor="text1"/>
                <w:sz w:val="22"/>
                <w:szCs w:val="22"/>
              </w:rPr>
              <w:t xml:space="preserve">(5) La adunare, se întocmeşte un proces-verbal, în care se indică rezultatele votării chestiunilor incluse în ordinea de zi. Preşedintele şi secretarul adunării semnează actele adunării: lista participanţilor, procesul-verbal, formularea precisă şi corectă a întrebărilor preconizate a fi supuse referendumului republican </w:t>
            </w:r>
            <w:r w:rsidRPr="00C41BC2">
              <w:rPr>
                <w:b/>
                <w:sz w:val="22"/>
                <w:szCs w:val="22"/>
              </w:rPr>
              <w:t>sau, după caz, a proiectului de lege</w:t>
            </w:r>
            <w:r w:rsidRPr="00C41BC2">
              <w:rPr>
                <w:color w:val="000000" w:themeColor="text1"/>
                <w:sz w:val="22"/>
                <w:szCs w:val="22"/>
              </w:rPr>
              <w:t xml:space="preserve"> şi </w:t>
            </w:r>
            <w:r w:rsidRPr="00C41BC2">
              <w:rPr>
                <w:color w:val="000000" w:themeColor="text1"/>
                <w:sz w:val="22"/>
                <w:szCs w:val="22"/>
              </w:rPr>
              <w:lastRenderedPageBreak/>
              <w:t>lista membrilor grupului de iniţiativă, cu indicarea datelor de identitate ale acestora.</w:t>
            </w:r>
          </w:p>
          <w:p w14:paraId="696C51B0" w14:textId="71D81B0D" w:rsidR="00E2617E" w:rsidRPr="00DA41E4" w:rsidRDefault="00E2617E" w:rsidP="00C41BC2">
            <w:pPr>
              <w:pStyle w:val="NormalWeb"/>
              <w:shd w:val="clear" w:color="auto" w:fill="FFFFFF"/>
              <w:spacing w:before="0" w:beforeAutospacing="0" w:after="0" w:afterAutospacing="0"/>
              <w:ind w:firstLine="342"/>
              <w:jc w:val="both"/>
              <w:rPr>
                <w:rStyle w:val="Robust"/>
                <w:color w:val="000000" w:themeColor="text1"/>
                <w:sz w:val="22"/>
                <w:szCs w:val="22"/>
              </w:rPr>
            </w:pPr>
          </w:p>
        </w:tc>
        <w:tc>
          <w:tcPr>
            <w:tcW w:w="1170" w:type="dxa"/>
          </w:tcPr>
          <w:p w14:paraId="7B86B95B" w14:textId="77777777" w:rsidR="00340262" w:rsidRDefault="00AD6893"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340262">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7A81D1E4" w14:textId="4626E477" w:rsidR="00340262" w:rsidRPr="002C4EDD"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29</w:t>
            </w:r>
          </w:p>
        </w:tc>
        <w:tc>
          <w:tcPr>
            <w:tcW w:w="4883" w:type="dxa"/>
          </w:tcPr>
          <w:p w14:paraId="615DFF27" w14:textId="16326257" w:rsidR="00AD6893" w:rsidRDefault="00C41BC2" w:rsidP="00AD6893">
            <w:pPr>
              <w:spacing w:after="0" w:line="240" w:lineRule="auto"/>
              <w:ind w:firstLine="252"/>
              <w:jc w:val="both"/>
              <w:rPr>
                <w:rFonts w:ascii="Times New Roman" w:hAnsi="Times New Roman"/>
                <w:sz w:val="24"/>
                <w:szCs w:val="24"/>
                <w:lang w:val="en-US"/>
              </w:rPr>
            </w:pPr>
            <w:r w:rsidRPr="00C41BC2">
              <w:rPr>
                <w:rFonts w:ascii="Times New Roman" w:hAnsi="Times New Roman"/>
                <w:i/>
                <w:sz w:val="24"/>
                <w:szCs w:val="24"/>
                <w:lang w:val="en-US"/>
              </w:rPr>
              <w:t>L</w:t>
            </w:r>
            <w:r w:rsidR="00340262" w:rsidRPr="00C41BC2">
              <w:rPr>
                <w:rFonts w:ascii="Times New Roman" w:hAnsi="Times New Roman"/>
                <w:i/>
                <w:sz w:val="24"/>
                <w:szCs w:val="24"/>
                <w:lang w:val="en-US"/>
              </w:rPr>
              <w:t>a alin. (2),</w:t>
            </w:r>
            <w:r w:rsidR="00340262" w:rsidRPr="00E11019">
              <w:rPr>
                <w:rFonts w:ascii="Times New Roman" w:hAnsi="Times New Roman"/>
                <w:b/>
                <w:i/>
                <w:sz w:val="24"/>
                <w:szCs w:val="24"/>
                <w:lang w:val="en-US"/>
              </w:rPr>
              <w:t xml:space="preserve"> </w:t>
            </w:r>
            <w:r w:rsidR="00340262" w:rsidRPr="00151C55">
              <w:rPr>
                <w:rFonts w:ascii="Times New Roman" w:hAnsi="Times New Roman"/>
                <w:b/>
                <w:i/>
                <w:sz w:val="24"/>
                <w:szCs w:val="24"/>
                <w:lang w:val="en-US"/>
              </w:rPr>
              <w:t>se recomandă</w:t>
            </w:r>
            <w:r w:rsidR="00340262" w:rsidRPr="00E11019">
              <w:rPr>
                <w:rFonts w:ascii="Times New Roman" w:hAnsi="Times New Roman"/>
                <w:sz w:val="24"/>
                <w:szCs w:val="24"/>
                <w:lang w:val="en-US"/>
              </w:rPr>
              <w:t xml:space="preserve"> următorul text al alineatului: „</w:t>
            </w:r>
            <w:r w:rsidR="00340262" w:rsidRPr="00151C55">
              <w:rPr>
                <w:rFonts w:ascii="Times New Roman" w:hAnsi="Times New Roman"/>
                <w:i/>
                <w:color w:val="000000" w:themeColor="text1"/>
                <w:sz w:val="24"/>
                <w:szCs w:val="24"/>
                <w:lang w:val="en-US"/>
              </w:rPr>
              <w:t>Înainte de a începe adunarea, se face înregistrarea participanților la adunare, întocmindu-se o listă în care se indică numele, prenumele, domiciliul și semnătura acestora.</w:t>
            </w:r>
            <w:r w:rsidR="00340262" w:rsidRPr="00E11019">
              <w:rPr>
                <w:rFonts w:ascii="Times New Roman" w:hAnsi="Times New Roman"/>
                <w:sz w:val="24"/>
                <w:szCs w:val="24"/>
                <w:lang w:val="en-US"/>
              </w:rPr>
              <w:t>”</w:t>
            </w:r>
          </w:p>
          <w:p w14:paraId="1B26CF50" w14:textId="77777777" w:rsidR="00340262" w:rsidRDefault="00340262" w:rsidP="00AD6893">
            <w:pPr>
              <w:spacing w:after="0" w:line="240" w:lineRule="auto"/>
              <w:ind w:firstLine="252"/>
              <w:jc w:val="both"/>
              <w:rPr>
                <w:rFonts w:ascii="Times New Roman" w:hAnsi="Times New Roman"/>
                <w:sz w:val="24"/>
                <w:szCs w:val="24"/>
                <w:lang w:val="en-US"/>
              </w:rPr>
            </w:pPr>
            <w:r w:rsidRPr="00AD6893">
              <w:rPr>
                <w:rFonts w:ascii="Times New Roman" w:hAnsi="Times New Roman"/>
                <w:b/>
                <w:i/>
                <w:sz w:val="24"/>
                <w:szCs w:val="24"/>
                <w:lang w:val="en-US"/>
              </w:rPr>
              <w:t>Se propune</w:t>
            </w:r>
            <w:r w:rsidRPr="00AD6893">
              <w:rPr>
                <w:rFonts w:ascii="Times New Roman" w:hAnsi="Times New Roman"/>
                <w:sz w:val="24"/>
                <w:szCs w:val="24"/>
                <w:lang w:val="en-US"/>
              </w:rPr>
              <w:t xml:space="preserve"> includerea compartimentului cu semnătura participaților în lista propriu-zisă pentru a asigura probarea participării cetățenilor și excluderea unor eventuale incertitudini referitoare la prezența numărului necesar de cetățeni.</w:t>
            </w:r>
          </w:p>
          <w:p w14:paraId="6E126796" w14:textId="77777777" w:rsidR="00C41BC2" w:rsidRPr="00AD6893" w:rsidRDefault="00C41BC2" w:rsidP="00C41BC2">
            <w:pPr>
              <w:spacing w:after="0" w:line="240" w:lineRule="auto"/>
              <w:jc w:val="both"/>
              <w:rPr>
                <w:rFonts w:ascii="Times New Roman" w:hAnsi="Times New Roman"/>
                <w:b/>
                <w:i/>
                <w:sz w:val="24"/>
                <w:szCs w:val="24"/>
                <w:lang w:val="en-US"/>
              </w:rPr>
            </w:pPr>
          </w:p>
        </w:tc>
        <w:tc>
          <w:tcPr>
            <w:tcW w:w="4477" w:type="dxa"/>
          </w:tcPr>
          <w:p w14:paraId="531CDF53" w14:textId="25F36FE2" w:rsidR="008F0B29" w:rsidRDefault="008F0B29" w:rsidP="00C41BC2">
            <w:pPr>
              <w:tabs>
                <w:tab w:val="left" w:pos="884"/>
                <w:tab w:val="left" w:pos="1196"/>
              </w:tabs>
              <w:spacing w:after="0" w:line="240" w:lineRule="auto"/>
              <w:ind w:firstLine="205"/>
              <w:jc w:val="both"/>
              <w:rPr>
                <w:rFonts w:ascii="Times New Roman" w:hAnsi="Times New Roman"/>
                <w:sz w:val="24"/>
                <w:szCs w:val="24"/>
                <w:lang w:val="ro-MD"/>
              </w:rPr>
            </w:pPr>
            <w:r w:rsidRPr="00C41BC2">
              <w:rPr>
                <w:rFonts w:ascii="Times New Roman" w:hAnsi="Times New Roman"/>
                <w:b/>
                <w:bCs/>
                <w:i/>
                <w:iCs/>
                <w:sz w:val="24"/>
                <w:szCs w:val="24"/>
                <w:lang w:val="ro-MD"/>
              </w:rPr>
              <w:t>Se acceptă</w:t>
            </w:r>
            <w:r w:rsidR="00C41BC2">
              <w:rPr>
                <w:rFonts w:ascii="Times New Roman" w:hAnsi="Times New Roman"/>
                <w:sz w:val="24"/>
                <w:szCs w:val="24"/>
                <w:lang w:val="ro-MD"/>
              </w:rPr>
              <w:t>.</w:t>
            </w:r>
          </w:p>
          <w:p w14:paraId="523C915D" w14:textId="78A1830F" w:rsidR="00340262" w:rsidRPr="008F0B29" w:rsidRDefault="008F0B29" w:rsidP="008F0B29">
            <w:pPr>
              <w:tabs>
                <w:tab w:val="left" w:pos="884"/>
              </w:tabs>
              <w:rPr>
                <w:rFonts w:ascii="Times New Roman" w:hAnsi="Times New Roman"/>
                <w:sz w:val="24"/>
                <w:szCs w:val="24"/>
                <w:lang w:val="ro-MD"/>
              </w:rPr>
            </w:pPr>
            <w:r>
              <w:rPr>
                <w:rFonts w:ascii="Times New Roman" w:hAnsi="Times New Roman"/>
                <w:sz w:val="24"/>
                <w:szCs w:val="24"/>
                <w:lang w:val="ro-MD"/>
              </w:rPr>
              <w:tab/>
            </w:r>
          </w:p>
        </w:tc>
      </w:tr>
      <w:tr w:rsidR="00340262" w:rsidRPr="006F453E" w14:paraId="7B2608D9" w14:textId="77777777" w:rsidTr="00EB5EAB">
        <w:tc>
          <w:tcPr>
            <w:tcW w:w="4950" w:type="dxa"/>
            <w:vMerge/>
          </w:tcPr>
          <w:p w14:paraId="298BE6AB" w14:textId="77777777" w:rsidR="00340262" w:rsidRPr="00E11019" w:rsidRDefault="00340262" w:rsidP="00CC49A0">
            <w:pPr>
              <w:pStyle w:val="NormalWeb"/>
              <w:shd w:val="clear" w:color="auto" w:fill="FFFFFF"/>
              <w:spacing w:before="0" w:beforeAutospacing="0" w:after="0" w:afterAutospacing="0"/>
              <w:ind w:firstLine="426"/>
              <w:jc w:val="both"/>
              <w:rPr>
                <w:rStyle w:val="Robust"/>
                <w:color w:val="000000" w:themeColor="text1"/>
                <w:sz w:val="22"/>
                <w:szCs w:val="20"/>
              </w:rPr>
            </w:pPr>
          </w:p>
        </w:tc>
        <w:tc>
          <w:tcPr>
            <w:tcW w:w="1170" w:type="dxa"/>
          </w:tcPr>
          <w:p w14:paraId="574225FF" w14:textId="77777777" w:rsidR="00340262" w:rsidRDefault="00C41BC2"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AD6893">
              <w:rPr>
                <w:rFonts w:ascii="Times New Roman" w:hAnsi="Times New Roman"/>
                <w:sz w:val="24"/>
                <w:szCs w:val="24"/>
                <w:lang w:val="ro-MD"/>
              </w:rPr>
              <w:t>crieru</w:t>
            </w:r>
          </w:p>
          <w:p w14:paraId="771CFA9F" w14:textId="1FB87B69" w:rsidR="00E2617E" w:rsidRDefault="00E2617E"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2DC7910F" w14:textId="6A98F4DF" w:rsidR="00340262" w:rsidRPr="002C4EDD"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30</w:t>
            </w:r>
          </w:p>
        </w:tc>
        <w:tc>
          <w:tcPr>
            <w:tcW w:w="4883" w:type="dxa"/>
          </w:tcPr>
          <w:p w14:paraId="5C14CA7C" w14:textId="1A2608D8" w:rsidR="00340262" w:rsidRPr="00340262" w:rsidRDefault="00C41BC2" w:rsidP="00C41BC2">
            <w:pPr>
              <w:spacing w:after="0" w:line="240" w:lineRule="auto"/>
              <w:ind w:firstLine="268"/>
              <w:jc w:val="both"/>
              <w:rPr>
                <w:rFonts w:ascii="Times New Roman" w:hAnsi="Times New Roman"/>
                <w:sz w:val="24"/>
                <w:szCs w:val="24"/>
                <w:lang w:val="en-US"/>
              </w:rPr>
            </w:pPr>
            <w:r w:rsidRPr="00C41BC2">
              <w:rPr>
                <w:rFonts w:ascii="Times New Roman" w:hAnsi="Times New Roman"/>
                <w:i/>
                <w:sz w:val="24"/>
                <w:szCs w:val="24"/>
                <w:lang w:val="en-US"/>
              </w:rPr>
              <w:t>L</w:t>
            </w:r>
            <w:r w:rsidR="00340262" w:rsidRPr="00C41BC2">
              <w:rPr>
                <w:rFonts w:ascii="Times New Roman" w:hAnsi="Times New Roman"/>
                <w:i/>
                <w:sz w:val="24"/>
                <w:szCs w:val="24"/>
                <w:lang w:val="en-US"/>
              </w:rPr>
              <w:t>a alin. (5),</w:t>
            </w:r>
            <w:r w:rsidR="00340262">
              <w:rPr>
                <w:rFonts w:ascii="Times New Roman" w:hAnsi="Times New Roman"/>
                <w:i/>
                <w:sz w:val="24"/>
                <w:szCs w:val="24"/>
                <w:lang w:val="en-US"/>
              </w:rPr>
              <w:t xml:space="preserve"> </w:t>
            </w:r>
            <w:r w:rsidR="00340262" w:rsidRPr="00340262">
              <w:rPr>
                <w:rFonts w:ascii="Times New Roman" w:hAnsi="Times New Roman"/>
                <w:b/>
                <w:i/>
                <w:sz w:val="24"/>
                <w:szCs w:val="24"/>
                <w:lang w:val="en-US"/>
              </w:rPr>
              <w:t>se propune</w:t>
            </w:r>
            <w:r w:rsidR="00340262">
              <w:rPr>
                <w:rFonts w:ascii="Times New Roman" w:hAnsi="Times New Roman"/>
                <w:sz w:val="24"/>
                <w:szCs w:val="24"/>
                <w:lang w:val="en-US"/>
              </w:rPr>
              <w:t xml:space="preserve"> completarea după cuvintele „</w:t>
            </w:r>
            <w:r w:rsidR="00340262" w:rsidRPr="00340262">
              <w:rPr>
                <w:rFonts w:ascii="Times New Roman" w:hAnsi="Times New Roman"/>
                <w:i/>
                <w:sz w:val="24"/>
                <w:szCs w:val="24"/>
                <w:lang w:val="en-US"/>
              </w:rPr>
              <w:t>referendumului republicat</w:t>
            </w:r>
            <w:r w:rsidR="00340262">
              <w:rPr>
                <w:rFonts w:ascii="Times New Roman" w:hAnsi="Times New Roman"/>
                <w:sz w:val="24"/>
                <w:szCs w:val="24"/>
                <w:lang w:val="en-US"/>
              </w:rPr>
              <w:t>”, cu textul „</w:t>
            </w:r>
            <w:r w:rsidR="00340262" w:rsidRPr="00340262">
              <w:rPr>
                <w:rFonts w:ascii="Times New Roman" w:hAnsi="Times New Roman"/>
                <w:i/>
                <w:sz w:val="24"/>
                <w:szCs w:val="24"/>
                <w:lang w:val="en-US"/>
              </w:rPr>
              <w:t>sau după caz, a proiectului de lege</w:t>
            </w:r>
            <w:r w:rsidR="00340262">
              <w:rPr>
                <w:rFonts w:ascii="Times New Roman" w:hAnsi="Times New Roman"/>
                <w:sz w:val="24"/>
                <w:szCs w:val="24"/>
                <w:lang w:val="en-US"/>
              </w:rPr>
              <w:t>”.</w:t>
            </w:r>
          </w:p>
        </w:tc>
        <w:tc>
          <w:tcPr>
            <w:tcW w:w="4477" w:type="dxa"/>
          </w:tcPr>
          <w:p w14:paraId="24A8CF50" w14:textId="46A6CAE0" w:rsidR="008F0B29" w:rsidRPr="004234B3" w:rsidRDefault="008F0B29" w:rsidP="00C41BC2">
            <w:pPr>
              <w:tabs>
                <w:tab w:val="left" w:pos="884"/>
                <w:tab w:val="left" w:pos="1196"/>
              </w:tabs>
              <w:spacing w:after="0" w:line="240" w:lineRule="auto"/>
              <w:ind w:firstLine="205"/>
              <w:jc w:val="both"/>
              <w:rPr>
                <w:rFonts w:ascii="Times New Roman" w:hAnsi="Times New Roman"/>
                <w:sz w:val="24"/>
                <w:szCs w:val="24"/>
                <w:lang w:val="ro-MD"/>
              </w:rPr>
            </w:pPr>
            <w:r w:rsidRPr="00C41BC2">
              <w:rPr>
                <w:rFonts w:ascii="Times New Roman" w:hAnsi="Times New Roman"/>
                <w:b/>
                <w:bCs/>
                <w:i/>
                <w:iCs/>
                <w:sz w:val="24"/>
                <w:szCs w:val="24"/>
                <w:lang w:val="ro-MD"/>
              </w:rPr>
              <w:t>Se acceptă</w:t>
            </w:r>
            <w:r>
              <w:rPr>
                <w:rFonts w:ascii="Times New Roman" w:hAnsi="Times New Roman"/>
                <w:sz w:val="24"/>
                <w:szCs w:val="24"/>
                <w:lang w:val="ro-MD"/>
              </w:rPr>
              <w:t>.</w:t>
            </w:r>
          </w:p>
        </w:tc>
      </w:tr>
      <w:tr w:rsidR="00C771D7" w:rsidRPr="00907291" w14:paraId="43CC773B" w14:textId="77777777" w:rsidTr="00EB5EAB">
        <w:tc>
          <w:tcPr>
            <w:tcW w:w="4950" w:type="dxa"/>
          </w:tcPr>
          <w:p w14:paraId="4F67C614" w14:textId="77777777" w:rsidR="008F0B29" w:rsidRPr="00836575" w:rsidRDefault="008F0B29" w:rsidP="00836575">
            <w:pPr>
              <w:pStyle w:val="NormalWeb"/>
              <w:shd w:val="clear" w:color="auto" w:fill="FFFFFF"/>
              <w:spacing w:before="0" w:beforeAutospacing="0" w:after="0" w:afterAutospacing="0"/>
              <w:ind w:firstLine="342"/>
              <w:jc w:val="both"/>
              <w:rPr>
                <w:color w:val="000000" w:themeColor="text1"/>
                <w:sz w:val="22"/>
                <w:szCs w:val="22"/>
              </w:rPr>
            </w:pPr>
            <w:r w:rsidRPr="00836575">
              <w:rPr>
                <w:rStyle w:val="Robust"/>
                <w:color w:val="000000" w:themeColor="text1"/>
                <w:sz w:val="22"/>
                <w:szCs w:val="22"/>
              </w:rPr>
              <w:t>Articolul 164. </w:t>
            </w:r>
            <w:r w:rsidRPr="00836575">
              <w:rPr>
                <w:color w:val="000000" w:themeColor="text1"/>
                <w:sz w:val="22"/>
                <w:szCs w:val="22"/>
              </w:rPr>
              <w:t>Înregistrarea grupului de iniţiativă</w:t>
            </w:r>
          </w:p>
          <w:p w14:paraId="5B26C754" w14:textId="77777777" w:rsidR="008F0B29" w:rsidRPr="00836575" w:rsidRDefault="008F0B29" w:rsidP="00836575">
            <w:pPr>
              <w:pStyle w:val="NormalWeb"/>
              <w:shd w:val="clear" w:color="auto" w:fill="FFFFFF"/>
              <w:spacing w:before="0" w:beforeAutospacing="0" w:after="0" w:afterAutospacing="0"/>
              <w:ind w:firstLine="342"/>
              <w:jc w:val="both"/>
              <w:rPr>
                <w:color w:val="000000" w:themeColor="text1"/>
                <w:sz w:val="22"/>
                <w:szCs w:val="22"/>
              </w:rPr>
            </w:pPr>
            <w:r w:rsidRPr="00836575">
              <w:rPr>
                <w:color w:val="000000" w:themeColor="text1"/>
                <w:sz w:val="22"/>
                <w:szCs w:val="22"/>
              </w:rPr>
              <w:t>(1) Grupul de iniţiativă pentru desfăşurarea referendumului republican se înregistrează de către Comisia Electorală Centrală. Pentru înregistrare, comisiei i se prezintă:</w:t>
            </w:r>
          </w:p>
          <w:p w14:paraId="79B9C817" w14:textId="77777777" w:rsidR="008F0B29" w:rsidRPr="00836575" w:rsidRDefault="008F0B29" w:rsidP="00836575">
            <w:pPr>
              <w:pStyle w:val="NormalWeb"/>
              <w:shd w:val="clear" w:color="auto" w:fill="FFFFFF"/>
              <w:spacing w:before="0" w:beforeAutospacing="0" w:after="0" w:afterAutospacing="0"/>
              <w:ind w:firstLine="342"/>
              <w:jc w:val="both"/>
              <w:rPr>
                <w:color w:val="000000" w:themeColor="text1"/>
                <w:sz w:val="22"/>
                <w:szCs w:val="22"/>
              </w:rPr>
            </w:pPr>
            <w:r w:rsidRPr="00836575">
              <w:rPr>
                <w:color w:val="000000" w:themeColor="text1"/>
                <w:sz w:val="22"/>
                <w:szCs w:val="22"/>
              </w:rPr>
              <w:t>a) actele adunării cetăţenilor la care a fost ales grupul de iniţiativă;</w:t>
            </w:r>
          </w:p>
          <w:p w14:paraId="673E0DBE" w14:textId="77777777" w:rsidR="008F0B29" w:rsidRPr="00836575" w:rsidRDefault="008F0B29" w:rsidP="00836575">
            <w:pPr>
              <w:pStyle w:val="NormalWeb"/>
              <w:shd w:val="clear" w:color="auto" w:fill="FFFFFF"/>
              <w:spacing w:before="0" w:beforeAutospacing="0" w:after="0" w:afterAutospacing="0"/>
              <w:ind w:firstLine="342"/>
              <w:jc w:val="both"/>
              <w:rPr>
                <w:color w:val="000000" w:themeColor="text1"/>
                <w:sz w:val="22"/>
                <w:szCs w:val="22"/>
              </w:rPr>
            </w:pPr>
            <w:r w:rsidRPr="00836575">
              <w:rPr>
                <w:color w:val="000000" w:themeColor="text1"/>
                <w:sz w:val="22"/>
                <w:szCs w:val="22"/>
              </w:rPr>
              <w:t>b) declaraţia membrilor grupului de iniţiativă privind consimțământul de a participa la colectarea de semnături ale susţinătorilor referendumului;</w:t>
            </w:r>
          </w:p>
          <w:p w14:paraId="52A227BC" w14:textId="77777777" w:rsidR="008F0B29" w:rsidRPr="00836575" w:rsidRDefault="008F0B29" w:rsidP="00836575">
            <w:pPr>
              <w:pStyle w:val="NormalWeb"/>
              <w:shd w:val="clear" w:color="auto" w:fill="FFFFFF"/>
              <w:spacing w:before="0" w:beforeAutospacing="0" w:after="0" w:afterAutospacing="0"/>
              <w:ind w:firstLine="342"/>
              <w:jc w:val="both"/>
              <w:rPr>
                <w:color w:val="000000" w:themeColor="text1"/>
                <w:sz w:val="22"/>
                <w:szCs w:val="22"/>
              </w:rPr>
            </w:pPr>
            <w:r w:rsidRPr="00836575">
              <w:rPr>
                <w:color w:val="000000" w:themeColor="text1"/>
                <w:sz w:val="22"/>
                <w:szCs w:val="22"/>
              </w:rPr>
              <w:t>c) cererea privind înregistrarea grupului de iniţiativă.</w:t>
            </w:r>
          </w:p>
          <w:p w14:paraId="31DB3ED9" w14:textId="1F6467C9" w:rsidR="008F0B29" w:rsidRPr="00836575" w:rsidRDefault="008F0B29" w:rsidP="00836575">
            <w:pPr>
              <w:pStyle w:val="NormalWeb"/>
              <w:shd w:val="clear" w:color="auto" w:fill="FFFFFF"/>
              <w:spacing w:before="0" w:beforeAutospacing="0" w:after="0" w:afterAutospacing="0"/>
              <w:ind w:firstLine="342"/>
              <w:jc w:val="both"/>
              <w:rPr>
                <w:color w:val="000000" w:themeColor="text1"/>
                <w:sz w:val="22"/>
                <w:szCs w:val="22"/>
              </w:rPr>
            </w:pPr>
            <w:r w:rsidRPr="00836575">
              <w:rPr>
                <w:color w:val="000000" w:themeColor="text1"/>
                <w:sz w:val="22"/>
                <w:szCs w:val="22"/>
              </w:rPr>
              <w:t xml:space="preserve">(2) În termen de 15 zile de la depunerea actelor indicate în alin.(1) </w:t>
            </w:r>
            <w:r w:rsidRPr="00836575">
              <w:rPr>
                <w:b/>
                <w:color w:val="000000" w:themeColor="text1"/>
                <w:sz w:val="22"/>
                <w:szCs w:val="22"/>
              </w:rPr>
              <w:t xml:space="preserve">sau </w:t>
            </w:r>
            <w:r w:rsidR="00F2131B" w:rsidRPr="00836575">
              <w:rPr>
                <w:b/>
                <w:color w:val="000000" w:themeColor="text1"/>
                <w:sz w:val="22"/>
                <w:szCs w:val="22"/>
              </w:rPr>
              <w:t>de la recepționarea</w:t>
            </w:r>
            <w:r w:rsidRPr="00836575">
              <w:rPr>
                <w:b/>
                <w:color w:val="000000" w:themeColor="text1"/>
                <w:sz w:val="22"/>
                <w:szCs w:val="22"/>
              </w:rPr>
              <w:t xml:space="preserve"> avizului în condițiile art. 164</w:t>
            </w:r>
            <w:r w:rsidRPr="00836575">
              <w:rPr>
                <w:b/>
                <w:color w:val="000000" w:themeColor="text1"/>
                <w:sz w:val="22"/>
                <w:szCs w:val="22"/>
                <w:vertAlign w:val="superscript"/>
              </w:rPr>
              <w:t>1</w:t>
            </w:r>
            <w:r w:rsidRPr="00836575">
              <w:rPr>
                <w:b/>
                <w:color w:val="000000" w:themeColor="text1"/>
                <w:sz w:val="22"/>
                <w:szCs w:val="22"/>
              </w:rPr>
              <w:t xml:space="preserve"> alin. (3) și (5)</w:t>
            </w:r>
            <w:r w:rsidRPr="00836575">
              <w:rPr>
                <w:color w:val="000000" w:themeColor="text1"/>
                <w:sz w:val="22"/>
                <w:szCs w:val="22"/>
              </w:rPr>
              <w:t>, Comisia Electorală Centrală adoptă o hotărâre cu privire la înregistrarea grupului de iniţiativă sau cu privire la refuzul de a-l înregistra. În hotărârea cu privire la înregistrarea grupului de iniţiativă, se indică termenul pentru colectarea semnăturilor susţinătorilor referendumului republican, care nu poate fi mai mic de 2 luni şi mai mare de 3 luni.</w:t>
            </w:r>
          </w:p>
          <w:p w14:paraId="4306E5B8" w14:textId="77777777" w:rsidR="008F0B29" w:rsidRPr="00836575" w:rsidRDefault="008F0B29" w:rsidP="00836575">
            <w:pPr>
              <w:pStyle w:val="NormalWeb"/>
              <w:shd w:val="clear" w:color="auto" w:fill="FFFFFF"/>
              <w:spacing w:before="0" w:beforeAutospacing="0" w:after="0" w:afterAutospacing="0"/>
              <w:ind w:firstLine="342"/>
              <w:jc w:val="both"/>
              <w:rPr>
                <w:color w:val="000000" w:themeColor="text1"/>
                <w:sz w:val="22"/>
                <w:szCs w:val="22"/>
              </w:rPr>
            </w:pPr>
            <w:r w:rsidRPr="00836575">
              <w:rPr>
                <w:color w:val="000000" w:themeColor="text1"/>
                <w:sz w:val="22"/>
                <w:szCs w:val="22"/>
              </w:rPr>
              <w:t xml:space="preserve">(3) După înregistrarea grupului de iniţiativă, membrilor acestuia li se eliberează legitimaţii </w:t>
            </w:r>
            <w:r w:rsidRPr="00836575">
              <w:rPr>
                <w:b/>
                <w:bCs/>
                <w:color w:val="000000" w:themeColor="text1"/>
                <w:sz w:val="22"/>
                <w:szCs w:val="22"/>
              </w:rPr>
              <w:t>și liste de subscripție,</w:t>
            </w:r>
            <w:r w:rsidRPr="00836575">
              <w:rPr>
                <w:color w:val="000000" w:themeColor="text1"/>
                <w:sz w:val="22"/>
                <w:szCs w:val="22"/>
              </w:rPr>
              <w:t xml:space="preserve"> conform modelelor stabilite de Comisia Electorală Centrală.</w:t>
            </w:r>
          </w:p>
          <w:p w14:paraId="5F8DC25E" w14:textId="77777777" w:rsidR="00C771D7" w:rsidRDefault="008F0B29" w:rsidP="00836575">
            <w:pPr>
              <w:spacing w:after="0" w:line="240" w:lineRule="auto"/>
              <w:ind w:firstLine="342"/>
              <w:jc w:val="both"/>
              <w:rPr>
                <w:rFonts w:ascii="Times New Roman" w:hAnsi="Times New Roman"/>
                <w:color w:val="000000" w:themeColor="text1"/>
                <w:szCs w:val="20"/>
                <w:lang w:val="en-US"/>
              </w:rPr>
            </w:pPr>
            <w:r w:rsidRPr="00836575">
              <w:rPr>
                <w:rFonts w:ascii="Times New Roman" w:hAnsi="Times New Roman"/>
                <w:color w:val="000000" w:themeColor="text1"/>
                <w:szCs w:val="20"/>
                <w:lang w:val="en-US"/>
              </w:rPr>
              <w:t>(4) Informaţia privind înregistrarea grupului de iniţiativă şi problemele preconizate a fi supuse referendumului republican se aduc la cunoştinţă publică prin intermediul mijloacelor de informare în masă.</w:t>
            </w:r>
          </w:p>
          <w:p w14:paraId="3A204397" w14:textId="7AA7AA58" w:rsidR="00836575" w:rsidRPr="007C0D33" w:rsidRDefault="00836575" w:rsidP="00836575">
            <w:pPr>
              <w:spacing w:after="0" w:line="240" w:lineRule="auto"/>
              <w:ind w:firstLine="342"/>
              <w:jc w:val="both"/>
              <w:rPr>
                <w:rFonts w:ascii="Times New Roman" w:hAnsi="Times New Roman"/>
                <w:b/>
                <w:color w:val="000000" w:themeColor="text1"/>
                <w:szCs w:val="20"/>
                <w:lang w:val="en-US"/>
              </w:rPr>
            </w:pPr>
          </w:p>
        </w:tc>
        <w:tc>
          <w:tcPr>
            <w:tcW w:w="1170" w:type="dxa"/>
          </w:tcPr>
          <w:p w14:paraId="5CF03CA5" w14:textId="77777777" w:rsidR="00AA6D90" w:rsidRDefault="007F77D1"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AA6D90">
              <w:rPr>
                <w:rFonts w:ascii="Times New Roman" w:hAnsi="Times New Roman"/>
                <w:sz w:val="24"/>
                <w:szCs w:val="24"/>
                <w:lang w:val="ro-MD"/>
              </w:rPr>
              <w:t>crieru</w:t>
            </w:r>
          </w:p>
          <w:p w14:paraId="02CDC749" w14:textId="075374FD" w:rsidR="00C771D7" w:rsidRDefault="00AA6D90"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2B62DD50" w14:textId="077A34E4" w:rsidR="00C771D7" w:rsidRPr="002C4EDD"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31</w:t>
            </w:r>
          </w:p>
        </w:tc>
        <w:tc>
          <w:tcPr>
            <w:tcW w:w="4883" w:type="dxa"/>
          </w:tcPr>
          <w:p w14:paraId="0AD11CD6" w14:textId="3336337C" w:rsidR="00F61E5C" w:rsidRPr="00F61E5C" w:rsidRDefault="00E2617E" w:rsidP="00E2617E">
            <w:pPr>
              <w:pStyle w:val="Textcomentariu"/>
              <w:spacing w:after="0"/>
              <w:ind w:firstLine="410"/>
              <w:jc w:val="both"/>
              <w:rPr>
                <w:rFonts w:ascii="Times New Roman" w:hAnsi="Times New Roman" w:cs="Times New Roman"/>
              </w:rPr>
            </w:pPr>
            <w:r w:rsidRPr="00E2617E">
              <w:rPr>
                <w:rFonts w:ascii="Times New Roman" w:hAnsi="Times New Roman" w:cs="Times New Roman"/>
                <w:i/>
                <w:sz w:val="24"/>
                <w:lang w:val="en-US"/>
              </w:rPr>
              <w:t>L</w:t>
            </w:r>
            <w:r w:rsidR="00C771D7" w:rsidRPr="00E2617E">
              <w:rPr>
                <w:rFonts w:ascii="Times New Roman" w:hAnsi="Times New Roman" w:cs="Times New Roman"/>
                <w:i/>
                <w:sz w:val="24"/>
                <w:lang w:val="en-US"/>
              </w:rPr>
              <w:t>a alin. (2),</w:t>
            </w:r>
            <w:r w:rsidR="00C771D7" w:rsidRPr="00F61E5C">
              <w:rPr>
                <w:rFonts w:ascii="Times New Roman" w:hAnsi="Times New Roman" w:cs="Times New Roman"/>
                <w:i/>
                <w:sz w:val="24"/>
                <w:lang w:val="en-US"/>
              </w:rPr>
              <w:t xml:space="preserve"> </w:t>
            </w:r>
            <w:r w:rsidR="00F61E5C" w:rsidRPr="00E2617E">
              <w:rPr>
                <w:rFonts w:ascii="Times New Roman" w:hAnsi="Times New Roman" w:cs="Times New Roman"/>
                <w:bCs/>
                <w:iCs/>
                <w:sz w:val="24"/>
                <w:lang w:val="en-US"/>
              </w:rPr>
              <w:t>se menționează că</w:t>
            </w:r>
            <w:r w:rsidR="00F61E5C" w:rsidRPr="00F61E5C">
              <w:rPr>
                <w:rFonts w:ascii="Times New Roman" w:hAnsi="Times New Roman" w:cs="Times New Roman"/>
                <w:i/>
                <w:sz w:val="24"/>
                <w:lang w:val="en-US"/>
              </w:rPr>
              <w:t xml:space="preserve"> </w:t>
            </w:r>
            <w:r w:rsidR="00F61E5C">
              <w:rPr>
                <w:rFonts w:ascii="Times New Roman" w:hAnsi="Times New Roman" w:cs="Times New Roman"/>
                <w:sz w:val="24"/>
                <w:szCs w:val="24"/>
              </w:rPr>
              <w:t>t</w:t>
            </w:r>
            <w:r w:rsidR="00F61E5C" w:rsidRPr="00F61E5C">
              <w:rPr>
                <w:rFonts w:ascii="Times New Roman" w:hAnsi="Times New Roman" w:cs="Times New Roman"/>
                <w:sz w:val="24"/>
                <w:szCs w:val="24"/>
              </w:rPr>
              <w:t xml:space="preserve">ermenul de 2 luni pentru a colecta 360 000 de semnături pare a fi prea scurt. În același timp, formularea prevederilor din Codul electoral lasă la o marjă de discreție CEC, care lasă loc pentru decizii arbitrare, fără a prevedea anumite criterii, fiind contrar Liniilor directoare, care prevăd că termenele pentru strângerea semnăturilor (îndeosebi ziua în care începe să curgă termenul şi ziua în care se împlineşte termenul) trebuie prevăzute în mod clar (III.4.b).  </w:t>
            </w:r>
            <w:r w:rsidR="00F61E5C" w:rsidRPr="00F61E5C">
              <w:rPr>
                <w:rFonts w:ascii="Times New Roman" w:hAnsi="Times New Roman" w:cs="Times New Roman"/>
                <w:b/>
                <w:i/>
                <w:sz w:val="24"/>
                <w:szCs w:val="24"/>
              </w:rPr>
              <w:t>Se recomandă</w:t>
            </w:r>
            <w:r w:rsidR="00F61E5C" w:rsidRPr="00F61E5C">
              <w:rPr>
                <w:rFonts w:ascii="Times New Roman" w:hAnsi="Times New Roman" w:cs="Times New Roman"/>
                <w:sz w:val="24"/>
                <w:szCs w:val="24"/>
              </w:rPr>
              <w:t xml:space="preserve"> revizuirea prevederilor din Codul electoral privind termenul de colectare a semnăturilor, eventual diferențierea expresă a termenului de colectare a semnăturilor în cazul referendumului constituțional de celelalte forme de referendum republican, ținând cont de pragul aproape dublu al semnăturilor necesare.</w:t>
            </w:r>
          </w:p>
          <w:p w14:paraId="134BEEE6" w14:textId="77777777" w:rsidR="00C771D7" w:rsidRPr="00F61E5C" w:rsidRDefault="00C771D7" w:rsidP="00CC49A0">
            <w:pPr>
              <w:spacing w:after="0" w:line="240" w:lineRule="auto"/>
              <w:ind w:firstLine="342"/>
              <w:jc w:val="both"/>
              <w:rPr>
                <w:rFonts w:ascii="Times New Roman" w:hAnsi="Times New Roman"/>
                <w:i/>
                <w:sz w:val="24"/>
                <w:szCs w:val="20"/>
                <w:lang w:val="ro-RO"/>
              </w:rPr>
            </w:pPr>
          </w:p>
        </w:tc>
        <w:tc>
          <w:tcPr>
            <w:tcW w:w="4477" w:type="dxa"/>
          </w:tcPr>
          <w:p w14:paraId="343AAD9E" w14:textId="77777777" w:rsidR="007C0D33" w:rsidRDefault="007C0D33" w:rsidP="00E2617E">
            <w:pPr>
              <w:tabs>
                <w:tab w:val="left" w:pos="884"/>
                <w:tab w:val="left" w:pos="1196"/>
              </w:tabs>
              <w:spacing w:after="0" w:line="240" w:lineRule="auto"/>
              <w:ind w:firstLine="205"/>
              <w:jc w:val="both"/>
              <w:rPr>
                <w:rFonts w:ascii="Times New Roman" w:hAnsi="Times New Roman"/>
                <w:sz w:val="24"/>
                <w:szCs w:val="24"/>
                <w:lang w:val="ro-MD"/>
              </w:rPr>
            </w:pPr>
            <w:r w:rsidRPr="00E2617E">
              <w:rPr>
                <w:rFonts w:ascii="Times New Roman" w:hAnsi="Times New Roman"/>
                <w:b/>
                <w:bCs/>
                <w:i/>
                <w:iCs/>
                <w:sz w:val="24"/>
                <w:szCs w:val="24"/>
                <w:lang w:val="ro-MD"/>
              </w:rPr>
              <w:t>Nu se accepă</w:t>
            </w:r>
            <w:r>
              <w:rPr>
                <w:rFonts w:ascii="Times New Roman" w:hAnsi="Times New Roman"/>
                <w:sz w:val="24"/>
                <w:szCs w:val="24"/>
                <w:lang w:val="ro-MD"/>
              </w:rPr>
              <w:t>.</w:t>
            </w:r>
          </w:p>
          <w:p w14:paraId="4A235885" w14:textId="07417654" w:rsidR="007C0D33" w:rsidRDefault="007C0D33" w:rsidP="00E2617E">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Considerăm că termenul propus este unul clar și avantajos din următoare considerente:</w:t>
            </w:r>
          </w:p>
          <w:p w14:paraId="4A2357E7" w14:textId="57D2D123" w:rsidR="008F0B29" w:rsidRDefault="007C0D33" w:rsidP="00E2617E">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 xml:space="preserve">1. </w:t>
            </w:r>
            <w:r w:rsidR="00E2617E">
              <w:rPr>
                <w:rFonts w:ascii="Times New Roman" w:hAnsi="Times New Roman"/>
                <w:sz w:val="24"/>
                <w:szCs w:val="24"/>
                <w:lang w:val="ro-MD"/>
              </w:rPr>
              <w:t>Prin modificările la Codul de electoral s</w:t>
            </w:r>
            <w:r>
              <w:rPr>
                <w:rFonts w:ascii="Times New Roman" w:hAnsi="Times New Roman"/>
                <w:sz w:val="24"/>
                <w:szCs w:val="24"/>
                <w:lang w:val="ro-MD"/>
              </w:rPr>
              <w:t>-a propus simplificarea procedurii de colectare a semnăturilor</w:t>
            </w:r>
            <w:r w:rsidR="00E2617E">
              <w:rPr>
                <w:rFonts w:ascii="Times New Roman" w:hAnsi="Times New Roman"/>
                <w:sz w:val="24"/>
                <w:szCs w:val="24"/>
                <w:lang w:val="ro-MD"/>
              </w:rPr>
              <w:t>, și anume</w:t>
            </w:r>
            <w:r>
              <w:rPr>
                <w:rFonts w:ascii="Times New Roman" w:hAnsi="Times New Roman"/>
                <w:sz w:val="24"/>
                <w:szCs w:val="24"/>
                <w:lang w:val="ro-MD"/>
              </w:rPr>
              <w:t>:</w:t>
            </w:r>
          </w:p>
          <w:p w14:paraId="3E655EA1" w14:textId="28BBC2E3" w:rsidR="007C0D33" w:rsidRDefault="007C0D33" w:rsidP="00E2617E">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 xml:space="preserve">- s-a exclus obligativitatea autentificării de către </w:t>
            </w:r>
            <w:r w:rsidR="00E2617E">
              <w:rPr>
                <w:rFonts w:ascii="Times New Roman" w:hAnsi="Times New Roman"/>
                <w:sz w:val="24"/>
                <w:szCs w:val="24"/>
                <w:lang w:val="ro-MD"/>
              </w:rPr>
              <w:t>autoritățile publice locale;</w:t>
            </w:r>
          </w:p>
          <w:p w14:paraId="63096F98" w14:textId="34C7A56D" w:rsidR="007C0D33" w:rsidRDefault="007C0D33" w:rsidP="00E2617E">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 s-a pus</w:t>
            </w:r>
            <w:r w:rsidR="00E2617E">
              <w:rPr>
                <w:rFonts w:ascii="Times New Roman" w:hAnsi="Times New Roman"/>
                <w:sz w:val="24"/>
                <w:szCs w:val="24"/>
                <w:lang w:val="ro-MD"/>
              </w:rPr>
              <w:t xml:space="preserve"> drept</w:t>
            </w:r>
            <w:r w:rsidR="00836575">
              <w:rPr>
                <w:rFonts w:ascii="Times New Roman" w:hAnsi="Times New Roman"/>
                <w:sz w:val="24"/>
                <w:szCs w:val="24"/>
                <w:lang w:val="ro-MD"/>
              </w:rPr>
              <w:t xml:space="preserve"> criteriu ca</w:t>
            </w:r>
            <w:r>
              <w:rPr>
                <w:rFonts w:ascii="Times New Roman" w:hAnsi="Times New Roman"/>
                <w:sz w:val="24"/>
                <w:szCs w:val="24"/>
                <w:lang w:val="ro-MD"/>
              </w:rPr>
              <w:t xml:space="preserve"> în aceeași listă de subscripție pot fi inlcuse semnături ale susținătorilor din aceeași unitate administrativ teritorială de nivelul al doilea, în comparație cum este în prezent (din aceeași localitate).</w:t>
            </w:r>
          </w:p>
          <w:p w14:paraId="1657C47F" w14:textId="3C1EDE43" w:rsidR="007C0D33" w:rsidRDefault="007C0D33" w:rsidP="00E2617E">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 s-au propus stabilirea unor criterii clare și simplificate pentru invalidarea listelor de subscripție sau semnăturilor susținătorilor.</w:t>
            </w:r>
          </w:p>
          <w:p w14:paraId="75651AA7" w14:textId="02951F97" w:rsidR="007C0D33" w:rsidRDefault="007C0D33" w:rsidP="00E2617E">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2. Hotărârea de stabilire a termenului privind colectarea semnăturilor poate fi contestată în cazul în care grupul de inițiativă va considera</w:t>
            </w:r>
            <w:r w:rsidR="00DC73BE">
              <w:rPr>
                <w:rFonts w:ascii="Times New Roman" w:hAnsi="Times New Roman"/>
                <w:sz w:val="24"/>
                <w:szCs w:val="24"/>
                <w:lang w:val="ro-MD"/>
              </w:rPr>
              <w:t xml:space="preserve"> că temrneul este prea restrâns.</w:t>
            </w:r>
          </w:p>
          <w:p w14:paraId="2DE99FE0" w14:textId="03BC5E28" w:rsidR="00DC73BE" w:rsidRDefault="00DC73BE" w:rsidP="00836575">
            <w:pPr>
              <w:tabs>
                <w:tab w:val="left" w:pos="205"/>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3. Din practica anterioară, Comisa întodeauna a stabilit un termen maxim pentru colectarea semnăturilor, nefiind contestată hotărârea respectivă.</w:t>
            </w:r>
          </w:p>
          <w:p w14:paraId="1DB72AFF" w14:textId="71DE9208" w:rsidR="00DC73BE" w:rsidRDefault="00DC73BE" w:rsidP="007C0D33">
            <w:pPr>
              <w:tabs>
                <w:tab w:val="left" w:pos="884"/>
                <w:tab w:val="left" w:pos="1196"/>
              </w:tabs>
              <w:spacing w:after="0" w:line="240" w:lineRule="auto"/>
              <w:jc w:val="both"/>
              <w:rPr>
                <w:rFonts w:ascii="Times New Roman" w:hAnsi="Times New Roman"/>
                <w:sz w:val="24"/>
                <w:szCs w:val="24"/>
                <w:lang w:val="ro-MD"/>
              </w:rPr>
            </w:pPr>
          </w:p>
          <w:p w14:paraId="6318A706" w14:textId="6B30C1B8" w:rsidR="007C0D33" w:rsidRPr="004234B3" w:rsidRDefault="007C0D33" w:rsidP="007C0D33">
            <w:pPr>
              <w:tabs>
                <w:tab w:val="left" w:pos="884"/>
                <w:tab w:val="left" w:pos="1196"/>
              </w:tabs>
              <w:spacing w:after="0" w:line="240" w:lineRule="auto"/>
              <w:jc w:val="both"/>
              <w:rPr>
                <w:rFonts w:ascii="Times New Roman" w:hAnsi="Times New Roman"/>
                <w:sz w:val="24"/>
                <w:szCs w:val="24"/>
                <w:lang w:val="ro-MD"/>
              </w:rPr>
            </w:pPr>
          </w:p>
        </w:tc>
      </w:tr>
      <w:tr w:rsidR="008A5FE7" w:rsidRPr="006F453E" w14:paraId="10C0B958" w14:textId="77777777" w:rsidTr="00EB5EAB">
        <w:tc>
          <w:tcPr>
            <w:tcW w:w="4950" w:type="dxa"/>
            <w:vMerge w:val="restart"/>
          </w:tcPr>
          <w:p w14:paraId="3191A18D" w14:textId="77777777" w:rsidR="00836575" w:rsidRPr="00457A6F" w:rsidRDefault="00836575" w:rsidP="00836575">
            <w:pPr>
              <w:spacing w:after="0" w:line="240" w:lineRule="auto"/>
              <w:ind w:firstLine="342"/>
              <w:jc w:val="both"/>
              <w:rPr>
                <w:rFonts w:ascii="Times New Roman" w:hAnsi="Times New Roman"/>
                <w:b/>
                <w:color w:val="000000" w:themeColor="text1"/>
                <w:lang w:val="en-US"/>
              </w:rPr>
            </w:pPr>
            <w:r w:rsidRPr="00457A6F">
              <w:rPr>
                <w:rFonts w:ascii="Times New Roman" w:hAnsi="Times New Roman"/>
                <w:b/>
                <w:color w:val="000000" w:themeColor="text1"/>
                <w:lang w:val="en-US"/>
              </w:rPr>
              <w:t>Articolul 164</w:t>
            </w:r>
            <w:r w:rsidRPr="00457A6F">
              <w:rPr>
                <w:rFonts w:ascii="Times New Roman" w:hAnsi="Times New Roman"/>
                <w:b/>
                <w:color w:val="000000" w:themeColor="text1"/>
                <w:vertAlign w:val="superscript"/>
                <w:lang w:val="en-US"/>
              </w:rPr>
              <w:t>1</w:t>
            </w:r>
            <w:r w:rsidRPr="00457A6F">
              <w:rPr>
                <w:rFonts w:ascii="Times New Roman" w:hAnsi="Times New Roman"/>
                <w:b/>
                <w:color w:val="000000" w:themeColor="text1"/>
                <w:lang w:val="en-US"/>
              </w:rPr>
              <w:t>. Condiţii speciale pentru iniţierea referendumului legislativ de către cetăţeni</w:t>
            </w:r>
          </w:p>
          <w:p w14:paraId="3AEF743E" w14:textId="77777777" w:rsidR="00836575" w:rsidRPr="00457A6F" w:rsidRDefault="00836575" w:rsidP="00836575">
            <w:pPr>
              <w:spacing w:after="0" w:line="240" w:lineRule="auto"/>
              <w:ind w:firstLine="342"/>
              <w:jc w:val="both"/>
              <w:rPr>
                <w:rFonts w:ascii="Times New Roman" w:hAnsi="Times New Roman"/>
                <w:b/>
                <w:color w:val="000000" w:themeColor="text1"/>
                <w:lang w:val="en-US"/>
              </w:rPr>
            </w:pPr>
            <w:r w:rsidRPr="00457A6F">
              <w:rPr>
                <w:rFonts w:ascii="Times New Roman" w:hAnsi="Times New Roman"/>
                <w:b/>
                <w:color w:val="000000" w:themeColor="text1"/>
                <w:lang w:val="en-US"/>
              </w:rPr>
              <w:t xml:space="preserve">(1) Grupul de iniţiativă pentru desfăşurarea referendumului legislativ prezintă textul proiectului de lege în limba română şi care </w:t>
            </w:r>
            <w:r w:rsidRPr="00457A6F">
              <w:rPr>
                <w:rFonts w:ascii="Times New Roman" w:hAnsi="Times New Roman"/>
                <w:b/>
                <w:color w:val="000000" w:themeColor="text1"/>
                <w:lang w:val="en-US"/>
              </w:rPr>
              <w:lastRenderedPageBreak/>
              <w:t>corespunde cerinţelor tehnicii legislative prevăzute de Legea nr.100/2017 cu privire la actele normative, inclusiv nota informativă.</w:t>
            </w:r>
          </w:p>
          <w:p w14:paraId="0F4B3615" w14:textId="77777777" w:rsidR="00836575" w:rsidRPr="00457A6F" w:rsidRDefault="00836575" w:rsidP="00836575">
            <w:pPr>
              <w:spacing w:after="0" w:line="240" w:lineRule="auto"/>
              <w:ind w:firstLine="342"/>
              <w:jc w:val="both"/>
              <w:rPr>
                <w:rFonts w:ascii="Times New Roman" w:hAnsi="Times New Roman"/>
                <w:b/>
                <w:color w:val="000000" w:themeColor="text1"/>
                <w:lang w:val="en-US"/>
              </w:rPr>
            </w:pPr>
            <w:r w:rsidRPr="00457A6F">
              <w:rPr>
                <w:rFonts w:ascii="Times New Roman" w:hAnsi="Times New Roman"/>
                <w:b/>
                <w:color w:val="000000" w:themeColor="text1"/>
                <w:lang w:val="en-US"/>
              </w:rPr>
              <w:t>(2) După înregistrarea grupului de iniţiativă pentru desfăşurarea referendumului legislativ înregistrat în condiţiile art.163 şi 164, Comisia Electorală Centrală, în termen de 3 zile, transmite Ministerului Justiţiei proiectul de lege şi nota informativă pentru efectuarea procedurii de avizare şi expertizare a proiectului.</w:t>
            </w:r>
          </w:p>
          <w:p w14:paraId="53668903" w14:textId="77777777" w:rsidR="00836575" w:rsidRPr="00457A6F" w:rsidRDefault="00836575" w:rsidP="00836575">
            <w:pPr>
              <w:spacing w:after="0" w:line="240" w:lineRule="auto"/>
              <w:ind w:firstLine="342"/>
              <w:jc w:val="both"/>
              <w:rPr>
                <w:rFonts w:ascii="Times New Roman" w:hAnsi="Times New Roman"/>
                <w:b/>
                <w:color w:val="000000" w:themeColor="text1"/>
                <w:lang w:val="en-US"/>
              </w:rPr>
            </w:pPr>
            <w:r w:rsidRPr="00457A6F">
              <w:rPr>
                <w:rFonts w:ascii="Times New Roman" w:hAnsi="Times New Roman"/>
                <w:b/>
                <w:color w:val="000000" w:themeColor="text1"/>
                <w:lang w:val="en-US"/>
              </w:rPr>
              <w:t xml:space="preserve">(3) Ministerul Justiţiei, în termen de 30 de zile, efectuează procedura de avizare şi expertizare a proiectului de lege, conform prevederilor legale aferente elaborării proiectului unui act legislativ. </w:t>
            </w:r>
          </w:p>
          <w:p w14:paraId="1FA31993" w14:textId="77777777" w:rsidR="00836575" w:rsidRPr="00457A6F" w:rsidRDefault="00836575" w:rsidP="00836575">
            <w:pPr>
              <w:spacing w:after="0" w:line="240" w:lineRule="auto"/>
              <w:ind w:firstLine="342"/>
              <w:jc w:val="both"/>
              <w:rPr>
                <w:rFonts w:ascii="Times New Roman" w:hAnsi="Times New Roman"/>
                <w:b/>
                <w:color w:val="000000" w:themeColor="text1"/>
                <w:lang w:val="en-US"/>
              </w:rPr>
            </w:pPr>
            <w:r w:rsidRPr="00457A6F">
              <w:rPr>
                <w:rFonts w:ascii="Times New Roman" w:hAnsi="Times New Roman"/>
                <w:b/>
                <w:color w:val="000000" w:themeColor="text1"/>
                <w:lang w:val="en-US"/>
              </w:rPr>
              <w:t xml:space="preserve">(4) Grupul de iniţiativă pentru desfăşurarea referendumului legislativ poate fi împuternicit cu dreptul de a ajusta proiectul de lege la cerinţele înaintate în avizul comun al Ministerului Justiţiei, respectând condiţia că acestea nu schimbă esenţial conceptul aprobat la adunarea cetăţenilor. </w:t>
            </w:r>
          </w:p>
          <w:p w14:paraId="708ED257" w14:textId="4F18DBF1" w:rsidR="009173F4" w:rsidRPr="00836575" w:rsidRDefault="00836575" w:rsidP="00836575">
            <w:pPr>
              <w:spacing w:after="0" w:line="240" w:lineRule="auto"/>
              <w:ind w:firstLine="342"/>
              <w:jc w:val="both"/>
              <w:rPr>
                <w:rFonts w:ascii="Times New Roman" w:hAnsi="Times New Roman"/>
                <w:b/>
                <w:color w:val="000000" w:themeColor="text1"/>
                <w:lang w:val="en-US"/>
              </w:rPr>
            </w:pPr>
            <w:r w:rsidRPr="00457A6F">
              <w:rPr>
                <w:rFonts w:ascii="Times New Roman" w:hAnsi="Times New Roman"/>
                <w:b/>
                <w:color w:val="000000" w:themeColor="text1"/>
                <w:lang w:val="en-US"/>
              </w:rPr>
              <w:t xml:space="preserve">(5) În cazul avizului pozitiv al Ministerului Justiţiei, Comisia Electorală Centrală adoptă, în condițiile art. 164 alin. (2), hotărârea cu privire la înregistrarea grupului de inițiativă, iar în cazul unui aviz negativ definitiv, hotărârea </w:t>
            </w:r>
            <w:r w:rsidRPr="00457A6F">
              <w:rPr>
                <w:rFonts w:ascii="Times New Roman" w:hAnsi="Times New Roman"/>
                <w:b/>
                <w:bCs/>
                <w:color w:val="000000" w:themeColor="text1"/>
                <w:lang w:val="en-US"/>
              </w:rPr>
              <w:t>cu privire la refuzul de a-l înregistra.</w:t>
            </w:r>
          </w:p>
          <w:p w14:paraId="32283C5B"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4CA04680"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3BBD755E"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6E4C5AF5"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024A519C"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782970A9"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68D3FCEE"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79B18D8"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0414DCE8"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F6B59DE"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44636C38"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353B80A1"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46C263A0"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A74C160"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5C2B47F4"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037451CE"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0731079"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794BB41E"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6849CBA5"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721676BE"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62D65640"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53B7BF93"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4B3D3A93"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06FD00E2"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33178BA9"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95596A8"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538170B7"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7CDF379"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3023E61"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81FC56A"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65E5337F"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4F56DA0"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767B4879"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72983062"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53850521"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3122A1A0"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189F3A6A"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F90AC55"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5C2FF8B7"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37657B64"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4B3B8F48"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46F4A2D5"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3217B1E0"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520FB8D0"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4031E69E"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55691A2F"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3C1E4E4C"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71AE8F8D"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50C5FB2C"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5641B700"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32166A0B"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0EF092E"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0D3FF3BE"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6976852E"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02E028A8"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6C845A91"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C936CF5"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2EC7BC5C"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3F91E898"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5B94DA85"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78900F35"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49A45DDD"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41B1B9A2"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5A2B473A"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495871EF"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6117ACF2"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6452B8EC"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548D1CFC"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449DD4ED"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75FE58B8" w14:textId="77777777" w:rsidR="009173F4" w:rsidRDefault="009173F4" w:rsidP="00D81646">
            <w:pPr>
              <w:spacing w:after="0" w:line="240" w:lineRule="auto"/>
              <w:ind w:firstLine="342"/>
              <w:jc w:val="both"/>
              <w:rPr>
                <w:rFonts w:ascii="Times New Roman" w:hAnsi="Times New Roman"/>
                <w:b/>
                <w:color w:val="000000" w:themeColor="text1"/>
                <w:sz w:val="24"/>
                <w:szCs w:val="24"/>
                <w:lang w:val="en-US"/>
              </w:rPr>
            </w:pPr>
          </w:p>
          <w:p w14:paraId="19369A49" w14:textId="42446D61" w:rsidR="008A5FE7" w:rsidRPr="00D81646" w:rsidRDefault="008A5FE7" w:rsidP="00D81646">
            <w:pPr>
              <w:spacing w:after="0" w:line="240" w:lineRule="auto"/>
              <w:ind w:firstLine="342"/>
              <w:jc w:val="both"/>
              <w:rPr>
                <w:rStyle w:val="Robust"/>
                <w:color w:val="000000" w:themeColor="text1"/>
                <w:szCs w:val="20"/>
                <w:lang w:val="en-US"/>
              </w:rPr>
            </w:pPr>
          </w:p>
        </w:tc>
        <w:tc>
          <w:tcPr>
            <w:tcW w:w="1170" w:type="dxa"/>
          </w:tcPr>
          <w:p w14:paraId="5EC99B9D" w14:textId="77777777" w:rsidR="008A5FE7" w:rsidRDefault="00AD6893"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8A5FE7">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79987765" w14:textId="6A1077F6" w:rsidR="008A5FE7"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32</w:t>
            </w:r>
          </w:p>
          <w:p w14:paraId="692964B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409803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B89BA7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DC34F7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8CC086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66A590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8E5B7E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FCC333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7D698B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EAD20A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2CAC31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7AC39E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53725B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FAFE96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A99E62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1869CF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08DC636" w14:textId="17BD0E68" w:rsidR="00457A6F"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33</w:t>
            </w:r>
          </w:p>
          <w:p w14:paraId="19F9DC0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17A232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5A259C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E751D3E" w14:textId="53A24E7D" w:rsidR="00457A6F"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34</w:t>
            </w:r>
          </w:p>
          <w:p w14:paraId="7DEFBA9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0D7639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2138A9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2B99A4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55F74B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A0CBCA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5AD895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D79A29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E5E931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D3D509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449811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2EAB0E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090EAC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28D4C9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1BF402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9BB8BA9" w14:textId="5584C9FD" w:rsidR="00457A6F"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35</w:t>
            </w:r>
          </w:p>
          <w:p w14:paraId="2AE9C88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5BFDAA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C344E8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DB54F4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FB0615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C941A8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8CB976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57BE76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D69B2A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AF7DF7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2451C5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05C36D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CB02FF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E2D057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037DEA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A64A10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181670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A50CF1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763BF9B" w14:textId="2E43D09B" w:rsidR="00457A6F" w:rsidRPr="002C4EDD"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36</w:t>
            </w:r>
          </w:p>
        </w:tc>
        <w:tc>
          <w:tcPr>
            <w:tcW w:w="4883" w:type="dxa"/>
          </w:tcPr>
          <w:p w14:paraId="48BA9AE3" w14:textId="77777777" w:rsidR="008A5FE7" w:rsidRPr="00151C55" w:rsidRDefault="008A5FE7" w:rsidP="00CC49A0">
            <w:pPr>
              <w:spacing w:after="0" w:line="240" w:lineRule="auto"/>
              <w:ind w:firstLine="342"/>
              <w:jc w:val="both"/>
              <w:rPr>
                <w:rFonts w:ascii="Times New Roman" w:hAnsi="Times New Roman"/>
                <w:b/>
                <w:i/>
                <w:sz w:val="24"/>
                <w:szCs w:val="20"/>
                <w:lang w:val="en-US"/>
              </w:rPr>
            </w:pPr>
            <w:r w:rsidRPr="00151C55">
              <w:rPr>
                <w:rFonts w:ascii="Times New Roman" w:hAnsi="Times New Roman"/>
                <w:b/>
                <w:i/>
                <w:sz w:val="24"/>
                <w:szCs w:val="20"/>
                <w:lang w:val="en-US"/>
              </w:rPr>
              <w:lastRenderedPageBreak/>
              <w:t>Comentariu general</w:t>
            </w:r>
          </w:p>
          <w:p w14:paraId="7EF40B89" w14:textId="736B882B" w:rsidR="00D81646" w:rsidRDefault="008A5FE7" w:rsidP="00CC49A0">
            <w:pPr>
              <w:spacing w:after="0" w:line="240" w:lineRule="auto"/>
              <w:ind w:firstLine="342"/>
              <w:jc w:val="both"/>
              <w:rPr>
                <w:rFonts w:ascii="Times New Roman" w:hAnsi="Times New Roman"/>
                <w:sz w:val="24"/>
                <w:szCs w:val="20"/>
                <w:lang w:val="en-US"/>
              </w:rPr>
            </w:pPr>
            <w:r w:rsidRPr="00151C55">
              <w:rPr>
                <w:rFonts w:ascii="Times New Roman" w:hAnsi="Times New Roman"/>
                <w:sz w:val="24"/>
                <w:szCs w:val="20"/>
                <w:lang w:val="en-US"/>
              </w:rPr>
              <w:t xml:space="preserve">Nu este clar de ce pentru inițierea referendumului legislativ se instituie condiții speciale, detaliate, iar pentru inițierea referendumului constituțional nu există </w:t>
            </w:r>
            <w:r w:rsidRPr="00151C55">
              <w:rPr>
                <w:rFonts w:ascii="Times New Roman" w:hAnsi="Times New Roman"/>
                <w:sz w:val="24"/>
                <w:szCs w:val="20"/>
                <w:lang w:val="en-US"/>
              </w:rPr>
              <w:lastRenderedPageBreak/>
              <w:t>asemenea condiții speciale. Comparând conținutul art. 159 cu art. 164</w:t>
            </w:r>
            <w:r w:rsidRPr="00151C55">
              <w:rPr>
                <w:rFonts w:ascii="Times New Roman" w:hAnsi="Times New Roman"/>
                <w:sz w:val="24"/>
                <w:szCs w:val="20"/>
                <w:vertAlign w:val="superscript"/>
                <w:lang w:val="en-US"/>
              </w:rPr>
              <w:t>1</w:t>
            </w:r>
            <w:r w:rsidRPr="00151C55">
              <w:rPr>
                <w:rFonts w:ascii="Times New Roman" w:hAnsi="Times New Roman"/>
                <w:sz w:val="24"/>
                <w:szCs w:val="20"/>
                <w:lang w:val="en-US"/>
              </w:rPr>
              <w:t>, pare mai dificilă inițierea unui referendum legislativ decât a celui constituțional. Considerăm că nivelul de detaliere a normelor trebuie să fie același în cazul tuturor tipurilor de referendum. Astfel recomandăm revizuirea art. 164</w:t>
            </w:r>
            <w:r w:rsidRPr="00151C55">
              <w:rPr>
                <w:rFonts w:ascii="Times New Roman" w:hAnsi="Times New Roman"/>
                <w:sz w:val="24"/>
                <w:szCs w:val="20"/>
                <w:vertAlign w:val="superscript"/>
                <w:lang w:val="en-US"/>
              </w:rPr>
              <w:t>1</w:t>
            </w:r>
            <w:r w:rsidRPr="00151C55">
              <w:rPr>
                <w:rFonts w:ascii="Times New Roman" w:hAnsi="Times New Roman"/>
                <w:sz w:val="24"/>
                <w:szCs w:val="20"/>
                <w:lang w:val="en-US"/>
              </w:rPr>
              <w:t xml:space="preserve"> prin includerea/ păstrarea normelor generale și excluderea normelor tehnice sau condițiilor exagerate instituite.</w:t>
            </w:r>
            <w:r>
              <w:rPr>
                <w:rFonts w:ascii="Times New Roman" w:hAnsi="Times New Roman"/>
                <w:sz w:val="24"/>
                <w:szCs w:val="20"/>
                <w:lang w:val="en-US"/>
              </w:rPr>
              <w:t xml:space="preserve"> Prin urmare, </w:t>
            </w:r>
            <w:r w:rsidRPr="000E0953">
              <w:rPr>
                <w:rFonts w:ascii="Times New Roman" w:hAnsi="Times New Roman"/>
                <w:b/>
                <w:i/>
                <w:sz w:val="24"/>
                <w:szCs w:val="20"/>
                <w:lang w:val="en-US"/>
              </w:rPr>
              <w:t>se recomandă</w:t>
            </w:r>
            <w:r>
              <w:rPr>
                <w:rFonts w:ascii="Times New Roman" w:hAnsi="Times New Roman"/>
                <w:sz w:val="24"/>
                <w:szCs w:val="20"/>
                <w:lang w:val="en-US"/>
              </w:rPr>
              <w:t xml:space="preserve"> revizuirea articolului.</w:t>
            </w:r>
          </w:p>
          <w:p w14:paraId="36C0758F" w14:textId="77777777" w:rsidR="008A5FE7" w:rsidRPr="00151C55" w:rsidRDefault="00AD6893" w:rsidP="00AD6893">
            <w:pPr>
              <w:spacing w:after="0" w:line="240" w:lineRule="auto"/>
              <w:ind w:right="-445" w:hanging="378"/>
              <w:jc w:val="both"/>
              <w:rPr>
                <w:rFonts w:ascii="Times New Roman" w:hAnsi="Times New Roman"/>
                <w:sz w:val="24"/>
                <w:szCs w:val="20"/>
                <w:lang w:val="en-US"/>
              </w:rPr>
            </w:pPr>
            <w:r>
              <w:rPr>
                <w:rFonts w:ascii="Times New Roman" w:hAnsi="Times New Roman"/>
                <w:sz w:val="24"/>
                <w:szCs w:val="20"/>
                <w:lang w:val="en-US"/>
              </w:rPr>
              <w:t>___________________________________________</w:t>
            </w:r>
          </w:p>
          <w:p w14:paraId="106AB011" w14:textId="26D6A581" w:rsidR="008A5FE7" w:rsidRPr="000E0953" w:rsidRDefault="00AD6893" w:rsidP="00836575">
            <w:pPr>
              <w:spacing w:after="0" w:line="240" w:lineRule="auto"/>
              <w:ind w:firstLine="252"/>
              <w:jc w:val="both"/>
              <w:rPr>
                <w:rFonts w:ascii="Times New Roman" w:hAnsi="Times New Roman"/>
                <w:b/>
                <w:i/>
                <w:sz w:val="24"/>
                <w:szCs w:val="20"/>
                <w:lang w:val="en-US"/>
              </w:rPr>
            </w:pPr>
            <w:r>
              <w:rPr>
                <w:rFonts w:ascii="Times New Roman" w:hAnsi="Times New Roman"/>
                <w:sz w:val="24"/>
                <w:szCs w:val="20"/>
                <w:lang w:val="en-US"/>
              </w:rPr>
              <w:t>1)</w:t>
            </w:r>
            <w:r w:rsidR="008A5FE7" w:rsidRPr="000E0953">
              <w:rPr>
                <w:rFonts w:ascii="Times New Roman" w:hAnsi="Times New Roman"/>
                <w:sz w:val="24"/>
                <w:szCs w:val="20"/>
                <w:lang w:val="en-US"/>
              </w:rPr>
              <w:t xml:space="preserve"> </w:t>
            </w:r>
            <w:r w:rsidR="00836575" w:rsidRPr="00836575">
              <w:rPr>
                <w:rFonts w:ascii="Times New Roman" w:hAnsi="Times New Roman"/>
                <w:i/>
                <w:sz w:val="24"/>
                <w:szCs w:val="20"/>
                <w:lang w:val="en-US"/>
              </w:rPr>
              <w:t>L</w:t>
            </w:r>
            <w:r w:rsidR="008A5FE7" w:rsidRPr="00836575">
              <w:rPr>
                <w:rFonts w:ascii="Times New Roman" w:hAnsi="Times New Roman"/>
                <w:i/>
                <w:sz w:val="24"/>
                <w:szCs w:val="20"/>
                <w:lang w:val="en-US"/>
              </w:rPr>
              <w:t>a alin. (1)</w:t>
            </w:r>
            <w:r w:rsidR="008A5FE7" w:rsidRPr="00836575">
              <w:rPr>
                <w:rFonts w:ascii="Times New Roman" w:hAnsi="Times New Roman"/>
                <w:sz w:val="24"/>
                <w:szCs w:val="20"/>
                <w:lang w:val="en-US"/>
              </w:rPr>
              <w:t>,</w:t>
            </w:r>
            <w:r w:rsidR="008A5FE7">
              <w:rPr>
                <w:rFonts w:ascii="Times New Roman" w:hAnsi="Times New Roman"/>
                <w:b/>
                <w:i/>
                <w:sz w:val="24"/>
                <w:szCs w:val="20"/>
                <w:lang w:val="en-US"/>
              </w:rPr>
              <w:t xml:space="preserve"> se recomandă  </w:t>
            </w:r>
            <w:r w:rsidR="008A5FE7" w:rsidRPr="00151C55">
              <w:rPr>
                <w:rFonts w:ascii="Times New Roman" w:hAnsi="Times New Roman"/>
                <w:sz w:val="24"/>
                <w:szCs w:val="20"/>
                <w:lang w:val="en-US"/>
              </w:rPr>
              <w:t>completarea după cuvântul „</w:t>
            </w:r>
            <w:r w:rsidR="008A5FE7" w:rsidRPr="000E0953">
              <w:rPr>
                <w:rFonts w:ascii="Times New Roman" w:hAnsi="Times New Roman"/>
                <w:i/>
                <w:sz w:val="24"/>
                <w:szCs w:val="20"/>
                <w:lang w:val="en-US"/>
              </w:rPr>
              <w:t>prezintă</w:t>
            </w:r>
            <w:r w:rsidR="008A5FE7" w:rsidRPr="00151C55">
              <w:rPr>
                <w:rFonts w:ascii="Times New Roman" w:hAnsi="Times New Roman"/>
                <w:sz w:val="24"/>
                <w:szCs w:val="20"/>
                <w:lang w:val="en-US"/>
              </w:rPr>
              <w:t>” a textului „</w:t>
            </w:r>
            <w:r w:rsidR="008A5FE7" w:rsidRPr="000E0953">
              <w:rPr>
                <w:rFonts w:ascii="Times New Roman" w:hAnsi="Times New Roman"/>
                <w:i/>
                <w:sz w:val="24"/>
                <w:szCs w:val="20"/>
                <w:lang w:val="en-US"/>
              </w:rPr>
              <w:t>Comisiei Electorale Centrale</w:t>
            </w:r>
            <w:r w:rsidR="008A5FE7" w:rsidRPr="00151C55">
              <w:rPr>
                <w:rFonts w:ascii="Times New Roman" w:hAnsi="Times New Roman"/>
                <w:sz w:val="24"/>
                <w:szCs w:val="20"/>
                <w:lang w:val="en-US"/>
              </w:rPr>
              <w:t>”.</w:t>
            </w:r>
          </w:p>
          <w:p w14:paraId="29DAD58F" w14:textId="339CCD3C" w:rsidR="008A5FE7" w:rsidRPr="00151C55" w:rsidRDefault="00AD6893" w:rsidP="00B13B24">
            <w:pPr>
              <w:spacing w:after="0" w:line="240" w:lineRule="auto"/>
              <w:ind w:firstLine="252"/>
              <w:jc w:val="both"/>
              <w:rPr>
                <w:rFonts w:ascii="Times New Roman" w:hAnsi="Times New Roman"/>
                <w:sz w:val="24"/>
                <w:szCs w:val="20"/>
                <w:lang w:val="en-US"/>
              </w:rPr>
            </w:pPr>
            <w:r>
              <w:rPr>
                <w:rFonts w:ascii="Times New Roman" w:hAnsi="Times New Roman"/>
                <w:sz w:val="24"/>
                <w:szCs w:val="20"/>
                <w:lang w:val="en-US"/>
              </w:rPr>
              <w:t>2)</w:t>
            </w:r>
            <w:r w:rsidR="008A5FE7">
              <w:rPr>
                <w:rFonts w:ascii="Times New Roman" w:hAnsi="Times New Roman"/>
                <w:sz w:val="24"/>
                <w:szCs w:val="20"/>
                <w:lang w:val="en-US"/>
              </w:rPr>
              <w:t xml:space="preserve"> </w:t>
            </w:r>
            <w:r w:rsidR="00B13B24" w:rsidRPr="00B13B24">
              <w:rPr>
                <w:rFonts w:ascii="Times New Roman" w:hAnsi="Times New Roman"/>
                <w:i/>
                <w:sz w:val="24"/>
                <w:szCs w:val="20"/>
                <w:lang w:val="en-US"/>
              </w:rPr>
              <w:t>L</w:t>
            </w:r>
            <w:r w:rsidR="008A5FE7" w:rsidRPr="00B13B24">
              <w:rPr>
                <w:rFonts w:ascii="Times New Roman" w:hAnsi="Times New Roman"/>
                <w:i/>
                <w:sz w:val="24"/>
                <w:szCs w:val="20"/>
                <w:lang w:val="en-US"/>
              </w:rPr>
              <w:t>a alin. (2) și (5)</w:t>
            </w:r>
            <w:r w:rsidR="008A5FE7" w:rsidRPr="00B13B24">
              <w:rPr>
                <w:rFonts w:ascii="Times New Roman" w:hAnsi="Times New Roman"/>
                <w:sz w:val="24"/>
                <w:szCs w:val="20"/>
                <w:lang w:val="en-US"/>
              </w:rPr>
              <w:t>,</w:t>
            </w:r>
            <w:r w:rsidR="008A5FE7">
              <w:rPr>
                <w:rFonts w:ascii="Times New Roman" w:hAnsi="Times New Roman"/>
                <w:sz w:val="24"/>
                <w:szCs w:val="20"/>
                <w:lang w:val="en-US"/>
              </w:rPr>
              <w:t xml:space="preserve">  î</w:t>
            </w:r>
            <w:r w:rsidR="008A5FE7" w:rsidRPr="00151C55">
              <w:rPr>
                <w:rFonts w:ascii="Times New Roman" w:hAnsi="Times New Roman"/>
                <w:sz w:val="24"/>
                <w:szCs w:val="20"/>
                <w:lang w:val="en-US"/>
              </w:rPr>
              <w:t xml:space="preserve">n alin. (2) este specificat că CEC va transmite MJ proiectul de lege şi nota informativă pentru efectuarea procedurii de avizare şi expertizare a proiectului </w:t>
            </w:r>
            <w:r w:rsidR="008A5FE7" w:rsidRPr="000E0953">
              <w:rPr>
                <w:rFonts w:ascii="Times New Roman" w:hAnsi="Times New Roman"/>
                <w:i/>
                <w:sz w:val="24"/>
                <w:szCs w:val="20"/>
                <w:lang w:val="en-US"/>
              </w:rPr>
              <w:t>„după înregistrarea grupului de inițiativă”.</w:t>
            </w:r>
            <w:r w:rsidR="008A5FE7" w:rsidRPr="00151C55">
              <w:rPr>
                <w:rFonts w:ascii="Times New Roman" w:hAnsi="Times New Roman"/>
                <w:b/>
                <w:sz w:val="24"/>
                <w:szCs w:val="20"/>
                <w:lang w:val="en-US"/>
              </w:rPr>
              <w:t xml:space="preserve"> </w:t>
            </w:r>
            <w:r w:rsidR="008A5FE7" w:rsidRPr="00151C55">
              <w:rPr>
                <w:rFonts w:ascii="Times New Roman" w:hAnsi="Times New Roman"/>
                <w:sz w:val="24"/>
                <w:szCs w:val="20"/>
                <w:lang w:val="en-US"/>
              </w:rPr>
              <w:t xml:space="preserve">În același timp, alin. (5) prevede că </w:t>
            </w:r>
            <w:r w:rsidR="008A5FE7" w:rsidRPr="000E0953">
              <w:rPr>
                <w:rFonts w:ascii="Times New Roman" w:hAnsi="Times New Roman"/>
                <w:i/>
                <w:sz w:val="24"/>
                <w:szCs w:val="20"/>
                <w:lang w:val="en-US"/>
              </w:rPr>
              <w:t>hotărârea cu privire la înregistrare / refuz înregistrare a grupului de inițiativă va fi aprobată doar după avizarea de către MJ</w:t>
            </w:r>
            <w:r w:rsidR="008A5FE7" w:rsidRPr="00151C55">
              <w:rPr>
                <w:rFonts w:ascii="Times New Roman" w:hAnsi="Times New Roman"/>
                <w:sz w:val="24"/>
                <w:szCs w:val="20"/>
                <w:lang w:val="en-US"/>
              </w:rPr>
              <w:t xml:space="preserve"> a proiectului de lege intenționat a fi supus referendumului.</w:t>
            </w:r>
          </w:p>
          <w:p w14:paraId="4B3F94A2" w14:textId="77777777" w:rsidR="008A5FE7" w:rsidRPr="00151C55" w:rsidRDefault="008A5FE7" w:rsidP="00CC49A0">
            <w:pPr>
              <w:spacing w:after="0" w:line="240" w:lineRule="auto"/>
              <w:jc w:val="both"/>
              <w:rPr>
                <w:rFonts w:ascii="Times New Roman" w:hAnsi="Times New Roman"/>
                <w:sz w:val="24"/>
                <w:szCs w:val="20"/>
                <w:lang w:val="en-US"/>
              </w:rPr>
            </w:pPr>
            <w:r w:rsidRPr="00151C55">
              <w:rPr>
                <w:rFonts w:ascii="Times New Roman" w:hAnsi="Times New Roman"/>
                <w:sz w:val="24"/>
                <w:szCs w:val="20"/>
                <w:lang w:val="en-US"/>
              </w:rPr>
              <w:t>În condițiile în care se va păstra textul propus al alineatului (2)</w:t>
            </w:r>
            <w:r>
              <w:rPr>
                <w:rFonts w:ascii="Times New Roman" w:hAnsi="Times New Roman"/>
                <w:sz w:val="24"/>
                <w:szCs w:val="20"/>
                <w:lang w:val="en-US"/>
              </w:rPr>
              <w:t xml:space="preserve">, </w:t>
            </w:r>
            <w:r w:rsidRPr="000E0953">
              <w:rPr>
                <w:rFonts w:ascii="Times New Roman" w:hAnsi="Times New Roman"/>
                <w:b/>
                <w:i/>
                <w:sz w:val="24"/>
                <w:szCs w:val="20"/>
                <w:lang w:val="en-US"/>
              </w:rPr>
              <w:t>se recomandă</w:t>
            </w:r>
            <w:r w:rsidRPr="00151C55">
              <w:rPr>
                <w:rFonts w:ascii="Times New Roman" w:hAnsi="Times New Roman"/>
                <w:sz w:val="24"/>
                <w:szCs w:val="20"/>
                <w:lang w:val="en-US"/>
              </w:rPr>
              <w:t xml:space="preserve"> redactarea acestuia prin excluderea cuvântului „</w:t>
            </w:r>
            <w:r w:rsidRPr="000E0953">
              <w:rPr>
                <w:rFonts w:ascii="Times New Roman" w:hAnsi="Times New Roman"/>
                <w:i/>
                <w:sz w:val="24"/>
                <w:szCs w:val="20"/>
                <w:lang w:val="en-US"/>
              </w:rPr>
              <w:t>înregistrat</w:t>
            </w:r>
            <w:r w:rsidRPr="00151C55">
              <w:rPr>
                <w:rFonts w:ascii="Times New Roman" w:hAnsi="Times New Roman"/>
                <w:sz w:val="24"/>
                <w:szCs w:val="20"/>
                <w:lang w:val="en-US"/>
              </w:rPr>
              <w:t>”, precedat de sintagma „</w:t>
            </w:r>
            <w:r w:rsidRPr="000E0953">
              <w:rPr>
                <w:rFonts w:ascii="Times New Roman" w:hAnsi="Times New Roman"/>
                <w:i/>
                <w:sz w:val="24"/>
                <w:szCs w:val="20"/>
                <w:lang w:val="en-US"/>
              </w:rPr>
              <w:t>în condițiile</w:t>
            </w:r>
            <w:r w:rsidRPr="00151C55">
              <w:rPr>
                <w:rFonts w:ascii="Times New Roman" w:hAnsi="Times New Roman"/>
                <w:sz w:val="24"/>
                <w:szCs w:val="20"/>
                <w:lang w:val="en-US"/>
              </w:rPr>
              <w:t>” pe motiv că verbul cu aceeași rădăcină figurează la începutul enunțului.</w:t>
            </w:r>
          </w:p>
          <w:p w14:paraId="6135E1D7" w14:textId="77777777" w:rsidR="008A5FE7" w:rsidRPr="00151C55" w:rsidRDefault="00AD6893" w:rsidP="00AD6893">
            <w:pPr>
              <w:spacing w:after="0" w:line="240" w:lineRule="auto"/>
              <w:ind w:right="-535" w:hanging="558"/>
              <w:jc w:val="both"/>
              <w:rPr>
                <w:rFonts w:ascii="Times New Roman" w:hAnsi="Times New Roman"/>
                <w:sz w:val="24"/>
                <w:szCs w:val="20"/>
                <w:lang w:val="en-US"/>
              </w:rPr>
            </w:pPr>
            <w:r>
              <w:rPr>
                <w:rFonts w:ascii="Times New Roman" w:hAnsi="Times New Roman"/>
                <w:sz w:val="24"/>
                <w:szCs w:val="20"/>
                <w:lang w:val="en-US"/>
              </w:rPr>
              <w:t>______________________________________________</w:t>
            </w:r>
          </w:p>
          <w:p w14:paraId="6B25F0E2" w14:textId="5D4B41E7" w:rsidR="00AD6893" w:rsidRDefault="00AD6893" w:rsidP="00B13B24">
            <w:pPr>
              <w:spacing w:after="0" w:line="240" w:lineRule="auto"/>
              <w:ind w:firstLine="252"/>
              <w:jc w:val="both"/>
              <w:rPr>
                <w:rFonts w:ascii="Times New Roman" w:hAnsi="Times New Roman"/>
                <w:sz w:val="24"/>
                <w:szCs w:val="20"/>
                <w:lang w:val="en-US"/>
              </w:rPr>
            </w:pPr>
            <w:r w:rsidRPr="00AD6893">
              <w:rPr>
                <w:rFonts w:ascii="Times New Roman" w:hAnsi="Times New Roman"/>
                <w:sz w:val="24"/>
                <w:szCs w:val="20"/>
                <w:lang w:val="en-US"/>
              </w:rPr>
              <w:t>3)</w:t>
            </w:r>
            <w:r w:rsidR="008A5FE7">
              <w:rPr>
                <w:rFonts w:ascii="Times New Roman" w:hAnsi="Times New Roman"/>
                <w:i/>
                <w:sz w:val="24"/>
                <w:szCs w:val="20"/>
                <w:lang w:val="en-US"/>
              </w:rPr>
              <w:t xml:space="preserve"> </w:t>
            </w:r>
            <w:r w:rsidR="00B13B24" w:rsidRPr="00B13B24">
              <w:rPr>
                <w:rFonts w:ascii="Times New Roman" w:hAnsi="Times New Roman"/>
                <w:i/>
                <w:sz w:val="24"/>
                <w:szCs w:val="20"/>
                <w:lang w:val="en-US"/>
              </w:rPr>
              <w:t>L</w:t>
            </w:r>
            <w:r w:rsidR="008A5FE7" w:rsidRPr="00B13B24">
              <w:rPr>
                <w:rFonts w:ascii="Times New Roman" w:hAnsi="Times New Roman"/>
                <w:i/>
                <w:sz w:val="24"/>
                <w:szCs w:val="20"/>
                <w:lang w:val="en-US"/>
              </w:rPr>
              <w:t>a alin. (4),</w:t>
            </w:r>
            <w:r w:rsidR="008A5FE7">
              <w:rPr>
                <w:rFonts w:ascii="Times New Roman" w:hAnsi="Times New Roman"/>
                <w:i/>
                <w:sz w:val="24"/>
                <w:szCs w:val="20"/>
                <w:lang w:val="en-US"/>
              </w:rPr>
              <w:t xml:space="preserve"> </w:t>
            </w:r>
            <w:r w:rsidR="008A5FE7" w:rsidRPr="000E0953">
              <w:rPr>
                <w:rFonts w:ascii="Times New Roman" w:hAnsi="Times New Roman"/>
                <w:sz w:val="24"/>
                <w:szCs w:val="20"/>
                <w:lang w:val="en-US"/>
              </w:rPr>
              <w:t>autorul propunerii</w:t>
            </w:r>
            <w:r w:rsidR="008A5FE7">
              <w:rPr>
                <w:rFonts w:ascii="Times New Roman" w:hAnsi="Times New Roman"/>
                <w:i/>
                <w:sz w:val="24"/>
                <w:szCs w:val="20"/>
                <w:lang w:val="en-US"/>
              </w:rPr>
              <w:t xml:space="preserve"> </w:t>
            </w:r>
            <w:r w:rsidR="008A5FE7" w:rsidRPr="00B13B24">
              <w:rPr>
                <w:rFonts w:ascii="Times New Roman" w:hAnsi="Times New Roman"/>
                <w:bCs/>
                <w:iCs/>
                <w:sz w:val="24"/>
                <w:szCs w:val="20"/>
                <w:lang w:val="en-US"/>
              </w:rPr>
              <w:t>menționează că</w:t>
            </w:r>
            <w:r w:rsidR="008A5FE7">
              <w:rPr>
                <w:rFonts w:ascii="Times New Roman" w:hAnsi="Times New Roman"/>
                <w:i/>
                <w:sz w:val="24"/>
                <w:szCs w:val="20"/>
                <w:lang w:val="en-US"/>
              </w:rPr>
              <w:t xml:space="preserve"> </w:t>
            </w:r>
            <w:r w:rsidR="008A5FE7">
              <w:rPr>
                <w:rFonts w:ascii="Times New Roman" w:hAnsi="Times New Roman"/>
                <w:sz w:val="24"/>
                <w:szCs w:val="20"/>
                <w:lang w:val="en-US"/>
              </w:rPr>
              <w:t>n</w:t>
            </w:r>
            <w:r w:rsidR="008A5FE7" w:rsidRPr="00151C55">
              <w:rPr>
                <w:rFonts w:ascii="Times New Roman" w:hAnsi="Times New Roman"/>
                <w:sz w:val="24"/>
                <w:szCs w:val="20"/>
                <w:lang w:val="en-US"/>
              </w:rPr>
              <w:t xml:space="preserve">orma propusă nu corespunde condițiilor de claritate și precizie ale unei nome legale. În special, nu este clar de cine poate fi împuternicit grupul de inițiativă cu dreptul de a ajusta </w:t>
            </w:r>
            <w:r w:rsidR="008A5FE7" w:rsidRPr="00151C55">
              <w:rPr>
                <w:rFonts w:ascii="Times New Roman" w:hAnsi="Times New Roman"/>
                <w:sz w:val="24"/>
                <w:szCs w:val="20"/>
                <w:lang w:val="en-US"/>
              </w:rPr>
              <w:lastRenderedPageBreak/>
              <w:t>proiectul de lege, în ce condiții se manifestă acest drept discreționar, dar și ce se întâmplă dacă grupul de inițiativă nu are un asemenea drept.</w:t>
            </w:r>
          </w:p>
          <w:p w14:paraId="29971101" w14:textId="77777777" w:rsidR="008A5FE7" w:rsidRPr="00151C55" w:rsidRDefault="008A5FE7" w:rsidP="00AD6893">
            <w:pPr>
              <w:spacing w:after="0" w:line="240" w:lineRule="auto"/>
              <w:ind w:firstLine="252"/>
              <w:jc w:val="both"/>
              <w:rPr>
                <w:rFonts w:ascii="Times New Roman" w:hAnsi="Times New Roman"/>
                <w:sz w:val="24"/>
                <w:szCs w:val="20"/>
                <w:lang w:val="en-US"/>
              </w:rPr>
            </w:pPr>
            <w:r w:rsidRPr="00151C55">
              <w:rPr>
                <w:rFonts w:ascii="Times New Roman" w:hAnsi="Times New Roman"/>
                <w:sz w:val="24"/>
                <w:szCs w:val="20"/>
                <w:lang w:val="en-US"/>
              </w:rPr>
              <w:t>Totodată, nu este clar ce se are în vedere prin expresia „</w:t>
            </w:r>
            <w:r w:rsidRPr="000E0953">
              <w:rPr>
                <w:rFonts w:ascii="Times New Roman" w:hAnsi="Times New Roman"/>
                <w:i/>
                <w:sz w:val="24"/>
                <w:szCs w:val="20"/>
                <w:lang w:val="en-US"/>
              </w:rPr>
              <w:t>avizul comun al Ministerului Justiției</w:t>
            </w:r>
            <w:r w:rsidRPr="00151C55">
              <w:rPr>
                <w:rFonts w:ascii="Times New Roman" w:hAnsi="Times New Roman"/>
                <w:sz w:val="24"/>
                <w:szCs w:val="20"/>
                <w:lang w:val="en-US"/>
              </w:rPr>
              <w:t>”. Comun cu cine? Sau comun intern?</w:t>
            </w:r>
          </w:p>
          <w:p w14:paraId="2374136E" w14:textId="77777777" w:rsidR="008A5FE7" w:rsidRPr="00151C55" w:rsidRDefault="00AD6893" w:rsidP="00AD6893">
            <w:pPr>
              <w:spacing w:after="0" w:line="240" w:lineRule="auto"/>
              <w:ind w:firstLine="252"/>
              <w:jc w:val="both"/>
              <w:rPr>
                <w:rFonts w:ascii="Times New Roman" w:hAnsi="Times New Roman"/>
                <w:sz w:val="24"/>
                <w:szCs w:val="20"/>
                <w:lang w:val="en-US"/>
              </w:rPr>
            </w:pPr>
            <w:r>
              <w:rPr>
                <w:rFonts w:ascii="Times New Roman" w:hAnsi="Times New Roman"/>
                <w:sz w:val="24"/>
                <w:szCs w:val="20"/>
                <w:lang w:val="en-US"/>
              </w:rPr>
              <w:t>Consideră</w:t>
            </w:r>
            <w:r w:rsidR="008A5FE7" w:rsidRPr="00151C55">
              <w:rPr>
                <w:rFonts w:ascii="Times New Roman" w:hAnsi="Times New Roman"/>
                <w:sz w:val="24"/>
                <w:szCs w:val="20"/>
                <w:lang w:val="en-US"/>
              </w:rPr>
              <w:t xml:space="preserve"> esențial asigurarea dreptului grupului de inițiativă de a modifica tehnic / ajusta textul proiectului de lege supus referendumului, la solicitarea MJ. Eventualul aviz negativ obligatoriu trebuie să fie precedat de consumarea tuturor posibilităților de ajustare/revizuire tehnică a textului.</w:t>
            </w:r>
          </w:p>
          <w:p w14:paraId="297FCD43" w14:textId="77777777" w:rsidR="00B13B24" w:rsidRDefault="00B13B24" w:rsidP="00AD6893">
            <w:pPr>
              <w:spacing w:after="0" w:line="240" w:lineRule="auto"/>
              <w:ind w:firstLine="252"/>
              <w:jc w:val="both"/>
              <w:rPr>
                <w:rFonts w:ascii="Times New Roman" w:hAnsi="Times New Roman"/>
                <w:sz w:val="24"/>
                <w:szCs w:val="20"/>
                <w:lang w:val="en-US"/>
              </w:rPr>
            </w:pPr>
          </w:p>
          <w:p w14:paraId="00992451" w14:textId="46A0047B" w:rsidR="008A5FE7" w:rsidRDefault="00AD6893" w:rsidP="00B13B24">
            <w:pPr>
              <w:spacing w:after="0" w:line="240" w:lineRule="auto"/>
              <w:ind w:firstLine="252"/>
              <w:jc w:val="both"/>
              <w:rPr>
                <w:rFonts w:ascii="Times New Roman" w:hAnsi="Times New Roman"/>
                <w:sz w:val="24"/>
                <w:szCs w:val="20"/>
                <w:lang w:val="en-US"/>
              </w:rPr>
            </w:pPr>
            <w:r>
              <w:rPr>
                <w:rFonts w:ascii="Times New Roman" w:hAnsi="Times New Roman"/>
                <w:sz w:val="24"/>
                <w:szCs w:val="20"/>
                <w:lang w:val="en-US"/>
              </w:rPr>
              <w:t xml:space="preserve">4) </w:t>
            </w:r>
            <w:r w:rsidR="008A5FE7" w:rsidRPr="00AD6893">
              <w:rPr>
                <w:rFonts w:ascii="Times New Roman" w:hAnsi="Times New Roman"/>
                <w:sz w:val="24"/>
                <w:szCs w:val="20"/>
                <w:lang w:val="en-US"/>
              </w:rPr>
              <w:t xml:space="preserve"> </w:t>
            </w:r>
            <w:r w:rsidR="00B13B24" w:rsidRPr="00B13B24">
              <w:rPr>
                <w:rFonts w:ascii="Times New Roman" w:hAnsi="Times New Roman"/>
                <w:i/>
                <w:sz w:val="24"/>
                <w:szCs w:val="20"/>
                <w:lang w:val="en-US"/>
              </w:rPr>
              <w:t>L</w:t>
            </w:r>
            <w:r w:rsidR="008A5FE7" w:rsidRPr="00B13B24">
              <w:rPr>
                <w:rFonts w:ascii="Times New Roman" w:hAnsi="Times New Roman"/>
                <w:i/>
                <w:sz w:val="24"/>
                <w:szCs w:val="20"/>
                <w:lang w:val="en-US"/>
              </w:rPr>
              <w:t>a alin. (5),</w:t>
            </w:r>
            <w:r w:rsidR="008A5FE7">
              <w:rPr>
                <w:rFonts w:ascii="Times New Roman" w:hAnsi="Times New Roman"/>
                <w:b/>
                <w:i/>
                <w:sz w:val="24"/>
                <w:szCs w:val="20"/>
                <w:lang w:val="en-US"/>
              </w:rPr>
              <w:t xml:space="preserve"> </w:t>
            </w:r>
            <w:r w:rsidR="008A5FE7">
              <w:rPr>
                <w:rFonts w:ascii="Times New Roman" w:hAnsi="Times New Roman"/>
                <w:sz w:val="24"/>
                <w:szCs w:val="20"/>
                <w:lang w:val="en-US"/>
              </w:rPr>
              <w:t>n</w:t>
            </w:r>
            <w:r w:rsidR="008A5FE7" w:rsidRPr="00151C55">
              <w:rPr>
                <w:rFonts w:ascii="Times New Roman" w:hAnsi="Times New Roman"/>
                <w:sz w:val="24"/>
                <w:szCs w:val="20"/>
                <w:lang w:val="en-US"/>
              </w:rPr>
              <w:t>u este clar ce presupune „</w:t>
            </w:r>
            <w:r w:rsidR="008A5FE7" w:rsidRPr="000E0953">
              <w:rPr>
                <w:rFonts w:ascii="Times New Roman" w:hAnsi="Times New Roman"/>
                <w:i/>
                <w:sz w:val="24"/>
                <w:szCs w:val="20"/>
                <w:lang w:val="en-US"/>
              </w:rPr>
              <w:t>aviz negativ definitiv</w:t>
            </w:r>
            <w:r w:rsidR="008A5FE7" w:rsidRPr="00151C55">
              <w:rPr>
                <w:rFonts w:ascii="Times New Roman" w:hAnsi="Times New Roman"/>
                <w:sz w:val="24"/>
                <w:szCs w:val="20"/>
                <w:lang w:val="en-US"/>
              </w:rPr>
              <w:t>”. Mai sus nu este specificat despre vreun eventual „</w:t>
            </w:r>
            <w:r w:rsidR="008A5FE7" w:rsidRPr="000E0953">
              <w:rPr>
                <w:rFonts w:ascii="Times New Roman" w:hAnsi="Times New Roman"/>
                <w:i/>
                <w:sz w:val="24"/>
                <w:szCs w:val="20"/>
                <w:lang w:val="en-US"/>
              </w:rPr>
              <w:t>aviz negativ intermediar</w:t>
            </w:r>
            <w:r w:rsidR="008A5FE7" w:rsidRPr="00151C55">
              <w:rPr>
                <w:rFonts w:ascii="Times New Roman" w:hAnsi="Times New Roman"/>
                <w:sz w:val="24"/>
                <w:szCs w:val="20"/>
                <w:lang w:val="en-US"/>
              </w:rPr>
              <w:t>”.</w:t>
            </w:r>
          </w:p>
          <w:p w14:paraId="0E12F7DE" w14:textId="77777777" w:rsidR="00AD6893" w:rsidRDefault="00AD6893" w:rsidP="00AD6893">
            <w:pPr>
              <w:spacing w:after="0" w:line="240" w:lineRule="auto"/>
              <w:ind w:firstLine="252"/>
              <w:jc w:val="both"/>
              <w:rPr>
                <w:rFonts w:ascii="Times New Roman" w:hAnsi="Times New Roman"/>
                <w:sz w:val="24"/>
                <w:szCs w:val="20"/>
                <w:lang w:val="en-US"/>
              </w:rPr>
            </w:pPr>
          </w:p>
          <w:p w14:paraId="08BBBB39" w14:textId="77777777" w:rsidR="00AD6893" w:rsidRPr="000E0953" w:rsidRDefault="00AD6893" w:rsidP="00AD6893">
            <w:pPr>
              <w:spacing w:after="0" w:line="240" w:lineRule="auto"/>
              <w:ind w:firstLine="252"/>
              <w:jc w:val="both"/>
              <w:rPr>
                <w:rFonts w:ascii="Times New Roman" w:hAnsi="Times New Roman"/>
                <w:b/>
                <w:i/>
                <w:sz w:val="24"/>
                <w:szCs w:val="20"/>
                <w:lang w:val="en-US"/>
              </w:rPr>
            </w:pPr>
          </w:p>
        </w:tc>
        <w:tc>
          <w:tcPr>
            <w:tcW w:w="4477" w:type="dxa"/>
          </w:tcPr>
          <w:p w14:paraId="46BE1981" w14:textId="35918CE2" w:rsidR="001F167E" w:rsidRDefault="001F167E" w:rsidP="001F167E">
            <w:pPr>
              <w:tabs>
                <w:tab w:val="left" w:pos="884"/>
                <w:tab w:val="left" w:pos="1196"/>
              </w:tabs>
              <w:spacing w:after="0" w:line="240" w:lineRule="auto"/>
              <w:ind w:firstLine="229"/>
              <w:jc w:val="both"/>
              <w:rPr>
                <w:rFonts w:ascii="Times New Roman" w:hAnsi="Times New Roman"/>
                <w:sz w:val="24"/>
                <w:szCs w:val="24"/>
                <w:lang w:val="ro-RO"/>
              </w:rPr>
            </w:pPr>
            <w:r w:rsidRPr="00115F6E">
              <w:rPr>
                <w:rFonts w:ascii="Times New Roman" w:hAnsi="Times New Roman"/>
                <w:b/>
                <w:i/>
                <w:sz w:val="24"/>
                <w:szCs w:val="24"/>
                <w:lang w:val="ro-RO"/>
              </w:rPr>
              <w:lastRenderedPageBreak/>
              <w:t xml:space="preserve">Se </w:t>
            </w:r>
            <w:r>
              <w:rPr>
                <w:rFonts w:ascii="Times New Roman" w:hAnsi="Times New Roman"/>
                <w:b/>
                <w:i/>
                <w:sz w:val="24"/>
                <w:szCs w:val="24"/>
                <w:lang w:val="ro-RO"/>
              </w:rPr>
              <w:t>ia act de comentariu</w:t>
            </w:r>
            <w:r w:rsidRPr="009B36B2">
              <w:rPr>
                <w:rFonts w:ascii="Times New Roman" w:hAnsi="Times New Roman"/>
                <w:sz w:val="24"/>
                <w:szCs w:val="24"/>
                <w:lang w:val="ro-RO"/>
              </w:rPr>
              <w:t>.</w:t>
            </w:r>
          </w:p>
          <w:p w14:paraId="403EAEB0" w14:textId="1285FDB1" w:rsidR="008A5FE7" w:rsidRDefault="00D81646" w:rsidP="001F167E">
            <w:pPr>
              <w:tabs>
                <w:tab w:val="left" w:pos="884"/>
                <w:tab w:val="left" w:pos="1196"/>
              </w:tabs>
              <w:spacing w:after="0" w:line="240" w:lineRule="auto"/>
              <w:ind w:firstLine="229"/>
              <w:jc w:val="both"/>
              <w:rPr>
                <w:rFonts w:ascii="Times New Roman" w:hAnsi="Times New Roman"/>
                <w:sz w:val="24"/>
                <w:szCs w:val="24"/>
                <w:lang w:val="ro-RO"/>
              </w:rPr>
            </w:pPr>
            <w:r>
              <w:rPr>
                <w:rFonts w:ascii="Times New Roman" w:hAnsi="Times New Roman"/>
                <w:sz w:val="24"/>
                <w:szCs w:val="24"/>
                <w:lang w:val="ro-RO"/>
              </w:rPr>
              <w:t>Referendumul constituțional este reglementat în special p</w:t>
            </w:r>
            <w:r w:rsidR="00836575">
              <w:rPr>
                <w:rFonts w:ascii="Times New Roman" w:hAnsi="Times New Roman"/>
                <w:sz w:val="24"/>
                <w:szCs w:val="24"/>
                <w:lang w:val="ro-RO"/>
              </w:rPr>
              <w:t>rin prevederile Constituției (</w:t>
            </w:r>
            <w:r>
              <w:rPr>
                <w:rFonts w:ascii="Times New Roman" w:hAnsi="Times New Roman"/>
                <w:sz w:val="24"/>
                <w:szCs w:val="24"/>
                <w:lang w:val="ro-RO"/>
              </w:rPr>
              <w:t>avizul emis de Curtea Constituțională</w:t>
            </w:r>
            <w:r w:rsidR="00836575">
              <w:rPr>
                <w:rFonts w:ascii="Times New Roman" w:hAnsi="Times New Roman"/>
                <w:sz w:val="24"/>
                <w:szCs w:val="24"/>
                <w:lang w:val="ro-RO"/>
              </w:rPr>
              <w:t>)</w:t>
            </w:r>
            <w:r>
              <w:rPr>
                <w:rFonts w:ascii="Times New Roman" w:hAnsi="Times New Roman"/>
                <w:sz w:val="24"/>
                <w:szCs w:val="24"/>
                <w:lang w:val="ro-RO"/>
              </w:rPr>
              <w:t>.</w:t>
            </w:r>
          </w:p>
          <w:p w14:paraId="3FC07D3A"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5690EFCA"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114BEA6F"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286D53D5"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0535CC01"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7BDFE99F"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58127FDB"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58BFE194"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543DCF9E"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6252CCF8"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1D8E2781"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718E386E" w14:textId="78414DC2" w:rsidR="00D81646" w:rsidRDefault="00836575" w:rsidP="00836575">
            <w:pPr>
              <w:tabs>
                <w:tab w:val="left" w:pos="884"/>
                <w:tab w:val="left" w:pos="1196"/>
              </w:tabs>
              <w:spacing w:after="0" w:line="240" w:lineRule="auto"/>
              <w:ind w:right="-196" w:hanging="362"/>
              <w:jc w:val="both"/>
              <w:rPr>
                <w:rFonts w:ascii="Times New Roman" w:hAnsi="Times New Roman"/>
                <w:sz w:val="24"/>
                <w:szCs w:val="24"/>
                <w:lang w:val="ro-RO"/>
              </w:rPr>
            </w:pPr>
            <w:r>
              <w:rPr>
                <w:rFonts w:ascii="Times New Roman" w:hAnsi="Times New Roman"/>
                <w:sz w:val="24"/>
                <w:szCs w:val="24"/>
                <w:lang w:val="ro-RO"/>
              </w:rPr>
              <w:t>________________________________________</w:t>
            </w:r>
          </w:p>
          <w:p w14:paraId="7817D97B" w14:textId="35BA0504" w:rsidR="00D81646" w:rsidRDefault="00836575" w:rsidP="001F167E">
            <w:pPr>
              <w:tabs>
                <w:tab w:val="left" w:pos="884"/>
                <w:tab w:val="left" w:pos="1196"/>
              </w:tabs>
              <w:spacing w:after="0" w:line="240" w:lineRule="auto"/>
              <w:ind w:firstLine="229"/>
              <w:jc w:val="both"/>
              <w:rPr>
                <w:rFonts w:ascii="Times New Roman" w:hAnsi="Times New Roman"/>
                <w:sz w:val="24"/>
                <w:szCs w:val="24"/>
                <w:lang w:val="ro-RO"/>
              </w:rPr>
            </w:pPr>
            <w:r w:rsidRPr="00836575">
              <w:rPr>
                <w:rFonts w:ascii="Times New Roman" w:hAnsi="Times New Roman"/>
                <w:b/>
                <w:bCs/>
                <w:i/>
                <w:iCs/>
                <w:sz w:val="24"/>
                <w:szCs w:val="24"/>
                <w:lang w:val="ro-RO"/>
              </w:rPr>
              <w:t>S</w:t>
            </w:r>
            <w:r w:rsidR="00D81646" w:rsidRPr="00836575">
              <w:rPr>
                <w:rFonts w:ascii="Times New Roman" w:hAnsi="Times New Roman"/>
                <w:b/>
                <w:bCs/>
                <w:i/>
                <w:iCs/>
                <w:sz w:val="24"/>
                <w:szCs w:val="24"/>
                <w:lang w:val="ro-RO"/>
              </w:rPr>
              <w:t>e acceptă</w:t>
            </w:r>
            <w:r>
              <w:rPr>
                <w:rFonts w:ascii="Times New Roman" w:hAnsi="Times New Roman"/>
                <w:sz w:val="24"/>
                <w:szCs w:val="24"/>
                <w:lang w:val="ro-RO"/>
              </w:rPr>
              <w:t>.</w:t>
            </w:r>
          </w:p>
          <w:p w14:paraId="7354600B"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06F574E5"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11922214"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2E32052D" w14:textId="6680E677" w:rsidR="00D81646" w:rsidRDefault="004962F5" w:rsidP="001F167E">
            <w:pPr>
              <w:tabs>
                <w:tab w:val="left" w:pos="884"/>
                <w:tab w:val="left" w:pos="1196"/>
              </w:tabs>
              <w:spacing w:after="0" w:line="240" w:lineRule="auto"/>
              <w:ind w:firstLine="229"/>
              <w:jc w:val="both"/>
              <w:rPr>
                <w:rFonts w:ascii="Times New Roman" w:hAnsi="Times New Roman"/>
                <w:sz w:val="24"/>
                <w:szCs w:val="24"/>
                <w:lang w:val="ro-RO"/>
              </w:rPr>
            </w:pPr>
            <w:r w:rsidRPr="00B13B24">
              <w:rPr>
                <w:rFonts w:ascii="Times New Roman" w:hAnsi="Times New Roman"/>
                <w:b/>
                <w:bCs/>
                <w:i/>
                <w:iCs/>
                <w:sz w:val="24"/>
                <w:szCs w:val="24"/>
                <w:lang w:val="ro-RO"/>
              </w:rPr>
              <w:t>Se acceptă</w:t>
            </w:r>
            <w:r>
              <w:rPr>
                <w:rFonts w:ascii="Times New Roman" w:hAnsi="Times New Roman"/>
                <w:sz w:val="24"/>
                <w:szCs w:val="24"/>
                <w:lang w:val="ro-RO"/>
              </w:rPr>
              <w:t>.</w:t>
            </w:r>
          </w:p>
          <w:p w14:paraId="45FF37E6"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6B1041E7"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69EE5060" w14:textId="77777777" w:rsidR="00D81646" w:rsidRDefault="00D81646" w:rsidP="001F167E">
            <w:pPr>
              <w:tabs>
                <w:tab w:val="left" w:pos="884"/>
                <w:tab w:val="left" w:pos="1196"/>
              </w:tabs>
              <w:spacing w:after="0" w:line="240" w:lineRule="auto"/>
              <w:ind w:firstLine="229"/>
              <w:jc w:val="both"/>
              <w:rPr>
                <w:rFonts w:ascii="Times New Roman" w:hAnsi="Times New Roman"/>
                <w:sz w:val="24"/>
                <w:szCs w:val="24"/>
                <w:lang w:val="ro-RO"/>
              </w:rPr>
            </w:pPr>
          </w:p>
          <w:p w14:paraId="768E6237"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4F5AD509"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6AAB9A40"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54497D3D"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22566DE5"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68C2B0C6"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100479D1"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16C21142"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2E1CCBA6"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21BD5B66"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78682574"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4E71C555"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7DAC20D2" w14:textId="7FD16C72" w:rsidR="00F2131B" w:rsidRDefault="00B13B24" w:rsidP="00B13B24">
            <w:pPr>
              <w:tabs>
                <w:tab w:val="left" w:pos="884"/>
                <w:tab w:val="left" w:pos="1196"/>
              </w:tabs>
              <w:spacing w:after="0" w:line="240" w:lineRule="auto"/>
              <w:ind w:right="-196" w:hanging="362"/>
              <w:jc w:val="both"/>
              <w:rPr>
                <w:rFonts w:ascii="Times New Roman" w:hAnsi="Times New Roman"/>
                <w:sz w:val="24"/>
                <w:szCs w:val="24"/>
                <w:lang w:val="ro-RO"/>
              </w:rPr>
            </w:pPr>
            <w:r>
              <w:rPr>
                <w:rFonts w:ascii="Times New Roman" w:hAnsi="Times New Roman"/>
                <w:sz w:val="24"/>
                <w:szCs w:val="24"/>
                <w:lang w:val="ro-RO"/>
              </w:rPr>
              <w:t>________________________________________</w:t>
            </w:r>
          </w:p>
          <w:p w14:paraId="2F0793DC"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r w:rsidRPr="00B13B24">
              <w:rPr>
                <w:rFonts w:ascii="Times New Roman" w:hAnsi="Times New Roman"/>
                <w:b/>
                <w:bCs/>
                <w:i/>
                <w:iCs/>
                <w:sz w:val="24"/>
                <w:szCs w:val="24"/>
                <w:lang w:val="ro-RO"/>
              </w:rPr>
              <w:t>Se acceptă</w:t>
            </w:r>
            <w:r>
              <w:rPr>
                <w:rFonts w:ascii="Times New Roman" w:hAnsi="Times New Roman"/>
                <w:sz w:val="24"/>
                <w:szCs w:val="24"/>
                <w:lang w:val="ro-RO"/>
              </w:rPr>
              <w:t>.</w:t>
            </w:r>
          </w:p>
          <w:p w14:paraId="50C01C36"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750733C8"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305A7CA3"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1A6C5228"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4898934F"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2058222E"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70240870"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3164A6B3"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7D5BFE29"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4D3262A1"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20FE9E85"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63141A99"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154D47F6"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50CE5CD1"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17CB9D76"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7964820B"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1FDDD975"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1CEC21EA"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29DDE1A1" w14:textId="77777777" w:rsidR="00F2131B" w:rsidRDefault="00F2131B" w:rsidP="001F167E">
            <w:pPr>
              <w:tabs>
                <w:tab w:val="left" w:pos="884"/>
                <w:tab w:val="left" w:pos="1196"/>
              </w:tabs>
              <w:spacing w:after="0" w:line="240" w:lineRule="auto"/>
              <w:ind w:firstLine="229"/>
              <w:jc w:val="both"/>
              <w:rPr>
                <w:rFonts w:ascii="Times New Roman" w:hAnsi="Times New Roman"/>
                <w:sz w:val="24"/>
                <w:szCs w:val="24"/>
                <w:lang w:val="ro-RO"/>
              </w:rPr>
            </w:pPr>
          </w:p>
          <w:p w14:paraId="250A21D5" w14:textId="1DC6754D" w:rsidR="00F2131B" w:rsidRPr="001F167E" w:rsidRDefault="009173F4" w:rsidP="00B13B24">
            <w:pPr>
              <w:tabs>
                <w:tab w:val="left" w:pos="884"/>
                <w:tab w:val="left" w:pos="1196"/>
              </w:tabs>
              <w:spacing w:after="0" w:line="240" w:lineRule="auto"/>
              <w:ind w:firstLine="205"/>
              <w:jc w:val="both"/>
              <w:rPr>
                <w:rFonts w:ascii="Times New Roman" w:hAnsi="Times New Roman"/>
                <w:sz w:val="24"/>
                <w:szCs w:val="24"/>
                <w:lang w:val="ro-RO"/>
              </w:rPr>
            </w:pPr>
            <w:r w:rsidRPr="00B13B24">
              <w:rPr>
                <w:rFonts w:ascii="Times New Roman" w:hAnsi="Times New Roman"/>
                <w:b/>
                <w:bCs/>
                <w:i/>
                <w:iCs/>
                <w:sz w:val="24"/>
                <w:szCs w:val="24"/>
                <w:lang w:val="ro-RO"/>
              </w:rPr>
              <w:t>Se acceptă</w:t>
            </w:r>
            <w:r>
              <w:rPr>
                <w:rFonts w:ascii="Times New Roman" w:hAnsi="Times New Roman"/>
                <w:sz w:val="24"/>
                <w:szCs w:val="24"/>
                <w:lang w:val="ro-RO"/>
              </w:rPr>
              <w:t>.</w:t>
            </w:r>
          </w:p>
        </w:tc>
      </w:tr>
      <w:tr w:rsidR="008A5FE7" w:rsidRPr="00907291" w14:paraId="3BF7758D" w14:textId="77777777" w:rsidTr="00EB5EAB">
        <w:tc>
          <w:tcPr>
            <w:tcW w:w="4950" w:type="dxa"/>
            <w:vMerge/>
          </w:tcPr>
          <w:p w14:paraId="4C930F57" w14:textId="77777777" w:rsidR="008A5FE7" w:rsidRPr="00151C55" w:rsidRDefault="008A5FE7" w:rsidP="00CC49A0">
            <w:pPr>
              <w:spacing w:after="0" w:line="240" w:lineRule="auto"/>
              <w:ind w:firstLine="342"/>
              <w:jc w:val="both"/>
              <w:rPr>
                <w:rFonts w:ascii="Times New Roman" w:hAnsi="Times New Roman"/>
                <w:b/>
                <w:color w:val="000000" w:themeColor="text1"/>
                <w:szCs w:val="20"/>
                <w:lang w:val="en-US"/>
              </w:rPr>
            </w:pPr>
          </w:p>
        </w:tc>
        <w:tc>
          <w:tcPr>
            <w:tcW w:w="1170" w:type="dxa"/>
          </w:tcPr>
          <w:p w14:paraId="223B6A31" w14:textId="77777777" w:rsidR="008A5FE7" w:rsidRDefault="009173F4"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AD6893">
              <w:rPr>
                <w:rFonts w:ascii="Times New Roman" w:hAnsi="Times New Roman"/>
                <w:sz w:val="24"/>
                <w:szCs w:val="24"/>
                <w:lang w:val="ro-MD"/>
              </w:rPr>
              <w:t>crieru</w:t>
            </w:r>
          </w:p>
          <w:p w14:paraId="40C05ECD" w14:textId="5C658E66" w:rsidR="00B13B24" w:rsidRDefault="00B13B24"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3149B1D7" w14:textId="668990C0" w:rsidR="008A5FE7"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37</w:t>
            </w:r>
          </w:p>
          <w:p w14:paraId="53128D6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9C8ADF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2C6EA5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1A18207" w14:textId="2A842AA1" w:rsidR="00457A6F"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38</w:t>
            </w:r>
          </w:p>
          <w:p w14:paraId="0C06387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5AFD7C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5F51AB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70EFE9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54A3A2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BA5CCB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2AAC36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C16E7C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5C5F72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6A7B92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B76340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0B5DE5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C203AA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B76DA3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99EE0E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F25CA3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7CC705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8FE557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022190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72767C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DC6152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325CE9C"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C7409E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AAD4EA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5AED48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F1B140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CDD49F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06B12E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6C1B62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07709C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1C010C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050A68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111ECD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0D77F50" w14:textId="3D600BBA" w:rsidR="00457A6F"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39</w:t>
            </w:r>
          </w:p>
          <w:p w14:paraId="663BC59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E187ED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CC7A20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19FB3CC"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6C1570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233763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B49F6E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F9242E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91E68B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EA446E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F406FD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60EA0B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F01A6B4" w14:textId="4F3F0456" w:rsidR="00457A6F" w:rsidRPr="002C4EDD"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40</w:t>
            </w:r>
          </w:p>
        </w:tc>
        <w:tc>
          <w:tcPr>
            <w:tcW w:w="4883" w:type="dxa"/>
          </w:tcPr>
          <w:p w14:paraId="6D652520" w14:textId="71862907" w:rsidR="008A5FE7" w:rsidRDefault="00AD6893" w:rsidP="00B13B24">
            <w:pPr>
              <w:spacing w:after="0" w:line="240" w:lineRule="auto"/>
              <w:ind w:firstLine="252"/>
              <w:jc w:val="both"/>
              <w:rPr>
                <w:rFonts w:ascii="Times New Roman" w:hAnsi="Times New Roman"/>
                <w:sz w:val="24"/>
                <w:szCs w:val="20"/>
                <w:lang w:val="en-US"/>
              </w:rPr>
            </w:pPr>
            <w:r>
              <w:rPr>
                <w:rFonts w:ascii="Times New Roman" w:hAnsi="Times New Roman"/>
                <w:sz w:val="24"/>
                <w:szCs w:val="20"/>
                <w:lang w:val="en-US"/>
              </w:rPr>
              <w:lastRenderedPageBreak/>
              <w:t xml:space="preserve">1) </w:t>
            </w:r>
            <w:r w:rsidR="004C29E8">
              <w:rPr>
                <w:rFonts w:ascii="Times New Roman" w:hAnsi="Times New Roman"/>
                <w:i/>
                <w:sz w:val="24"/>
                <w:szCs w:val="20"/>
                <w:lang w:val="en-US"/>
              </w:rPr>
              <w:t xml:space="preserve"> </w:t>
            </w:r>
            <w:r w:rsidR="00B13B24" w:rsidRPr="00B13B24">
              <w:rPr>
                <w:rFonts w:ascii="Times New Roman" w:hAnsi="Times New Roman"/>
                <w:i/>
                <w:sz w:val="24"/>
                <w:szCs w:val="20"/>
                <w:lang w:val="en-US"/>
              </w:rPr>
              <w:t>L</w:t>
            </w:r>
            <w:r w:rsidR="004C29E8" w:rsidRPr="00B13B24">
              <w:rPr>
                <w:rFonts w:ascii="Times New Roman" w:hAnsi="Times New Roman"/>
                <w:i/>
                <w:sz w:val="24"/>
                <w:szCs w:val="20"/>
                <w:lang w:val="en-US"/>
              </w:rPr>
              <w:t>a alin. (1),</w:t>
            </w:r>
            <w:r w:rsidR="004C29E8">
              <w:rPr>
                <w:rFonts w:ascii="Times New Roman" w:hAnsi="Times New Roman"/>
                <w:i/>
                <w:sz w:val="24"/>
                <w:szCs w:val="20"/>
                <w:lang w:val="en-US"/>
              </w:rPr>
              <w:t xml:space="preserve"> </w:t>
            </w:r>
            <w:r w:rsidR="004C29E8" w:rsidRPr="004C29E8">
              <w:rPr>
                <w:rFonts w:ascii="Times New Roman" w:hAnsi="Times New Roman"/>
                <w:b/>
                <w:i/>
                <w:sz w:val="24"/>
                <w:szCs w:val="20"/>
                <w:lang w:val="en-US"/>
              </w:rPr>
              <w:t>se propune</w:t>
            </w:r>
            <w:r w:rsidR="004C29E8">
              <w:rPr>
                <w:rFonts w:ascii="Times New Roman" w:hAnsi="Times New Roman"/>
                <w:i/>
                <w:sz w:val="24"/>
                <w:szCs w:val="20"/>
                <w:lang w:val="en-US"/>
              </w:rPr>
              <w:t xml:space="preserve"> </w:t>
            </w:r>
            <w:r w:rsidR="004C29E8" w:rsidRPr="004C29E8">
              <w:rPr>
                <w:rFonts w:ascii="Times New Roman" w:hAnsi="Times New Roman"/>
                <w:sz w:val="24"/>
                <w:szCs w:val="20"/>
                <w:lang w:val="en-US"/>
              </w:rPr>
              <w:t>ca după cuvântul „</w:t>
            </w:r>
            <w:r w:rsidR="004C29E8" w:rsidRPr="004C29E8">
              <w:rPr>
                <w:rFonts w:ascii="Times New Roman" w:hAnsi="Times New Roman"/>
                <w:i/>
                <w:sz w:val="24"/>
                <w:szCs w:val="20"/>
                <w:lang w:val="en-US"/>
              </w:rPr>
              <w:t>prezintă</w:t>
            </w:r>
            <w:r w:rsidR="004C29E8" w:rsidRPr="004C29E8">
              <w:rPr>
                <w:rFonts w:ascii="Times New Roman" w:hAnsi="Times New Roman"/>
                <w:sz w:val="24"/>
                <w:szCs w:val="20"/>
                <w:lang w:val="en-US"/>
              </w:rPr>
              <w:t>” se fie completat cu textul „</w:t>
            </w:r>
            <w:r w:rsidR="004C29E8" w:rsidRPr="004C29E8">
              <w:rPr>
                <w:rFonts w:ascii="Times New Roman" w:hAnsi="Times New Roman"/>
                <w:i/>
                <w:sz w:val="24"/>
                <w:szCs w:val="20"/>
                <w:lang w:val="en-US"/>
              </w:rPr>
              <w:t>Comisiei Electorale Centrale</w:t>
            </w:r>
            <w:r w:rsidR="004C29E8" w:rsidRPr="004C29E8">
              <w:rPr>
                <w:rFonts w:ascii="Times New Roman" w:hAnsi="Times New Roman"/>
                <w:sz w:val="24"/>
                <w:szCs w:val="20"/>
                <w:lang w:val="en-US"/>
              </w:rPr>
              <w:t>”.</w:t>
            </w:r>
          </w:p>
          <w:p w14:paraId="5C4E1F61" w14:textId="77777777" w:rsidR="00AD6893" w:rsidRDefault="00AD6893" w:rsidP="00AD6893">
            <w:pPr>
              <w:tabs>
                <w:tab w:val="left" w:pos="4572"/>
              </w:tabs>
              <w:spacing w:after="0" w:line="240" w:lineRule="auto"/>
              <w:ind w:right="-715" w:hanging="468"/>
              <w:jc w:val="both"/>
              <w:rPr>
                <w:rFonts w:ascii="Times New Roman" w:hAnsi="Times New Roman"/>
                <w:sz w:val="24"/>
                <w:szCs w:val="20"/>
                <w:lang w:val="en-US"/>
              </w:rPr>
            </w:pPr>
            <w:r>
              <w:rPr>
                <w:rFonts w:ascii="Times New Roman" w:hAnsi="Times New Roman"/>
                <w:sz w:val="24"/>
                <w:szCs w:val="20"/>
                <w:lang w:val="en-US"/>
              </w:rPr>
              <w:t>____________________________________________</w:t>
            </w:r>
          </w:p>
          <w:p w14:paraId="3C16B5AA" w14:textId="0B85246E" w:rsidR="002C7758" w:rsidRPr="002C7758" w:rsidRDefault="00AD6893" w:rsidP="00B13B24">
            <w:pPr>
              <w:spacing w:after="0" w:line="240" w:lineRule="auto"/>
              <w:ind w:firstLine="252"/>
              <w:jc w:val="both"/>
              <w:rPr>
                <w:rFonts w:ascii="Times New Roman" w:hAnsi="Times New Roman"/>
                <w:sz w:val="24"/>
                <w:szCs w:val="24"/>
                <w:lang w:val="en-US"/>
              </w:rPr>
            </w:pPr>
            <w:r w:rsidRPr="00AD6893">
              <w:rPr>
                <w:rFonts w:ascii="Times New Roman" w:hAnsi="Times New Roman"/>
                <w:sz w:val="24"/>
                <w:szCs w:val="24"/>
                <w:lang w:val="en-US"/>
              </w:rPr>
              <w:t>2)</w:t>
            </w:r>
            <w:r w:rsidR="002C7758" w:rsidRPr="002C7758">
              <w:rPr>
                <w:rFonts w:ascii="Times New Roman" w:hAnsi="Times New Roman"/>
                <w:i/>
                <w:sz w:val="24"/>
                <w:szCs w:val="24"/>
                <w:lang w:val="en-US"/>
              </w:rPr>
              <w:t xml:space="preserve"> </w:t>
            </w:r>
            <w:r w:rsidR="00B13B24" w:rsidRPr="00B13B24">
              <w:rPr>
                <w:rFonts w:ascii="Times New Roman" w:hAnsi="Times New Roman"/>
                <w:i/>
                <w:sz w:val="24"/>
                <w:szCs w:val="24"/>
                <w:lang w:val="en-US"/>
              </w:rPr>
              <w:t>L</w:t>
            </w:r>
            <w:r w:rsidR="002C7758" w:rsidRPr="00B13B24">
              <w:rPr>
                <w:rFonts w:ascii="Times New Roman" w:hAnsi="Times New Roman"/>
                <w:i/>
                <w:sz w:val="24"/>
                <w:szCs w:val="24"/>
                <w:lang w:val="en-US"/>
              </w:rPr>
              <w:t>a alin. (2),</w:t>
            </w:r>
            <w:r w:rsidR="002C7758" w:rsidRPr="002C7758">
              <w:rPr>
                <w:rFonts w:ascii="Times New Roman" w:hAnsi="Times New Roman"/>
                <w:i/>
                <w:sz w:val="24"/>
                <w:szCs w:val="24"/>
                <w:lang w:val="en-US"/>
              </w:rPr>
              <w:t xml:space="preserve"> </w:t>
            </w:r>
            <w:r w:rsidR="002C7758" w:rsidRPr="00B13B24">
              <w:rPr>
                <w:rFonts w:ascii="Times New Roman" w:hAnsi="Times New Roman"/>
                <w:bCs/>
                <w:iCs/>
                <w:sz w:val="24"/>
                <w:szCs w:val="24"/>
                <w:lang w:val="en-US"/>
              </w:rPr>
              <w:t>se obiectează că</w:t>
            </w:r>
            <w:r w:rsidR="002C7758" w:rsidRPr="002C7758">
              <w:rPr>
                <w:rFonts w:ascii="Times New Roman" w:hAnsi="Times New Roman"/>
                <w:i/>
                <w:sz w:val="24"/>
                <w:szCs w:val="24"/>
                <w:lang w:val="en-US"/>
              </w:rPr>
              <w:t xml:space="preserve">  </w:t>
            </w:r>
            <w:r w:rsidR="002C7758" w:rsidRPr="002C7758">
              <w:rPr>
                <w:rFonts w:ascii="Times New Roman" w:hAnsi="Times New Roman"/>
                <w:sz w:val="24"/>
                <w:szCs w:val="24"/>
                <w:lang w:val="en-US"/>
              </w:rPr>
              <w:t>verificarea ar trebui să fie înainte de înregistrarea grupului de inițiativă și colectarea semnăturilor.</w:t>
            </w:r>
          </w:p>
          <w:p w14:paraId="4E44040A" w14:textId="77777777" w:rsidR="002C7758" w:rsidRPr="002C7758" w:rsidRDefault="002C7758" w:rsidP="00AD6893">
            <w:pPr>
              <w:pStyle w:val="Textcomentariu"/>
              <w:spacing w:after="0"/>
              <w:ind w:firstLine="252"/>
              <w:jc w:val="both"/>
              <w:rPr>
                <w:rFonts w:ascii="Times New Roman" w:hAnsi="Times New Roman" w:cs="Times New Roman"/>
                <w:sz w:val="24"/>
                <w:szCs w:val="24"/>
              </w:rPr>
            </w:pPr>
            <w:r w:rsidRPr="002C7758">
              <w:rPr>
                <w:rFonts w:ascii="Times New Roman" w:hAnsi="Times New Roman" w:cs="Times New Roman"/>
                <w:sz w:val="24"/>
                <w:szCs w:val="24"/>
                <w:lang w:val="en-US"/>
              </w:rPr>
              <w:t xml:space="preserve">De asemenea, </w:t>
            </w:r>
            <w:r>
              <w:rPr>
                <w:rFonts w:ascii="Times New Roman" w:hAnsi="Times New Roman" w:cs="Times New Roman"/>
                <w:sz w:val="24"/>
                <w:szCs w:val="24"/>
              </w:rPr>
              <w:t>i</w:t>
            </w:r>
            <w:r w:rsidRPr="002C7758">
              <w:rPr>
                <w:rFonts w:ascii="Times New Roman" w:hAnsi="Times New Roman" w:cs="Times New Roman"/>
                <w:sz w:val="24"/>
                <w:szCs w:val="24"/>
              </w:rPr>
              <w:t xml:space="preserve">mplicarea </w:t>
            </w:r>
            <w:r w:rsidRPr="002C7758">
              <w:rPr>
                <w:rFonts w:ascii="Times New Roman" w:hAnsi="Times New Roman" w:cs="Times New Roman"/>
                <w:i/>
                <w:sz w:val="24"/>
                <w:szCs w:val="24"/>
              </w:rPr>
              <w:t>Ministerului Justiției</w:t>
            </w:r>
            <w:r w:rsidRPr="002C7758">
              <w:rPr>
                <w:rFonts w:ascii="Times New Roman" w:hAnsi="Times New Roman" w:cs="Times New Roman"/>
                <w:sz w:val="24"/>
                <w:szCs w:val="24"/>
              </w:rPr>
              <w:t xml:space="preserve"> și a </w:t>
            </w:r>
            <w:r w:rsidRPr="002C7758">
              <w:rPr>
                <w:rFonts w:ascii="Times New Roman" w:hAnsi="Times New Roman" w:cs="Times New Roman"/>
                <w:i/>
                <w:sz w:val="24"/>
                <w:szCs w:val="24"/>
              </w:rPr>
              <w:t>Guvernului</w:t>
            </w:r>
            <w:r w:rsidRPr="002C7758">
              <w:rPr>
                <w:rFonts w:ascii="Times New Roman" w:hAnsi="Times New Roman" w:cs="Times New Roman"/>
                <w:sz w:val="24"/>
                <w:szCs w:val="24"/>
              </w:rPr>
              <w:t xml:space="preserve">, propusă în Concepția de modificare, prin mandatarea acestora de a emite aviz pozitiv/negativ, care ar avea un impact decisiv asupra inițiativei populare, este contrară Liniilor directoare, potrivit cărora verificarea prealabilă a propunerii supuse referendumului trebuie să fie efectuată de un organ </w:t>
            </w:r>
            <w:r w:rsidRPr="002C7758">
              <w:rPr>
                <w:rFonts w:ascii="Times New Roman" w:hAnsi="Times New Roman" w:cs="Times New Roman"/>
                <w:b/>
                <w:sz w:val="24"/>
                <w:szCs w:val="24"/>
              </w:rPr>
              <w:t>imparțial</w:t>
            </w:r>
            <w:r w:rsidRPr="002C7758">
              <w:rPr>
                <w:rFonts w:ascii="Times New Roman" w:hAnsi="Times New Roman" w:cs="Times New Roman"/>
                <w:sz w:val="24"/>
                <w:szCs w:val="24"/>
              </w:rPr>
              <w:t xml:space="preserve">. În redacția propusă în Concepția de modificare, rolul CEC este redus la unul pur formal. Mai </w:t>
            </w:r>
            <w:r w:rsidRPr="002C7758">
              <w:rPr>
                <w:rFonts w:ascii="Times New Roman" w:hAnsi="Times New Roman" w:cs="Times New Roman"/>
                <w:sz w:val="24"/>
                <w:szCs w:val="24"/>
              </w:rPr>
              <w:lastRenderedPageBreak/>
              <w:t>mult, în legislația privind elaborarea actelor normative și în practica Ministerului Justiției, acesta nu emite avize pozitive sau negative, ci concluzii nuanțate (obiecții și recomandări) asupra textelor proiectelor propuse.</w:t>
            </w:r>
          </w:p>
          <w:p w14:paraId="225BBFD6" w14:textId="77777777" w:rsidR="002C7758" w:rsidRPr="002C7758" w:rsidRDefault="002C7758" w:rsidP="00AD6893">
            <w:pPr>
              <w:pStyle w:val="Textcomentariu"/>
              <w:spacing w:after="0"/>
              <w:ind w:firstLine="252"/>
              <w:jc w:val="both"/>
              <w:rPr>
                <w:rFonts w:ascii="Times New Roman" w:hAnsi="Times New Roman" w:cs="Times New Roman"/>
                <w:sz w:val="24"/>
                <w:szCs w:val="24"/>
              </w:rPr>
            </w:pPr>
            <w:r w:rsidRPr="002C7758">
              <w:rPr>
                <w:rFonts w:ascii="Times New Roman" w:hAnsi="Times New Roman" w:cs="Times New Roman"/>
                <w:sz w:val="24"/>
                <w:szCs w:val="24"/>
              </w:rPr>
              <w:t>MJ și Guvernul sunt autorități politice și nu ar putea decât, eventual, avea aviz consultativ, dar nicidecum decisiv.</w:t>
            </w:r>
          </w:p>
          <w:p w14:paraId="34DB442B" w14:textId="77777777" w:rsidR="00AD6893" w:rsidRDefault="002C7758" w:rsidP="00AD6893">
            <w:pPr>
              <w:pStyle w:val="Textcomentariu"/>
              <w:spacing w:after="0"/>
              <w:ind w:firstLine="252"/>
              <w:jc w:val="both"/>
              <w:rPr>
                <w:rFonts w:ascii="Times New Roman" w:hAnsi="Times New Roman" w:cs="Times New Roman"/>
                <w:sz w:val="24"/>
                <w:szCs w:val="24"/>
              </w:rPr>
            </w:pPr>
            <w:r w:rsidRPr="002C7758">
              <w:rPr>
                <w:rFonts w:ascii="Times New Roman" w:hAnsi="Times New Roman" w:cs="Times New Roman"/>
                <w:sz w:val="24"/>
                <w:szCs w:val="24"/>
              </w:rPr>
              <w:t>Atunci când se supune la vot un text la cererea unui segment din electorat sau a unei autorităţi publice, alta decât Parlamentul, Parlamentul trebuie să îşi poată da avizul consultativ asupra textului în cauză. În cazul iniţiativelor populare, poate avea dreptul de a opune o contrapropunere faţă de textul propus, care să fie supusă concomitent votului popular (a se vedea mai sus III.5.b.i). Trebuie să fie fixat un termen înăuntrul căruia Parlamentul să îşi dea avizul consultativ; dacă acest termen nu este respectat, textul va fi supus la vot fără avizul Parlamentului.</w:t>
            </w:r>
          </w:p>
          <w:p w14:paraId="79B452FA" w14:textId="37C96DB2" w:rsidR="009173F4" w:rsidRDefault="00B13B24" w:rsidP="00B13B24">
            <w:pPr>
              <w:pStyle w:val="Textcomentariu"/>
              <w:spacing w:after="0"/>
              <w:ind w:right="-279" w:hanging="299"/>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14:paraId="5AD2EDC7" w14:textId="50EA74E9" w:rsidR="002C7758" w:rsidRPr="002C7758" w:rsidRDefault="00AD6893" w:rsidP="00B13B24">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3)</w:t>
            </w:r>
            <w:r w:rsidR="002C7758" w:rsidRPr="002C7758">
              <w:rPr>
                <w:rFonts w:ascii="Times New Roman" w:hAnsi="Times New Roman" w:cs="Times New Roman"/>
                <w:sz w:val="24"/>
                <w:szCs w:val="24"/>
              </w:rPr>
              <w:t xml:space="preserve"> </w:t>
            </w:r>
            <w:r w:rsidR="00B13B24" w:rsidRPr="00B13B24">
              <w:rPr>
                <w:rFonts w:ascii="Times New Roman" w:hAnsi="Times New Roman" w:cs="Times New Roman"/>
                <w:i/>
                <w:sz w:val="24"/>
                <w:szCs w:val="24"/>
              </w:rPr>
              <w:t>L</w:t>
            </w:r>
            <w:r w:rsidR="002C7758" w:rsidRPr="00B13B24">
              <w:rPr>
                <w:rFonts w:ascii="Times New Roman" w:hAnsi="Times New Roman" w:cs="Times New Roman"/>
                <w:i/>
                <w:sz w:val="24"/>
                <w:szCs w:val="24"/>
              </w:rPr>
              <w:t>a alin. (3)</w:t>
            </w:r>
            <w:r w:rsidR="002C7758" w:rsidRPr="00B13B24">
              <w:rPr>
                <w:rFonts w:ascii="Times New Roman" w:hAnsi="Times New Roman" w:cs="Times New Roman"/>
                <w:sz w:val="24"/>
                <w:szCs w:val="24"/>
              </w:rPr>
              <w:t>,</w:t>
            </w:r>
            <w:r w:rsidR="002C7758" w:rsidRPr="002C7758">
              <w:rPr>
                <w:rFonts w:ascii="Times New Roman" w:hAnsi="Times New Roman" w:cs="Times New Roman"/>
                <w:sz w:val="24"/>
                <w:szCs w:val="24"/>
              </w:rPr>
              <w:t xml:space="preserve"> </w:t>
            </w:r>
            <w:r w:rsidR="002C7758" w:rsidRPr="002C7758">
              <w:rPr>
                <w:rFonts w:ascii="Times New Roman" w:hAnsi="Times New Roman" w:cs="Times New Roman"/>
                <w:b/>
                <w:i/>
                <w:sz w:val="24"/>
                <w:szCs w:val="24"/>
              </w:rPr>
              <w:t>se obiectează</w:t>
            </w:r>
            <w:r w:rsidR="002C7758" w:rsidRPr="002C7758">
              <w:rPr>
                <w:rFonts w:ascii="Times New Roman" w:hAnsi="Times New Roman" w:cs="Times New Roman"/>
                <w:sz w:val="24"/>
                <w:szCs w:val="24"/>
              </w:rPr>
              <w:t xml:space="preserve"> că </w:t>
            </w:r>
            <w:r w:rsidR="002C7758">
              <w:rPr>
                <w:rFonts w:ascii="Times New Roman" w:hAnsi="Times New Roman" w:cs="Times New Roman"/>
                <w:sz w:val="24"/>
                <w:szCs w:val="24"/>
              </w:rPr>
              <w:t>î</w:t>
            </w:r>
            <w:r w:rsidR="002C7758" w:rsidRPr="002C7758">
              <w:rPr>
                <w:rFonts w:ascii="Times New Roman" w:hAnsi="Times New Roman" w:cs="Times New Roman"/>
                <w:sz w:val="24"/>
                <w:szCs w:val="24"/>
              </w:rPr>
              <w:t>ntre ti</w:t>
            </w:r>
            <w:r w:rsidR="002C7758">
              <w:rPr>
                <w:rFonts w:ascii="Times New Roman" w:hAnsi="Times New Roman" w:cs="Times New Roman"/>
                <w:sz w:val="24"/>
                <w:szCs w:val="24"/>
              </w:rPr>
              <w:t>mp semnăturile sunt colectate!</w:t>
            </w:r>
            <w:r w:rsidR="002C7758" w:rsidRPr="002C7758">
              <w:rPr>
                <w:rFonts w:ascii="Times New Roman" w:hAnsi="Times New Roman" w:cs="Times New Roman"/>
                <w:sz w:val="24"/>
                <w:szCs w:val="24"/>
              </w:rPr>
              <w:t xml:space="preserve"> Deci dacă se constată că proiectul nu corespunde condițiilor de validitate, înseamnă că efortul de colectare a semnăturilor a fost inutil.</w:t>
            </w:r>
          </w:p>
          <w:p w14:paraId="68F8C20F" w14:textId="77777777" w:rsidR="002C7758" w:rsidRPr="002C7758" w:rsidRDefault="002C7758" w:rsidP="00AD6893">
            <w:pPr>
              <w:pStyle w:val="Textcomentariu"/>
              <w:spacing w:after="0"/>
              <w:ind w:firstLine="252"/>
              <w:jc w:val="both"/>
              <w:rPr>
                <w:rFonts w:ascii="Times New Roman" w:hAnsi="Times New Roman" w:cs="Times New Roman"/>
                <w:sz w:val="24"/>
                <w:szCs w:val="24"/>
              </w:rPr>
            </w:pPr>
            <w:r w:rsidRPr="002C7758">
              <w:rPr>
                <w:rFonts w:ascii="Times New Roman" w:hAnsi="Times New Roman" w:cs="Times New Roman"/>
                <w:sz w:val="24"/>
                <w:szCs w:val="24"/>
              </w:rPr>
              <w:t>În plus, ce se întâmplă în cazul în care termenul este încălcat?</w:t>
            </w:r>
          </w:p>
          <w:p w14:paraId="2A39A054" w14:textId="77777777" w:rsidR="002C7758" w:rsidRPr="002C7758" w:rsidRDefault="002C7758" w:rsidP="00AD6893">
            <w:pPr>
              <w:pStyle w:val="Textcomentariu"/>
              <w:spacing w:after="0"/>
              <w:ind w:firstLine="252"/>
              <w:jc w:val="both"/>
              <w:rPr>
                <w:rFonts w:ascii="Times New Roman" w:hAnsi="Times New Roman" w:cs="Times New Roman"/>
                <w:sz w:val="24"/>
                <w:szCs w:val="24"/>
              </w:rPr>
            </w:pPr>
            <w:r w:rsidRPr="002C7758">
              <w:rPr>
                <w:rFonts w:ascii="Times New Roman" w:hAnsi="Times New Roman" w:cs="Times New Roman"/>
                <w:sz w:val="24"/>
                <w:szCs w:val="24"/>
              </w:rPr>
              <w:t xml:space="preserve">Mai mult, MJ nu are căderea de a cere Guvernului avizul, or el însuși face parte din acest organ colegial.  </w:t>
            </w:r>
          </w:p>
          <w:p w14:paraId="7FC8790C" w14:textId="77777777" w:rsidR="002C7758" w:rsidRDefault="002C7758" w:rsidP="00AD6893">
            <w:pPr>
              <w:pStyle w:val="Textcomentariu"/>
              <w:spacing w:after="0"/>
              <w:ind w:firstLine="252"/>
              <w:jc w:val="both"/>
              <w:rPr>
                <w:rFonts w:ascii="Times New Roman" w:hAnsi="Times New Roman" w:cs="Times New Roman"/>
                <w:sz w:val="24"/>
                <w:szCs w:val="24"/>
              </w:rPr>
            </w:pPr>
            <w:r w:rsidRPr="002C7758">
              <w:rPr>
                <w:rFonts w:ascii="Times New Roman" w:hAnsi="Times New Roman" w:cs="Times New Roman"/>
                <w:sz w:val="24"/>
                <w:szCs w:val="24"/>
              </w:rPr>
              <w:t xml:space="preserve">Nu e doar aviz. Art. 131 din Constituție cere </w:t>
            </w:r>
            <w:r w:rsidRPr="002C7758">
              <w:rPr>
                <w:rFonts w:ascii="Times New Roman" w:hAnsi="Times New Roman" w:cs="Times New Roman"/>
                <w:sz w:val="24"/>
                <w:szCs w:val="24"/>
                <w:lang w:val="fr-FR"/>
              </w:rPr>
              <w:t>“</w:t>
            </w:r>
            <w:r w:rsidRPr="002C7758">
              <w:rPr>
                <w:rFonts w:ascii="Times New Roman" w:hAnsi="Times New Roman" w:cs="Times New Roman"/>
                <w:i/>
                <w:sz w:val="24"/>
                <w:szCs w:val="24"/>
              </w:rPr>
              <w:t>acceptul</w:t>
            </w:r>
            <w:r w:rsidRPr="002C7758">
              <w:rPr>
                <w:rFonts w:ascii="Times New Roman" w:hAnsi="Times New Roman" w:cs="Times New Roman"/>
                <w:sz w:val="24"/>
                <w:szCs w:val="24"/>
              </w:rPr>
              <w:t>” acestora de către Guvern.</w:t>
            </w:r>
          </w:p>
          <w:p w14:paraId="48D8CCF3" w14:textId="77777777" w:rsidR="00AD6893" w:rsidRDefault="00AD6893" w:rsidP="00AD6893">
            <w:pPr>
              <w:pStyle w:val="Textcomentariu"/>
              <w:spacing w:after="0"/>
              <w:ind w:right="-625" w:hanging="46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403B6F67" w14:textId="7D6A98EB" w:rsidR="00654A90" w:rsidRPr="00654A90" w:rsidRDefault="00AD6893" w:rsidP="00B13B24">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4</w:t>
            </w:r>
            <w:r w:rsidRPr="00457A6F">
              <w:rPr>
                <w:rFonts w:ascii="Times New Roman" w:hAnsi="Times New Roman" w:cs="Times New Roman"/>
                <w:sz w:val="24"/>
                <w:szCs w:val="24"/>
              </w:rPr>
              <w:t>)</w:t>
            </w:r>
            <w:r w:rsidR="00654A90" w:rsidRPr="00457A6F">
              <w:rPr>
                <w:rFonts w:ascii="Times New Roman" w:hAnsi="Times New Roman" w:cs="Times New Roman"/>
                <w:sz w:val="24"/>
                <w:szCs w:val="24"/>
              </w:rPr>
              <w:t xml:space="preserve"> </w:t>
            </w:r>
            <w:r w:rsidR="00B13B24" w:rsidRPr="00457A6F">
              <w:rPr>
                <w:rFonts w:ascii="Times New Roman" w:hAnsi="Times New Roman" w:cs="Times New Roman"/>
                <w:i/>
                <w:sz w:val="24"/>
                <w:szCs w:val="24"/>
              </w:rPr>
              <w:t>L</w:t>
            </w:r>
            <w:r w:rsidR="00654A90" w:rsidRPr="00457A6F">
              <w:rPr>
                <w:rFonts w:ascii="Times New Roman" w:hAnsi="Times New Roman" w:cs="Times New Roman"/>
                <w:i/>
                <w:sz w:val="24"/>
                <w:szCs w:val="24"/>
              </w:rPr>
              <w:t>a alin. (5)</w:t>
            </w:r>
            <w:r w:rsidR="00654A90" w:rsidRPr="00457A6F">
              <w:rPr>
                <w:rFonts w:ascii="Times New Roman" w:hAnsi="Times New Roman" w:cs="Times New Roman"/>
                <w:sz w:val="24"/>
                <w:szCs w:val="24"/>
              </w:rPr>
              <w:t>,</w:t>
            </w:r>
            <w:r w:rsidR="00654A90" w:rsidRPr="00654A90">
              <w:rPr>
                <w:rFonts w:ascii="Times New Roman" w:hAnsi="Times New Roman" w:cs="Times New Roman"/>
                <w:sz w:val="24"/>
                <w:szCs w:val="24"/>
              </w:rPr>
              <w:t xml:space="preserve"> nu este clar Cum corelează cu termenul indicat la art. 164 (2) și 165 (1)?</w:t>
            </w:r>
          </w:p>
          <w:p w14:paraId="432D9630" w14:textId="77777777" w:rsidR="00654A90" w:rsidRPr="002C7758" w:rsidRDefault="00654A90" w:rsidP="002C7758">
            <w:pPr>
              <w:pStyle w:val="Textcomentariu"/>
              <w:spacing w:after="0"/>
              <w:ind w:firstLine="432"/>
              <w:jc w:val="both"/>
            </w:pPr>
          </w:p>
        </w:tc>
        <w:tc>
          <w:tcPr>
            <w:tcW w:w="4477" w:type="dxa"/>
          </w:tcPr>
          <w:p w14:paraId="15E03244" w14:textId="77777777" w:rsidR="008A5FE7" w:rsidRDefault="009173F4" w:rsidP="009173F4">
            <w:pPr>
              <w:tabs>
                <w:tab w:val="left" w:pos="884"/>
                <w:tab w:val="left" w:pos="1196"/>
              </w:tabs>
              <w:spacing w:after="0" w:line="240" w:lineRule="auto"/>
              <w:ind w:firstLine="229"/>
              <w:jc w:val="both"/>
              <w:rPr>
                <w:rFonts w:ascii="Times New Roman" w:hAnsi="Times New Roman"/>
                <w:sz w:val="24"/>
                <w:szCs w:val="24"/>
                <w:lang w:val="ro-MD"/>
              </w:rPr>
            </w:pPr>
            <w:r w:rsidRPr="00B13B24">
              <w:rPr>
                <w:rFonts w:ascii="Times New Roman" w:hAnsi="Times New Roman"/>
                <w:b/>
                <w:bCs/>
                <w:i/>
                <w:iCs/>
                <w:sz w:val="24"/>
                <w:szCs w:val="24"/>
                <w:lang w:val="ro-MD"/>
              </w:rPr>
              <w:lastRenderedPageBreak/>
              <w:t>Se acceptă</w:t>
            </w:r>
            <w:r>
              <w:rPr>
                <w:rFonts w:ascii="Times New Roman" w:hAnsi="Times New Roman"/>
                <w:sz w:val="24"/>
                <w:szCs w:val="24"/>
                <w:lang w:val="ro-MD"/>
              </w:rPr>
              <w:t>.</w:t>
            </w:r>
          </w:p>
          <w:p w14:paraId="54F50E7A"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58394BDD"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29204C8E" w14:textId="692A946D" w:rsidR="009173F4" w:rsidRDefault="00B13B24" w:rsidP="00B13B24">
            <w:pPr>
              <w:tabs>
                <w:tab w:val="left" w:pos="884"/>
                <w:tab w:val="left" w:pos="1196"/>
              </w:tabs>
              <w:spacing w:after="0" w:line="240" w:lineRule="auto"/>
              <w:ind w:right="-196" w:hanging="362"/>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5725B34F"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r w:rsidRPr="00B13B24">
              <w:rPr>
                <w:rFonts w:ascii="Times New Roman" w:hAnsi="Times New Roman"/>
                <w:b/>
                <w:bCs/>
                <w:i/>
                <w:iCs/>
                <w:sz w:val="24"/>
                <w:szCs w:val="24"/>
                <w:lang w:val="ro-MD"/>
              </w:rPr>
              <w:t>Nu se acceptă</w:t>
            </w:r>
            <w:r>
              <w:rPr>
                <w:rFonts w:ascii="Times New Roman" w:hAnsi="Times New Roman"/>
                <w:sz w:val="24"/>
                <w:szCs w:val="24"/>
                <w:lang w:val="ro-MD"/>
              </w:rPr>
              <w:t>.</w:t>
            </w:r>
          </w:p>
          <w:p w14:paraId="399E75C4" w14:textId="13FBE9C9" w:rsidR="009173F4" w:rsidRDefault="009173F4" w:rsidP="00B13B24">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 xml:space="preserve">Comisia nu are compentența de a aviza proiecte de legi care vizează alte domenii decât legislația electorală. Astfel, </w:t>
            </w:r>
            <w:r w:rsidR="00B13B24">
              <w:rPr>
                <w:rFonts w:ascii="Times New Roman" w:hAnsi="Times New Roman"/>
                <w:sz w:val="24"/>
                <w:szCs w:val="24"/>
                <w:lang w:val="ro-MD"/>
              </w:rPr>
              <w:t xml:space="preserve">pentru avizarea unui proiect de lege ar </w:t>
            </w:r>
            <w:r>
              <w:rPr>
                <w:rFonts w:ascii="Times New Roman" w:hAnsi="Times New Roman"/>
                <w:sz w:val="24"/>
                <w:szCs w:val="24"/>
                <w:lang w:val="ro-MD"/>
              </w:rPr>
              <w:t>mai indicat Ministejul Justiției</w:t>
            </w:r>
            <w:r w:rsidR="00B13B24">
              <w:rPr>
                <w:rFonts w:ascii="Times New Roman" w:hAnsi="Times New Roman"/>
                <w:sz w:val="24"/>
                <w:szCs w:val="24"/>
                <w:lang w:val="ro-MD"/>
              </w:rPr>
              <w:t>,</w:t>
            </w:r>
            <w:r>
              <w:rPr>
                <w:rFonts w:ascii="Times New Roman" w:hAnsi="Times New Roman"/>
                <w:sz w:val="24"/>
                <w:szCs w:val="24"/>
                <w:lang w:val="ro-MD"/>
              </w:rPr>
              <w:t xml:space="preserve"> având în vedere comeptența sa generală de</w:t>
            </w:r>
            <w:r w:rsidR="00B13B24">
              <w:rPr>
                <w:rFonts w:ascii="Times New Roman" w:hAnsi="Times New Roman"/>
                <w:sz w:val="24"/>
                <w:szCs w:val="24"/>
                <w:lang w:val="ro-MD"/>
              </w:rPr>
              <w:t xml:space="preserve"> a asigurar unifomitatea cadrului normativ și eventuala încadrarea juridică a proiectului, în caz de adoptare.</w:t>
            </w:r>
          </w:p>
          <w:p w14:paraId="0F18C1D7"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43D0FC38"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4368C324"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25130AE8"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66961D0D"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27E57376"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288B3363"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7F3F154F"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32216851"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46ABC590"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46C712DC"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5E2B4AD3"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3DE276BD"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33F214B1"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69109095"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3B878C81"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5A260BAD"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009ACB63"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4D7938C8"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3E8423C1"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706EA253" w14:textId="77777777" w:rsidR="009173F4" w:rsidRDefault="009173F4" w:rsidP="00B13B24">
            <w:pPr>
              <w:tabs>
                <w:tab w:val="left" w:pos="884"/>
                <w:tab w:val="left" w:pos="1196"/>
              </w:tabs>
              <w:spacing w:after="0" w:line="240" w:lineRule="auto"/>
              <w:jc w:val="both"/>
              <w:rPr>
                <w:rFonts w:ascii="Times New Roman" w:hAnsi="Times New Roman"/>
                <w:sz w:val="24"/>
                <w:szCs w:val="24"/>
                <w:lang w:val="ro-MD"/>
              </w:rPr>
            </w:pPr>
          </w:p>
          <w:p w14:paraId="5F563779"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099AF766"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1911C0C0" w14:textId="3FF67653" w:rsidR="009173F4" w:rsidRDefault="00B13B24" w:rsidP="00B13B24">
            <w:pPr>
              <w:tabs>
                <w:tab w:val="left" w:pos="884"/>
                <w:tab w:val="left" w:pos="1196"/>
              </w:tabs>
              <w:spacing w:after="0" w:line="240" w:lineRule="auto"/>
              <w:ind w:right="-196" w:hanging="362"/>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65AA9A32" w14:textId="6B85F6AD" w:rsidR="009173F4" w:rsidRDefault="00B13B24" w:rsidP="009173F4">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A se vedea argumen</w:t>
            </w:r>
            <w:r w:rsidR="009173F4">
              <w:rPr>
                <w:rFonts w:ascii="Times New Roman" w:hAnsi="Times New Roman"/>
                <w:sz w:val="24"/>
                <w:szCs w:val="24"/>
                <w:lang w:val="ro-MD"/>
              </w:rPr>
              <w:t>tarea de la</w:t>
            </w:r>
            <w:r>
              <w:rPr>
                <w:rFonts w:ascii="Times New Roman" w:hAnsi="Times New Roman"/>
                <w:sz w:val="24"/>
                <w:szCs w:val="24"/>
                <w:lang w:val="ro-MD"/>
              </w:rPr>
              <w:t xml:space="preserve"> recomandarea sub</w:t>
            </w:r>
            <w:r w:rsidR="009173F4">
              <w:rPr>
                <w:rFonts w:ascii="Times New Roman" w:hAnsi="Times New Roman"/>
                <w:sz w:val="24"/>
                <w:szCs w:val="24"/>
                <w:lang w:val="ro-MD"/>
              </w:rPr>
              <w:t xml:space="preserve"> pct. </w:t>
            </w:r>
            <w:r w:rsidR="00DB1598">
              <w:rPr>
                <w:rFonts w:ascii="Times New Roman" w:hAnsi="Times New Roman"/>
                <w:sz w:val="24"/>
                <w:szCs w:val="24"/>
                <w:lang w:val="ro-MD"/>
              </w:rPr>
              <w:t>18.</w:t>
            </w:r>
          </w:p>
          <w:p w14:paraId="251CE368"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604CC786"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7C8F491A"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1FF45A17"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7C30F0B4"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7C8F2D1C"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1BC297F7"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134C9DE6"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7D5238BF"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5658006E" w14:textId="77777777" w:rsidR="009173F4" w:rsidRDefault="009173F4" w:rsidP="009173F4">
            <w:pPr>
              <w:tabs>
                <w:tab w:val="left" w:pos="884"/>
                <w:tab w:val="left" w:pos="1196"/>
              </w:tabs>
              <w:spacing w:after="0" w:line="240" w:lineRule="auto"/>
              <w:ind w:firstLine="229"/>
              <w:jc w:val="both"/>
              <w:rPr>
                <w:rFonts w:ascii="Times New Roman" w:hAnsi="Times New Roman"/>
                <w:sz w:val="24"/>
                <w:szCs w:val="24"/>
                <w:lang w:val="ro-MD"/>
              </w:rPr>
            </w:pPr>
          </w:p>
          <w:p w14:paraId="2920C591" w14:textId="75E9A436" w:rsidR="009173F4" w:rsidRDefault="00B13B24" w:rsidP="00B13B24">
            <w:pPr>
              <w:tabs>
                <w:tab w:val="left" w:pos="884"/>
                <w:tab w:val="left" w:pos="1196"/>
              </w:tabs>
              <w:spacing w:after="0" w:line="240" w:lineRule="auto"/>
              <w:ind w:right="-196" w:hanging="221"/>
              <w:jc w:val="both"/>
              <w:rPr>
                <w:rFonts w:ascii="Times New Roman" w:hAnsi="Times New Roman"/>
                <w:sz w:val="24"/>
                <w:szCs w:val="24"/>
                <w:lang w:val="ro-MD"/>
              </w:rPr>
            </w:pPr>
            <w:r>
              <w:rPr>
                <w:rFonts w:ascii="Times New Roman" w:hAnsi="Times New Roman"/>
                <w:sz w:val="24"/>
                <w:szCs w:val="24"/>
                <w:lang w:val="ro-MD"/>
              </w:rPr>
              <w:t>______________________________________</w:t>
            </w:r>
          </w:p>
          <w:p w14:paraId="191C9A08" w14:textId="77777777" w:rsidR="00B50241" w:rsidRDefault="00B50241" w:rsidP="009173F4">
            <w:pPr>
              <w:tabs>
                <w:tab w:val="left" w:pos="884"/>
                <w:tab w:val="left" w:pos="1196"/>
              </w:tabs>
              <w:spacing w:after="0" w:line="240" w:lineRule="auto"/>
              <w:ind w:firstLine="229"/>
              <w:jc w:val="both"/>
              <w:rPr>
                <w:rFonts w:ascii="Times New Roman" w:hAnsi="Times New Roman"/>
                <w:sz w:val="24"/>
                <w:szCs w:val="24"/>
                <w:lang w:val="ro-MD"/>
              </w:rPr>
            </w:pPr>
            <w:r w:rsidRPr="00B13B24">
              <w:rPr>
                <w:rFonts w:ascii="Times New Roman" w:hAnsi="Times New Roman"/>
                <w:b/>
                <w:bCs/>
                <w:i/>
                <w:iCs/>
                <w:sz w:val="24"/>
                <w:szCs w:val="24"/>
                <w:lang w:val="ro-MD"/>
              </w:rPr>
              <w:t>Se ia act</w:t>
            </w:r>
            <w:r>
              <w:rPr>
                <w:rFonts w:ascii="Times New Roman" w:hAnsi="Times New Roman"/>
                <w:sz w:val="24"/>
                <w:szCs w:val="24"/>
                <w:lang w:val="ro-MD"/>
              </w:rPr>
              <w:t>.</w:t>
            </w:r>
          </w:p>
          <w:p w14:paraId="46E78C20" w14:textId="02FBDB13" w:rsidR="00B50241" w:rsidRPr="004234B3" w:rsidRDefault="00B50241" w:rsidP="00B13B24">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 xml:space="preserve">A se vedea redacția </w:t>
            </w:r>
            <w:r w:rsidR="00B13B24">
              <w:rPr>
                <w:rFonts w:ascii="Times New Roman" w:hAnsi="Times New Roman"/>
                <w:sz w:val="24"/>
                <w:szCs w:val="24"/>
                <w:lang w:val="ro-MD"/>
              </w:rPr>
              <w:t>finală</w:t>
            </w:r>
            <w:r>
              <w:rPr>
                <w:rFonts w:ascii="Times New Roman" w:hAnsi="Times New Roman"/>
                <w:sz w:val="24"/>
                <w:szCs w:val="24"/>
                <w:lang w:val="ro-MD"/>
              </w:rPr>
              <w:t>.</w:t>
            </w:r>
          </w:p>
        </w:tc>
      </w:tr>
      <w:tr w:rsidR="00D42EA4" w:rsidRPr="00B50241" w14:paraId="4DB03431" w14:textId="77777777" w:rsidTr="00EB5EAB">
        <w:tc>
          <w:tcPr>
            <w:tcW w:w="4950" w:type="dxa"/>
            <w:vMerge w:val="restart"/>
          </w:tcPr>
          <w:p w14:paraId="65B5BFC6" w14:textId="7338549A" w:rsidR="00B13B24" w:rsidRPr="00B13B24" w:rsidRDefault="00B13B24" w:rsidP="00B13B24">
            <w:pPr>
              <w:pStyle w:val="NormalWeb"/>
              <w:shd w:val="clear" w:color="auto" w:fill="FFFFFF"/>
              <w:spacing w:before="0" w:beforeAutospacing="0" w:after="0" w:afterAutospacing="0"/>
              <w:ind w:firstLine="321"/>
              <w:jc w:val="both"/>
              <w:rPr>
                <w:color w:val="000000" w:themeColor="text1"/>
                <w:sz w:val="22"/>
                <w:szCs w:val="22"/>
              </w:rPr>
            </w:pPr>
            <w:r w:rsidRPr="00B13B24">
              <w:rPr>
                <w:rStyle w:val="Robust"/>
                <w:color w:val="000000" w:themeColor="text1"/>
                <w:sz w:val="22"/>
                <w:szCs w:val="22"/>
              </w:rPr>
              <w:lastRenderedPageBreak/>
              <w:t>Articolul 165. </w:t>
            </w:r>
            <w:r w:rsidRPr="00B13B24">
              <w:rPr>
                <w:color w:val="000000" w:themeColor="text1"/>
                <w:sz w:val="22"/>
                <w:szCs w:val="22"/>
              </w:rPr>
              <w:t>Colectarea semnăturilor</w:t>
            </w:r>
          </w:p>
          <w:p w14:paraId="088AF5BC" w14:textId="77777777" w:rsidR="00B13B24" w:rsidRPr="00B13B24" w:rsidRDefault="00B13B24" w:rsidP="00B13B24">
            <w:pPr>
              <w:pStyle w:val="NormalWeb"/>
              <w:shd w:val="clear" w:color="auto" w:fill="FFFFFF"/>
              <w:spacing w:before="0" w:beforeAutospacing="0" w:after="0" w:afterAutospacing="0"/>
              <w:ind w:firstLine="321"/>
              <w:jc w:val="both"/>
              <w:rPr>
                <w:color w:val="000000" w:themeColor="text1"/>
                <w:sz w:val="22"/>
                <w:szCs w:val="22"/>
              </w:rPr>
            </w:pPr>
            <w:r w:rsidRPr="00B13B24">
              <w:rPr>
                <w:color w:val="000000" w:themeColor="text1"/>
                <w:sz w:val="22"/>
                <w:szCs w:val="22"/>
              </w:rPr>
              <w:t xml:space="preserve">(1) Începând cu data înregistrării grupului de iniţiativă, </w:t>
            </w:r>
            <w:r w:rsidRPr="00B13B24">
              <w:rPr>
                <w:b/>
                <w:sz w:val="22"/>
                <w:szCs w:val="22"/>
              </w:rPr>
              <w:t>dar nu mai devreme de data eliberării listelor de subscripție,</w:t>
            </w:r>
            <w:r w:rsidRPr="00B13B24">
              <w:rPr>
                <w:color w:val="000000" w:themeColor="text1"/>
                <w:sz w:val="22"/>
                <w:szCs w:val="22"/>
              </w:rPr>
              <w:t xml:space="preserve"> membrii lui au dreptul de a colecta semnăturile susţinătorilor referendumului republican în liste de subscripţie.</w:t>
            </w:r>
          </w:p>
          <w:p w14:paraId="1EF61E2F" w14:textId="5601E8DD" w:rsidR="00D42EA4" w:rsidRPr="00D56AF0" w:rsidRDefault="00B13B24" w:rsidP="00B13B24">
            <w:pPr>
              <w:pStyle w:val="NormalWeb"/>
              <w:shd w:val="clear" w:color="auto" w:fill="FFFFFF"/>
              <w:spacing w:before="0" w:beforeAutospacing="0" w:after="0" w:afterAutospacing="0"/>
              <w:ind w:firstLine="321"/>
              <w:jc w:val="both"/>
              <w:rPr>
                <w:b/>
                <w:color w:val="000000" w:themeColor="text1"/>
                <w:szCs w:val="20"/>
                <w:lang w:val="en-US"/>
              </w:rPr>
            </w:pPr>
            <w:r w:rsidRPr="00B13B24">
              <w:rPr>
                <w:color w:val="000000" w:themeColor="text1"/>
                <w:sz w:val="22"/>
                <w:szCs w:val="22"/>
              </w:rPr>
              <w:t>(2) Colectarea semnăturilor se efectuează în condiţiile art. 47, care se aplică în modul corespunzător. </w:t>
            </w:r>
          </w:p>
        </w:tc>
        <w:tc>
          <w:tcPr>
            <w:tcW w:w="1170" w:type="dxa"/>
          </w:tcPr>
          <w:p w14:paraId="62F0A60C" w14:textId="77777777" w:rsidR="00D42EA4" w:rsidRDefault="00AD6893"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w:t>
            </w:r>
            <w:r w:rsidR="00D42EA4">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0914C149" w14:textId="01D9EDCD" w:rsidR="00D42EA4"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41</w:t>
            </w:r>
          </w:p>
          <w:p w14:paraId="7C47C2D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80BA51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1C8AF6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AFEED8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0EAEA0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F1FBDF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FC6AC6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3CFD94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7D07DE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47A9E0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F0C176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DE9B29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51F044F" w14:textId="15A2293D" w:rsidR="00457A6F" w:rsidRPr="002C4EDD" w:rsidRDefault="00457A6F" w:rsidP="00457A6F">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51F51E65" w14:textId="2E5AF52E" w:rsidR="00D42EA4" w:rsidRPr="00D56AF0" w:rsidRDefault="00B13B24" w:rsidP="00B13B24">
            <w:pPr>
              <w:spacing w:after="0" w:line="240" w:lineRule="auto"/>
              <w:ind w:firstLine="252"/>
              <w:jc w:val="both"/>
              <w:rPr>
                <w:rFonts w:ascii="Times New Roman" w:hAnsi="Times New Roman"/>
                <w:b/>
                <w:i/>
                <w:sz w:val="24"/>
                <w:szCs w:val="24"/>
              </w:rPr>
            </w:pPr>
            <w:r w:rsidRPr="00457A6F">
              <w:rPr>
                <w:rFonts w:ascii="Times New Roman" w:hAnsi="Times New Roman"/>
                <w:i/>
                <w:sz w:val="24"/>
                <w:szCs w:val="24"/>
                <w:lang w:val="en-US"/>
              </w:rPr>
              <w:t>L</w:t>
            </w:r>
            <w:r w:rsidR="00D42EA4" w:rsidRPr="00457A6F">
              <w:rPr>
                <w:rFonts w:ascii="Times New Roman" w:hAnsi="Times New Roman"/>
                <w:i/>
                <w:sz w:val="24"/>
                <w:szCs w:val="24"/>
                <w:lang w:val="en-US"/>
              </w:rPr>
              <w:t>a alin. (2)</w:t>
            </w:r>
            <w:r w:rsidR="00D42EA4" w:rsidRPr="00457A6F">
              <w:rPr>
                <w:rFonts w:ascii="Times New Roman" w:hAnsi="Times New Roman"/>
                <w:sz w:val="24"/>
                <w:szCs w:val="24"/>
                <w:lang w:val="en-US"/>
              </w:rPr>
              <w:t>,</w:t>
            </w:r>
            <w:r w:rsidR="00D42EA4">
              <w:rPr>
                <w:rFonts w:ascii="Times New Roman" w:hAnsi="Times New Roman"/>
                <w:b/>
                <w:i/>
                <w:sz w:val="24"/>
                <w:szCs w:val="24"/>
                <w:lang w:val="en-US"/>
              </w:rPr>
              <w:t xml:space="preserve"> </w:t>
            </w:r>
            <w:r w:rsidR="00D42EA4">
              <w:rPr>
                <w:rFonts w:ascii="Times New Roman" w:hAnsi="Times New Roman"/>
                <w:sz w:val="24"/>
                <w:szCs w:val="24"/>
                <w:lang w:val="en-US"/>
              </w:rPr>
              <w:t>d</w:t>
            </w:r>
            <w:r w:rsidR="00D42EA4" w:rsidRPr="00D56AF0">
              <w:rPr>
                <w:rFonts w:ascii="Times New Roman" w:hAnsi="Times New Roman"/>
                <w:sz w:val="24"/>
                <w:szCs w:val="24"/>
                <w:lang w:val="en-US"/>
              </w:rPr>
              <w:t xml:space="preserve">eși se face referință expresă la prevederile art. 47, evidențiem că în proiectul propus, din titlul art. 47 a fost exclus textul „și pentru inițierea referendumului”, iar alin. (1) al art. 47 prevede că </w:t>
            </w:r>
            <w:r w:rsidR="00D42EA4" w:rsidRPr="00D56AF0">
              <w:rPr>
                <w:rFonts w:ascii="Times New Roman" w:hAnsi="Times New Roman"/>
                <w:i/>
                <w:sz w:val="24"/>
                <w:szCs w:val="24"/>
                <w:lang w:val="en-US"/>
              </w:rPr>
              <w:t>„</w:t>
            </w:r>
            <w:r w:rsidR="00D42EA4" w:rsidRPr="00D56AF0">
              <w:rPr>
                <w:rFonts w:ascii="Times New Roman" w:hAnsi="Times New Roman"/>
                <w:i/>
                <w:color w:val="000000" w:themeColor="text1"/>
                <w:sz w:val="24"/>
                <w:szCs w:val="24"/>
                <w:lang w:val="en-US"/>
              </w:rPr>
              <w:t xml:space="preserve">În sensul prezentului articol, semnăturile se colectează </w:t>
            </w:r>
            <w:r w:rsidR="00D42EA4" w:rsidRPr="00D56AF0">
              <w:rPr>
                <w:rFonts w:ascii="Times New Roman" w:hAnsi="Times New Roman"/>
                <w:b/>
                <w:i/>
                <w:color w:val="000000" w:themeColor="text1"/>
                <w:sz w:val="24"/>
                <w:szCs w:val="24"/>
                <w:lang w:val="en-US"/>
              </w:rPr>
              <w:t xml:space="preserve">numai </w:t>
            </w:r>
            <w:r w:rsidR="00D42EA4" w:rsidRPr="00D56AF0">
              <w:rPr>
                <w:rFonts w:ascii="Times New Roman" w:hAnsi="Times New Roman"/>
                <w:i/>
                <w:color w:val="000000" w:themeColor="text1"/>
                <w:sz w:val="24"/>
                <w:szCs w:val="24"/>
                <w:lang w:val="en-US"/>
              </w:rPr>
              <w:t>pentru susținerea candidaților la funcția de Președinte al Republicii Moldova și candidaților independenți la funcția de deputat în Parlamentul Republicii Moldova, de consilier în consiliul local și/sau de primar”.</w:t>
            </w:r>
            <w:r w:rsidR="00D42EA4" w:rsidRPr="00D56AF0">
              <w:rPr>
                <w:rFonts w:ascii="Times New Roman" w:hAnsi="Times New Roman"/>
                <w:color w:val="000000" w:themeColor="text1"/>
                <w:sz w:val="24"/>
                <w:szCs w:val="24"/>
                <w:lang w:val="en-US"/>
              </w:rPr>
              <w:t xml:space="preserve"> Corespunzător, art. 47 devine practic inaplicabil pentru referendumul republican. Astfel, </w:t>
            </w:r>
            <w:r w:rsidR="00D42EA4">
              <w:rPr>
                <w:rFonts w:ascii="Times New Roman" w:hAnsi="Times New Roman"/>
                <w:color w:val="000000" w:themeColor="text1"/>
                <w:sz w:val="24"/>
                <w:szCs w:val="24"/>
                <w:lang w:val="en-US"/>
              </w:rPr>
              <w:t>se recomandă</w:t>
            </w:r>
            <w:r w:rsidR="00D42EA4" w:rsidRPr="00D56AF0">
              <w:rPr>
                <w:rFonts w:ascii="Times New Roman" w:hAnsi="Times New Roman"/>
                <w:color w:val="000000" w:themeColor="text1"/>
                <w:sz w:val="24"/>
                <w:szCs w:val="24"/>
                <w:lang w:val="en-US"/>
              </w:rPr>
              <w:t xml:space="preserve"> revizuirea alin. </w:t>
            </w:r>
            <w:r w:rsidR="00D42EA4" w:rsidRPr="00D56AF0">
              <w:rPr>
                <w:rFonts w:ascii="Times New Roman" w:hAnsi="Times New Roman"/>
                <w:color w:val="000000" w:themeColor="text1"/>
                <w:sz w:val="24"/>
                <w:szCs w:val="24"/>
              </w:rPr>
              <w:t>(2).</w:t>
            </w:r>
          </w:p>
        </w:tc>
        <w:tc>
          <w:tcPr>
            <w:tcW w:w="4477" w:type="dxa"/>
          </w:tcPr>
          <w:p w14:paraId="439BDE69" w14:textId="3DC9CB58" w:rsidR="00B50241" w:rsidRPr="004234B3" w:rsidRDefault="00C30348" w:rsidP="00B13B24">
            <w:pPr>
              <w:tabs>
                <w:tab w:val="left" w:pos="884"/>
                <w:tab w:val="left" w:pos="1196"/>
              </w:tabs>
              <w:spacing w:after="0" w:line="240" w:lineRule="auto"/>
              <w:ind w:firstLine="205"/>
              <w:jc w:val="both"/>
              <w:rPr>
                <w:rFonts w:ascii="Times New Roman" w:hAnsi="Times New Roman"/>
                <w:sz w:val="24"/>
                <w:szCs w:val="24"/>
                <w:lang w:val="ro-MD"/>
              </w:rPr>
            </w:pPr>
            <w:r w:rsidRPr="00B13B24">
              <w:rPr>
                <w:rFonts w:ascii="Times New Roman" w:hAnsi="Times New Roman"/>
                <w:b/>
                <w:bCs/>
                <w:i/>
                <w:iCs/>
                <w:sz w:val="24"/>
                <w:szCs w:val="24"/>
                <w:lang w:val="ro-MD"/>
              </w:rPr>
              <w:t>Se acceptă</w:t>
            </w:r>
            <w:r>
              <w:rPr>
                <w:rFonts w:ascii="Times New Roman" w:hAnsi="Times New Roman"/>
                <w:sz w:val="24"/>
                <w:szCs w:val="24"/>
                <w:lang w:val="ro-MD"/>
              </w:rPr>
              <w:t>.</w:t>
            </w:r>
          </w:p>
        </w:tc>
      </w:tr>
      <w:tr w:rsidR="00D42EA4" w:rsidRPr="00907291" w14:paraId="3DC7C5A8" w14:textId="77777777" w:rsidTr="00EB5EAB">
        <w:tc>
          <w:tcPr>
            <w:tcW w:w="4950" w:type="dxa"/>
            <w:vMerge/>
          </w:tcPr>
          <w:p w14:paraId="7BCF11AA" w14:textId="4E28B261" w:rsidR="00D42EA4" w:rsidRPr="00D56AF0" w:rsidRDefault="00D42EA4" w:rsidP="00CC49A0">
            <w:pPr>
              <w:pStyle w:val="NormalWeb"/>
              <w:shd w:val="clear" w:color="auto" w:fill="FFFFFF"/>
              <w:spacing w:before="0" w:beforeAutospacing="0" w:after="0" w:afterAutospacing="0"/>
              <w:ind w:firstLine="321"/>
              <w:jc w:val="both"/>
              <w:rPr>
                <w:rStyle w:val="Robust"/>
                <w:color w:val="000000" w:themeColor="text1"/>
                <w:sz w:val="22"/>
                <w:szCs w:val="20"/>
              </w:rPr>
            </w:pPr>
          </w:p>
        </w:tc>
        <w:tc>
          <w:tcPr>
            <w:tcW w:w="1170" w:type="dxa"/>
          </w:tcPr>
          <w:p w14:paraId="2EF6137B" w14:textId="77777777" w:rsidR="00D42EA4" w:rsidRDefault="00752A10"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AD6893">
              <w:rPr>
                <w:rFonts w:ascii="Times New Roman" w:hAnsi="Times New Roman"/>
                <w:sz w:val="24"/>
                <w:szCs w:val="24"/>
                <w:lang w:val="ro-MD"/>
              </w:rPr>
              <w:t>crieru</w:t>
            </w:r>
          </w:p>
          <w:p w14:paraId="51E5AD1A" w14:textId="31561AC5" w:rsidR="00752A10" w:rsidRDefault="00752A10"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732EB282" w14:textId="18A21C4C" w:rsidR="00D42EA4" w:rsidRPr="002C4EDD"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42</w:t>
            </w:r>
          </w:p>
        </w:tc>
        <w:tc>
          <w:tcPr>
            <w:tcW w:w="4883" w:type="dxa"/>
          </w:tcPr>
          <w:p w14:paraId="61830CED" w14:textId="77777777" w:rsidR="00D42EA4" w:rsidRDefault="00D42EA4" w:rsidP="00AD6893">
            <w:pPr>
              <w:pStyle w:val="Textcomentariu"/>
              <w:spacing w:after="0"/>
              <w:ind w:firstLine="252"/>
              <w:jc w:val="both"/>
              <w:rPr>
                <w:rFonts w:ascii="Times New Roman" w:hAnsi="Times New Roman" w:cs="Times New Roman"/>
                <w:sz w:val="24"/>
                <w:szCs w:val="24"/>
              </w:rPr>
            </w:pPr>
            <w:r w:rsidRPr="00752A10">
              <w:rPr>
                <w:rFonts w:ascii="Times New Roman" w:hAnsi="Times New Roman" w:cs="Times New Roman"/>
                <w:i/>
                <w:sz w:val="24"/>
                <w:szCs w:val="24"/>
                <w:lang w:val="en-US"/>
              </w:rPr>
              <w:t>Cu referire la colectarea semnăturilor</w:t>
            </w:r>
            <w:r w:rsidRPr="00D42EA4">
              <w:rPr>
                <w:rFonts w:ascii="Times New Roman" w:hAnsi="Times New Roman" w:cs="Times New Roman"/>
                <w:i/>
                <w:sz w:val="24"/>
                <w:szCs w:val="24"/>
                <w:lang w:val="en-US"/>
              </w:rPr>
              <w:t xml:space="preserve">, </w:t>
            </w:r>
            <w:r w:rsidRPr="00D42EA4">
              <w:rPr>
                <w:rFonts w:ascii="Times New Roman" w:hAnsi="Times New Roman" w:cs="Times New Roman"/>
                <w:b/>
                <w:i/>
                <w:sz w:val="24"/>
                <w:szCs w:val="24"/>
                <w:lang w:val="en-US"/>
              </w:rPr>
              <w:t>nu este clar</w:t>
            </w:r>
            <w:r w:rsidRPr="00D42EA4">
              <w:rPr>
                <w:rFonts w:ascii="Times New Roman" w:hAnsi="Times New Roman" w:cs="Times New Roman"/>
                <w:i/>
                <w:sz w:val="24"/>
                <w:szCs w:val="24"/>
                <w:lang w:val="en-US"/>
              </w:rPr>
              <w:t xml:space="preserve"> </w:t>
            </w:r>
            <w:r>
              <w:rPr>
                <w:rFonts w:ascii="Times New Roman" w:hAnsi="Times New Roman" w:cs="Times New Roman"/>
                <w:sz w:val="24"/>
                <w:szCs w:val="24"/>
              </w:rPr>
              <w:t>c</w:t>
            </w:r>
            <w:r w:rsidRPr="00D42EA4">
              <w:rPr>
                <w:rFonts w:ascii="Times New Roman" w:hAnsi="Times New Roman" w:cs="Times New Roman"/>
                <w:sz w:val="24"/>
                <w:szCs w:val="24"/>
              </w:rPr>
              <w:t>e se întâmplă cu partidele care vor să se alăture inițiativei de colectare a semnăturilor?</w:t>
            </w:r>
          </w:p>
          <w:p w14:paraId="7B93C8EB" w14:textId="77777777" w:rsidR="00AD6893" w:rsidRDefault="00AD6893" w:rsidP="009A4D31">
            <w:pPr>
              <w:pStyle w:val="Textcomentariu"/>
              <w:spacing w:after="0"/>
              <w:ind w:firstLine="432"/>
              <w:jc w:val="both"/>
              <w:rPr>
                <w:rFonts w:ascii="Times New Roman" w:hAnsi="Times New Roman" w:cs="Times New Roman"/>
                <w:sz w:val="24"/>
                <w:szCs w:val="24"/>
              </w:rPr>
            </w:pPr>
          </w:p>
          <w:p w14:paraId="6F8FE3FE" w14:textId="77777777" w:rsidR="00AD6893" w:rsidRPr="009A4D31" w:rsidRDefault="00AD6893" w:rsidP="009A4D31">
            <w:pPr>
              <w:pStyle w:val="Textcomentariu"/>
              <w:spacing w:after="0"/>
              <w:ind w:firstLine="432"/>
              <w:jc w:val="both"/>
              <w:rPr>
                <w:rFonts w:ascii="Times New Roman" w:hAnsi="Times New Roman" w:cs="Times New Roman"/>
                <w:sz w:val="24"/>
                <w:szCs w:val="24"/>
              </w:rPr>
            </w:pPr>
          </w:p>
        </w:tc>
        <w:tc>
          <w:tcPr>
            <w:tcW w:w="4477" w:type="dxa"/>
          </w:tcPr>
          <w:p w14:paraId="018ACF55" w14:textId="77777777" w:rsidR="00C30348" w:rsidRDefault="00C30348" w:rsidP="00752A10">
            <w:pPr>
              <w:tabs>
                <w:tab w:val="left" w:pos="884"/>
                <w:tab w:val="left" w:pos="1196"/>
              </w:tabs>
              <w:spacing w:after="0" w:line="240" w:lineRule="auto"/>
              <w:ind w:firstLine="205"/>
              <w:jc w:val="both"/>
              <w:rPr>
                <w:rFonts w:ascii="Times New Roman" w:hAnsi="Times New Roman"/>
                <w:sz w:val="24"/>
                <w:szCs w:val="24"/>
                <w:lang w:val="ro-MD"/>
              </w:rPr>
            </w:pPr>
            <w:r w:rsidRPr="00752A10">
              <w:rPr>
                <w:rFonts w:ascii="Times New Roman" w:hAnsi="Times New Roman"/>
                <w:b/>
                <w:bCs/>
                <w:i/>
                <w:iCs/>
                <w:sz w:val="24"/>
                <w:szCs w:val="24"/>
                <w:lang w:val="ro-MD"/>
              </w:rPr>
              <w:t>Nu se acceptă</w:t>
            </w:r>
            <w:r>
              <w:rPr>
                <w:rFonts w:ascii="Times New Roman" w:hAnsi="Times New Roman"/>
                <w:sz w:val="24"/>
                <w:szCs w:val="24"/>
                <w:lang w:val="ro-MD"/>
              </w:rPr>
              <w:t>.</w:t>
            </w:r>
          </w:p>
          <w:p w14:paraId="7E2A7497" w14:textId="0F66A360" w:rsidR="00C30348" w:rsidRPr="004234B3" w:rsidRDefault="00C30348" w:rsidP="00752A10">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În cadrul referendumului</w:t>
            </w:r>
            <w:r w:rsidR="00752A10">
              <w:rPr>
                <w:rFonts w:ascii="Times New Roman" w:hAnsi="Times New Roman"/>
                <w:sz w:val="24"/>
                <w:szCs w:val="24"/>
                <w:lang w:val="ro-MD"/>
              </w:rPr>
              <w:t xml:space="preserve"> republican</w:t>
            </w:r>
            <w:r>
              <w:rPr>
                <w:rFonts w:ascii="Times New Roman" w:hAnsi="Times New Roman"/>
                <w:sz w:val="24"/>
                <w:szCs w:val="24"/>
                <w:lang w:val="ro-MD"/>
              </w:rPr>
              <w:t>, partidele pol</w:t>
            </w:r>
            <w:r w:rsidR="00752A10">
              <w:rPr>
                <w:rFonts w:ascii="Times New Roman" w:hAnsi="Times New Roman"/>
                <w:sz w:val="24"/>
                <w:szCs w:val="24"/>
                <w:lang w:val="ro-MD"/>
              </w:rPr>
              <w:t>iti</w:t>
            </w:r>
            <w:r>
              <w:rPr>
                <w:rFonts w:ascii="Times New Roman" w:hAnsi="Times New Roman"/>
                <w:sz w:val="24"/>
                <w:szCs w:val="24"/>
                <w:lang w:val="ro-MD"/>
              </w:rPr>
              <w:t>ce nu sunt subiecți cu dreptul de a constitui grupuri de inițiativă.</w:t>
            </w:r>
          </w:p>
        </w:tc>
      </w:tr>
      <w:tr w:rsidR="009A4D31" w:rsidRPr="006F453E" w14:paraId="59455967" w14:textId="77777777" w:rsidTr="00EB5EAB">
        <w:tc>
          <w:tcPr>
            <w:tcW w:w="4950" w:type="dxa"/>
            <w:vMerge w:val="restart"/>
          </w:tcPr>
          <w:p w14:paraId="65DF72C0" w14:textId="77777777" w:rsidR="00B11E4F" w:rsidRPr="00B11E4F" w:rsidRDefault="00B11E4F" w:rsidP="00B11E4F">
            <w:pPr>
              <w:pStyle w:val="NormalWeb"/>
              <w:shd w:val="clear" w:color="auto" w:fill="FFFFFF"/>
              <w:spacing w:before="0" w:beforeAutospacing="0" w:after="0" w:afterAutospacing="0"/>
              <w:ind w:firstLine="321"/>
              <w:jc w:val="both"/>
              <w:rPr>
                <w:color w:val="000000" w:themeColor="text1"/>
                <w:sz w:val="22"/>
                <w:szCs w:val="22"/>
              </w:rPr>
            </w:pPr>
            <w:r w:rsidRPr="00B11E4F">
              <w:rPr>
                <w:rStyle w:val="Robust"/>
                <w:color w:val="000000" w:themeColor="text1"/>
                <w:sz w:val="22"/>
                <w:szCs w:val="22"/>
              </w:rPr>
              <w:t>Articolul 166. </w:t>
            </w:r>
            <w:r w:rsidRPr="00B11E4F">
              <w:rPr>
                <w:color w:val="000000" w:themeColor="text1"/>
                <w:sz w:val="22"/>
                <w:szCs w:val="22"/>
              </w:rPr>
              <w:t>Condiţiile speciale pentru listele de subscripţie</w:t>
            </w:r>
          </w:p>
          <w:p w14:paraId="48422876" w14:textId="77777777" w:rsidR="00B11E4F" w:rsidRPr="00457A6F" w:rsidRDefault="00B11E4F" w:rsidP="00B11E4F">
            <w:pPr>
              <w:spacing w:after="0" w:line="240" w:lineRule="auto"/>
              <w:ind w:firstLine="321"/>
              <w:jc w:val="both"/>
              <w:rPr>
                <w:rFonts w:ascii="Times New Roman" w:hAnsi="Times New Roman"/>
                <w:b/>
                <w:color w:val="000000" w:themeColor="text1"/>
                <w:lang w:val="en-US"/>
              </w:rPr>
            </w:pPr>
            <w:r w:rsidRPr="00457A6F">
              <w:rPr>
                <w:rFonts w:ascii="Times New Roman" w:hAnsi="Times New Roman"/>
                <w:color w:val="00B050"/>
                <w:lang w:val="en-US"/>
              </w:rPr>
              <w:t xml:space="preserve"> </w:t>
            </w:r>
            <w:r w:rsidRPr="00457A6F">
              <w:rPr>
                <w:rFonts w:ascii="Times New Roman" w:hAnsi="Times New Roman"/>
                <w:b/>
                <w:color w:val="000000" w:themeColor="text1"/>
                <w:lang w:val="en-US"/>
              </w:rPr>
              <w:t>(1)</w:t>
            </w:r>
            <w:r w:rsidRPr="00457A6F">
              <w:rPr>
                <w:rFonts w:ascii="Times New Roman" w:hAnsi="Times New Roman"/>
                <w:color w:val="000000" w:themeColor="text1"/>
                <w:lang w:val="en-US"/>
              </w:rPr>
              <w:t xml:space="preserve"> Pe fiecare foaie din listele de subscripţie, se expune întrebarea</w:t>
            </w:r>
            <w:r w:rsidRPr="00457A6F">
              <w:rPr>
                <w:rFonts w:ascii="Times New Roman" w:hAnsi="Times New Roman"/>
                <w:b/>
                <w:color w:val="000000" w:themeColor="text1"/>
                <w:lang w:val="en-US"/>
              </w:rPr>
              <w:t xml:space="preserve"> </w:t>
            </w:r>
            <w:r w:rsidRPr="00457A6F">
              <w:rPr>
                <w:rFonts w:ascii="Times New Roman" w:hAnsi="Times New Roman"/>
                <w:color w:val="000000" w:themeColor="text1"/>
                <w:lang w:val="en-US"/>
              </w:rPr>
              <w:t>preconizată a fi supusă referendumului republican. Se interzice colectarea de semnături pe listele ce nu conţin textul întrebărilor.</w:t>
            </w:r>
          </w:p>
          <w:p w14:paraId="450DB868" w14:textId="2D17023F" w:rsidR="009A4D31" w:rsidRPr="004C06EE" w:rsidRDefault="00B11E4F" w:rsidP="00B11E4F">
            <w:pPr>
              <w:pStyle w:val="NormalWeb"/>
              <w:shd w:val="clear" w:color="auto" w:fill="FFFFFF"/>
              <w:spacing w:before="0" w:beforeAutospacing="0" w:after="0" w:afterAutospacing="0"/>
              <w:ind w:firstLine="252"/>
              <w:jc w:val="both"/>
              <w:rPr>
                <w:rStyle w:val="Robust"/>
                <w:color w:val="000000" w:themeColor="text1"/>
                <w:sz w:val="20"/>
                <w:szCs w:val="20"/>
              </w:rPr>
            </w:pPr>
            <w:r w:rsidRPr="00B11E4F">
              <w:rPr>
                <w:b/>
                <w:color w:val="000000" w:themeColor="text1"/>
                <w:sz w:val="22"/>
                <w:szCs w:val="22"/>
              </w:rPr>
              <w:t xml:space="preserve"> (2) În cazul referendumului constituțional sau legislativ, proiectul de lege se tipărește pe fiecare listă de subscripție. Dacă acesta este voluminos, proiectul de lege se tipăreşte separat şi se anexează la lista de subscripţie, care va cuprinde denumirea proiectului şi nota informativă sau rezumatul acesteia.</w:t>
            </w:r>
          </w:p>
        </w:tc>
        <w:tc>
          <w:tcPr>
            <w:tcW w:w="1170" w:type="dxa"/>
          </w:tcPr>
          <w:p w14:paraId="3A684419" w14:textId="77777777" w:rsidR="009A4D31" w:rsidRDefault="00AD6893"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w:t>
            </w:r>
            <w:r w:rsidR="009A4D31">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4D095683" w14:textId="71ACC376" w:rsidR="009A4D31" w:rsidRPr="002C4EDD"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43</w:t>
            </w:r>
          </w:p>
        </w:tc>
        <w:tc>
          <w:tcPr>
            <w:tcW w:w="4883" w:type="dxa"/>
          </w:tcPr>
          <w:p w14:paraId="7A48BAD9" w14:textId="27182F10" w:rsidR="009A4D31" w:rsidRPr="00D56AF0" w:rsidRDefault="009A4D31" w:rsidP="00752A10">
            <w:pPr>
              <w:spacing w:after="0" w:line="240" w:lineRule="auto"/>
              <w:ind w:firstLine="252"/>
              <w:jc w:val="both"/>
              <w:rPr>
                <w:rFonts w:ascii="Times New Roman" w:hAnsi="Times New Roman"/>
                <w:sz w:val="24"/>
                <w:szCs w:val="20"/>
                <w:lang w:val="en-US"/>
              </w:rPr>
            </w:pPr>
            <w:r w:rsidRPr="00D56AF0">
              <w:rPr>
                <w:rFonts w:ascii="Times New Roman" w:hAnsi="Times New Roman"/>
                <w:sz w:val="24"/>
                <w:szCs w:val="20"/>
                <w:lang w:val="ro-MD"/>
              </w:rPr>
              <w:t xml:space="preserve"> </w:t>
            </w:r>
            <w:r w:rsidR="00752A10" w:rsidRPr="00752A10">
              <w:rPr>
                <w:rFonts w:ascii="Times New Roman" w:hAnsi="Times New Roman"/>
                <w:i/>
                <w:sz w:val="24"/>
                <w:szCs w:val="20"/>
                <w:lang w:val="ro-MD"/>
              </w:rPr>
              <w:t>L</w:t>
            </w:r>
            <w:r w:rsidRPr="00752A10">
              <w:rPr>
                <w:rFonts w:ascii="Times New Roman" w:hAnsi="Times New Roman"/>
                <w:i/>
                <w:sz w:val="24"/>
                <w:szCs w:val="20"/>
                <w:lang w:val="ro-MD"/>
              </w:rPr>
              <w:t>a alin. (2),</w:t>
            </w:r>
            <w:r w:rsidRPr="00D56AF0">
              <w:rPr>
                <w:rFonts w:ascii="Times New Roman" w:hAnsi="Times New Roman"/>
                <w:i/>
                <w:sz w:val="24"/>
                <w:szCs w:val="20"/>
                <w:lang w:val="ro-MD"/>
              </w:rPr>
              <w:t xml:space="preserve"> </w:t>
            </w:r>
            <w:r w:rsidRPr="00752A10">
              <w:rPr>
                <w:rFonts w:ascii="Times New Roman" w:hAnsi="Times New Roman"/>
                <w:bCs/>
                <w:sz w:val="24"/>
                <w:szCs w:val="20"/>
                <w:lang w:val="ro-MD"/>
              </w:rPr>
              <w:t xml:space="preserve">se </w:t>
            </w:r>
            <w:r w:rsidRPr="00752A10">
              <w:rPr>
                <w:rFonts w:ascii="Times New Roman" w:hAnsi="Times New Roman"/>
                <w:bCs/>
                <w:sz w:val="24"/>
                <w:szCs w:val="20"/>
                <w:lang w:val="en-US"/>
              </w:rPr>
              <w:t>atrage atenția</w:t>
            </w:r>
            <w:r w:rsidRPr="00D56AF0">
              <w:rPr>
                <w:rFonts w:ascii="Times New Roman" w:hAnsi="Times New Roman"/>
                <w:sz w:val="24"/>
                <w:szCs w:val="20"/>
                <w:lang w:val="en-US"/>
              </w:rPr>
              <w:t xml:space="preserve"> asupra lipsei clarității în cazul textului din propoziția a 2 cu privire la volumul proiectului de lege tipărit: „</w:t>
            </w:r>
            <w:r w:rsidRPr="00D56AF0">
              <w:rPr>
                <w:rFonts w:ascii="Times New Roman" w:hAnsi="Times New Roman"/>
                <w:i/>
                <w:sz w:val="24"/>
                <w:szCs w:val="20"/>
                <w:lang w:val="en-US"/>
              </w:rPr>
              <w:t>Dacă acesta este voluminos</w:t>
            </w:r>
            <w:r w:rsidRPr="00D56AF0">
              <w:rPr>
                <w:rFonts w:ascii="Times New Roman" w:hAnsi="Times New Roman"/>
                <w:sz w:val="24"/>
                <w:szCs w:val="20"/>
                <w:lang w:val="en-US"/>
              </w:rPr>
              <w:t>..”. Formularea în cauză lasă loc de interpretare și nu este clar în ce situații se aplică.</w:t>
            </w:r>
          </w:p>
          <w:p w14:paraId="5335202D" w14:textId="77777777" w:rsidR="009A4D31" w:rsidRPr="00D56AF0" w:rsidRDefault="009A4D31" w:rsidP="00CC49A0">
            <w:pPr>
              <w:ind w:firstLine="342"/>
              <w:jc w:val="both"/>
              <w:rPr>
                <w:rFonts w:ascii="Times New Roman" w:hAnsi="Times New Roman"/>
                <w:sz w:val="20"/>
                <w:szCs w:val="20"/>
                <w:lang w:val="en-US"/>
              </w:rPr>
            </w:pPr>
          </w:p>
          <w:p w14:paraId="3820363D" w14:textId="77777777" w:rsidR="009A4D31" w:rsidRPr="00D56AF0" w:rsidRDefault="009A4D31" w:rsidP="00CC49A0">
            <w:pPr>
              <w:rPr>
                <w:rFonts w:ascii="Times New Roman" w:hAnsi="Times New Roman"/>
                <w:b/>
                <w:i/>
                <w:sz w:val="20"/>
                <w:szCs w:val="20"/>
                <w:lang w:val="en-US"/>
              </w:rPr>
            </w:pPr>
          </w:p>
        </w:tc>
        <w:tc>
          <w:tcPr>
            <w:tcW w:w="4477" w:type="dxa"/>
          </w:tcPr>
          <w:p w14:paraId="11A9BFAF" w14:textId="77777777" w:rsidR="009A4D31" w:rsidRDefault="005A1DE5" w:rsidP="00752A10">
            <w:pPr>
              <w:tabs>
                <w:tab w:val="left" w:pos="884"/>
                <w:tab w:val="left" w:pos="1196"/>
              </w:tabs>
              <w:spacing w:after="0" w:line="240" w:lineRule="auto"/>
              <w:ind w:firstLine="205"/>
              <w:jc w:val="both"/>
              <w:rPr>
                <w:rFonts w:ascii="Times New Roman" w:hAnsi="Times New Roman"/>
                <w:sz w:val="24"/>
                <w:szCs w:val="24"/>
                <w:lang w:val="ro-MD"/>
              </w:rPr>
            </w:pPr>
            <w:r w:rsidRPr="00752A10">
              <w:rPr>
                <w:rFonts w:ascii="Times New Roman" w:hAnsi="Times New Roman"/>
                <w:b/>
                <w:bCs/>
                <w:i/>
                <w:iCs/>
                <w:sz w:val="24"/>
                <w:szCs w:val="24"/>
                <w:lang w:val="ro-MD"/>
              </w:rPr>
              <w:t>Se ia act</w:t>
            </w:r>
            <w:r>
              <w:rPr>
                <w:rFonts w:ascii="Times New Roman" w:hAnsi="Times New Roman"/>
                <w:sz w:val="24"/>
                <w:szCs w:val="24"/>
                <w:lang w:val="ro-MD"/>
              </w:rPr>
              <w:t>.</w:t>
            </w:r>
          </w:p>
          <w:p w14:paraId="46CD9E79" w14:textId="2029D410" w:rsidR="005A1DE5" w:rsidRPr="004234B3" w:rsidRDefault="005A1DE5" w:rsidP="00CC49A0">
            <w:pPr>
              <w:tabs>
                <w:tab w:val="left" w:pos="884"/>
                <w:tab w:val="left" w:pos="1196"/>
              </w:tabs>
              <w:spacing w:after="0" w:line="240" w:lineRule="auto"/>
              <w:jc w:val="both"/>
              <w:rPr>
                <w:rFonts w:ascii="Times New Roman" w:hAnsi="Times New Roman"/>
                <w:sz w:val="24"/>
                <w:szCs w:val="24"/>
                <w:lang w:val="ro-MD"/>
              </w:rPr>
            </w:pPr>
          </w:p>
        </w:tc>
      </w:tr>
      <w:tr w:rsidR="009A4D31" w:rsidRPr="006F453E" w14:paraId="48F75ADF" w14:textId="77777777" w:rsidTr="00EB5EAB">
        <w:tc>
          <w:tcPr>
            <w:tcW w:w="4950" w:type="dxa"/>
            <w:vMerge/>
          </w:tcPr>
          <w:p w14:paraId="5483AF44" w14:textId="382B5466" w:rsidR="009A4D31" w:rsidRPr="00D56AF0" w:rsidRDefault="009A4D31" w:rsidP="00CC49A0">
            <w:pPr>
              <w:pStyle w:val="NormalWeb"/>
              <w:shd w:val="clear" w:color="auto" w:fill="FFFFFF"/>
              <w:spacing w:before="0" w:beforeAutospacing="0" w:after="0" w:afterAutospacing="0"/>
              <w:ind w:firstLine="321"/>
              <w:jc w:val="both"/>
              <w:rPr>
                <w:rStyle w:val="Robust"/>
                <w:color w:val="000000" w:themeColor="text1"/>
                <w:sz w:val="22"/>
                <w:szCs w:val="20"/>
              </w:rPr>
            </w:pPr>
          </w:p>
        </w:tc>
        <w:tc>
          <w:tcPr>
            <w:tcW w:w="1170" w:type="dxa"/>
          </w:tcPr>
          <w:p w14:paraId="47379035" w14:textId="77777777" w:rsidR="009A4D31" w:rsidRDefault="00241ED9"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AD6893">
              <w:rPr>
                <w:rFonts w:ascii="Times New Roman" w:hAnsi="Times New Roman"/>
                <w:sz w:val="24"/>
                <w:szCs w:val="24"/>
                <w:lang w:val="ro-MD"/>
              </w:rPr>
              <w:t>crieru</w:t>
            </w:r>
          </w:p>
          <w:p w14:paraId="66BDFA62" w14:textId="77777777" w:rsidR="00752A10" w:rsidRDefault="00752A10"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p w14:paraId="5AE79E4A" w14:textId="39A41D7E" w:rsidR="00B11E4F" w:rsidRDefault="00B11E4F" w:rsidP="00CC49A0">
            <w:pPr>
              <w:tabs>
                <w:tab w:val="left" w:pos="884"/>
                <w:tab w:val="left" w:pos="1196"/>
              </w:tabs>
              <w:spacing w:after="0" w:line="240" w:lineRule="auto"/>
              <w:jc w:val="both"/>
              <w:rPr>
                <w:rFonts w:ascii="Times New Roman" w:hAnsi="Times New Roman"/>
                <w:sz w:val="24"/>
                <w:szCs w:val="24"/>
                <w:lang w:val="ro-MD"/>
              </w:rPr>
            </w:pPr>
          </w:p>
        </w:tc>
        <w:tc>
          <w:tcPr>
            <w:tcW w:w="900" w:type="dxa"/>
          </w:tcPr>
          <w:p w14:paraId="02B06DE1" w14:textId="4B136626" w:rsidR="009A4D31" w:rsidRPr="002C4EDD"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44</w:t>
            </w:r>
          </w:p>
        </w:tc>
        <w:tc>
          <w:tcPr>
            <w:tcW w:w="4883" w:type="dxa"/>
          </w:tcPr>
          <w:p w14:paraId="457400EB" w14:textId="77777777" w:rsidR="009A4D31" w:rsidRPr="00D56AF0" w:rsidRDefault="009A4D31" w:rsidP="00AD6893">
            <w:pPr>
              <w:spacing w:after="0" w:line="240" w:lineRule="auto"/>
              <w:ind w:firstLine="252"/>
              <w:jc w:val="both"/>
              <w:rPr>
                <w:rFonts w:ascii="Times New Roman" w:hAnsi="Times New Roman"/>
                <w:sz w:val="24"/>
                <w:szCs w:val="20"/>
                <w:lang w:val="ro-MD"/>
              </w:rPr>
            </w:pPr>
            <w:r w:rsidRPr="009A4D31">
              <w:rPr>
                <w:rFonts w:ascii="Times New Roman" w:hAnsi="Times New Roman"/>
                <w:i/>
                <w:sz w:val="24"/>
                <w:szCs w:val="20"/>
                <w:lang w:val="ro-MD"/>
              </w:rPr>
              <w:t>Cu referire la alin. (2)</w:t>
            </w:r>
            <w:r>
              <w:rPr>
                <w:rFonts w:ascii="Times New Roman" w:hAnsi="Times New Roman"/>
                <w:sz w:val="24"/>
                <w:szCs w:val="20"/>
                <w:lang w:val="ro-MD"/>
              </w:rPr>
              <w:t>, nu este clar cum se definește noțiunea „</w:t>
            </w:r>
            <w:r w:rsidRPr="009A4D31">
              <w:rPr>
                <w:rFonts w:ascii="Times New Roman" w:hAnsi="Times New Roman"/>
                <w:i/>
                <w:sz w:val="24"/>
                <w:szCs w:val="20"/>
                <w:lang w:val="ro-MD"/>
              </w:rPr>
              <w:t>voluminos</w:t>
            </w:r>
            <w:r>
              <w:rPr>
                <w:rFonts w:ascii="Times New Roman" w:hAnsi="Times New Roman"/>
                <w:sz w:val="24"/>
                <w:szCs w:val="20"/>
                <w:lang w:val="ro-MD"/>
              </w:rPr>
              <w:t>”, un anumit număr de caractere?</w:t>
            </w:r>
          </w:p>
        </w:tc>
        <w:tc>
          <w:tcPr>
            <w:tcW w:w="4477" w:type="dxa"/>
          </w:tcPr>
          <w:p w14:paraId="5D33D904" w14:textId="77777777" w:rsidR="00241ED9" w:rsidRDefault="00241ED9" w:rsidP="00752A10">
            <w:pPr>
              <w:tabs>
                <w:tab w:val="left" w:pos="884"/>
                <w:tab w:val="left" w:pos="1196"/>
              </w:tabs>
              <w:spacing w:after="0" w:line="240" w:lineRule="auto"/>
              <w:ind w:firstLine="205"/>
              <w:jc w:val="both"/>
              <w:rPr>
                <w:rFonts w:ascii="Times New Roman" w:hAnsi="Times New Roman"/>
                <w:sz w:val="24"/>
                <w:szCs w:val="24"/>
                <w:lang w:val="ro-MD"/>
              </w:rPr>
            </w:pPr>
            <w:r w:rsidRPr="00752A10">
              <w:rPr>
                <w:rFonts w:ascii="Times New Roman" w:hAnsi="Times New Roman"/>
                <w:b/>
                <w:bCs/>
                <w:i/>
                <w:iCs/>
                <w:sz w:val="24"/>
                <w:szCs w:val="24"/>
                <w:lang w:val="ro-MD"/>
              </w:rPr>
              <w:t>Se ia act</w:t>
            </w:r>
            <w:r>
              <w:rPr>
                <w:rFonts w:ascii="Times New Roman" w:hAnsi="Times New Roman"/>
                <w:sz w:val="24"/>
                <w:szCs w:val="24"/>
                <w:lang w:val="ro-MD"/>
              </w:rPr>
              <w:t>.</w:t>
            </w:r>
          </w:p>
          <w:p w14:paraId="0E540959" w14:textId="77777777" w:rsidR="009A4D31" w:rsidRPr="004234B3" w:rsidRDefault="009A4D31" w:rsidP="00CC49A0">
            <w:pPr>
              <w:tabs>
                <w:tab w:val="left" w:pos="884"/>
                <w:tab w:val="left" w:pos="1196"/>
              </w:tabs>
              <w:spacing w:after="0" w:line="240" w:lineRule="auto"/>
              <w:jc w:val="both"/>
              <w:rPr>
                <w:rFonts w:ascii="Times New Roman" w:hAnsi="Times New Roman"/>
                <w:sz w:val="24"/>
                <w:szCs w:val="24"/>
                <w:lang w:val="ro-MD"/>
              </w:rPr>
            </w:pPr>
          </w:p>
        </w:tc>
      </w:tr>
      <w:tr w:rsidR="00CC49A0" w:rsidRPr="006F453E" w14:paraId="659A5E25" w14:textId="77777777" w:rsidTr="00EB5EAB">
        <w:tc>
          <w:tcPr>
            <w:tcW w:w="4950" w:type="dxa"/>
          </w:tcPr>
          <w:p w14:paraId="3ABFCDB5" w14:textId="77777777" w:rsidR="00B11E4F" w:rsidRPr="00457A6F" w:rsidRDefault="00B11E4F" w:rsidP="00B11E4F">
            <w:pPr>
              <w:spacing w:after="0" w:line="240" w:lineRule="auto"/>
              <w:ind w:firstLine="285"/>
              <w:jc w:val="both"/>
              <w:rPr>
                <w:rFonts w:ascii="Times New Roman" w:hAnsi="Times New Roman"/>
                <w:color w:val="000000" w:themeColor="text1"/>
                <w:sz w:val="24"/>
                <w:szCs w:val="24"/>
                <w:lang w:val="en-US"/>
              </w:rPr>
            </w:pPr>
            <w:r w:rsidRPr="00457A6F">
              <w:rPr>
                <w:rStyle w:val="Robust"/>
                <w:rFonts w:ascii="Times New Roman" w:hAnsi="Times New Roman"/>
                <w:color w:val="000000" w:themeColor="text1"/>
                <w:sz w:val="24"/>
                <w:szCs w:val="24"/>
                <w:lang w:val="en-US"/>
              </w:rPr>
              <w:t>Articolul 167.  </w:t>
            </w:r>
            <w:r w:rsidRPr="00457A6F">
              <w:rPr>
                <w:rFonts w:ascii="Times New Roman" w:hAnsi="Times New Roman"/>
                <w:color w:val="000000" w:themeColor="text1"/>
                <w:sz w:val="24"/>
                <w:szCs w:val="24"/>
                <w:lang w:val="en-US"/>
              </w:rPr>
              <w:t>Responsabilitatea pentru corectitudinea întocmirii listelor</w:t>
            </w:r>
            <w:r w:rsidRPr="00457A6F">
              <w:rPr>
                <w:color w:val="000000" w:themeColor="text1"/>
                <w:sz w:val="24"/>
                <w:szCs w:val="24"/>
                <w:lang w:val="en-US"/>
              </w:rPr>
              <w:t xml:space="preserve"> </w:t>
            </w:r>
            <w:r w:rsidRPr="00457A6F">
              <w:rPr>
                <w:rFonts w:ascii="Times New Roman" w:hAnsi="Times New Roman"/>
                <w:color w:val="000000" w:themeColor="text1"/>
                <w:sz w:val="24"/>
                <w:szCs w:val="24"/>
                <w:lang w:val="en-US"/>
              </w:rPr>
              <w:t>de subscripţie</w:t>
            </w:r>
          </w:p>
          <w:p w14:paraId="6B436F4B" w14:textId="77777777" w:rsidR="00B11E4F" w:rsidRPr="00457A6F" w:rsidRDefault="00B11E4F" w:rsidP="00B11E4F">
            <w:pPr>
              <w:spacing w:after="0" w:line="240" w:lineRule="auto"/>
              <w:ind w:firstLine="285"/>
              <w:jc w:val="both"/>
              <w:rPr>
                <w:rFonts w:ascii="Times New Roman" w:hAnsi="Times New Roman"/>
                <w:color w:val="000000" w:themeColor="text1"/>
                <w:sz w:val="24"/>
                <w:szCs w:val="24"/>
                <w:lang w:val="en-US"/>
              </w:rPr>
            </w:pPr>
            <w:r w:rsidRPr="00457A6F">
              <w:rPr>
                <w:rFonts w:ascii="Times New Roman" w:hAnsi="Times New Roman"/>
                <w:color w:val="000000" w:themeColor="text1"/>
                <w:sz w:val="24"/>
                <w:szCs w:val="24"/>
                <w:lang w:val="en-US"/>
              </w:rPr>
              <w:t xml:space="preserve">(1) </w:t>
            </w:r>
            <w:r w:rsidRPr="00457A6F">
              <w:rPr>
                <w:rFonts w:ascii="Times New Roman" w:hAnsi="Times New Roman"/>
                <w:b/>
                <w:color w:val="000000" w:themeColor="text1"/>
                <w:sz w:val="24"/>
                <w:szCs w:val="24"/>
                <w:lang w:val="en-US"/>
              </w:rPr>
              <w:t>Colectorul</w:t>
            </w:r>
            <w:r w:rsidRPr="00457A6F">
              <w:rPr>
                <w:rFonts w:ascii="Times New Roman" w:hAnsi="Times New Roman"/>
                <w:color w:val="000000" w:themeColor="text1"/>
                <w:sz w:val="24"/>
                <w:szCs w:val="24"/>
                <w:lang w:val="en-US"/>
              </w:rPr>
              <w:t xml:space="preserve"> semnează fiecare foaie din listele de subscripţie, făcând o menţiune de </w:t>
            </w:r>
            <w:r w:rsidRPr="00457A6F">
              <w:rPr>
                <w:rFonts w:ascii="Times New Roman" w:hAnsi="Times New Roman"/>
                <w:color w:val="000000" w:themeColor="text1"/>
                <w:sz w:val="24"/>
                <w:szCs w:val="24"/>
                <w:lang w:val="en-US"/>
              </w:rPr>
              <w:lastRenderedPageBreak/>
              <w:t xml:space="preserve">atestare a faptului că semnăturile au fost colectate personal şi că identitatea persoanelor ale căror nume apar în liste a fost verificată, în baza actului de identitate, personal de către colector. </w:t>
            </w:r>
          </w:p>
          <w:p w14:paraId="15118895" w14:textId="77777777" w:rsidR="00B11E4F" w:rsidRPr="00457A6F" w:rsidRDefault="00B11E4F" w:rsidP="00B11E4F">
            <w:pPr>
              <w:spacing w:after="0" w:line="240" w:lineRule="auto"/>
              <w:ind w:firstLine="285"/>
              <w:jc w:val="both"/>
              <w:rPr>
                <w:rFonts w:ascii="Times New Roman" w:hAnsi="Times New Roman"/>
                <w:b/>
                <w:i/>
                <w:sz w:val="24"/>
                <w:szCs w:val="24"/>
                <w:lang w:val="en-US"/>
              </w:rPr>
            </w:pPr>
            <w:r w:rsidRPr="00457A6F">
              <w:rPr>
                <w:rFonts w:ascii="Times New Roman" w:hAnsi="Times New Roman"/>
                <w:color w:val="000000" w:themeColor="text1"/>
                <w:sz w:val="24"/>
                <w:szCs w:val="24"/>
                <w:lang w:val="en-US"/>
              </w:rPr>
              <w:t xml:space="preserve">(2) </w:t>
            </w:r>
            <w:r w:rsidRPr="00457A6F">
              <w:rPr>
                <w:rFonts w:ascii="Times New Roman" w:hAnsi="Times New Roman"/>
                <w:b/>
                <w:color w:val="000000" w:themeColor="text1"/>
                <w:sz w:val="24"/>
                <w:szCs w:val="24"/>
                <w:lang w:val="en-US"/>
              </w:rPr>
              <w:t>Colectorul</w:t>
            </w:r>
            <w:r w:rsidRPr="00457A6F">
              <w:rPr>
                <w:rFonts w:ascii="Times New Roman" w:hAnsi="Times New Roman"/>
                <w:color w:val="000000" w:themeColor="text1"/>
                <w:sz w:val="24"/>
                <w:szCs w:val="24"/>
                <w:lang w:val="en-US"/>
              </w:rPr>
              <w:t xml:space="preserve"> are obligaţia de a preîntâmpina fiecare cetăţean despre faptul că poate semna numai într-o singură listă de subscripţie.</w:t>
            </w:r>
          </w:p>
          <w:p w14:paraId="0778611B" w14:textId="5CB18B2D" w:rsidR="00CC49A0" w:rsidRPr="00D56AF0" w:rsidRDefault="00B11E4F" w:rsidP="00B11E4F">
            <w:pPr>
              <w:pStyle w:val="NormalWeb"/>
              <w:shd w:val="clear" w:color="auto" w:fill="FFFFFF"/>
              <w:spacing w:before="0" w:beforeAutospacing="0" w:after="0" w:afterAutospacing="0"/>
              <w:ind w:firstLine="252"/>
              <w:jc w:val="both"/>
              <w:rPr>
                <w:rStyle w:val="Robust"/>
                <w:color w:val="000000" w:themeColor="text1"/>
                <w:sz w:val="22"/>
                <w:szCs w:val="20"/>
              </w:rPr>
            </w:pPr>
            <w:r w:rsidRPr="00C34732">
              <w:rPr>
                <w:color w:val="000000" w:themeColor="text1"/>
              </w:rPr>
              <w:t xml:space="preserve">(3) Sunt considerate nule şi neavenite listele de subscripţie completate până la înregistrarea grupului de iniţiativă; listele care nu sunt semnate de </w:t>
            </w:r>
            <w:r>
              <w:rPr>
                <w:b/>
                <w:color w:val="000000" w:themeColor="text1"/>
              </w:rPr>
              <w:t>colector</w:t>
            </w:r>
            <w:r>
              <w:rPr>
                <w:color w:val="000000" w:themeColor="text1"/>
              </w:rPr>
              <w:t>.</w:t>
            </w:r>
          </w:p>
        </w:tc>
        <w:tc>
          <w:tcPr>
            <w:tcW w:w="1170" w:type="dxa"/>
          </w:tcPr>
          <w:p w14:paraId="30320294" w14:textId="77777777" w:rsidR="00CC49A0" w:rsidRDefault="00AD6893"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CC49A0">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416977AF" w14:textId="0ED3CEB7" w:rsidR="00CC49A0"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45</w:t>
            </w:r>
          </w:p>
          <w:p w14:paraId="062141D4"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4E71FE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1BFE27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95FF19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0C4A33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2B77CD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43DB6A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F09B70D" w14:textId="2103FDB9" w:rsidR="00457A6F"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46</w:t>
            </w:r>
          </w:p>
          <w:p w14:paraId="0999C355" w14:textId="0E94D706" w:rsidR="00457A6F" w:rsidRPr="002C4EDD" w:rsidRDefault="00457A6F" w:rsidP="00457A6F">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6AE74601" w14:textId="44F04912" w:rsidR="00CC49A0" w:rsidRDefault="00AD6893" w:rsidP="00B11E4F">
            <w:pPr>
              <w:spacing w:after="0" w:line="240" w:lineRule="auto"/>
              <w:ind w:firstLine="252"/>
              <w:jc w:val="both"/>
              <w:rPr>
                <w:rFonts w:ascii="Times New Roman" w:hAnsi="Times New Roman"/>
                <w:sz w:val="24"/>
                <w:szCs w:val="24"/>
                <w:lang w:val="en-US"/>
              </w:rPr>
            </w:pPr>
            <w:r>
              <w:rPr>
                <w:rFonts w:ascii="Times New Roman" w:hAnsi="Times New Roman"/>
                <w:sz w:val="24"/>
                <w:szCs w:val="24"/>
                <w:lang w:val="ro-MD"/>
              </w:rPr>
              <w:lastRenderedPageBreak/>
              <w:t>1)</w:t>
            </w:r>
            <w:r w:rsidR="00CC49A0" w:rsidRPr="00906805">
              <w:rPr>
                <w:rFonts w:ascii="Times New Roman" w:hAnsi="Times New Roman"/>
                <w:sz w:val="24"/>
                <w:szCs w:val="24"/>
                <w:lang w:val="ro-MD"/>
              </w:rPr>
              <w:t xml:space="preserve"> </w:t>
            </w:r>
            <w:r w:rsidR="00B11E4F">
              <w:rPr>
                <w:rFonts w:ascii="Times New Roman" w:hAnsi="Times New Roman"/>
                <w:i/>
                <w:sz w:val="24"/>
                <w:szCs w:val="24"/>
                <w:lang w:val="ro-MD"/>
              </w:rPr>
              <w:t>L</w:t>
            </w:r>
            <w:r w:rsidR="00CC49A0" w:rsidRPr="00B11E4F">
              <w:rPr>
                <w:rFonts w:ascii="Times New Roman" w:hAnsi="Times New Roman"/>
                <w:i/>
                <w:sz w:val="24"/>
                <w:szCs w:val="24"/>
                <w:lang w:val="ro-MD"/>
              </w:rPr>
              <w:t>a alin. (1) și (2)</w:t>
            </w:r>
            <w:r w:rsidR="00CC49A0" w:rsidRPr="00B11E4F">
              <w:rPr>
                <w:rFonts w:ascii="Times New Roman" w:hAnsi="Times New Roman"/>
                <w:sz w:val="24"/>
                <w:szCs w:val="24"/>
                <w:lang w:val="ro-MD"/>
              </w:rPr>
              <w:t>,</w:t>
            </w:r>
            <w:r w:rsidR="00CC49A0" w:rsidRPr="00906805">
              <w:rPr>
                <w:rFonts w:ascii="Times New Roman" w:hAnsi="Times New Roman"/>
                <w:sz w:val="24"/>
                <w:szCs w:val="24"/>
                <w:lang w:val="ro-MD"/>
              </w:rPr>
              <w:t xml:space="preserve"> </w:t>
            </w:r>
            <w:r w:rsidR="00CC49A0" w:rsidRPr="00906805">
              <w:rPr>
                <w:rFonts w:ascii="Times New Roman" w:hAnsi="Times New Roman"/>
                <w:b/>
                <w:i/>
                <w:sz w:val="24"/>
                <w:szCs w:val="24"/>
                <w:lang w:val="ro-MD"/>
              </w:rPr>
              <w:t>se recomandă</w:t>
            </w:r>
            <w:r w:rsidR="00CC49A0" w:rsidRPr="00906805">
              <w:rPr>
                <w:rFonts w:ascii="Times New Roman" w:hAnsi="Times New Roman"/>
                <w:sz w:val="24"/>
                <w:szCs w:val="24"/>
                <w:lang w:val="ro-MD"/>
              </w:rPr>
              <w:t xml:space="preserve"> definirea noțiunii de „colector” la art. 1. </w:t>
            </w:r>
            <w:r w:rsidR="00CC49A0" w:rsidRPr="00906805">
              <w:rPr>
                <w:rFonts w:ascii="Times New Roman" w:hAnsi="Times New Roman"/>
                <w:sz w:val="24"/>
                <w:szCs w:val="24"/>
                <w:lang w:val="en-US"/>
              </w:rPr>
              <w:t xml:space="preserve">Noțiunea de colector este bine cunoscută și des utilizată, însă nu este definită în Cod drept noțiune. Într-un </w:t>
            </w:r>
            <w:r w:rsidR="00CC49A0" w:rsidRPr="00906805">
              <w:rPr>
                <w:rFonts w:ascii="Times New Roman" w:hAnsi="Times New Roman"/>
                <w:sz w:val="24"/>
                <w:szCs w:val="24"/>
                <w:lang w:val="en-US"/>
              </w:rPr>
              <w:lastRenderedPageBreak/>
              <w:t>aspect mai amplu noțiunea de „colector” ar include toate persoanele care au drept de a colecta semnături.</w:t>
            </w:r>
          </w:p>
          <w:p w14:paraId="4575820F" w14:textId="77777777" w:rsidR="00AD6893" w:rsidRPr="00AD6893" w:rsidRDefault="00AD6893" w:rsidP="00AD6893">
            <w:pPr>
              <w:spacing w:after="0" w:line="240" w:lineRule="auto"/>
              <w:ind w:right="-535" w:hanging="558"/>
              <w:jc w:val="both"/>
              <w:rPr>
                <w:rFonts w:ascii="Times New Roman" w:hAnsi="Times New Roman"/>
                <w:sz w:val="24"/>
                <w:szCs w:val="24"/>
                <w:lang w:val="en-US"/>
              </w:rPr>
            </w:pPr>
            <w:r>
              <w:rPr>
                <w:rFonts w:ascii="Times New Roman" w:hAnsi="Times New Roman"/>
                <w:sz w:val="24"/>
                <w:szCs w:val="24"/>
                <w:lang w:val="ro-MD"/>
              </w:rPr>
              <w:t>_______________________________________________</w:t>
            </w:r>
          </w:p>
          <w:p w14:paraId="480B504A" w14:textId="5D82AB06" w:rsidR="00CC49A0" w:rsidRPr="00906805" w:rsidRDefault="00AD6893" w:rsidP="00B11E4F">
            <w:pPr>
              <w:spacing w:after="0" w:line="240" w:lineRule="auto"/>
              <w:ind w:firstLine="252"/>
              <w:jc w:val="both"/>
              <w:rPr>
                <w:rFonts w:ascii="Times New Roman" w:hAnsi="Times New Roman"/>
                <w:sz w:val="24"/>
                <w:szCs w:val="24"/>
                <w:lang w:val="en-US"/>
              </w:rPr>
            </w:pPr>
            <w:r>
              <w:rPr>
                <w:rFonts w:ascii="Times New Roman" w:hAnsi="Times New Roman"/>
                <w:sz w:val="24"/>
                <w:szCs w:val="24"/>
                <w:lang w:val="en-US"/>
              </w:rPr>
              <w:t>2)</w:t>
            </w:r>
            <w:r w:rsidR="00CC49A0" w:rsidRPr="00906805">
              <w:rPr>
                <w:rFonts w:ascii="Times New Roman" w:hAnsi="Times New Roman"/>
                <w:sz w:val="24"/>
                <w:szCs w:val="24"/>
                <w:lang w:val="en-US"/>
              </w:rPr>
              <w:t xml:space="preserve"> </w:t>
            </w:r>
            <w:r w:rsidR="00B11E4F" w:rsidRPr="00B11E4F">
              <w:rPr>
                <w:rFonts w:ascii="Times New Roman" w:hAnsi="Times New Roman"/>
                <w:i/>
                <w:sz w:val="24"/>
                <w:szCs w:val="24"/>
                <w:lang w:val="en-US"/>
              </w:rPr>
              <w:t>L</w:t>
            </w:r>
            <w:r w:rsidR="00CC49A0" w:rsidRPr="00B11E4F">
              <w:rPr>
                <w:rFonts w:ascii="Times New Roman" w:hAnsi="Times New Roman"/>
                <w:i/>
                <w:sz w:val="24"/>
                <w:szCs w:val="24"/>
                <w:lang w:val="en-US"/>
              </w:rPr>
              <w:t>a alin. (3)</w:t>
            </w:r>
            <w:r w:rsidR="00CC49A0" w:rsidRPr="00B11E4F">
              <w:rPr>
                <w:rFonts w:ascii="Times New Roman" w:hAnsi="Times New Roman"/>
                <w:sz w:val="24"/>
                <w:szCs w:val="24"/>
                <w:lang w:val="en-US"/>
              </w:rPr>
              <w:t>,</w:t>
            </w:r>
            <w:r w:rsidR="00CC49A0" w:rsidRPr="00906805">
              <w:rPr>
                <w:rFonts w:ascii="Times New Roman" w:hAnsi="Times New Roman"/>
                <w:sz w:val="24"/>
                <w:szCs w:val="24"/>
                <w:lang w:val="en-US"/>
              </w:rPr>
              <w:t xml:space="preserve"> </w:t>
            </w:r>
            <w:r w:rsidR="00CC49A0" w:rsidRPr="00906805">
              <w:rPr>
                <w:rFonts w:ascii="Times New Roman" w:hAnsi="Times New Roman"/>
                <w:b/>
                <w:i/>
                <w:sz w:val="24"/>
                <w:szCs w:val="24"/>
                <w:lang w:val="en-US"/>
              </w:rPr>
              <w:t>se recomandă</w:t>
            </w:r>
            <w:r w:rsidR="00CC49A0" w:rsidRPr="00906805">
              <w:rPr>
                <w:rFonts w:ascii="Times New Roman" w:hAnsi="Times New Roman"/>
                <w:sz w:val="24"/>
                <w:szCs w:val="24"/>
                <w:lang w:val="en-US"/>
              </w:rPr>
              <w:t xml:space="preserve"> includerea după cuvântul “</w:t>
            </w:r>
            <w:r w:rsidR="00CC49A0" w:rsidRPr="00906805">
              <w:rPr>
                <w:rFonts w:ascii="Times New Roman" w:hAnsi="Times New Roman"/>
                <w:i/>
                <w:sz w:val="24"/>
                <w:szCs w:val="24"/>
                <w:lang w:val="en-US"/>
              </w:rPr>
              <w:t>neavenite</w:t>
            </w:r>
            <w:r w:rsidR="00CC49A0" w:rsidRPr="00906805">
              <w:rPr>
                <w:rFonts w:ascii="Times New Roman" w:hAnsi="Times New Roman"/>
                <w:sz w:val="24"/>
                <w:szCs w:val="24"/>
                <w:lang w:val="en-US"/>
              </w:rPr>
              <w:t>” a cuvântului “</w:t>
            </w:r>
            <w:r w:rsidR="00CC49A0" w:rsidRPr="00906805">
              <w:rPr>
                <w:rFonts w:ascii="Times New Roman" w:hAnsi="Times New Roman"/>
                <w:i/>
                <w:sz w:val="24"/>
                <w:szCs w:val="24"/>
                <w:lang w:val="en-US"/>
              </w:rPr>
              <w:t>doar</w:t>
            </w:r>
            <w:r w:rsidR="00CC49A0" w:rsidRPr="00906805">
              <w:rPr>
                <w:rFonts w:ascii="Times New Roman" w:hAnsi="Times New Roman"/>
                <w:sz w:val="24"/>
                <w:szCs w:val="24"/>
                <w:lang w:val="en-US"/>
              </w:rPr>
              <w:t>”.</w:t>
            </w:r>
          </w:p>
          <w:p w14:paraId="751414BA" w14:textId="77777777" w:rsidR="00CC49A0" w:rsidRPr="00906805" w:rsidRDefault="00CC49A0" w:rsidP="00AD6893">
            <w:pPr>
              <w:spacing w:after="0" w:line="240" w:lineRule="auto"/>
              <w:ind w:firstLine="252"/>
              <w:jc w:val="both"/>
              <w:rPr>
                <w:rFonts w:ascii="Times New Roman" w:hAnsi="Times New Roman"/>
                <w:sz w:val="24"/>
                <w:szCs w:val="24"/>
                <w:lang w:val="en-US"/>
              </w:rPr>
            </w:pPr>
            <w:r w:rsidRPr="00906805">
              <w:rPr>
                <w:rFonts w:ascii="Times New Roman" w:hAnsi="Times New Roman"/>
                <w:sz w:val="24"/>
                <w:szCs w:val="24"/>
                <w:lang w:val="en-US"/>
              </w:rPr>
              <w:t xml:space="preserve">Prin această modificare, </w:t>
            </w:r>
            <w:r w:rsidRPr="00906805">
              <w:rPr>
                <w:rFonts w:ascii="Times New Roman" w:hAnsi="Times New Roman"/>
                <w:b/>
                <w:i/>
                <w:sz w:val="24"/>
                <w:szCs w:val="24"/>
                <w:lang w:val="en-US"/>
              </w:rPr>
              <w:t>se propune</w:t>
            </w:r>
            <w:r w:rsidRPr="00906805">
              <w:rPr>
                <w:rFonts w:ascii="Times New Roman" w:hAnsi="Times New Roman"/>
                <w:sz w:val="24"/>
                <w:szCs w:val="24"/>
                <w:lang w:val="en-US"/>
              </w:rPr>
              <w:t xml:space="preserve"> limitarea temeiurilor de declarare a listelor drept nule și neavenite, și existența unei liste exhaustive în Codul electoral a acestor temeiuri, fără posibilitatea pentru CEC de adăugare a temeiurilor suplimentare în Regulamentul privind listele de subscripție.</w:t>
            </w:r>
          </w:p>
          <w:p w14:paraId="1E6C085A" w14:textId="77777777" w:rsidR="00CC49A0" w:rsidRPr="00906805" w:rsidRDefault="00CC49A0" w:rsidP="00AD6893">
            <w:pPr>
              <w:spacing w:after="0" w:line="240" w:lineRule="auto"/>
              <w:ind w:firstLine="252"/>
              <w:jc w:val="both"/>
              <w:rPr>
                <w:rFonts w:ascii="Times New Roman" w:hAnsi="Times New Roman"/>
                <w:sz w:val="24"/>
                <w:szCs w:val="24"/>
                <w:lang w:val="en-US"/>
              </w:rPr>
            </w:pPr>
            <w:r>
              <w:rPr>
                <w:rFonts w:ascii="Times New Roman" w:hAnsi="Times New Roman"/>
                <w:sz w:val="24"/>
                <w:szCs w:val="24"/>
                <w:lang w:val="en-US"/>
              </w:rPr>
              <w:t>Se evidențiază</w:t>
            </w:r>
            <w:r w:rsidRPr="00906805">
              <w:rPr>
                <w:rFonts w:ascii="Times New Roman" w:hAnsi="Times New Roman"/>
                <w:sz w:val="24"/>
                <w:szCs w:val="24"/>
                <w:lang w:val="en-US"/>
              </w:rPr>
              <w:t xml:space="preserve"> că o asemenea practică a existat în scrutinele anterioare, ceea ce a cauzat numeroase litigii electorale dar și a dus la nînregistrarea unor candidați electorali.</w:t>
            </w:r>
          </w:p>
          <w:p w14:paraId="31892403" w14:textId="77777777" w:rsidR="00CC49A0" w:rsidRPr="00906805" w:rsidRDefault="00CC49A0" w:rsidP="00CC49A0">
            <w:pPr>
              <w:spacing w:after="0" w:line="240" w:lineRule="auto"/>
              <w:ind w:firstLine="342"/>
              <w:jc w:val="both"/>
              <w:rPr>
                <w:rFonts w:ascii="Times New Roman" w:hAnsi="Times New Roman"/>
                <w:sz w:val="24"/>
                <w:szCs w:val="20"/>
                <w:lang w:val="en-US"/>
              </w:rPr>
            </w:pPr>
          </w:p>
        </w:tc>
        <w:tc>
          <w:tcPr>
            <w:tcW w:w="4477" w:type="dxa"/>
          </w:tcPr>
          <w:p w14:paraId="6F0CAA4C" w14:textId="77777777" w:rsidR="00CC49A0" w:rsidRDefault="00241ED9" w:rsidP="00B11E4F">
            <w:pPr>
              <w:tabs>
                <w:tab w:val="left" w:pos="884"/>
                <w:tab w:val="left" w:pos="1196"/>
              </w:tabs>
              <w:spacing w:after="0" w:line="240" w:lineRule="auto"/>
              <w:ind w:firstLine="205"/>
              <w:jc w:val="both"/>
              <w:rPr>
                <w:rFonts w:ascii="Times New Roman" w:hAnsi="Times New Roman"/>
                <w:sz w:val="24"/>
                <w:szCs w:val="24"/>
                <w:lang w:val="ro-MD"/>
              </w:rPr>
            </w:pPr>
            <w:r w:rsidRPr="00B11E4F">
              <w:rPr>
                <w:rFonts w:ascii="Times New Roman" w:hAnsi="Times New Roman"/>
                <w:b/>
                <w:bCs/>
                <w:i/>
                <w:iCs/>
                <w:sz w:val="24"/>
                <w:szCs w:val="24"/>
                <w:lang w:val="ro-MD"/>
              </w:rPr>
              <w:lastRenderedPageBreak/>
              <w:t>Se acceptă</w:t>
            </w:r>
            <w:r>
              <w:rPr>
                <w:rFonts w:ascii="Times New Roman" w:hAnsi="Times New Roman"/>
                <w:sz w:val="24"/>
                <w:szCs w:val="24"/>
                <w:lang w:val="ro-MD"/>
              </w:rPr>
              <w:t>.</w:t>
            </w:r>
          </w:p>
          <w:p w14:paraId="53EE18D9" w14:textId="77777777" w:rsidR="00241ED9" w:rsidRDefault="00241ED9" w:rsidP="00CC49A0">
            <w:pPr>
              <w:tabs>
                <w:tab w:val="left" w:pos="884"/>
                <w:tab w:val="left" w:pos="1196"/>
              </w:tabs>
              <w:spacing w:after="0" w:line="240" w:lineRule="auto"/>
              <w:jc w:val="both"/>
              <w:rPr>
                <w:rFonts w:ascii="Times New Roman" w:hAnsi="Times New Roman"/>
                <w:sz w:val="24"/>
                <w:szCs w:val="24"/>
                <w:lang w:val="ro-MD"/>
              </w:rPr>
            </w:pPr>
          </w:p>
          <w:p w14:paraId="703C24C1" w14:textId="77777777" w:rsidR="00241ED9" w:rsidRDefault="00241ED9" w:rsidP="00CC49A0">
            <w:pPr>
              <w:tabs>
                <w:tab w:val="left" w:pos="884"/>
                <w:tab w:val="left" w:pos="1196"/>
              </w:tabs>
              <w:spacing w:after="0" w:line="240" w:lineRule="auto"/>
              <w:jc w:val="both"/>
              <w:rPr>
                <w:rFonts w:ascii="Times New Roman" w:hAnsi="Times New Roman"/>
                <w:sz w:val="24"/>
                <w:szCs w:val="24"/>
                <w:lang w:val="ro-MD"/>
              </w:rPr>
            </w:pPr>
          </w:p>
          <w:p w14:paraId="4E5AFDD8" w14:textId="77777777" w:rsidR="00241ED9" w:rsidRDefault="00241ED9" w:rsidP="00CC49A0">
            <w:pPr>
              <w:tabs>
                <w:tab w:val="left" w:pos="884"/>
                <w:tab w:val="left" w:pos="1196"/>
              </w:tabs>
              <w:spacing w:after="0" w:line="240" w:lineRule="auto"/>
              <w:jc w:val="both"/>
              <w:rPr>
                <w:rFonts w:ascii="Times New Roman" w:hAnsi="Times New Roman"/>
                <w:sz w:val="24"/>
                <w:szCs w:val="24"/>
                <w:lang w:val="ro-MD"/>
              </w:rPr>
            </w:pPr>
          </w:p>
          <w:p w14:paraId="13C91985" w14:textId="77777777" w:rsidR="00241ED9" w:rsidRDefault="00241ED9" w:rsidP="00CC49A0">
            <w:pPr>
              <w:tabs>
                <w:tab w:val="left" w:pos="884"/>
                <w:tab w:val="left" w:pos="1196"/>
              </w:tabs>
              <w:spacing w:after="0" w:line="240" w:lineRule="auto"/>
              <w:jc w:val="both"/>
              <w:rPr>
                <w:rFonts w:ascii="Times New Roman" w:hAnsi="Times New Roman"/>
                <w:sz w:val="24"/>
                <w:szCs w:val="24"/>
                <w:lang w:val="ro-MD"/>
              </w:rPr>
            </w:pPr>
          </w:p>
          <w:p w14:paraId="24E4B2D3" w14:textId="77777777" w:rsidR="00241ED9" w:rsidRDefault="00241ED9" w:rsidP="00CC49A0">
            <w:pPr>
              <w:tabs>
                <w:tab w:val="left" w:pos="884"/>
                <w:tab w:val="left" w:pos="1196"/>
              </w:tabs>
              <w:spacing w:after="0" w:line="240" w:lineRule="auto"/>
              <w:jc w:val="both"/>
              <w:rPr>
                <w:rFonts w:ascii="Times New Roman" w:hAnsi="Times New Roman"/>
                <w:sz w:val="24"/>
                <w:szCs w:val="24"/>
                <w:lang w:val="ro-MD"/>
              </w:rPr>
            </w:pPr>
          </w:p>
          <w:p w14:paraId="74AD0245" w14:textId="77777777" w:rsidR="00241ED9" w:rsidRDefault="00241ED9" w:rsidP="00CC49A0">
            <w:pPr>
              <w:tabs>
                <w:tab w:val="left" w:pos="884"/>
                <w:tab w:val="left" w:pos="1196"/>
              </w:tabs>
              <w:spacing w:after="0" w:line="240" w:lineRule="auto"/>
              <w:jc w:val="both"/>
              <w:rPr>
                <w:rFonts w:ascii="Times New Roman" w:hAnsi="Times New Roman"/>
                <w:sz w:val="24"/>
                <w:szCs w:val="24"/>
                <w:lang w:val="ro-MD"/>
              </w:rPr>
            </w:pPr>
          </w:p>
          <w:p w14:paraId="2C3D050F" w14:textId="714918FB" w:rsidR="00241ED9" w:rsidRDefault="00B11E4F" w:rsidP="00B11E4F">
            <w:pPr>
              <w:tabs>
                <w:tab w:val="left" w:pos="884"/>
                <w:tab w:val="left" w:pos="1196"/>
              </w:tabs>
              <w:spacing w:after="0" w:line="240" w:lineRule="auto"/>
              <w:ind w:right="-196" w:hanging="362"/>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2C2CA0E0" w14:textId="77777777" w:rsidR="00241ED9" w:rsidRDefault="00241ED9" w:rsidP="00B11E4F">
            <w:pPr>
              <w:tabs>
                <w:tab w:val="left" w:pos="884"/>
                <w:tab w:val="left" w:pos="1196"/>
              </w:tabs>
              <w:spacing w:after="0" w:line="240" w:lineRule="auto"/>
              <w:ind w:firstLine="205"/>
              <w:jc w:val="both"/>
              <w:rPr>
                <w:rFonts w:ascii="Times New Roman" w:hAnsi="Times New Roman"/>
                <w:sz w:val="24"/>
                <w:szCs w:val="24"/>
                <w:lang w:val="ro-MD"/>
              </w:rPr>
            </w:pPr>
            <w:r w:rsidRPr="00B11E4F">
              <w:rPr>
                <w:rFonts w:ascii="Times New Roman" w:hAnsi="Times New Roman"/>
                <w:b/>
                <w:bCs/>
                <w:i/>
                <w:iCs/>
                <w:sz w:val="24"/>
                <w:szCs w:val="24"/>
                <w:lang w:val="ro-MD"/>
              </w:rPr>
              <w:t>Se acceptă</w:t>
            </w:r>
            <w:r>
              <w:rPr>
                <w:rFonts w:ascii="Times New Roman" w:hAnsi="Times New Roman"/>
                <w:sz w:val="24"/>
                <w:szCs w:val="24"/>
                <w:lang w:val="ro-MD"/>
              </w:rPr>
              <w:t>.</w:t>
            </w:r>
          </w:p>
          <w:p w14:paraId="75374D38" w14:textId="37CBC89A" w:rsidR="00241ED9" w:rsidRPr="004234B3" w:rsidRDefault="00241ED9" w:rsidP="00CC49A0">
            <w:pPr>
              <w:tabs>
                <w:tab w:val="left" w:pos="884"/>
                <w:tab w:val="left" w:pos="1196"/>
              </w:tabs>
              <w:spacing w:after="0" w:line="240" w:lineRule="auto"/>
              <w:jc w:val="both"/>
              <w:rPr>
                <w:rFonts w:ascii="Times New Roman" w:hAnsi="Times New Roman"/>
                <w:sz w:val="24"/>
                <w:szCs w:val="24"/>
                <w:lang w:val="ro-MD"/>
              </w:rPr>
            </w:pPr>
          </w:p>
        </w:tc>
      </w:tr>
      <w:tr w:rsidR="000F3ADF" w:rsidRPr="00907291" w14:paraId="32DFD725" w14:textId="77777777" w:rsidTr="00EB5EAB">
        <w:tc>
          <w:tcPr>
            <w:tcW w:w="4950" w:type="dxa"/>
            <w:vMerge w:val="restart"/>
          </w:tcPr>
          <w:p w14:paraId="7BEB98EC" w14:textId="77777777" w:rsidR="00B11E4F" w:rsidRPr="00B11E4F" w:rsidRDefault="00B11E4F" w:rsidP="00B11E4F">
            <w:pPr>
              <w:pStyle w:val="NormalWeb"/>
              <w:shd w:val="clear" w:color="auto" w:fill="FFFFFF"/>
              <w:spacing w:before="0" w:beforeAutospacing="0" w:after="0" w:afterAutospacing="0"/>
              <w:ind w:firstLine="342"/>
              <w:jc w:val="both"/>
              <w:rPr>
                <w:color w:val="000000" w:themeColor="text1"/>
                <w:sz w:val="22"/>
                <w:szCs w:val="22"/>
              </w:rPr>
            </w:pPr>
            <w:r w:rsidRPr="00B11E4F">
              <w:rPr>
                <w:rStyle w:val="Robust"/>
                <w:color w:val="000000" w:themeColor="text1"/>
                <w:sz w:val="22"/>
                <w:szCs w:val="22"/>
              </w:rPr>
              <w:t>Articolul 168.</w:t>
            </w:r>
            <w:r w:rsidRPr="00B11E4F">
              <w:rPr>
                <w:color w:val="000000" w:themeColor="text1"/>
                <w:sz w:val="22"/>
                <w:szCs w:val="22"/>
              </w:rPr>
              <w:t> Prezentarea şi verificarea listelor de subscripţie</w:t>
            </w:r>
          </w:p>
          <w:p w14:paraId="18569916" w14:textId="77777777" w:rsidR="00B11E4F" w:rsidRPr="00B11E4F" w:rsidRDefault="00B11E4F" w:rsidP="00B11E4F">
            <w:pPr>
              <w:pStyle w:val="NormalWeb"/>
              <w:shd w:val="clear" w:color="auto" w:fill="FFFFFF"/>
              <w:spacing w:before="0" w:beforeAutospacing="0" w:after="0" w:afterAutospacing="0"/>
              <w:ind w:firstLine="342"/>
              <w:jc w:val="both"/>
              <w:rPr>
                <w:color w:val="000000" w:themeColor="text1"/>
                <w:sz w:val="22"/>
                <w:szCs w:val="22"/>
              </w:rPr>
            </w:pPr>
            <w:r w:rsidRPr="00B11E4F">
              <w:rPr>
                <w:color w:val="000000" w:themeColor="text1"/>
                <w:sz w:val="22"/>
                <w:szCs w:val="22"/>
              </w:rPr>
              <w:t>(1) Nu mai târziu de ultima zi a termenului de colectare a semnăturilor, grupul de iniţiativă întocmeşte un proces-verbal în care indică data înregistrării grupului de iniţiativă, numărul de semnături colectate, data încheierii colectării semnăturilor. Procesul-verbal, semnat de membrii grupului de iniţiativă, şi listele de subscripţie se prezintă Comisiei Electorale Centrale.</w:t>
            </w:r>
          </w:p>
          <w:p w14:paraId="4D3BA481" w14:textId="77777777" w:rsidR="00B11E4F" w:rsidRPr="00B11E4F" w:rsidRDefault="00B11E4F" w:rsidP="00B11E4F">
            <w:pPr>
              <w:pStyle w:val="NormalWeb"/>
              <w:shd w:val="clear" w:color="auto" w:fill="FFFFFF"/>
              <w:spacing w:before="0" w:beforeAutospacing="0" w:after="0" w:afterAutospacing="0"/>
              <w:ind w:firstLine="342"/>
              <w:jc w:val="both"/>
              <w:rPr>
                <w:color w:val="000000" w:themeColor="text1"/>
                <w:sz w:val="22"/>
                <w:szCs w:val="22"/>
              </w:rPr>
            </w:pPr>
            <w:r w:rsidRPr="00B11E4F">
              <w:rPr>
                <w:color w:val="000000" w:themeColor="text1"/>
                <w:sz w:val="22"/>
                <w:szCs w:val="22"/>
              </w:rPr>
              <w:t xml:space="preserve">(2) În termen de </w:t>
            </w:r>
            <w:r w:rsidRPr="00B11E4F">
              <w:rPr>
                <w:b/>
                <w:color w:val="000000" w:themeColor="text1"/>
                <w:sz w:val="22"/>
                <w:szCs w:val="22"/>
              </w:rPr>
              <w:t>30</w:t>
            </w:r>
            <w:r w:rsidRPr="00B11E4F">
              <w:rPr>
                <w:color w:val="000000" w:themeColor="text1"/>
                <w:sz w:val="22"/>
                <w:szCs w:val="22"/>
              </w:rPr>
              <w:t xml:space="preserve"> zile de la prezentarea listelor de subscripţie, Comisia Electorală Centrală verifică autenticitatea semnăturilor (fiecare sau la alegere) de pe listele care au fost prezentate. Dacă în listele de subscripţie apar două sau mai multe semnături ale aceleiaşi persoane, aceste semnături se exclud. Listele de subscripţie prezentate cu încălcarea prevederilor art. 167 se anulează. După verificarea listelor de subscripţie, Comisia Electorală Centrală adoptă o hotărâre cu privire la iniţierea referendumului.</w:t>
            </w:r>
          </w:p>
          <w:p w14:paraId="0422B598" w14:textId="77777777" w:rsidR="00B11E4F" w:rsidRPr="00B11E4F" w:rsidRDefault="00B11E4F" w:rsidP="00B11E4F">
            <w:pPr>
              <w:pStyle w:val="NormalWeb"/>
              <w:shd w:val="clear" w:color="auto" w:fill="FFFFFF"/>
              <w:spacing w:before="0" w:beforeAutospacing="0" w:after="0" w:afterAutospacing="0"/>
              <w:ind w:firstLine="342"/>
              <w:jc w:val="both"/>
              <w:rPr>
                <w:color w:val="000000" w:themeColor="text1"/>
                <w:sz w:val="22"/>
                <w:szCs w:val="22"/>
              </w:rPr>
            </w:pPr>
            <w:r w:rsidRPr="00B11E4F">
              <w:rPr>
                <w:color w:val="000000" w:themeColor="text1"/>
                <w:sz w:val="22"/>
                <w:szCs w:val="22"/>
              </w:rPr>
              <w:lastRenderedPageBreak/>
              <w:t>(3) În cazul în care nu a fost prezentat numărul necesar de semnături, Comisia Electorală Centrală adoptă o hotărâre privind respingerea propunerii de a efectua referendumul republican şi anularea înregistrării grupului de iniţiativă.</w:t>
            </w:r>
          </w:p>
          <w:p w14:paraId="117F2205" w14:textId="429D3BB2" w:rsidR="000F3ADF" w:rsidRPr="009670A7" w:rsidRDefault="00B11E4F" w:rsidP="00B11E4F">
            <w:pPr>
              <w:spacing w:after="0" w:line="240" w:lineRule="auto"/>
              <w:ind w:firstLine="342"/>
              <w:jc w:val="both"/>
              <w:rPr>
                <w:rStyle w:val="Robust"/>
                <w:rFonts w:ascii="Times New Roman" w:hAnsi="Times New Roman"/>
                <w:color w:val="000000" w:themeColor="text1"/>
                <w:szCs w:val="20"/>
                <w:lang w:val="en-US"/>
              </w:rPr>
            </w:pPr>
            <w:r w:rsidRPr="00457A6F">
              <w:rPr>
                <w:rFonts w:ascii="Times New Roman" w:hAnsi="Times New Roman"/>
                <w:color w:val="000000" w:themeColor="text1"/>
                <w:lang w:val="en-US"/>
              </w:rPr>
              <w:t>(4) Procesul-verbal de verificare a listelor de subscripţie şi hotărârea Comisiei Electorale Centrale privind iniţierea referendumului se remit în termen de 3 zile Biroului permanent al Parlamentului.</w:t>
            </w:r>
          </w:p>
        </w:tc>
        <w:tc>
          <w:tcPr>
            <w:tcW w:w="1170" w:type="dxa"/>
          </w:tcPr>
          <w:p w14:paraId="5548CF8A" w14:textId="77777777" w:rsidR="000F3ADF" w:rsidRDefault="00AD6893"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0F3ADF">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654EC409" w14:textId="1D77C1D4" w:rsidR="000F3ADF" w:rsidRPr="002C4EDD"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47</w:t>
            </w:r>
          </w:p>
        </w:tc>
        <w:tc>
          <w:tcPr>
            <w:tcW w:w="4883" w:type="dxa"/>
          </w:tcPr>
          <w:p w14:paraId="19C3847C" w14:textId="4057094A" w:rsidR="000F3ADF" w:rsidRPr="009670A7" w:rsidRDefault="000F3ADF" w:rsidP="00B11E4F">
            <w:pPr>
              <w:spacing w:after="0" w:line="240" w:lineRule="auto"/>
              <w:ind w:firstLine="252"/>
              <w:jc w:val="both"/>
              <w:rPr>
                <w:rFonts w:ascii="Times New Roman" w:hAnsi="Times New Roman"/>
                <w:sz w:val="24"/>
                <w:szCs w:val="24"/>
                <w:lang w:val="en-US"/>
              </w:rPr>
            </w:pPr>
            <w:r w:rsidRPr="009670A7">
              <w:rPr>
                <w:rFonts w:ascii="Times New Roman" w:hAnsi="Times New Roman"/>
                <w:sz w:val="24"/>
                <w:szCs w:val="24"/>
                <w:lang w:val="ro-MD"/>
              </w:rPr>
              <w:t xml:space="preserve"> </w:t>
            </w:r>
            <w:r w:rsidR="00B11E4F" w:rsidRPr="00B11E4F">
              <w:rPr>
                <w:rFonts w:ascii="Times New Roman" w:hAnsi="Times New Roman"/>
                <w:i/>
                <w:sz w:val="24"/>
                <w:szCs w:val="24"/>
                <w:lang w:val="ro-MD"/>
              </w:rPr>
              <w:t>L</w:t>
            </w:r>
            <w:r w:rsidRPr="00B11E4F">
              <w:rPr>
                <w:rFonts w:ascii="Times New Roman" w:hAnsi="Times New Roman"/>
                <w:i/>
                <w:sz w:val="24"/>
                <w:szCs w:val="24"/>
                <w:lang w:val="ro-MD"/>
              </w:rPr>
              <w:t>a alin. (2)</w:t>
            </w:r>
            <w:r w:rsidRPr="00B11E4F">
              <w:rPr>
                <w:rFonts w:ascii="Times New Roman" w:hAnsi="Times New Roman"/>
                <w:sz w:val="24"/>
                <w:szCs w:val="24"/>
                <w:lang w:val="ro-MD"/>
              </w:rPr>
              <w:t>,</w:t>
            </w:r>
            <w:r w:rsidRPr="009670A7">
              <w:rPr>
                <w:rFonts w:ascii="Times New Roman" w:hAnsi="Times New Roman"/>
                <w:sz w:val="24"/>
                <w:szCs w:val="24"/>
                <w:lang w:val="ro-MD"/>
              </w:rPr>
              <w:t xml:space="preserve"> </w:t>
            </w:r>
            <w:r w:rsidRPr="009670A7">
              <w:rPr>
                <w:rFonts w:ascii="Times New Roman" w:hAnsi="Times New Roman"/>
                <w:b/>
                <w:i/>
                <w:sz w:val="24"/>
                <w:szCs w:val="24"/>
                <w:lang w:val="ro-MD"/>
              </w:rPr>
              <w:t>se recomandă</w:t>
            </w:r>
            <w:r w:rsidRPr="009670A7">
              <w:rPr>
                <w:rFonts w:ascii="Times New Roman" w:hAnsi="Times New Roman"/>
                <w:sz w:val="24"/>
                <w:szCs w:val="24"/>
                <w:lang w:val="ro-MD"/>
              </w:rPr>
              <w:t xml:space="preserve"> </w:t>
            </w:r>
            <w:r w:rsidRPr="009670A7">
              <w:rPr>
                <w:rFonts w:ascii="Times New Roman" w:hAnsi="Times New Roman"/>
                <w:sz w:val="24"/>
                <w:szCs w:val="24"/>
                <w:lang w:val="en-US"/>
              </w:rPr>
              <w:t>excluderea textului dintre paranteze: „(</w:t>
            </w:r>
            <w:r w:rsidRPr="009670A7">
              <w:rPr>
                <w:rFonts w:ascii="Times New Roman" w:hAnsi="Times New Roman"/>
                <w:i/>
                <w:sz w:val="24"/>
                <w:szCs w:val="24"/>
                <w:lang w:val="en-US"/>
              </w:rPr>
              <w:t>fiecare sau la alegere</w:t>
            </w:r>
            <w:r w:rsidRPr="009670A7">
              <w:rPr>
                <w:rFonts w:ascii="Times New Roman" w:hAnsi="Times New Roman"/>
                <w:sz w:val="24"/>
                <w:szCs w:val="24"/>
                <w:lang w:val="en-US"/>
              </w:rPr>
              <w:t>)” din prima propoziție.</w:t>
            </w:r>
          </w:p>
          <w:p w14:paraId="7CBE3C25" w14:textId="77777777" w:rsidR="000F3ADF" w:rsidRPr="009670A7" w:rsidRDefault="000F3ADF" w:rsidP="00451094">
            <w:pPr>
              <w:spacing w:after="0" w:line="240" w:lineRule="auto"/>
              <w:ind w:firstLine="252"/>
              <w:jc w:val="both"/>
              <w:rPr>
                <w:rFonts w:ascii="Times New Roman" w:hAnsi="Times New Roman"/>
                <w:sz w:val="24"/>
                <w:szCs w:val="24"/>
                <w:lang w:val="en-US"/>
              </w:rPr>
            </w:pPr>
            <w:r w:rsidRPr="009670A7">
              <w:rPr>
                <w:rFonts w:ascii="Times New Roman" w:hAnsi="Times New Roman"/>
                <w:b/>
                <w:i/>
                <w:sz w:val="24"/>
                <w:szCs w:val="24"/>
                <w:lang w:val="en-US"/>
              </w:rPr>
              <w:t>Se consideră</w:t>
            </w:r>
            <w:r w:rsidRPr="009670A7">
              <w:rPr>
                <w:rFonts w:ascii="Times New Roman" w:hAnsi="Times New Roman"/>
                <w:sz w:val="24"/>
                <w:szCs w:val="24"/>
                <w:lang w:val="en-US"/>
              </w:rPr>
              <w:t xml:space="preserve"> că formularea respectivă oferă mult subiectivism, care nu trebuie să existe în procesul de verificare a listelor de subscripție. </w:t>
            </w:r>
          </w:p>
          <w:p w14:paraId="29165300" w14:textId="77777777" w:rsidR="000F3ADF" w:rsidRPr="009670A7" w:rsidRDefault="000F3ADF" w:rsidP="00451094">
            <w:pPr>
              <w:spacing w:after="0" w:line="240" w:lineRule="auto"/>
              <w:ind w:firstLine="252"/>
              <w:jc w:val="both"/>
              <w:rPr>
                <w:rFonts w:ascii="Times New Roman" w:hAnsi="Times New Roman"/>
                <w:sz w:val="24"/>
                <w:szCs w:val="24"/>
                <w:lang w:val="en-US"/>
              </w:rPr>
            </w:pPr>
            <w:r w:rsidRPr="009670A7">
              <w:rPr>
                <w:rFonts w:ascii="Times New Roman" w:hAnsi="Times New Roman"/>
                <w:sz w:val="24"/>
                <w:szCs w:val="24"/>
                <w:lang w:val="en-US"/>
              </w:rPr>
              <w:t xml:space="preserve">Totodată, </w:t>
            </w:r>
            <w:r w:rsidRPr="00E54AE7">
              <w:rPr>
                <w:rFonts w:ascii="Times New Roman" w:hAnsi="Times New Roman"/>
                <w:b/>
                <w:i/>
                <w:sz w:val="24"/>
                <w:szCs w:val="24"/>
                <w:lang w:val="en-US"/>
              </w:rPr>
              <w:t>se recomandă</w:t>
            </w:r>
            <w:r w:rsidRPr="009670A7">
              <w:rPr>
                <w:rFonts w:ascii="Times New Roman" w:hAnsi="Times New Roman"/>
                <w:sz w:val="24"/>
                <w:szCs w:val="24"/>
                <w:lang w:val="en-US"/>
              </w:rPr>
              <w:t xml:space="preserve"> includerea după sintagma “</w:t>
            </w:r>
            <w:r w:rsidRPr="009670A7">
              <w:rPr>
                <w:rFonts w:ascii="Times New Roman" w:hAnsi="Times New Roman"/>
                <w:i/>
                <w:sz w:val="24"/>
                <w:szCs w:val="24"/>
                <w:lang w:val="en-US"/>
              </w:rPr>
              <w:t>art. 167</w:t>
            </w:r>
            <w:r w:rsidRPr="009670A7">
              <w:rPr>
                <w:rFonts w:ascii="Times New Roman" w:hAnsi="Times New Roman"/>
                <w:sz w:val="24"/>
                <w:szCs w:val="24"/>
                <w:lang w:val="en-US"/>
              </w:rPr>
              <w:t>” a sintagmei “</w:t>
            </w:r>
            <w:r w:rsidRPr="009670A7">
              <w:rPr>
                <w:rFonts w:ascii="Times New Roman" w:hAnsi="Times New Roman"/>
                <w:i/>
                <w:sz w:val="24"/>
                <w:szCs w:val="24"/>
                <w:lang w:val="en-US"/>
              </w:rPr>
              <w:t>alin. (3)</w:t>
            </w:r>
            <w:r w:rsidRPr="009670A7">
              <w:rPr>
                <w:rFonts w:ascii="Times New Roman" w:hAnsi="Times New Roman"/>
                <w:sz w:val="24"/>
                <w:szCs w:val="24"/>
                <w:lang w:val="en-US"/>
              </w:rPr>
              <w:t xml:space="preserve">”. </w:t>
            </w:r>
            <w:r>
              <w:rPr>
                <w:rFonts w:ascii="Times New Roman" w:hAnsi="Times New Roman"/>
                <w:sz w:val="24"/>
                <w:szCs w:val="24"/>
                <w:lang w:val="en-US"/>
              </w:rPr>
              <w:t>Se evidențiază</w:t>
            </w:r>
            <w:r w:rsidRPr="009670A7">
              <w:rPr>
                <w:rFonts w:ascii="Times New Roman" w:hAnsi="Times New Roman"/>
                <w:sz w:val="24"/>
                <w:szCs w:val="24"/>
                <w:lang w:val="en-US"/>
              </w:rPr>
              <w:t xml:space="preserve"> că anume acest aliniat prevede temeiurile de declarare drept nule și neavenite a listelor electorale. Corespunzător referința la întregul articol nu își are rostul, și ar putea să inducă în eroare.</w:t>
            </w:r>
          </w:p>
          <w:p w14:paraId="587AEEB5" w14:textId="77777777" w:rsidR="000F3ADF" w:rsidRPr="009670A7" w:rsidRDefault="000F3ADF" w:rsidP="00CC49A0">
            <w:pPr>
              <w:spacing w:after="0" w:line="240" w:lineRule="auto"/>
              <w:ind w:firstLine="342"/>
              <w:jc w:val="both"/>
              <w:rPr>
                <w:rFonts w:ascii="Times New Roman" w:hAnsi="Times New Roman"/>
                <w:sz w:val="24"/>
                <w:szCs w:val="24"/>
                <w:lang w:val="en-US"/>
              </w:rPr>
            </w:pPr>
          </w:p>
        </w:tc>
        <w:tc>
          <w:tcPr>
            <w:tcW w:w="4477" w:type="dxa"/>
          </w:tcPr>
          <w:p w14:paraId="473C9BFE" w14:textId="77777777" w:rsidR="000F3ADF" w:rsidRDefault="005A7A67" w:rsidP="00706CE0">
            <w:pPr>
              <w:tabs>
                <w:tab w:val="left" w:pos="884"/>
                <w:tab w:val="left" w:pos="1196"/>
              </w:tabs>
              <w:spacing w:after="0" w:line="240" w:lineRule="auto"/>
              <w:ind w:firstLine="205"/>
              <w:jc w:val="both"/>
              <w:rPr>
                <w:rFonts w:ascii="Times New Roman" w:hAnsi="Times New Roman"/>
                <w:sz w:val="24"/>
                <w:szCs w:val="24"/>
                <w:lang w:val="ro-MD"/>
              </w:rPr>
            </w:pPr>
            <w:r w:rsidRPr="00B11E4F">
              <w:rPr>
                <w:rFonts w:ascii="Times New Roman" w:hAnsi="Times New Roman"/>
                <w:b/>
                <w:bCs/>
                <w:i/>
                <w:iCs/>
                <w:sz w:val="24"/>
                <w:szCs w:val="24"/>
                <w:lang w:val="ro-MD"/>
              </w:rPr>
              <w:t>Nu se acceptă</w:t>
            </w:r>
            <w:r>
              <w:rPr>
                <w:rFonts w:ascii="Times New Roman" w:hAnsi="Times New Roman"/>
                <w:sz w:val="24"/>
                <w:szCs w:val="24"/>
                <w:lang w:val="ro-MD"/>
              </w:rPr>
              <w:t>.</w:t>
            </w:r>
          </w:p>
          <w:p w14:paraId="1DC34737" w14:textId="16ED8BFF" w:rsidR="00B11E4F" w:rsidRPr="00B11E4F" w:rsidRDefault="00B11E4F" w:rsidP="00706CE0">
            <w:pPr>
              <w:tabs>
                <w:tab w:val="left" w:pos="884"/>
                <w:tab w:val="left" w:pos="1196"/>
              </w:tabs>
              <w:spacing w:after="0" w:line="240" w:lineRule="auto"/>
              <w:ind w:firstLine="205"/>
              <w:jc w:val="both"/>
              <w:rPr>
                <w:rFonts w:ascii="Times New Roman" w:hAnsi="Times New Roman"/>
                <w:sz w:val="24"/>
                <w:szCs w:val="24"/>
                <w:lang w:val="ro-MD"/>
              </w:rPr>
            </w:pPr>
            <w:r w:rsidRPr="00B11E4F">
              <w:rPr>
                <w:rFonts w:ascii="Times New Roman" w:hAnsi="Times New Roman"/>
                <w:sz w:val="24"/>
                <w:szCs w:val="24"/>
                <w:lang w:val="ro-MD"/>
              </w:rPr>
              <w:t xml:space="preserve">La verificarea semnăturilor din listele de subscripție, organul electoral poate aplica diferite metode (ex.: metoda descreșterii, cînd inițial sunt verificate listele cu mai multe semnături). Menționăm că, aceste metode au ca obiectiv verificare în cel mai scurt timp posibil a semnăturilor. </w:t>
            </w:r>
          </w:p>
          <w:p w14:paraId="7F246912" w14:textId="2A7DA787" w:rsidR="005A7A67" w:rsidRPr="004234B3" w:rsidRDefault="005A7A67" w:rsidP="00B11E4F">
            <w:pPr>
              <w:tabs>
                <w:tab w:val="left" w:pos="884"/>
                <w:tab w:val="left" w:pos="1196"/>
              </w:tabs>
              <w:spacing w:after="0" w:line="240" w:lineRule="auto"/>
              <w:ind w:firstLine="346"/>
              <w:jc w:val="both"/>
              <w:rPr>
                <w:rFonts w:ascii="Times New Roman" w:hAnsi="Times New Roman"/>
                <w:sz w:val="24"/>
                <w:szCs w:val="24"/>
                <w:lang w:val="ro-MD"/>
              </w:rPr>
            </w:pPr>
          </w:p>
        </w:tc>
      </w:tr>
      <w:tr w:rsidR="000F3ADF" w:rsidRPr="00907291" w14:paraId="0977DAEA" w14:textId="77777777" w:rsidTr="00EB5EAB">
        <w:tc>
          <w:tcPr>
            <w:tcW w:w="4950" w:type="dxa"/>
            <w:vMerge/>
          </w:tcPr>
          <w:p w14:paraId="504D66CE" w14:textId="7B392D45" w:rsidR="000F3ADF" w:rsidRPr="009670A7" w:rsidRDefault="000F3ADF" w:rsidP="00CC49A0">
            <w:pPr>
              <w:pStyle w:val="NormalWeb"/>
              <w:shd w:val="clear" w:color="auto" w:fill="FFFFFF"/>
              <w:spacing w:before="0" w:beforeAutospacing="0" w:after="0" w:afterAutospacing="0"/>
              <w:ind w:firstLine="462"/>
              <w:jc w:val="both"/>
              <w:rPr>
                <w:rStyle w:val="Robust"/>
                <w:color w:val="000000" w:themeColor="text1"/>
                <w:sz w:val="22"/>
                <w:szCs w:val="20"/>
              </w:rPr>
            </w:pPr>
          </w:p>
        </w:tc>
        <w:tc>
          <w:tcPr>
            <w:tcW w:w="1170" w:type="dxa"/>
          </w:tcPr>
          <w:p w14:paraId="10F5A8C3" w14:textId="77777777" w:rsidR="000F3ADF" w:rsidRDefault="005A7A67"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451094">
              <w:rPr>
                <w:rFonts w:ascii="Times New Roman" w:hAnsi="Times New Roman"/>
                <w:sz w:val="24"/>
                <w:szCs w:val="24"/>
                <w:lang w:val="ro-MD"/>
              </w:rPr>
              <w:t>crieru</w:t>
            </w:r>
          </w:p>
          <w:p w14:paraId="446DC7CD" w14:textId="3B57EF12" w:rsidR="00B11E4F" w:rsidRDefault="00B11E4F"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4296CA94" w14:textId="23F06287" w:rsidR="000F3ADF" w:rsidRPr="002C4EDD"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48</w:t>
            </w:r>
          </w:p>
        </w:tc>
        <w:tc>
          <w:tcPr>
            <w:tcW w:w="4883" w:type="dxa"/>
          </w:tcPr>
          <w:p w14:paraId="2DE67811" w14:textId="7BDDCE46" w:rsidR="000F3ADF" w:rsidRPr="000F3ADF" w:rsidRDefault="00706CE0" w:rsidP="00451094">
            <w:pPr>
              <w:pStyle w:val="Textcomentariu"/>
              <w:spacing w:after="0"/>
              <w:ind w:firstLine="252"/>
              <w:jc w:val="both"/>
              <w:rPr>
                <w:rFonts w:ascii="Times New Roman" w:hAnsi="Times New Roman" w:cs="Times New Roman"/>
                <w:sz w:val="24"/>
                <w:szCs w:val="24"/>
              </w:rPr>
            </w:pPr>
            <w:r w:rsidRPr="00706CE0">
              <w:rPr>
                <w:rFonts w:ascii="Times New Roman" w:hAnsi="Times New Roman" w:cs="Times New Roman"/>
                <w:i/>
                <w:sz w:val="24"/>
                <w:szCs w:val="24"/>
                <w:lang w:val="ro-MD"/>
              </w:rPr>
              <w:t>L</w:t>
            </w:r>
            <w:r w:rsidR="000F3ADF" w:rsidRPr="00706CE0">
              <w:rPr>
                <w:rFonts w:ascii="Times New Roman" w:hAnsi="Times New Roman" w:cs="Times New Roman"/>
                <w:i/>
                <w:sz w:val="24"/>
                <w:szCs w:val="24"/>
                <w:lang w:val="ro-MD"/>
              </w:rPr>
              <w:t>a alin. (2)</w:t>
            </w:r>
            <w:r w:rsidR="000F3ADF" w:rsidRPr="00706CE0">
              <w:rPr>
                <w:rFonts w:ascii="Times New Roman" w:hAnsi="Times New Roman" w:cs="Times New Roman"/>
                <w:sz w:val="24"/>
                <w:szCs w:val="24"/>
                <w:lang w:val="ro-MD"/>
              </w:rPr>
              <w:t>,</w:t>
            </w:r>
            <w:r w:rsidR="000F3ADF">
              <w:rPr>
                <w:rFonts w:ascii="Times New Roman" w:hAnsi="Times New Roman" w:cs="Times New Roman"/>
                <w:sz w:val="24"/>
                <w:szCs w:val="24"/>
                <w:lang w:val="ro-MD"/>
              </w:rPr>
              <w:t xml:space="preserve"> </w:t>
            </w:r>
            <w:r w:rsidR="000F3ADF" w:rsidRPr="00706CE0">
              <w:rPr>
                <w:rFonts w:ascii="Times New Roman" w:hAnsi="Times New Roman" w:cs="Times New Roman"/>
                <w:bCs/>
                <w:iCs/>
                <w:sz w:val="24"/>
                <w:szCs w:val="24"/>
                <w:lang w:val="ro-MD"/>
              </w:rPr>
              <w:t>se menționează</w:t>
            </w:r>
            <w:r w:rsidR="000F3ADF">
              <w:rPr>
                <w:rFonts w:ascii="Times New Roman" w:hAnsi="Times New Roman" w:cs="Times New Roman"/>
                <w:sz w:val="24"/>
                <w:szCs w:val="24"/>
                <w:lang w:val="ro-MD"/>
              </w:rPr>
              <w:t xml:space="preserve"> că</w:t>
            </w:r>
            <w:r w:rsidR="000F3ADF" w:rsidRPr="000F3ADF">
              <w:rPr>
                <w:rFonts w:ascii="Times New Roman" w:hAnsi="Times New Roman" w:cs="Times New Roman"/>
                <w:sz w:val="24"/>
                <w:szCs w:val="24"/>
                <w:lang w:val="ro-MD"/>
              </w:rPr>
              <w:t xml:space="preserve"> </w:t>
            </w:r>
            <w:r w:rsidR="000F3ADF">
              <w:rPr>
                <w:rFonts w:ascii="Times New Roman" w:hAnsi="Times New Roman" w:cs="Times New Roman"/>
                <w:sz w:val="24"/>
                <w:szCs w:val="24"/>
              </w:rPr>
              <w:t>u</w:t>
            </w:r>
            <w:r w:rsidR="000F3ADF" w:rsidRPr="000F3ADF">
              <w:rPr>
                <w:rFonts w:ascii="Times New Roman" w:hAnsi="Times New Roman" w:cs="Times New Roman"/>
                <w:sz w:val="24"/>
                <w:szCs w:val="24"/>
              </w:rPr>
              <w:t xml:space="preserve">tilizarea eșantionării aleatorii ar trebui exclusă, deoarece eșantionul poate conține un număr neobișnuit de mare de semnături invalide sau, dimpotrivă, poate să nu conțină niciun fel, în timp ce alte foi </w:t>
            </w:r>
            <w:r w:rsidR="000F3ADF" w:rsidRPr="000F3ADF">
              <w:rPr>
                <w:rFonts w:ascii="Times New Roman" w:hAnsi="Times New Roman" w:cs="Times New Roman"/>
                <w:sz w:val="24"/>
                <w:szCs w:val="24"/>
              </w:rPr>
              <w:lastRenderedPageBreak/>
              <w:t>de semnături ar putea fi pline cu ele. Potrivit Memorandumului explicativ la Codul de bune practici privind referendumurile, legea ar trebui să asigure că, odată cu verificarea numărului minim de semnături, grupul de inițiativă este înregistrat, indiferent de eventualele semnături invalide sau neverificate.</w:t>
            </w:r>
          </w:p>
          <w:p w14:paraId="79F0CEB9" w14:textId="77777777" w:rsidR="000F3ADF" w:rsidRDefault="000F3ADF" w:rsidP="00451094">
            <w:pPr>
              <w:spacing w:after="0" w:line="240" w:lineRule="auto"/>
              <w:ind w:firstLine="252"/>
              <w:jc w:val="both"/>
              <w:rPr>
                <w:rFonts w:ascii="Times New Roman" w:hAnsi="Times New Roman"/>
                <w:i/>
                <w:sz w:val="24"/>
                <w:szCs w:val="24"/>
                <w:lang w:val="en-US"/>
              </w:rPr>
            </w:pPr>
            <w:r w:rsidRPr="000F3ADF">
              <w:rPr>
                <w:rFonts w:ascii="Times New Roman" w:hAnsi="Times New Roman"/>
                <w:sz w:val="24"/>
                <w:szCs w:val="24"/>
                <w:lang w:val="en-US"/>
              </w:rPr>
              <w:t xml:space="preserve">Prevederile legale privind metoda de verificare a semnăturii ar trebui să fie cât mai clare și obiective posibil, pentru a preveni abuzurile sau discriminarea împotriva sau în favoarea unui grup de inițiativă pentru referendum. În acest sens, Codul electoral ar trebui </w:t>
            </w:r>
            <w:r w:rsidRPr="000F3ADF">
              <w:rPr>
                <w:rFonts w:ascii="Times New Roman" w:hAnsi="Times New Roman"/>
                <w:i/>
                <w:sz w:val="24"/>
                <w:szCs w:val="24"/>
                <w:lang w:val="en-US"/>
              </w:rPr>
              <w:t>să precizeze modul în care urmează să fie verificate semnăturile și gradul de detaliere care trebuie utilizat. Procedura de verificare a semnăturii trebuie reglementată la nivel de lege și nu ar trebui lăsată pe seama legislației subordonate legii. Legea ar trebui să stabilească, cel puțin, cine va verifica semnăturile, modul în care acestea vor fi verificate și principiile și criteriile cheie de verificare, precum și garanțiile de bază ale unui proces echitabil și obiectiv.</w:t>
            </w:r>
          </w:p>
          <w:p w14:paraId="7D98F804" w14:textId="77777777" w:rsidR="00706CE0" w:rsidRPr="000F3ADF" w:rsidRDefault="00706CE0" w:rsidP="00451094">
            <w:pPr>
              <w:spacing w:after="0" w:line="240" w:lineRule="auto"/>
              <w:ind w:firstLine="252"/>
              <w:jc w:val="both"/>
              <w:rPr>
                <w:rFonts w:ascii="Times New Roman" w:hAnsi="Times New Roman"/>
                <w:sz w:val="24"/>
                <w:szCs w:val="24"/>
                <w:lang w:val="en-US"/>
              </w:rPr>
            </w:pPr>
          </w:p>
        </w:tc>
        <w:tc>
          <w:tcPr>
            <w:tcW w:w="4477" w:type="dxa"/>
          </w:tcPr>
          <w:p w14:paraId="706FBB78" w14:textId="4C1A946E" w:rsidR="000F3ADF" w:rsidRPr="004234B3" w:rsidRDefault="00BF4298" w:rsidP="00706CE0">
            <w:pPr>
              <w:tabs>
                <w:tab w:val="left" w:pos="884"/>
                <w:tab w:val="left" w:pos="1196"/>
              </w:tabs>
              <w:spacing w:after="0" w:line="240" w:lineRule="auto"/>
              <w:ind w:firstLine="205"/>
              <w:jc w:val="both"/>
              <w:rPr>
                <w:rFonts w:ascii="Times New Roman" w:hAnsi="Times New Roman"/>
                <w:sz w:val="24"/>
                <w:szCs w:val="24"/>
                <w:lang w:val="ro-MD"/>
              </w:rPr>
            </w:pPr>
            <w:r w:rsidRPr="00706CE0">
              <w:rPr>
                <w:rFonts w:ascii="Times New Roman" w:hAnsi="Times New Roman"/>
                <w:b/>
                <w:bCs/>
                <w:i/>
                <w:iCs/>
                <w:sz w:val="24"/>
                <w:szCs w:val="24"/>
                <w:lang w:val="ro-MD"/>
              </w:rPr>
              <w:lastRenderedPageBreak/>
              <w:t xml:space="preserve">Se ia act </w:t>
            </w:r>
            <w:r w:rsidR="00706CE0" w:rsidRPr="00706CE0">
              <w:rPr>
                <w:rFonts w:ascii="Times New Roman" w:hAnsi="Times New Roman"/>
                <w:b/>
                <w:bCs/>
                <w:i/>
                <w:iCs/>
                <w:sz w:val="24"/>
                <w:szCs w:val="24"/>
                <w:lang w:val="ro-MD"/>
              </w:rPr>
              <w:t>de</w:t>
            </w:r>
            <w:r w:rsidRPr="00706CE0">
              <w:rPr>
                <w:rFonts w:ascii="Times New Roman" w:hAnsi="Times New Roman"/>
                <w:b/>
                <w:bCs/>
                <w:i/>
                <w:iCs/>
                <w:sz w:val="24"/>
                <w:szCs w:val="24"/>
                <w:lang w:val="ro-MD"/>
              </w:rPr>
              <w:t xml:space="preserve"> mențiuni</w:t>
            </w:r>
            <w:r>
              <w:rPr>
                <w:rFonts w:ascii="Times New Roman" w:hAnsi="Times New Roman"/>
                <w:sz w:val="24"/>
                <w:szCs w:val="24"/>
                <w:lang w:val="ro-MD"/>
              </w:rPr>
              <w:t>.</w:t>
            </w:r>
          </w:p>
        </w:tc>
      </w:tr>
      <w:tr w:rsidR="00CC49A0" w:rsidRPr="00907291" w14:paraId="7D0F9AAE" w14:textId="77777777" w:rsidTr="00EB5EAB">
        <w:tc>
          <w:tcPr>
            <w:tcW w:w="4950" w:type="dxa"/>
          </w:tcPr>
          <w:p w14:paraId="534FE6F1" w14:textId="77777777" w:rsidR="00706CE0" w:rsidRPr="00706CE0" w:rsidRDefault="00706CE0" w:rsidP="00706CE0">
            <w:pPr>
              <w:pStyle w:val="NormalWeb"/>
              <w:shd w:val="clear" w:color="auto" w:fill="FFFFFF"/>
              <w:spacing w:before="0" w:beforeAutospacing="0" w:after="0" w:afterAutospacing="0"/>
              <w:ind w:firstLine="342"/>
              <w:jc w:val="both"/>
              <w:rPr>
                <w:color w:val="000000" w:themeColor="text1"/>
                <w:sz w:val="22"/>
                <w:szCs w:val="22"/>
              </w:rPr>
            </w:pPr>
            <w:r w:rsidRPr="00706CE0">
              <w:rPr>
                <w:rStyle w:val="Robust"/>
                <w:color w:val="000000" w:themeColor="text1"/>
                <w:sz w:val="22"/>
                <w:szCs w:val="22"/>
              </w:rPr>
              <w:t>Articolul 169. </w:t>
            </w:r>
            <w:r w:rsidRPr="00706CE0">
              <w:rPr>
                <w:color w:val="000000" w:themeColor="text1"/>
                <w:sz w:val="22"/>
                <w:szCs w:val="22"/>
              </w:rPr>
              <w:t>Circumscripţiile electorale, secţiile de votare, consiliile şi birourile electorale</w:t>
            </w:r>
          </w:p>
          <w:p w14:paraId="3B5B9726" w14:textId="3C26B97F" w:rsidR="00706CE0" w:rsidRPr="00706CE0" w:rsidRDefault="00706CE0" w:rsidP="00706CE0">
            <w:pPr>
              <w:pStyle w:val="NormalWeb"/>
              <w:shd w:val="clear" w:color="auto" w:fill="FFFFFF"/>
              <w:spacing w:before="0" w:beforeAutospacing="0" w:after="0" w:afterAutospacing="0"/>
              <w:ind w:firstLine="342"/>
              <w:jc w:val="both"/>
              <w:rPr>
                <w:color w:val="000000" w:themeColor="text1"/>
                <w:sz w:val="22"/>
                <w:szCs w:val="22"/>
              </w:rPr>
            </w:pPr>
            <w:r w:rsidRPr="00706CE0">
              <w:rPr>
                <w:color w:val="000000" w:themeColor="text1"/>
                <w:sz w:val="22"/>
                <w:szCs w:val="22"/>
              </w:rPr>
              <w:t xml:space="preserve">(1) În scopul organizării şi desfăşurării referendumului republican, Comisia Electorală Centrală formează circumscripţii electorale administrative, care corespund unităţilor administrativ-teritoriale de nivelul doi ale Republicii Moldova şi, respectiv, consilii electorale de circumscripţie în condiţiile art.28, care se aplică în modul corespunzător. </w:t>
            </w:r>
          </w:p>
          <w:p w14:paraId="43C2605A" w14:textId="77777777" w:rsidR="00706CE0" w:rsidRPr="00706CE0" w:rsidRDefault="00706CE0" w:rsidP="00706CE0">
            <w:pPr>
              <w:pStyle w:val="NormalWeb"/>
              <w:shd w:val="clear" w:color="auto" w:fill="FFFFFF"/>
              <w:spacing w:before="0" w:beforeAutospacing="0" w:after="0" w:afterAutospacing="0"/>
              <w:ind w:firstLine="342"/>
              <w:jc w:val="both"/>
              <w:rPr>
                <w:color w:val="000000" w:themeColor="text1"/>
                <w:sz w:val="22"/>
                <w:szCs w:val="22"/>
              </w:rPr>
            </w:pPr>
            <w:r w:rsidRPr="00706CE0">
              <w:rPr>
                <w:color w:val="000000" w:themeColor="text1"/>
                <w:sz w:val="22"/>
                <w:szCs w:val="22"/>
              </w:rPr>
              <w:t>(2) Atribuţiile consiliilor electorale de circumscripţie sunt cele prevăzute la art. 29, care se aplică în modul corespunzător.</w:t>
            </w:r>
          </w:p>
          <w:p w14:paraId="12F7247B" w14:textId="77777777" w:rsidR="00706CE0" w:rsidRPr="00706CE0" w:rsidRDefault="00706CE0" w:rsidP="00706CE0">
            <w:pPr>
              <w:pStyle w:val="NormalWeb"/>
              <w:shd w:val="clear" w:color="auto" w:fill="FFFFFF"/>
              <w:spacing w:before="0" w:beforeAutospacing="0" w:after="0" w:afterAutospacing="0"/>
              <w:ind w:firstLine="342"/>
              <w:jc w:val="both"/>
              <w:rPr>
                <w:b/>
                <w:i/>
                <w:color w:val="000000" w:themeColor="text1"/>
                <w:sz w:val="22"/>
                <w:szCs w:val="22"/>
              </w:rPr>
            </w:pPr>
            <w:r w:rsidRPr="00706CE0">
              <w:rPr>
                <w:color w:val="000000" w:themeColor="text1"/>
                <w:sz w:val="22"/>
                <w:szCs w:val="22"/>
              </w:rPr>
              <w:lastRenderedPageBreak/>
              <w:t xml:space="preserve"> (3) Circumscripţiile electorale se divizează în secţii de votare în condiţiile art. 30 </w:t>
            </w:r>
            <w:r w:rsidRPr="00706CE0">
              <w:rPr>
                <w:b/>
                <w:color w:val="000000" w:themeColor="text1"/>
                <w:sz w:val="22"/>
                <w:szCs w:val="22"/>
              </w:rPr>
              <w:t>şi 32</w:t>
            </w:r>
            <w:r w:rsidRPr="00706CE0">
              <w:rPr>
                <w:color w:val="000000" w:themeColor="text1"/>
                <w:sz w:val="22"/>
                <w:szCs w:val="22"/>
              </w:rPr>
              <w:t xml:space="preserve">, care se aplică în modul corespunzător. Pentru fiecare secţie de votare se formează birouri electorale ale secţiei de votare, ce se constituie şi îşi îndeplinesc atribuţiile în condiţiile </w:t>
            </w:r>
            <w:r w:rsidRPr="00706CE0">
              <w:rPr>
                <w:b/>
                <w:color w:val="000000" w:themeColor="text1"/>
                <w:sz w:val="22"/>
                <w:szCs w:val="22"/>
              </w:rPr>
              <w:t>art. 30–art. 33</w:t>
            </w:r>
            <w:r w:rsidRPr="00706CE0">
              <w:rPr>
                <w:color w:val="000000" w:themeColor="text1"/>
                <w:sz w:val="22"/>
                <w:szCs w:val="22"/>
              </w:rPr>
              <w:t>, care se aplică în modul corespunzător.</w:t>
            </w:r>
          </w:p>
          <w:p w14:paraId="2E3F369C" w14:textId="77777777" w:rsidR="00706CE0" w:rsidRPr="00457A6F" w:rsidRDefault="00706CE0" w:rsidP="00706CE0">
            <w:pPr>
              <w:spacing w:after="0" w:line="240" w:lineRule="auto"/>
              <w:ind w:firstLine="342"/>
              <w:jc w:val="both"/>
              <w:rPr>
                <w:rFonts w:ascii="Times New Roman" w:hAnsi="Times New Roman"/>
                <w:b/>
                <w:color w:val="000000" w:themeColor="text1"/>
                <w:lang w:val="en-US"/>
              </w:rPr>
            </w:pPr>
            <w:r w:rsidRPr="00457A6F">
              <w:rPr>
                <w:rFonts w:ascii="Times New Roman" w:hAnsi="Times New Roman"/>
                <w:b/>
                <w:color w:val="000000" w:themeColor="text1"/>
                <w:lang w:val="en-US"/>
              </w:rPr>
              <w:t xml:space="preserve">(4) Consiliile şi birourile electorale îşi încetează activitatea şi sunt dizolvate prin hotărârea organului electoral care le-a constituit în condiţiile art. 37. </w:t>
            </w:r>
          </w:p>
          <w:p w14:paraId="26679312" w14:textId="33049EE1" w:rsidR="00CC49A0" w:rsidRPr="00826A8E" w:rsidRDefault="00CC49A0" w:rsidP="00706CE0">
            <w:pPr>
              <w:spacing w:after="0" w:line="240" w:lineRule="auto"/>
              <w:jc w:val="both"/>
              <w:rPr>
                <w:rStyle w:val="Robust"/>
                <w:rFonts w:ascii="Times New Roman" w:hAnsi="Times New Roman"/>
                <w:bCs w:val="0"/>
                <w:color w:val="000000" w:themeColor="text1"/>
                <w:sz w:val="20"/>
                <w:szCs w:val="20"/>
                <w:lang w:val="en-US"/>
              </w:rPr>
            </w:pPr>
          </w:p>
        </w:tc>
        <w:tc>
          <w:tcPr>
            <w:tcW w:w="1170" w:type="dxa"/>
          </w:tcPr>
          <w:p w14:paraId="6E81D854" w14:textId="77777777" w:rsidR="00CC49A0" w:rsidRDefault="00451094"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CC49A0">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1688C91D" w14:textId="2A848555" w:rsidR="00CC49A0"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49</w:t>
            </w:r>
          </w:p>
          <w:p w14:paraId="1F9491F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1AFE05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33DFA8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BC15BEC"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3F033D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101A76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78014A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7A421C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654FEFD" w14:textId="2E5AC48A" w:rsidR="00457A6F" w:rsidRPr="002C4EDD"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50</w:t>
            </w:r>
          </w:p>
        </w:tc>
        <w:tc>
          <w:tcPr>
            <w:tcW w:w="4883" w:type="dxa"/>
          </w:tcPr>
          <w:p w14:paraId="05C6D5C1" w14:textId="5C3C4AE6" w:rsidR="00CC49A0" w:rsidRDefault="00451094" w:rsidP="00706CE0">
            <w:pPr>
              <w:spacing w:after="0" w:line="240" w:lineRule="auto"/>
              <w:ind w:firstLine="252"/>
              <w:jc w:val="both"/>
              <w:rPr>
                <w:rFonts w:ascii="Times New Roman" w:hAnsi="Times New Roman"/>
                <w:sz w:val="24"/>
                <w:szCs w:val="24"/>
                <w:lang w:val="en-US"/>
              </w:rPr>
            </w:pPr>
            <w:r>
              <w:rPr>
                <w:rFonts w:ascii="Times New Roman" w:hAnsi="Times New Roman"/>
                <w:sz w:val="24"/>
                <w:szCs w:val="24"/>
                <w:lang w:val="ro-MD"/>
              </w:rPr>
              <w:t>1)</w:t>
            </w:r>
            <w:r w:rsidR="00CC49A0" w:rsidRPr="00826A8E">
              <w:rPr>
                <w:rFonts w:ascii="Times New Roman" w:hAnsi="Times New Roman"/>
                <w:sz w:val="24"/>
                <w:szCs w:val="24"/>
                <w:lang w:val="ro-MD"/>
              </w:rPr>
              <w:t xml:space="preserve"> </w:t>
            </w:r>
            <w:r w:rsidR="00706CE0" w:rsidRPr="00706CE0">
              <w:rPr>
                <w:rFonts w:ascii="Times New Roman" w:hAnsi="Times New Roman"/>
                <w:i/>
                <w:sz w:val="24"/>
                <w:szCs w:val="24"/>
                <w:lang w:val="ro-MD"/>
              </w:rPr>
              <w:t>L</w:t>
            </w:r>
            <w:r w:rsidR="00CC49A0" w:rsidRPr="00706CE0">
              <w:rPr>
                <w:rFonts w:ascii="Times New Roman" w:hAnsi="Times New Roman"/>
                <w:i/>
                <w:sz w:val="24"/>
                <w:szCs w:val="24"/>
                <w:lang w:val="ro-MD"/>
              </w:rPr>
              <w:t>a alin. (1) și alin. (4)</w:t>
            </w:r>
            <w:r w:rsidR="00CC49A0" w:rsidRPr="00706CE0">
              <w:rPr>
                <w:rFonts w:ascii="Times New Roman" w:hAnsi="Times New Roman"/>
                <w:sz w:val="24"/>
                <w:szCs w:val="24"/>
                <w:lang w:val="ro-MD"/>
              </w:rPr>
              <w:t xml:space="preserve">, </w:t>
            </w:r>
            <w:r w:rsidR="00CC49A0">
              <w:rPr>
                <w:rFonts w:ascii="Times New Roman" w:hAnsi="Times New Roman"/>
                <w:sz w:val="24"/>
                <w:szCs w:val="24"/>
                <w:lang w:val="en-US"/>
              </w:rPr>
              <w:t>î</w:t>
            </w:r>
            <w:r w:rsidR="00CC49A0" w:rsidRPr="00826A8E">
              <w:rPr>
                <w:rFonts w:ascii="Times New Roman" w:hAnsi="Times New Roman"/>
                <w:sz w:val="24"/>
                <w:szCs w:val="24"/>
                <w:lang w:val="en-US"/>
              </w:rPr>
              <w:t xml:space="preserve">n contextul în care se propune permanentizarea CECE de nivelul II, nu este clar cum ar putea fi formate circumscripțiile de nivelul II, doar înainte de referendumuri. În aceeași ordine de idei nu este clar cum ar putea fi dizolvate consiliile de nivelul II, dacă ele sunt organe permanente. </w:t>
            </w:r>
            <w:r w:rsidR="00CC49A0">
              <w:rPr>
                <w:rFonts w:ascii="Times New Roman" w:hAnsi="Times New Roman"/>
                <w:sz w:val="24"/>
                <w:szCs w:val="24"/>
                <w:lang w:val="en-US"/>
              </w:rPr>
              <w:t xml:space="preserve">Se </w:t>
            </w:r>
            <w:r w:rsidR="00CC49A0" w:rsidRPr="00CF72E5">
              <w:rPr>
                <w:rFonts w:ascii="Times New Roman" w:hAnsi="Times New Roman"/>
                <w:sz w:val="24"/>
                <w:szCs w:val="24"/>
                <w:lang w:val="en-US"/>
              </w:rPr>
              <w:t>recomandă revizuirea alin. (1) și alin. (4).</w:t>
            </w:r>
          </w:p>
          <w:p w14:paraId="3802F62D" w14:textId="77777777" w:rsidR="00451094" w:rsidRPr="00451094" w:rsidRDefault="00451094" w:rsidP="00451094">
            <w:pPr>
              <w:spacing w:after="0" w:line="240" w:lineRule="auto"/>
              <w:ind w:right="-355" w:hanging="288"/>
              <w:jc w:val="both"/>
              <w:rPr>
                <w:rFonts w:ascii="Times New Roman" w:hAnsi="Times New Roman"/>
                <w:sz w:val="24"/>
                <w:szCs w:val="24"/>
                <w:lang w:val="en-US"/>
              </w:rPr>
            </w:pPr>
            <w:r>
              <w:rPr>
                <w:rFonts w:ascii="Times New Roman" w:hAnsi="Times New Roman"/>
                <w:sz w:val="24"/>
                <w:szCs w:val="24"/>
                <w:lang w:val="ro-MD"/>
              </w:rPr>
              <w:t>____________________________________________</w:t>
            </w:r>
          </w:p>
          <w:p w14:paraId="64AAE480" w14:textId="722896AC" w:rsidR="00CC49A0" w:rsidRPr="00C454EF" w:rsidRDefault="00451094" w:rsidP="00706CE0">
            <w:pPr>
              <w:spacing w:after="0" w:line="240" w:lineRule="auto"/>
              <w:ind w:firstLine="252"/>
              <w:jc w:val="both"/>
              <w:rPr>
                <w:rFonts w:ascii="Times New Roman" w:hAnsi="Times New Roman"/>
                <w:sz w:val="24"/>
                <w:szCs w:val="24"/>
                <w:lang w:val="en-US"/>
              </w:rPr>
            </w:pPr>
            <w:r>
              <w:rPr>
                <w:rFonts w:ascii="Times New Roman" w:hAnsi="Times New Roman"/>
                <w:sz w:val="24"/>
                <w:szCs w:val="24"/>
                <w:lang w:val="ro-RO"/>
              </w:rPr>
              <w:t>2)</w:t>
            </w:r>
            <w:r w:rsidR="00CC49A0">
              <w:rPr>
                <w:rFonts w:ascii="Times New Roman" w:hAnsi="Times New Roman"/>
                <w:sz w:val="24"/>
                <w:szCs w:val="24"/>
                <w:lang w:val="ro-RO"/>
              </w:rPr>
              <w:t xml:space="preserve"> </w:t>
            </w:r>
            <w:r w:rsidR="00706CE0" w:rsidRPr="00706CE0">
              <w:rPr>
                <w:rFonts w:ascii="Times New Roman" w:hAnsi="Times New Roman"/>
                <w:i/>
                <w:sz w:val="24"/>
                <w:szCs w:val="24"/>
                <w:lang w:val="ro-RO"/>
              </w:rPr>
              <w:t>L</w:t>
            </w:r>
            <w:r w:rsidR="00CC49A0" w:rsidRPr="00706CE0">
              <w:rPr>
                <w:rFonts w:ascii="Times New Roman" w:hAnsi="Times New Roman"/>
                <w:i/>
                <w:sz w:val="24"/>
                <w:szCs w:val="24"/>
                <w:lang w:val="ro-RO"/>
              </w:rPr>
              <w:t>a alin. (3)</w:t>
            </w:r>
            <w:r w:rsidR="00CC49A0" w:rsidRPr="00706CE0">
              <w:rPr>
                <w:rFonts w:ascii="Times New Roman" w:hAnsi="Times New Roman"/>
                <w:sz w:val="24"/>
                <w:szCs w:val="24"/>
                <w:lang w:val="ro-RO"/>
              </w:rPr>
              <w:t>,</w:t>
            </w:r>
            <w:r w:rsidR="00CC49A0">
              <w:rPr>
                <w:rFonts w:ascii="Times New Roman" w:hAnsi="Times New Roman"/>
                <w:sz w:val="24"/>
                <w:szCs w:val="24"/>
                <w:lang w:val="ro-RO"/>
              </w:rPr>
              <w:t xml:space="preserve"> </w:t>
            </w:r>
            <w:r w:rsidR="00CC49A0">
              <w:rPr>
                <w:rFonts w:ascii="Times New Roman" w:hAnsi="Times New Roman"/>
                <w:sz w:val="24"/>
                <w:szCs w:val="24"/>
                <w:lang w:val="en-US"/>
              </w:rPr>
              <w:t>n</w:t>
            </w:r>
            <w:r w:rsidR="00CC49A0" w:rsidRPr="00C454EF">
              <w:rPr>
                <w:rFonts w:ascii="Times New Roman" w:hAnsi="Times New Roman"/>
                <w:sz w:val="24"/>
                <w:szCs w:val="24"/>
                <w:lang w:val="en-US"/>
              </w:rPr>
              <w:t xml:space="preserve">u este clar de ce s-a exclus referința la art. 31, or acesta prevede constituirea secțiilor de votare peste hotare. </w:t>
            </w:r>
            <w:r w:rsidR="00CC49A0">
              <w:rPr>
                <w:rFonts w:ascii="Times New Roman" w:hAnsi="Times New Roman"/>
                <w:sz w:val="24"/>
                <w:szCs w:val="24"/>
                <w:lang w:val="en-US"/>
              </w:rPr>
              <w:t>Se evidențiază</w:t>
            </w:r>
            <w:r w:rsidR="00CC49A0" w:rsidRPr="00C454EF">
              <w:rPr>
                <w:rFonts w:ascii="Times New Roman" w:hAnsi="Times New Roman"/>
                <w:sz w:val="24"/>
                <w:szCs w:val="24"/>
                <w:lang w:val="en-US"/>
              </w:rPr>
              <w:t xml:space="preserve"> că </w:t>
            </w:r>
            <w:r w:rsidR="00CC49A0" w:rsidRPr="00C454EF">
              <w:rPr>
                <w:rFonts w:ascii="Times New Roman" w:hAnsi="Times New Roman"/>
                <w:sz w:val="24"/>
                <w:szCs w:val="24"/>
                <w:lang w:val="en-US"/>
              </w:rPr>
              <w:lastRenderedPageBreak/>
              <w:t>în cazul referendumului republican, condițiile de organizare a secțiilor de votare, după caz a consiliilor electorale trebuie să fie similare cu condițiile de organizare a scrutinelor naționale. Astfel, consilii electorale și secții de votare pentru alegătorii de peste hotare și a celor din stânga Nistrului trebuie organizate în mod corespunzător.</w:t>
            </w:r>
          </w:p>
          <w:p w14:paraId="0B0CFFA2" w14:textId="77777777" w:rsidR="00CC49A0" w:rsidRPr="009670A7" w:rsidRDefault="00CC49A0" w:rsidP="00CC49A0">
            <w:pPr>
              <w:spacing w:after="0" w:line="240" w:lineRule="auto"/>
              <w:ind w:firstLine="342"/>
              <w:jc w:val="both"/>
              <w:rPr>
                <w:rFonts w:ascii="Times New Roman" w:hAnsi="Times New Roman"/>
                <w:sz w:val="24"/>
                <w:szCs w:val="24"/>
                <w:lang w:val="ro-MD"/>
              </w:rPr>
            </w:pPr>
          </w:p>
        </w:tc>
        <w:tc>
          <w:tcPr>
            <w:tcW w:w="4477" w:type="dxa"/>
          </w:tcPr>
          <w:p w14:paraId="706C03CC" w14:textId="7ADAACAE" w:rsidR="00706CE0" w:rsidRDefault="00706CE0" w:rsidP="00706CE0">
            <w:pPr>
              <w:tabs>
                <w:tab w:val="left" w:pos="884"/>
                <w:tab w:val="left" w:pos="1196"/>
              </w:tabs>
              <w:spacing w:after="0" w:line="240" w:lineRule="auto"/>
              <w:ind w:firstLine="205"/>
              <w:jc w:val="both"/>
              <w:rPr>
                <w:rFonts w:ascii="Times New Roman" w:hAnsi="Times New Roman"/>
                <w:sz w:val="24"/>
                <w:szCs w:val="24"/>
                <w:lang w:val="ro-MD"/>
              </w:rPr>
            </w:pPr>
            <w:r w:rsidRPr="00706CE0">
              <w:rPr>
                <w:rFonts w:ascii="Times New Roman" w:hAnsi="Times New Roman"/>
                <w:b/>
                <w:bCs/>
                <w:i/>
                <w:iCs/>
                <w:sz w:val="24"/>
                <w:szCs w:val="24"/>
                <w:lang w:val="ro-MD"/>
              </w:rPr>
              <w:lastRenderedPageBreak/>
              <w:t>Se ia act</w:t>
            </w:r>
            <w:r>
              <w:rPr>
                <w:rFonts w:ascii="Times New Roman" w:hAnsi="Times New Roman"/>
                <w:sz w:val="24"/>
                <w:szCs w:val="24"/>
                <w:lang w:val="ro-MD"/>
              </w:rPr>
              <w:t>.</w:t>
            </w:r>
          </w:p>
          <w:p w14:paraId="074C48F8" w14:textId="25BD7631" w:rsidR="00CC49A0" w:rsidRDefault="00BF4298" w:rsidP="00706CE0">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În cazul acceptării propunerii de permanentizare a organel</w:t>
            </w:r>
            <w:r w:rsidR="00706CE0">
              <w:rPr>
                <w:rFonts w:ascii="Times New Roman" w:hAnsi="Times New Roman"/>
                <w:sz w:val="24"/>
                <w:szCs w:val="24"/>
                <w:lang w:val="ro-MD"/>
              </w:rPr>
              <w:t xml:space="preserve">or electorale, vor fi </w:t>
            </w:r>
            <w:r>
              <w:rPr>
                <w:rFonts w:ascii="Times New Roman" w:hAnsi="Times New Roman"/>
                <w:sz w:val="24"/>
                <w:szCs w:val="24"/>
                <w:lang w:val="ro-MD"/>
              </w:rPr>
              <w:t>ajustate normele ce vizează constituriea și dizolvarea acestora.</w:t>
            </w:r>
          </w:p>
          <w:p w14:paraId="14980114"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266E0B79"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66BAE511"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2AF29B4A" w14:textId="5151261B" w:rsidR="004421CA" w:rsidRDefault="00706CE0" w:rsidP="00706CE0">
            <w:pPr>
              <w:tabs>
                <w:tab w:val="left" w:pos="884"/>
                <w:tab w:val="left" w:pos="1196"/>
              </w:tabs>
              <w:spacing w:after="0" w:line="240" w:lineRule="auto"/>
              <w:ind w:right="-196" w:hanging="362"/>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172F2A3D" w14:textId="1A293FBE" w:rsidR="004421CA" w:rsidRDefault="004421CA" w:rsidP="00706CE0">
            <w:pPr>
              <w:tabs>
                <w:tab w:val="left" w:pos="884"/>
                <w:tab w:val="left" w:pos="1196"/>
              </w:tabs>
              <w:spacing w:after="0" w:line="240" w:lineRule="auto"/>
              <w:ind w:firstLine="205"/>
              <w:jc w:val="both"/>
              <w:rPr>
                <w:rFonts w:ascii="Times New Roman" w:hAnsi="Times New Roman"/>
                <w:sz w:val="24"/>
                <w:szCs w:val="24"/>
                <w:lang w:val="ro-MD"/>
              </w:rPr>
            </w:pPr>
            <w:r w:rsidRPr="00706CE0">
              <w:rPr>
                <w:rFonts w:ascii="Times New Roman" w:hAnsi="Times New Roman"/>
                <w:b/>
                <w:bCs/>
                <w:i/>
                <w:iCs/>
                <w:sz w:val="24"/>
                <w:szCs w:val="24"/>
                <w:lang w:val="ro-MD"/>
              </w:rPr>
              <w:t>Se acceptă</w:t>
            </w:r>
            <w:r w:rsidR="00706CE0">
              <w:rPr>
                <w:rFonts w:ascii="Times New Roman" w:hAnsi="Times New Roman"/>
                <w:sz w:val="24"/>
                <w:szCs w:val="24"/>
                <w:lang w:val="ro-MD"/>
              </w:rPr>
              <w:t>.</w:t>
            </w:r>
          </w:p>
          <w:p w14:paraId="0CB7AA5E" w14:textId="084ECF8D" w:rsidR="004421CA" w:rsidRPr="004234B3" w:rsidRDefault="00706CE0" w:rsidP="00706CE0">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Notă: n</w:t>
            </w:r>
            <w:r w:rsidR="004421CA">
              <w:rPr>
                <w:rFonts w:ascii="Times New Roman" w:hAnsi="Times New Roman"/>
                <w:sz w:val="24"/>
                <w:szCs w:val="24"/>
                <w:lang w:val="ro-MD"/>
              </w:rPr>
              <w:t>umeroatarea articolelor va fi revăzută suplimentar.</w:t>
            </w:r>
          </w:p>
        </w:tc>
      </w:tr>
      <w:tr w:rsidR="00104908" w:rsidRPr="00907291" w14:paraId="284F1884" w14:textId="77777777" w:rsidTr="00EB5EAB">
        <w:tc>
          <w:tcPr>
            <w:tcW w:w="4950" w:type="dxa"/>
            <w:vMerge w:val="restart"/>
          </w:tcPr>
          <w:p w14:paraId="193E54CC" w14:textId="18982372" w:rsidR="00706CE0" w:rsidRPr="00457A6F" w:rsidRDefault="00706CE0" w:rsidP="00706CE0">
            <w:pPr>
              <w:spacing w:after="0" w:line="240" w:lineRule="auto"/>
              <w:ind w:firstLine="342"/>
              <w:jc w:val="both"/>
              <w:rPr>
                <w:rFonts w:ascii="Times New Roman" w:hAnsi="Times New Roman"/>
                <w:b/>
                <w:color w:val="000000" w:themeColor="text1"/>
                <w:lang w:val="en-US"/>
              </w:rPr>
            </w:pPr>
            <w:r w:rsidRPr="00457A6F">
              <w:rPr>
                <w:rFonts w:ascii="Times New Roman" w:hAnsi="Times New Roman"/>
                <w:b/>
                <w:color w:val="000000" w:themeColor="text1"/>
                <w:lang w:val="en-US"/>
              </w:rPr>
              <w:lastRenderedPageBreak/>
              <w:t>Articolul 170</w:t>
            </w:r>
            <w:r w:rsidRPr="00457A6F">
              <w:rPr>
                <w:rFonts w:ascii="Times New Roman" w:hAnsi="Times New Roman"/>
                <w:b/>
                <w:color w:val="000000" w:themeColor="text1"/>
                <w:vertAlign w:val="superscript"/>
                <w:lang w:val="en-US"/>
              </w:rPr>
              <w:t>1</w:t>
            </w:r>
            <w:r w:rsidRPr="00457A6F">
              <w:rPr>
                <w:rFonts w:ascii="Times New Roman" w:hAnsi="Times New Roman"/>
                <w:b/>
                <w:color w:val="000000" w:themeColor="text1"/>
                <w:lang w:val="en-US"/>
              </w:rPr>
              <w:t>. Înregistrarea participanţilor la referendumul republican</w:t>
            </w:r>
          </w:p>
          <w:p w14:paraId="0747CA57" w14:textId="77777777" w:rsidR="00706CE0" w:rsidRPr="00457A6F" w:rsidRDefault="00706CE0" w:rsidP="00706CE0">
            <w:pPr>
              <w:tabs>
                <w:tab w:val="left" w:pos="710"/>
              </w:tabs>
              <w:spacing w:after="0" w:line="240" w:lineRule="auto"/>
              <w:ind w:firstLine="342"/>
              <w:jc w:val="both"/>
              <w:rPr>
                <w:rFonts w:ascii="Times New Roman" w:hAnsi="Times New Roman"/>
                <w:b/>
                <w:color w:val="000000" w:themeColor="text1"/>
                <w:lang w:val="en-US"/>
              </w:rPr>
            </w:pPr>
            <w:r w:rsidRPr="00457A6F">
              <w:rPr>
                <w:rFonts w:ascii="Times New Roman" w:hAnsi="Times New Roman"/>
                <w:b/>
                <w:color w:val="000000" w:themeColor="text1"/>
                <w:shd w:val="clear" w:color="auto" w:fill="FFFFFF"/>
                <w:lang w:val="en-US"/>
              </w:rPr>
              <w:t>(1) După publicarea de către Comisia Electorală Centrală, în condițiile art. 26 alin. (1) lit. d), a listei partidelor şi altor organizații social-politice ce au dreptul să participe la referendumul republican, dar nu mai devreme de 60 de zile și nu mai târziu de 30 de zile înainte de ziua desfășurării referendumului republican, acestea pot depune la Comisia Electorală Centrală cererea privind înregistrarea în calitate de participant la referendum, semnată de persoana abilitată conform normelor statutare.</w:t>
            </w:r>
          </w:p>
          <w:p w14:paraId="682A1B5F" w14:textId="77777777" w:rsidR="00706CE0" w:rsidRPr="00457A6F" w:rsidRDefault="00706CE0" w:rsidP="00706CE0">
            <w:pPr>
              <w:spacing w:after="0" w:line="240" w:lineRule="auto"/>
              <w:ind w:firstLine="342"/>
              <w:jc w:val="both"/>
              <w:rPr>
                <w:rFonts w:ascii="Times New Roman" w:hAnsi="Times New Roman"/>
                <w:b/>
                <w:color w:val="000000" w:themeColor="text1"/>
                <w:shd w:val="clear" w:color="auto" w:fill="FFFFFF"/>
                <w:lang w:val="en-US"/>
              </w:rPr>
            </w:pPr>
            <w:r w:rsidRPr="00457A6F">
              <w:rPr>
                <w:rFonts w:ascii="Times New Roman" w:hAnsi="Times New Roman"/>
                <w:b/>
                <w:color w:val="000000" w:themeColor="text1"/>
                <w:shd w:val="clear" w:color="auto" w:fill="FFFFFF"/>
                <w:lang w:val="en-US"/>
              </w:rPr>
              <w:t>(2) Cererea este însoțită, după caz, de următoarele documente:</w:t>
            </w:r>
          </w:p>
          <w:p w14:paraId="3268F0B4" w14:textId="77777777" w:rsidR="00706CE0" w:rsidRPr="00457A6F" w:rsidRDefault="00706CE0" w:rsidP="00706CE0">
            <w:pPr>
              <w:spacing w:after="0" w:line="240" w:lineRule="auto"/>
              <w:ind w:firstLine="342"/>
              <w:jc w:val="both"/>
              <w:rPr>
                <w:rFonts w:ascii="Times New Roman" w:hAnsi="Times New Roman"/>
                <w:b/>
                <w:color w:val="000000" w:themeColor="text1"/>
                <w:shd w:val="clear" w:color="auto" w:fill="FFFFFF"/>
                <w:lang w:val="en-US"/>
              </w:rPr>
            </w:pPr>
            <w:r w:rsidRPr="00457A6F">
              <w:rPr>
                <w:rFonts w:ascii="Times New Roman" w:hAnsi="Times New Roman"/>
                <w:b/>
                <w:color w:val="000000" w:themeColor="text1"/>
                <w:shd w:val="clear" w:color="auto" w:fill="FFFFFF"/>
                <w:lang w:val="en-US"/>
              </w:rPr>
              <w:t xml:space="preserve"> a) procesul-verbal al ședinței organului abilitat conform normelor statutare privind participarea la referendumul republican; </w:t>
            </w:r>
          </w:p>
          <w:p w14:paraId="7EE6FBCF" w14:textId="77777777" w:rsidR="00706CE0" w:rsidRPr="00457A6F" w:rsidRDefault="00706CE0" w:rsidP="00706CE0">
            <w:pPr>
              <w:spacing w:after="0" w:line="240" w:lineRule="auto"/>
              <w:ind w:firstLine="342"/>
              <w:jc w:val="both"/>
              <w:rPr>
                <w:rFonts w:ascii="Times New Roman" w:hAnsi="Times New Roman"/>
                <w:b/>
                <w:color w:val="000000" w:themeColor="text1"/>
                <w:shd w:val="clear" w:color="auto" w:fill="FFFFFF"/>
                <w:lang w:val="en-US"/>
              </w:rPr>
            </w:pPr>
            <w:r w:rsidRPr="00457A6F">
              <w:rPr>
                <w:rFonts w:ascii="Times New Roman" w:hAnsi="Times New Roman"/>
                <w:b/>
                <w:color w:val="000000" w:themeColor="text1"/>
                <w:shd w:val="clear" w:color="auto" w:fill="FFFFFF"/>
                <w:lang w:val="en-US"/>
              </w:rPr>
              <w:t xml:space="preserve"> b) declarația privind opțiunea aleasă la referendumul republican: „DA” sau „NU”; </w:t>
            </w:r>
          </w:p>
          <w:p w14:paraId="7E572CE8" w14:textId="77777777" w:rsidR="00706CE0" w:rsidRPr="00457A6F" w:rsidRDefault="00706CE0" w:rsidP="00706CE0">
            <w:pPr>
              <w:spacing w:after="0" w:line="240" w:lineRule="auto"/>
              <w:ind w:firstLine="342"/>
              <w:jc w:val="both"/>
              <w:rPr>
                <w:rFonts w:ascii="Times New Roman" w:hAnsi="Times New Roman"/>
                <w:b/>
                <w:color w:val="000000" w:themeColor="text1"/>
                <w:shd w:val="clear" w:color="auto" w:fill="FFFFFF"/>
                <w:lang w:val="en-US"/>
              </w:rPr>
            </w:pPr>
            <w:r w:rsidRPr="00457A6F">
              <w:rPr>
                <w:rFonts w:ascii="Times New Roman" w:hAnsi="Times New Roman"/>
                <w:b/>
                <w:color w:val="000000" w:themeColor="text1"/>
                <w:shd w:val="clear" w:color="auto" w:fill="FFFFFF"/>
                <w:lang w:val="en-US"/>
              </w:rPr>
              <w:t> c) copia statutului partidului politic sau organizației social-politice, cu toate modificările și completările, înregistrat la Ministerul Justiției;</w:t>
            </w:r>
          </w:p>
          <w:p w14:paraId="7162B218" w14:textId="77777777" w:rsidR="00706CE0" w:rsidRPr="00457A6F" w:rsidRDefault="00706CE0" w:rsidP="00706CE0">
            <w:pPr>
              <w:spacing w:after="0" w:line="240" w:lineRule="auto"/>
              <w:ind w:firstLine="342"/>
              <w:jc w:val="both"/>
              <w:rPr>
                <w:rFonts w:ascii="Times New Roman" w:hAnsi="Times New Roman"/>
                <w:b/>
                <w:color w:val="000000" w:themeColor="text1"/>
                <w:shd w:val="clear" w:color="auto" w:fill="FFFFFF"/>
                <w:lang w:val="en-US"/>
              </w:rPr>
            </w:pPr>
            <w:r w:rsidRPr="00457A6F">
              <w:rPr>
                <w:rFonts w:ascii="Times New Roman" w:hAnsi="Times New Roman"/>
                <w:b/>
                <w:color w:val="000000" w:themeColor="text1"/>
                <w:shd w:val="clear" w:color="auto" w:fill="FFFFFF"/>
                <w:lang w:val="en-US"/>
              </w:rPr>
              <w:t xml:space="preserve">d) </w:t>
            </w:r>
            <w:r w:rsidRPr="00457A6F">
              <w:rPr>
                <w:rFonts w:ascii="Times New Roman" w:hAnsi="Times New Roman"/>
                <w:b/>
                <w:color w:val="000000" w:themeColor="text1"/>
                <w:lang w:val="en-US"/>
              </w:rPr>
              <w:t>cererea privind confirmarea reprezentantului cu drept de vot consultativ și/sau persoanei responsabile de finanțe (trezorier), după caz.</w:t>
            </w:r>
          </w:p>
          <w:p w14:paraId="72573F9F" w14:textId="77777777" w:rsidR="00706CE0" w:rsidRPr="00457A6F" w:rsidRDefault="00706CE0" w:rsidP="00706CE0">
            <w:pPr>
              <w:tabs>
                <w:tab w:val="left" w:pos="720"/>
              </w:tabs>
              <w:spacing w:after="0" w:line="240" w:lineRule="auto"/>
              <w:ind w:firstLine="342"/>
              <w:jc w:val="both"/>
              <w:rPr>
                <w:rFonts w:ascii="Times New Roman" w:hAnsi="Times New Roman"/>
                <w:b/>
                <w:color w:val="000000" w:themeColor="text1"/>
                <w:shd w:val="clear" w:color="auto" w:fill="FFFFFF"/>
                <w:lang w:val="en-US"/>
              </w:rPr>
            </w:pPr>
            <w:r w:rsidRPr="00457A6F">
              <w:rPr>
                <w:rFonts w:ascii="Times New Roman" w:hAnsi="Times New Roman"/>
                <w:b/>
                <w:color w:val="000000" w:themeColor="text1"/>
                <w:shd w:val="clear" w:color="auto" w:fill="FFFFFF"/>
                <w:lang w:val="en-US"/>
              </w:rPr>
              <w:lastRenderedPageBreak/>
              <w:t xml:space="preserve">(3) Particularitățile înregistrării participanților la referendum se aprobă prin hotărâre a Comisiei Electorale Centrale. </w:t>
            </w:r>
          </w:p>
          <w:p w14:paraId="138687B3" w14:textId="1830AF2D" w:rsidR="00104908" w:rsidRPr="00EB5EAB" w:rsidRDefault="00706CE0" w:rsidP="00706CE0">
            <w:pPr>
              <w:spacing w:after="0" w:line="240" w:lineRule="auto"/>
              <w:ind w:firstLine="342"/>
              <w:jc w:val="both"/>
              <w:rPr>
                <w:rStyle w:val="Robust"/>
                <w:color w:val="000000" w:themeColor="text1"/>
                <w:szCs w:val="20"/>
                <w:lang w:val="en-US"/>
              </w:rPr>
            </w:pPr>
            <w:r w:rsidRPr="00457A6F">
              <w:rPr>
                <w:rFonts w:ascii="Times New Roman" w:hAnsi="Times New Roman"/>
                <w:b/>
                <w:color w:val="000000" w:themeColor="text1"/>
                <w:lang w:val="en-US"/>
              </w:rPr>
              <w:t xml:space="preserve">(4) </w:t>
            </w:r>
            <w:r w:rsidRPr="00457A6F">
              <w:rPr>
                <w:rFonts w:ascii="Times New Roman" w:hAnsi="Times New Roman"/>
                <w:b/>
                <w:color w:val="000000" w:themeColor="text1"/>
                <w:shd w:val="clear" w:color="auto" w:fill="FFFFFF"/>
                <w:lang w:val="en-US"/>
              </w:rPr>
              <w:t>Comisia Electorală Centrală, în termen de 3 zile, va examina cererea şi documentele anexate, după care va adopta o hotărâre privind înregistrarea partidului politic, organizației social-politice în calitate de participant la referendumul republican sau privind refuzul motivat de înregistrare. </w:t>
            </w:r>
          </w:p>
        </w:tc>
        <w:tc>
          <w:tcPr>
            <w:tcW w:w="1170" w:type="dxa"/>
          </w:tcPr>
          <w:p w14:paraId="2B109E18" w14:textId="77777777" w:rsidR="00104908" w:rsidRDefault="00451094"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104908">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13BCB5FD" w14:textId="14900F10" w:rsidR="00104908"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51</w:t>
            </w:r>
          </w:p>
          <w:p w14:paraId="499E75C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F18A54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F89CD7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49D2AC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C7FADA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935958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7B6BFF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8EFA26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C3709E3"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6831E95"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F39212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DB9CC01"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BD41F5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3C3832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E8A751B" w14:textId="600B3273" w:rsidR="00457A6F"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52</w:t>
            </w:r>
          </w:p>
          <w:p w14:paraId="46BB96CC"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594FAF6"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F6C639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C3588D9"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19870BD9" w14:textId="669F652C" w:rsidR="00457A6F"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53</w:t>
            </w:r>
          </w:p>
          <w:p w14:paraId="6CDE52B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2818B40A"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6BFB0E2"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5D54283F" w14:textId="72FB64D1" w:rsidR="00457A6F"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54</w:t>
            </w:r>
          </w:p>
          <w:p w14:paraId="0098D4E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22C577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A2551BD"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4BDCA9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0012B970"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960AD5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CE6D087"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7DDA9E0F"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6EEAF8B"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4DD13858"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6E6B616E" w14:textId="77777777" w:rsidR="00457A6F" w:rsidRDefault="00457A6F" w:rsidP="00457A6F">
            <w:pPr>
              <w:tabs>
                <w:tab w:val="left" w:pos="884"/>
                <w:tab w:val="left" w:pos="1196"/>
              </w:tabs>
              <w:spacing w:after="0" w:line="240" w:lineRule="auto"/>
              <w:jc w:val="center"/>
              <w:rPr>
                <w:rFonts w:ascii="Times New Roman" w:hAnsi="Times New Roman"/>
                <w:sz w:val="24"/>
                <w:szCs w:val="24"/>
                <w:lang w:val="ro-MD"/>
              </w:rPr>
            </w:pPr>
          </w:p>
          <w:p w14:paraId="378DBDCF" w14:textId="12F1B25C" w:rsidR="00457A6F" w:rsidRPr="002C4EDD" w:rsidRDefault="00457A6F" w:rsidP="00457A6F">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53B785CA" w14:textId="293F8FB7" w:rsidR="00104908" w:rsidRPr="00CF72E5" w:rsidRDefault="00451094" w:rsidP="00706CE0">
            <w:pPr>
              <w:spacing w:after="0" w:line="240" w:lineRule="auto"/>
              <w:ind w:firstLine="252"/>
              <w:jc w:val="both"/>
              <w:rPr>
                <w:rFonts w:ascii="Times New Roman" w:hAnsi="Times New Roman"/>
                <w:sz w:val="24"/>
                <w:szCs w:val="24"/>
                <w:lang w:val="en-US"/>
              </w:rPr>
            </w:pPr>
            <w:r>
              <w:rPr>
                <w:rFonts w:ascii="Times New Roman" w:hAnsi="Times New Roman"/>
                <w:sz w:val="24"/>
                <w:szCs w:val="24"/>
                <w:lang w:val="ro-MD"/>
              </w:rPr>
              <w:lastRenderedPageBreak/>
              <w:t>1)</w:t>
            </w:r>
            <w:r w:rsidR="00104908" w:rsidRPr="00CF72E5">
              <w:rPr>
                <w:rFonts w:ascii="Times New Roman" w:hAnsi="Times New Roman"/>
                <w:sz w:val="24"/>
                <w:szCs w:val="24"/>
                <w:lang w:val="ro-MD"/>
              </w:rPr>
              <w:t xml:space="preserve"> </w:t>
            </w:r>
            <w:r w:rsidR="00706CE0" w:rsidRPr="00706CE0">
              <w:rPr>
                <w:rFonts w:ascii="Times New Roman" w:hAnsi="Times New Roman"/>
                <w:i/>
                <w:sz w:val="24"/>
                <w:szCs w:val="24"/>
                <w:lang w:val="ro-MD"/>
              </w:rPr>
              <w:t>L</w:t>
            </w:r>
            <w:r w:rsidR="00104908" w:rsidRPr="00706CE0">
              <w:rPr>
                <w:rFonts w:ascii="Times New Roman" w:hAnsi="Times New Roman"/>
                <w:i/>
                <w:sz w:val="24"/>
                <w:szCs w:val="24"/>
                <w:lang w:val="ro-MD"/>
              </w:rPr>
              <w:t>a alin. (1)</w:t>
            </w:r>
            <w:r w:rsidR="00104908" w:rsidRPr="00706CE0">
              <w:rPr>
                <w:rFonts w:ascii="Times New Roman" w:hAnsi="Times New Roman"/>
                <w:sz w:val="24"/>
                <w:szCs w:val="24"/>
                <w:lang w:val="ro-MD"/>
              </w:rPr>
              <w:t>,</w:t>
            </w:r>
            <w:r w:rsidR="00104908" w:rsidRPr="00CF72E5">
              <w:rPr>
                <w:rFonts w:ascii="Times New Roman" w:hAnsi="Times New Roman"/>
                <w:sz w:val="24"/>
                <w:szCs w:val="24"/>
                <w:lang w:val="ro-MD"/>
              </w:rPr>
              <w:t xml:space="preserve"> </w:t>
            </w:r>
            <w:r w:rsidR="00104908" w:rsidRPr="00CF72E5">
              <w:rPr>
                <w:rFonts w:ascii="Times New Roman" w:hAnsi="Times New Roman"/>
                <w:b/>
                <w:i/>
                <w:sz w:val="24"/>
                <w:szCs w:val="24"/>
                <w:lang w:val="ro-MD"/>
              </w:rPr>
              <w:t>se recomandă</w:t>
            </w:r>
            <w:r w:rsidR="00104908" w:rsidRPr="00CF72E5">
              <w:rPr>
                <w:rFonts w:ascii="Times New Roman" w:hAnsi="Times New Roman"/>
                <w:sz w:val="24"/>
                <w:szCs w:val="24"/>
                <w:lang w:val="ro-MD"/>
              </w:rPr>
              <w:t xml:space="preserve"> </w:t>
            </w:r>
            <w:r w:rsidR="00104908" w:rsidRPr="00CF72E5">
              <w:rPr>
                <w:rFonts w:ascii="Times New Roman" w:hAnsi="Times New Roman"/>
                <w:sz w:val="24"/>
                <w:szCs w:val="24"/>
                <w:lang w:val="en-US"/>
              </w:rPr>
              <w:t>completarea conținutului după textul „</w:t>
            </w:r>
            <w:r w:rsidR="00104908" w:rsidRPr="00CF72E5">
              <w:rPr>
                <w:rFonts w:ascii="Times New Roman" w:hAnsi="Times New Roman"/>
                <w:i/>
                <w:sz w:val="24"/>
                <w:szCs w:val="24"/>
                <w:lang w:val="en-US"/>
              </w:rPr>
              <w:t>ce au dreptul să participe la referendumul republican</w:t>
            </w:r>
            <w:r w:rsidR="00104908" w:rsidRPr="00CF72E5">
              <w:rPr>
                <w:rFonts w:ascii="Times New Roman" w:hAnsi="Times New Roman"/>
                <w:sz w:val="24"/>
                <w:szCs w:val="24"/>
                <w:lang w:val="en-US"/>
              </w:rPr>
              <w:t>” cu cuvintele „</w:t>
            </w:r>
            <w:r w:rsidR="00104908" w:rsidRPr="00CF72E5">
              <w:rPr>
                <w:rFonts w:ascii="Times New Roman" w:hAnsi="Times New Roman"/>
                <w:i/>
                <w:sz w:val="24"/>
                <w:szCs w:val="24"/>
                <w:lang w:val="en-US"/>
              </w:rPr>
              <w:t>inclusiv în cadrul blocurilor electorale</w:t>
            </w:r>
            <w:r w:rsidR="00104908" w:rsidRPr="00CF72E5">
              <w:rPr>
                <w:rFonts w:ascii="Times New Roman" w:hAnsi="Times New Roman"/>
                <w:sz w:val="24"/>
                <w:szCs w:val="24"/>
                <w:lang w:val="en-US"/>
              </w:rPr>
              <w:t>”.</w:t>
            </w:r>
          </w:p>
          <w:p w14:paraId="42947D2F" w14:textId="77777777" w:rsidR="00104908" w:rsidRPr="00CF72E5" w:rsidRDefault="00104908" w:rsidP="00451094">
            <w:pPr>
              <w:spacing w:after="0" w:line="240" w:lineRule="auto"/>
              <w:ind w:firstLine="252"/>
              <w:jc w:val="both"/>
              <w:rPr>
                <w:rFonts w:ascii="Times New Roman" w:hAnsi="Times New Roman"/>
                <w:sz w:val="24"/>
                <w:szCs w:val="24"/>
                <w:lang w:val="en-US"/>
              </w:rPr>
            </w:pPr>
            <w:r>
              <w:rPr>
                <w:rFonts w:ascii="Times New Roman" w:hAnsi="Times New Roman"/>
                <w:b/>
                <w:sz w:val="24"/>
                <w:szCs w:val="24"/>
                <w:lang w:val="en-US"/>
              </w:rPr>
              <w:t>Se a</w:t>
            </w:r>
            <w:r w:rsidRPr="00CF72E5">
              <w:rPr>
                <w:rFonts w:ascii="Times New Roman" w:hAnsi="Times New Roman"/>
                <w:b/>
                <w:sz w:val="24"/>
                <w:szCs w:val="24"/>
                <w:lang w:val="en-US"/>
              </w:rPr>
              <w:t>tragem atenția</w:t>
            </w:r>
            <w:r w:rsidRPr="00CF72E5">
              <w:rPr>
                <w:rFonts w:ascii="Times New Roman" w:hAnsi="Times New Roman"/>
                <w:sz w:val="24"/>
                <w:szCs w:val="24"/>
                <w:lang w:val="en-US"/>
              </w:rPr>
              <w:t xml:space="preserve"> că în art. 26 alin. (1) la care se face referință în text nu este reglementat cazul particular al referendumurilor.</w:t>
            </w:r>
          </w:p>
          <w:p w14:paraId="55935601" w14:textId="77777777" w:rsidR="00104908" w:rsidRDefault="00104908" w:rsidP="00451094">
            <w:pPr>
              <w:spacing w:after="0" w:line="240" w:lineRule="auto"/>
              <w:ind w:firstLine="252"/>
              <w:jc w:val="both"/>
              <w:rPr>
                <w:rFonts w:ascii="Times New Roman" w:hAnsi="Times New Roman"/>
                <w:sz w:val="24"/>
                <w:szCs w:val="24"/>
                <w:lang w:val="en-US"/>
              </w:rPr>
            </w:pPr>
            <w:r w:rsidRPr="00CF72E5">
              <w:rPr>
                <w:rFonts w:ascii="Times New Roman" w:hAnsi="Times New Roman"/>
                <w:sz w:val="24"/>
                <w:szCs w:val="24"/>
                <w:lang w:val="en-US"/>
              </w:rPr>
              <w:t xml:space="preserve">Totodată, </w:t>
            </w:r>
            <w:r w:rsidRPr="00CF72E5">
              <w:rPr>
                <w:rFonts w:ascii="Times New Roman" w:hAnsi="Times New Roman"/>
                <w:b/>
                <w:i/>
                <w:sz w:val="24"/>
                <w:szCs w:val="24"/>
                <w:lang w:val="en-US"/>
              </w:rPr>
              <w:t>se menționează</w:t>
            </w:r>
            <w:r w:rsidRPr="00CF72E5">
              <w:rPr>
                <w:rFonts w:ascii="Times New Roman" w:hAnsi="Times New Roman"/>
                <w:sz w:val="24"/>
                <w:szCs w:val="24"/>
                <w:lang w:val="en-US"/>
              </w:rPr>
              <w:t xml:space="preserve"> că termenele în cazul referendumului pentru demiterea Președintelui trebuie ajustate pentru a respecta termenul constituțional pentru organizarea acestuia de 30 de zile sau prevăzute proceduri separate pentru această situație.</w:t>
            </w:r>
          </w:p>
          <w:p w14:paraId="10574DB7" w14:textId="77777777" w:rsidR="00451094" w:rsidRDefault="00451094" w:rsidP="00451094">
            <w:pPr>
              <w:spacing w:after="0" w:line="240" w:lineRule="auto"/>
              <w:ind w:right="-535" w:hanging="378"/>
              <w:jc w:val="both"/>
              <w:rPr>
                <w:rFonts w:ascii="Times New Roman" w:hAnsi="Times New Roman"/>
                <w:sz w:val="24"/>
                <w:szCs w:val="24"/>
                <w:lang w:val="en-US"/>
              </w:rPr>
            </w:pPr>
            <w:r>
              <w:rPr>
                <w:rFonts w:ascii="Times New Roman" w:hAnsi="Times New Roman"/>
                <w:sz w:val="24"/>
                <w:szCs w:val="24"/>
                <w:lang w:val="en-US"/>
              </w:rPr>
              <w:t>_____________________________________________</w:t>
            </w:r>
          </w:p>
          <w:p w14:paraId="004D27CC" w14:textId="729D138B" w:rsidR="00104908" w:rsidRDefault="00451094" w:rsidP="00706CE0">
            <w:pPr>
              <w:spacing w:after="0" w:line="240" w:lineRule="auto"/>
              <w:ind w:firstLine="252"/>
              <w:jc w:val="both"/>
              <w:rPr>
                <w:rFonts w:ascii="Times New Roman" w:hAnsi="Times New Roman"/>
                <w:sz w:val="24"/>
                <w:szCs w:val="24"/>
                <w:lang w:val="en-US"/>
              </w:rPr>
            </w:pPr>
            <w:r>
              <w:rPr>
                <w:rFonts w:ascii="Times New Roman" w:hAnsi="Times New Roman"/>
                <w:sz w:val="24"/>
                <w:szCs w:val="24"/>
                <w:lang w:val="en-US"/>
              </w:rPr>
              <w:t>2)</w:t>
            </w:r>
            <w:r w:rsidR="00104908" w:rsidRPr="00CF72E5">
              <w:rPr>
                <w:rFonts w:ascii="Times New Roman" w:hAnsi="Times New Roman"/>
                <w:sz w:val="24"/>
                <w:szCs w:val="24"/>
                <w:lang w:val="en-US"/>
              </w:rPr>
              <w:t xml:space="preserve"> </w:t>
            </w:r>
            <w:r w:rsidR="00706CE0" w:rsidRPr="00706CE0">
              <w:rPr>
                <w:rFonts w:ascii="Times New Roman" w:hAnsi="Times New Roman"/>
                <w:i/>
                <w:sz w:val="24"/>
                <w:szCs w:val="24"/>
                <w:lang w:val="en-US"/>
              </w:rPr>
              <w:t>L</w:t>
            </w:r>
            <w:r w:rsidR="00104908" w:rsidRPr="00706CE0">
              <w:rPr>
                <w:rFonts w:ascii="Times New Roman" w:hAnsi="Times New Roman"/>
                <w:i/>
                <w:sz w:val="24"/>
                <w:szCs w:val="24"/>
                <w:lang w:val="en-US"/>
              </w:rPr>
              <w:t>a alin. (2) lit. c)</w:t>
            </w:r>
            <w:r w:rsidR="00104908" w:rsidRPr="00706CE0">
              <w:rPr>
                <w:rFonts w:ascii="Times New Roman" w:hAnsi="Times New Roman"/>
                <w:sz w:val="24"/>
                <w:szCs w:val="24"/>
                <w:lang w:val="en-US"/>
              </w:rPr>
              <w:t>,</w:t>
            </w:r>
            <w:r w:rsidR="00104908" w:rsidRPr="00CF72E5">
              <w:rPr>
                <w:rFonts w:ascii="Times New Roman" w:hAnsi="Times New Roman"/>
                <w:sz w:val="24"/>
                <w:szCs w:val="24"/>
                <w:lang w:val="en-US"/>
              </w:rPr>
              <w:t xml:space="preserve"> </w:t>
            </w:r>
            <w:r w:rsidR="00104908" w:rsidRPr="00CF72E5">
              <w:rPr>
                <w:rFonts w:ascii="Times New Roman" w:hAnsi="Times New Roman"/>
                <w:b/>
                <w:i/>
                <w:sz w:val="24"/>
                <w:szCs w:val="24"/>
                <w:lang w:val="en-US"/>
              </w:rPr>
              <w:t>se recomandă</w:t>
            </w:r>
            <w:r w:rsidR="00104908" w:rsidRPr="00CF72E5">
              <w:rPr>
                <w:rFonts w:ascii="Times New Roman" w:hAnsi="Times New Roman"/>
                <w:sz w:val="24"/>
                <w:szCs w:val="24"/>
                <w:lang w:val="en-US"/>
              </w:rPr>
              <w:t xml:space="preserve"> completarea prevederilor la final cu textul „</w:t>
            </w:r>
            <w:r w:rsidR="00104908" w:rsidRPr="00CF72E5">
              <w:rPr>
                <w:rFonts w:ascii="Times New Roman" w:hAnsi="Times New Roman"/>
                <w:i/>
                <w:sz w:val="24"/>
                <w:szCs w:val="24"/>
                <w:lang w:val="en-US"/>
              </w:rPr>
              <w:t>sau acordul de constituire, în cazul blocurilor electorale</w:t>
            </w:r>
            <w:r w:rsidR="00104908" w:rsidRPr="00CF72E5">
              <w:rPr>
                <w:rFonts w:ascii="Times New Roman" w:hAnsi="Times New Roman"/>
                <w:sz w:val="24"/>
                <w:szCs w:val="24"/>
                <w:lang w:val="en-US"/>
              </w:rPr>
              <w:t>”.</w:t>
            </w:r>
          </w:p>
          <w:p w14:paraId="2AFC6712" w14:textId="77777777" w:rsidR="00451094" w:rsidRPr="00CF72E5" w:rsidRDefault="00451094" w:rsidP="00451094">
            <w:pPr>
              <w:spacing w:after="0" w:line="240" w:lineRule="auto"/>
              <w:ind w:right="-535" w:hanging="558"/>
              <w:jc w:val="both"/>
              <w:rPr>
                <w:rFonts w:ascii="Times New Roman" w:hAnsi="Times New Roman"/>
                <w:sz w:val="24"/>
                <w:szCs w:val="24"/>
                <w:lang w:val="en-US"/>
              </w:rPr>
            </w:pPr>
            <w:r>
              <w:rPr>
                <w:rFonts w:ascii="Times New Roman" w:hAnsi="Times New Roman"/>
                <w:sz w:val="24"/>
                <w:szCs w:val="24"/>
                <w:lang w:val="en-US"/>
              </w:rPr>
              <w:t>_______________________________________________</w:t>
            </w:r>
          </w:p>
          <w:p w14:paraId="300AEC97" w14:textId="0866391B" w:rsidR="00104908" w:rsidRDefault="00451094" w:rsidP="00706CE0">
            <w:pPr>
              <w:spacing w:after="0" w:line="240" w:lineRule="auto"/>
              <w:ind w:firstLine="252"/>
              <w:jc w:val="both"/>
              <w:rPr>
                <w:rFonts w:ascii="Times New Roman" w:hAnsi="Times New Roman"/>
                <w:sz w:val="24"/>
                <w:szCs w:val="24"/>
                <w:lang w:val="en-GB"/>
              </w:rPr>
            </w:pPr>
            <w:r>
              <w:rPr>
                <w:rFonts w:ascii="Times New Roman" w:hAnsi="Times New Roman"/>
                <w:sz w:val="24"/>
                <w:szCs w:val="24"/>
                <w:lang w:val="en-US"/>
              </w:rPr>
              <w:t>3)</w:t>
            </w:r>
            <w:r w:rsidR="00104908" w:rsidRPr="00CF72E5">
              <w:rPr>
                <w:rFonts w:ascii="Times New Roman" w:hAnsi="Times New Roman"/>
                <w:sz w:val="24"/>
                <w:szCs w:val="24"/>
                <w:lang w:val="en-US"/>
              </w:rPr>
              <w:t xml:space="preserve"> </w:t>
            </w:r>
            <w:r w:rsidR="00706CE0" w:rsidRPr="00706CE0">
              <w:rPr>
                <w:rFonts w:ascii="Times New Roman" w:hAnsi="Times New Roman"/>
                <w:i/>
                <w:sz w:val="24"/>
                <w:szCs w:val="24"/>
                <w:lang w:val="en-US"/>
              </w:rPr>
              <w:t>L</w:t>
            </w:r>
            <w:r w:rsidR="00104908" w:rsidRPr="00706CE0">
              <w:rPr>
                <w:rFonts w:ascii="Times New Roman" w:hAnsi="Times New Roman"/>
                <w:i/>
                <w:sz w:val="24"/>
                <w:szCs w:val="24"/>
                <w:lang w:val="en-US"/>
              </w:rPr>
              <w:t>a alin. (4)</w:t>
            </w:r>
            <w:r w:rsidR="00104908" w:rsidRPr="00706CE0">
              <w:rPr>
                <w:rFonts w:ascii="Times New Roman" w:hAnsi="Times New Roman"/>
                <w:sz w:val="24"/>
                <w:szCs w:val="24"/>
                <w:lang w:val="en-US"/>
              </w:rPr>
              <w:t>,</w:t>
            </w:r>
            <w:r w:rsidR="00104908" w:rsidRPr="00CF72E5">
              <w:rPr>
                <w:rFonts w:ascii="Times New Roman" w:hAnsi="Times New Roman"/>
                <w:sz w:val="24"/>
                <w:szCs w:val="24"/>
                <w:lang w:val="en-US"/>
              </w:rPr>
              <w:t xml:space="preserve"> </w:t>
            </w:r>
            <w:r w:rsidR="00104908" w:rsidRPr="00CF72E5">
              <w:rPr>
                <w:rFonts w:ascii="Times New Roman" w:hAnsi="Times New Roman"/>
                <w:b/>
                <w:i/>
                <w:sz w:val="24"/>
                <w:szCs w:val="24"/>
                <w:lang w:val="en-US"/>
              </w:rPr>
              <w:t>se recomandă</w:t>
            </w:r>
            <w:r w:rsidR="00104908" w:rsidRPr="00CF72E5">
              <w:rPr>
                <w:rFonts w:ascii="Times New Roman" w:hAnsi="Times New Roman"/>
                <w:sz w:val="24"/>
                <w:szCs w:val="24"/>
                <w:lang w:val="en-US"/>
              </w:rPr>
              <w:t xml:space="preserve"> introducerea după sintagma </w:t>
            </w:r>
            <w:r w:rsidR="00104908" w:rsidRPr="00CF72E5">
              <w:rPr>
                <w:rFonts w:ascii="Times New Roman" w:hAnsi="Times New Roman"/>
                <w:sz w:val="24"/>
                <w:szCs w:val="24"/>
                <w:lang w:val="en-GB"/>
              </w:rPr>
              <w:t>“</w:t>
            </w:r>
            <w:r w:rsidR="00104908" w:rsidRPr="00CF72E5">
              <w:rPr>
                <w:rFonts w:ascii="Times New Roman" w:hAnsi="Times New Roman"/>
                <w:i/>
                <w:sz w:val="24"/>
                <w:szCs w:val="24"/>
                <w:lang w:val="en-GB"/>
              </w:rPr>
              <w:t>partidului politic</w:t>
            </w:r>
            <w:r w:rsidR="00104908" w:rsidRPr="00CF72E5">
              <w:rPr>
                <w:rFonts w:ascii="Times New Roman" w:hAnsi="Times New Roman"/>
                <w:sz w:val="24"/>
                <w:szCs w:val="24"/>
                <w:lang w:val="en-GB"/>
              </w:rPr>
              <w:t>” a sintagmei “</w:t>
            </w:r>
            <w:r w:rsidR="00104908" w:rsidRPr="00CF72E5">
              <w:rPr>
                <w:rFonts w:ascii="Times New Roman" w:hAnsi="Times New Roman"/>
                <w:i/>
                <w:sz w:val="24"/>
                <w:szCs w:val="24"/>
                <w:lang w:val="en-GB"/>
              </w:rPr>
              <w:t>blocului electoral</w:t>
            </w:r>
            <w:r w:rsidR="00104908" w:rsidRPr="00CF72E5">
              <w:rPr>
                <w:rFonts w:ascii="Times New Roman" w:hAnsi="Times New Roman"/>
                <w:sz w:val="24"/>
                <w:szCs w:val="24"/>
                <w:lang w:val="en-GB"/>
              </w:rPr>
              <w:t xml:space="preserve">”. </w:t>
            </w:r>
          </w:p>
          <w:p w14:paraId="2E2336EC" w14:textId="77777777" w:rsidR="00451094" w:rsidRPr="00451094" w:rsidRDefault="00451094" w:rsidP="00451094">
            <w:pPr>
              <w:spacing w:after="0" w:line="240" w:lineRule="auto"/>
              <w:ind w:right="-625" w:hanging="468"/>
              <w:jc w:val="both"/>
              <w:rPr>
                <w:rFonts w:ascii="Times New Roman" w:hAnsi="Times New Roman"/>
                <w:sz w:val="24"/>
                <w:szCs w:val="24"/>
                <w:lang w:val="en-GB"/>
              </w:rPr>
            </w:pPr>
            <w:r>
              <w:rPr>
                <w:rFonts w:ascii="Times New Roman" w:hAnsi="Times New Roman"/>
                <w:b/>
                <w:sz w:val="24"/>
                <w:szCs w:val="24"/>
                <w:lang w:val="en-GB"/>
              </w:rPr>
              <w:t>_</w:t>
            </w:r>
            <w:r>
              <w:rPr>
                <w:rFonts w:ascii="Times New Roman" w:hAnsi="Times New Roman"/>
                <w:sz w:val="24"/>
                <w:szCs w:val="24"/>
                <w:lang w:val="en-GB"/>
              </w:rPr>
              <w:t>_______________________________________________</w:t>
            </w:r>
          </w:p>
          <w:p w14:paraId="17FEBBF3" w14:textId="77777777" w:rsidR="00104908" w:rsidRPr="00CF72E5" w:rsidRDefault="00451094" w:rsidP="00451094">
            <w:pPr>
              <w:spacing w:after="0" w:line="240" w:lineRule="auto"/>
              <w:ind w:firstLine="252"/>
              <w:jc w:val="both"/>
              <w:rPr>
                <w:rFonts w:ascii="Times New Roman" w:hAnsi="Times New Roman"/>
                <w:sz w:val="24"/>
                <w:szCs w:val="24"/>
                <w:lang w:val="en-US"/>
              </w:rPr>
            </w:pPr>
            <w:r>
              <w:rPr>
                <w:rFonts w:ascii="Times New Roman" w:hAnsi="Times New Roman"/>
                <w:sz w:val="24"/>
                <w:szCs w:val="24"/>
                <w:lang w:val="en-GB"/>
              </w:rPr>
              <w:t>4)</w:t>
            </w:r>
            <w:r w:rsidR="00104908" w:rsidRPr="00CF72E5">
              <w:rPr>
                <w:rFonts w:ascii="Times New Roman" w:hAnsi="Times New Roman"/>
                <w:sz w:val="24"/>
                <w:szCs w:val="24"/>
                <w:lang w:val="en-GB"/>
              </w:rPr>
              <w:t xml:space="preserve"> </w:t>
            </w:r>
            <w:r w:rsidR="00104908" w:rsidRPr="00706CE0">
              <w:rPr>
                <w:rFonts w:ascii="Times New Roman" w:hAnsi="Times New Roman"/>
                <w:i/>
                <w:sz w:val="24"/>
                <w:szCs w:val="24"/>
                <w:lang w:val="en-US"/>
              </w:rPr>
              <w:t>Cu referire la subiecții ce pot fi înregistrați</w:t>
            </w:r>
            <w:r w:rsidR="00104908" w:rsidRPr="00CF72E5">
              <w:rPr>
                <w:rFonts w:ascii="Times New Roman" w:hAnsi="Times New Roman"/>
                <w:sz w:val="24"/>
                <w:szCs w:val="24"/>
                <w:lang w:val="en-US"/>
              </w:rPr>
              <w:t xml:space="preserve"> pentru promovarea unei opțiuni în cadrul </w:t>
            </w:r>
            <w:r w:rsidR="00104908" w:rsidRPr="00CF72E5">
              <w:rPr>
                <w:rFonts w:ascii="Times New Roman" w:hAnsi="Times New Roman"/>
                <w:sz w:val="24"/>
                <w:szCs w:val="24"/>
                <w:lang w:val="en-US"/>
              </w:rPr>
              <w:lastRenderedPageBreak/>
              <w:t xml:space="preserve">referendumurilor, </w:t>
            </w:r>
            <w:r w:rsidR="00104908">
              <w:rPr>
                <w:rFonts w:ascii="Times New Roman" w:hAnsi="Times New Roman"/>
                <w:sz w:val="24"/>
                <w:szCs w:val="24"/>
                <w:lang w:val="en-US"/>
              </w:rPr>
              <w:t>se consideră</w:t>
            </w:r>
            <w:r w:rsidR="00104908" w:rsidRPr="00CF72E5">
              <w:rPr>
                <w:rFonts w:ascii="Times New Roman" w:hAnsi="Times New Roman"/>
                <w:sz w:val="24"/>
                <w:szCs w:val="24"/>
                <w:lang w:val="en-US"/>
              </w:rPr>
              <w:t xml:space="preserve"> că prin redacția propusă are loc limitarea acestui drept, efectiv, doar pentru partidele politice. </w:t>
            </w:r>
          </w:p>
          <w:p w14:paraId="227D264E" w14:textId="77777777" w:rsidR="00104908" w:rsidRPr="00CF72E5" w:rsidRDefault="00104908" w:rsidP="00451094">
            <w:pPr>
              <w:spacing w:after="0" w:line="240" w:lineRule="auto"/>
              <w:ind w:firstLine="252"/>
              <w:jc w:val="both"/>
              <w:rPr>
                <w:rFonts w:ascii="Times New Roman" w:hAnsi="Times New Roman"/>
                <w:sz w:val="24"/>
                <w:szCs w:val="24"/>
                <w:lang w:val="en-US"/>
              </w:rPr>
            </w:pPr>
            <w:r w:rsidRPr="00CF72E5">
              <w:rPr>
                <w:rFonts w:ascii="Times New Roman" w:hAnsi="Times New Roman"/>
                <w:b/>
                <w:i/>
                <w:sz w:val="24"/>
                <w:szCs w:val="24"/>
                <w:lang w:val="en-US"/>
              </w:rPr>
              <w:t>Se recomandă</w:t>
            </w:r>
            <w:r w:rsidRPr="00CF72E5">
              <w:rPr>
                <w:rFonts w:ascii="Times New Roman" w:hAnsi="Times New Roman"/>
                <w:sz w:val="24"/>
                <w:szCs w:val="24"/>
                <w:lang w:val="en-US"/>
              </w:rPr>
              <w:t xml:space="preserve"> ca noțiunii de “</w:t>
            </w:r>
            <w:r w:rsidRPr="00CF72E5">
              <w:rPr>
                <w:rFonts w:ascii="Times New Roman" w:hAnsi="Times New Roman"/>
                <w:i/>
                <w:sz w:val="24"/>
                <w:szCs w:val="24"/>
                <w:lang w:val="en-US"/>
              </w:rPr>
              <w:t>participant la referendum</w:t>
            </w:r>
            <w:r w:rsidRPr="00CF72E5">
              <w:rPr>
                <w:rFonts w:ascii="Times New Roman" w:hAnsi="Times New Roman"/>
                <w:sz w:val="24"/>
                <w:szCs w:val="24"/>
                <w:lang w:val="en-US"/>
              </w:rPr>
              <w:t xml:space="preserve">” să-i fie atribuit un sens mai larg care să includă și alți actori decât partidele politice: </w:t>
            </w:r>
            <w:r w:rsidRPr="00CF72E5">
              <w:rPr>
                <w:rFonts w:ascii="Times New Roman" w:hAnsi="Times New Roman"/>
                <w:b/>
                <w:i/>
                <w:sz w:val="24"/>
                <w:szCs w:val="24"/>
                <w:lang w:val="en-US"/>
              </w:rPr>
              <w:t>cetățeni, blocuri electorale sau grupuri de inițiativă</w:t>
            </w:r>
            <w:r w:rsidRPr="00CF72E5">
              <w:rPr>
                <w:rFonts w:ascii="Times New Roman" w:hAnsi="Times New Roman"/>
                <w:sz w:val="24"/>
                <w:szCs w:val="24"/>
                <w:lang w:val="en-US"/>
              </w:rPr>
              <w:t>. De exemplu, în cazul referendumurilor locale, de demitere a primarului, acest primar se poate înregistra în calitate de participant pentru a-și promova punctul de vedere?</w:t>
            </w:r>
          </w:p>
          <w:p w14:paraId="36334DB0" w14:textId="77777777" w:rsidR="00104908" w:rsidRPr="00CF72E5" w:rsidRDefault="00104908" w:rsidP="00451094">
            <w:pPr>
              <w:spacing w:after="0" w:line="240" w:lineRule="auto"/>
              <w:ind w:firstLine="252"/>
              <w:jc w:val="both"/>
              <w:rPr>
                <w:rFonts w:ascii="Times New Roman" w:hAnsi="Times New Roman"/>
                <w:sz w:val="24"/>
                <w:szCs w:val="24"/>
                <w:lang w:val="en-US"/>
              </w:rPr>
            </w:pPr>
            <w:r w:rsidRPr="00CF72E5">
              <w:rPr>
                <w:rFonts w:ascii="Times New Roman" w:hAnsi="Times New Roman"/>
                <w:sz w:val="24"/>
                <w:szCs w:val="24"/>
                <w:lang w:val="en-US"/>
              </w:rPr>
              <w:t xml:space="preserve">Respectiv, </w:t>
            </w:r>
            <w:r w:rsidRPr="00CF72E5">
              <w:rPr>
                <w:rFonts w:ascii="Times New Roman" w:hAnsi="Times New Roman"/>
                <w:b/>
                <w:sz w:val="24"/>
                <w:szCs w:val="24"/>
                <w:lang w:val="en-US"/>
              </w:rPr>
              <w:t>ar fi necesar</w:t>
            </w:r>
            <w:r w:rsidRPr="00CF72E5">
              <w:rPr>
                <w:rFonts w:ascii="Times New Roman" w:hAnsi="Times New Roman"/>
                <w:sz w:val="24"/>
                <w:szCs w:val="24"/>
                <w:lang w:val="en-US"/>
              </w:rPr>
              <w:t xml:space="preserve"> ca noțiunea de „</w:t>
            </w:r>
            <w:r w:rsidRPr="00CF72E5">
              <w:rPr>
                <w:rFonts w:ascii="Times New Roman" w:hAnsi="Times New Roman"/>
                <w:i/>
                <w:sz w:val="24"/>
                <w:szCs w:val="24"/>
                <w:lang w:val="en-US"/>
              </w:rPr>
              <w:t>participant la referendum</w:t>
            </w:r>
            <w:r w:rsidRPr="00CF72E5">
              <w:rPr>
                <w:rFonts w:ascii="Times New Roman" w:hAnsi="Times New Roman"/>
                <w:sz w:val="24"/>
                <w:szCs w:val="24"/>
                <w:lang w:val="en-US"/>
              </w:rPr>
              <w:t>” să fie definită în Codul electoral, pentru a nu lăsa loc de interpretare.</w:t>
            </w:r>
          </w:p>
        </w:tc>
        <w:tc>
          <w:tcPr>
            <w:tcW w:w="4477" w:type="dxa"/>
          </w:tcPr>
          <w:p w14:paraId="57EC6CC3" w14:textId="77777777" w:rsidR="00104908" w:rsidRDefault="004421CA" w:rsidP="00706CE0">
            <w:pPr>
              <w:tabs>
                <w:tab w:val="left" w:pos="884"/>
                <w:tab w:val="left" w:pos="1196"/>
              </w:tabs>
              <w:spacing w:after="0" w:line="240" w:lineRule="auto"/>
              <w:ind w:firstLine="205"/>
              <w:jc w:val="both"/>
              <w:rPr>
                <w:rFonts w:ascii="Times New Roman" w:hAnsi="Times New Roman"/>
                <w:sz w:val="24"/>
                <w:szCs w:val="24"/>
                <w:lang w:val="ro-MD"/>
              </w:rPr>
            </w:pPr>
            <w:r w:rsidRPr="00706CE0">
              <w:rPr>
                <w:rFonts w:ascii="Times New Roman" w:hAnsi="Times New Roman"/>
                <w:b/>
                <w:bCs/>
                <w:i/>
                <w:iCs/>
                <w:sz w:val="24"/>
                <w:szCs w:val="24"/>
                <w:lang w:val="ro-MD"/>
              </w:rPr>
              <w:lastRenderedPageBreak/>
              <w:t>Se ia act</w:t>
            </w:r>
            <w:r>
              <w:rPr>
                <w:rFonts w:ascii="Times New Roman" w:hAnsi="Times New Roman"/>
                <w:sz w:val="24"/>
                <w:szCs w:val="24"/>
                <w:lang w:val="ro-MD"/>
              </w:rPr>
              <w:t>.</w:t>
            </w:r>
          </w:p>
          <w:p w14:paraId="05E97C97" w14:textId="77777777" w:rsidR="004421CA" w:rsidRDefault="004421CA" w:rsidP="00706CE0">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Comisia a adus în discuție necesiateat revizuirii termenului de 30 de zile.</w:t>
            </w:r>
          </w:p>
          <w:p w14:paraId="695D5DC9" w14:textId="77777777" w:rsidR="004421CA" w:rsidRDefault="004421CA" w:rsidP="00706CE0">
            <w:pPr>
              <w:tabs>
                <w:tab w:val="left" w:pos="884"/>
                <w:tab w:val="left" w:pos="1196"/>
              </w:tabs>
              <w:spacing w:after="0" w:line="240" w:lineRule="auto"/>
              <w:ind w:firstLine="205"/>
              <w:jc w:val="both"/>
              <w:rPr>
                <w:rFonts w:ascii="Times New Roman" w:hAnsi="Times New Roman"/>
                <w:sz w:val="24"/>
                <w:szCs w:val="24"/>
                <w:lang w:val="ro-MD"/>
              </w:rPr>
            </w:pPr>
          </w:p>
          <w:p w14:paraId="3DE3C9F1"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66C6FC9D"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7AD5F99C"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7DD5C90F"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0D8F3A2A"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4AB71E85"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6E1AB62C"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11CB985E"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4AA114A8"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20A247F3" w14:textId="77777777" w:rsidR="004421CA" w:rsidRDefault="004421CA" w:rsidP="00CC49A0">
            <w:pPr>
              <w:tabs>
                <w:tab w:val="left" w:pos="884"/>
                <w:tab w:val="left" w:pos="1196"/>
              </w:tabs>
              <w:spacing w:after="0" w:line="240" w:lineRule="auto"/>
              <w:jc w:val="both"/>
              <w:rPr>
                <w:rFonts w:ascii="Times New Roman" w:hAnsi="Times New Roman"/>
                <w:sz w:val="24"/>
                <w:szCs w:val="24"/>
                <w:lang w:val="ro-MD"/>
              </w:rPr>
            </w:pPr>
          </w:p>
          <w:p w14:paraId="0CAF03BB" w14:textId="04D1ECBE" w:rsidR="004421CA" w:rsidRDefault="00706CE0" w:rsidP="00706CE0">
            <w:pPr>
              <w:tabs>
                <w:tab w:val="left" w:pos="884"/>
                <w:tab w:val="left" w:pos="1196"/>
              </w:tabs>
              <w:spacing w:after="0" w:line="240" w:lineRule="auto"/>
              <w:ind w:right="-196" w:hanging="362"/>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113BD1FE" w14:textId="77777777" w:rsidR="004421CA" w:rsidRDefault="0025210D" w:rsidP="00706CE0">
            <w:pPr>
              <w:tabs>
                <w:tab w:val="left" w:pos="884"/>
                <w:tab w:val="left" w:pos="1196"/>
              </w:tabs>
              <w:spacing w:after="0" w:line="240" w:lineRule="auto"/>
              <w:ind w:firstLine="205"/>
              <w:jc w:val="both"/>
              <w:rPr>
                <w:rFonts w:ascii="Times New Roman" w:hAnsi="Times New Roman"/>
                <w:sz w:val="24"/>
                <w:szCs w:val="24"/>
                <w:lang w:val="ro-MD"/>
              </w:rPr>
            </w:pPr>
            <w:r w:rsidRPr="00706CE0">
              <w:rPr>
                <w:rFonts w:ascii="Times New Roman" w:hAnsi="Times New Roman"/>
                <w:b/>
                <w:bCs/>
                <w:i/>
                <w:iCs/>
                <w:sz w:val="24"/>
                <w:szCs w:val="24"/>
                <w:lang w:val="ro-MD"/>
              </w:rPr>
              <w:t>Se acceptă</w:t>
            </w:r>
            <w:r>
              <w:rPr>
                <w:rFonts w:ascii="Times New Roman" w:hAnsi="Times New Roman"/>
                <w:sz w:val="24"/>
                <w:szCs w:val="24"/>
                <w:lang w:val="ro-MD"/>
              </w:rPr>
              <w:t>.</w:t>
            </w:r>
          </w:p>
          <w:p w14:paraId="3EF3C3DB" w14:textId="77777777" w:rsidR="0025210D" w:rsidRDefault="0025210D" w:rsidP="00706CE0">
            <w:pPr>
              <w:tabs>
                <w:tab w:val="left" w:pos="884"/>
                <w:tab w:val="left" w:pos="1196"/>
              </w:tabs>
              <w:spacing w:after="0" w:line="240" w:lineRule="auto"/>
              <w:ind w:firstLine="205"/>
              <w:jc w:val="both"/>
              <w:rPr>
                <w:rFonts w:ascii="Times New Roman" w:hAnsi="Times New Roman"/>
                <w:sz w:val="24"/>
                <w:szCs w:val="24"/>
                <w:lang w:val="ro-MD"/>
              </w:rPr>
            </w:pPr>
          </w:p>
          <w:p w14:paraId="28AD8672" w14:textId="77777777" w:rsidR="0025210D" w:rsidRDefault="0025210D" w:rsidP="00706CE0">
            <w:pPr>
              <w:tabs>
                <w:tab w:val="left" w:pos="884"/>
                <w:tab w:val="left" w:pos="1196"/>
              </w:tabs>
              <w:spacing w:after="0" w:line="240" w:lineRule="auto"/>
              <w:ind w:firstLine="205"/>
              <w:jc w:val="both"/>
              <w:rPr>
                <w:rFonts w:ascii="Times New Roman" w:hAnsi="Times New Roman"/>
                <w:sz w:val="24"/>
                <w:szCs w:val="24"/>
                <w:lang w:val="ro-MD"/>
              </w:rPr>
            </w:pPr>
          </w:p>
          <w:p w14:paraId="240B8DBF" w14:textId="77777777" w:rsidR="0025210D" w:rsidRDefault="0025210D" w:rsidP="00706CE0">
            <w:pPr>
              <w:tabs>
                <w:tab w:val="left" w:pos="884"/>
                <w:tab w:val="left" w:pos="1196"/>
              </w:tabs>
              <w:spacing w:after="0" w:line="240" w:lineRule="auto"/>
              <w:ind w:firstLine="205"/>
              <w:jc w:val="both"/>
              <w:rPr>
                <w:rFonts w:ascii="Times New Roman" w:hAnsi="Times New Roman"/>
                <w:sz w:val="24"/>
                <w:szCs w:val="24"/>
                <w:lang w:val="ro-MD"/>
              </w:rPr>
            </w:pPr>
          </w:p>
          <w:p w14:paraId="6A49930E" w14:textId="75B7F3CE" w:rsidR="0025210D" w:rsidRDefault="00706CE0" w:rsidP="00706CE0">
            <w:pPr>
              <w:tabs>
                <w:tab w:val="left" w:pos="884"/>
                <w:tab w:val="left" w:pos="1196"/>
              </w:tabs>
              <w:spacing w:after="0" w:line="240" w:lineRule="auto"/>
              <w:ind w:right="-196" w:hanging="221"/>
              <w:jc w:val="both"/>
              <w:rPr>
                <w:rFonts w:ascii="Times New Roman" w:hAnsi="Times New Roman"/>
                <w:sz w:val="24"/>
                <w:szCs w:val="24"/>
                <w:lang w:val="ro-MD"/>
              </w:rPr>
            </w:pPr>
            <w:r>
              <w:rPr>
                <w:rFonts w:ascii="Times New Roman" w:hAnsi="Times New Roman"/>
                <w:sz w:val="24"/>
                <w:szCs w:val="24"/>
                <w:lang w:val="ro-MD"/>
              </w:rPr>
              <w:t>______________________________________</w:t>
            </w:r>
          </w:p>
          <w:p w14:paraId="1B203BE6" w14:textId="77777777" w:rsidR="0025210D" w:rsidRDefault="0025210D" w:rsidP="00706CE0">
            <w:pPr>
              <w:tabs>
                <w:tab w:val="left" w:pos="884"/>
                <w:tab w:val="left" w:pos="1196"/>
              </w:tabs>
              <w:spacing w:after="0" w:line="240" w:lineRule="auto"/>
              <w:ind w:firstLine="205"/>
              <w:jc w:val="both"/>
              <w:rPr>
                <w:rFonts w:ascii="Times New Roman" w:hAnsi="Times New Roman"/>
                <w:sz w:val="24"/>
                <w:szCs w:val="24"/>
                <w:lang w:val="ro-MD"/>
              </w:rPr>
            </w:pPr>
            <w:r w:rsidRPr="00706CE0">
              <w:rPr>
                <w:rFonts w:ascii="Times New Roman" w:hAnsi="Times New Roman"/>
                <w:b/>
                <w:bCs/>
                <w:i/>
                <w:iCs/>
                <w:sz w:val="24"/>
                <w:szCs w:val="24"/>
                <w:lang w:val="ro-MD"/>
              </w:rPr>
              <w:t>Se acceptă</w:t>
            </w:r>
            <w:r>
              <w:rPr>
                <w:rFonts w:ascii="Times New Roman" w:hAnsi="Times New Roman"/>
                <w:sz w:val="24"/>
                <w:szCs w:val="24"/>
                <w:lang w:val="ro-MD"/>
              </w:rPr>
              <w:t>.</w:t>
            </w:r>
          </w:p>
          <w:p w14:paraId="3EA6B262" w14:textId="77777777" w:rsidR="0025210D" w:rsidRDefault="0025210D" w:rsidP="00706CE0">
            <w:pPr>
              <w:tabs>
                <w:tab w:val="left" w:pos="884"/>
                <w:tab w:val="left" w:pos="1196"/>
              </w:tabs>
              <w:spacing w:after="0" w:line="240" w:lineRule="auto"/>
              <w:ind w:firstLine="205"/>
              <w:jc w:val="both"/>
              <w:rPr>
                <w:rFonts w:ascii="Times New Roman" w:hAnsi="Times New Roman"/>
                <w:sz w:val="24"/>
                <w:szCs w:val="24"/>
                <w:lang w:val="ro-MD"/>
              </w:rPr>
            </w:pPr>
          </w:p>
          <w:p w14:paraId="1C162C8D" w14:textId="77777777" w:rsidR="0025210D" w:rsidRDefault="0025210D" w:rsidP="00706CE0">
            <w:pPr>
              <w:tabs>
                <w:tab w:val="left" w:pos="884"/>
                <w:tab w:val="left" w:pos="1196"/>
              </w:tabs>
              <w:spacing w:after="0" w:line="240" w:lineRule="auto"/>
              <w:ind w:firstLine="205"/>
              <w:jc w:val="both"/>
              <w:rPr>
                <w:rFonts w:ascii="Times New Roman" w:hAnsi="Times New Roman"/>
                <w:sz w:val="24"/>
                <w:szCs w:val="24"/>
                <w:lang w:val="ro-MD"/>
              </w:rPr>
            </w:pPr>
          </w:p>
          <w:p w14:paraId="19B7D3A0" w14:textId="4E4A78BF" w:rsidR="0025210D" w:rsidRDefault="00706CE0" w:rsidP="00706CE0">
            <w:pPr>
              <w:tabs>
                <w:tab w:val="left" w:pos="884"/>
                <w:tab w:val="left" w:pos="1196"/>
              </w:tabs>
              <w:spacing w:after="0" w:line="240" w:lineRule="auto"/>
              <w:ind w:right="-196" w:hanging="362"/>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72B53998" w14:textId="77777777" w:rsidR="0025210D" w:rsidRDefault="0025210D" w:rsidP="00706CE0">
            <w:pPr>
              <w:tabs>
                <w:tab w:val="left" w:pos="884"/>
                <w:tab w:val="left" w:pos="1196"/>
              </w:tabs>
              <w:spacing w:after="0" w:line="240" w:lineRule="auto"/>
              <w:ind w:firstLine="205"/>
              <w:jc w:val="both"/>
              <w:rPr>
                <w:rFonts w:ascii="Times New Roman" w:hAnsi="Times New Roman"/>
                <w:sz w:val="24"/>
                <w:szCs w:val="24"/>
                <w:lang w:val="ro-MD"/>
              </w:rPr>
            </w:pPr>
            <w:r w:rsidRPr="00706CE0">
              <w:rPr>
                <w:rFonts w:ascii="Times New Roman" w:hAnsi="Times New Roman"/>
                <w:b/>
                <w:bCs/>
                <w:i/>
                <w:iCs/>
                <w:sz w:val="24"/>
                <w:szCs w:val="24"/>
                <w:lang w:val="ro-MD"/>
              </w:rPr>
              <w:t>Se acceptă parțial</w:t>
            </w:r>
            <w:r>
              <w:rPr>
                <w:rFonts w:ascii="Times New Roman" w:hAnsi="Times New Roman"/>
                <w:sz w:val="24"/>
                <w:szCs w:val="24"/>
                <w:lang w:val="ro-MD"/>
              </w:rPr>
              <w:t>.</w:t>
            </w:r>
          </w:p>
          <w:p w14:paraId="36A08D37" w14:textId="77777777" w:rsidR="0025210D" w:rsidRDefault="0025210D" w:rsidP="00706CE0">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Noțiunea de la art. 1 va fi ajustată.</w:t>
            </w:r>
          </w:p>
          <w:p w14:paraId="69381A1F" w14:textId="34A19A13" w:rsidR="0025210D" w:rsidRPr="004234B3" w:rsidRDefault="0025210D" w:rsidP="00CC49A0">
            <w:pPr>
              <w:tabs>
                <w:tab w:val="left" w:pos="884"/>
                <w:tab w:val="left" w:pos="1196"/>
              </w:tabs>
              <w:spacing w:after="0" w:line="240" w:lineRule="auto"/>
              <w:jc w:val="both"/>
              <w:rPr>
                <w:rFonts w:ascii="Times New Roman" w:hAnsi="Times New Roman"/>
                <w:sz w:val="24"/>
                <w:szCs w:val="24"/>
                <w:lang w:val="ro-MD"/>
              </w:rPr>
            </w:pPr>
          </w:p>
        </w:tc>
      </w:tr>
      <w:tr w:rsidR="00104908" w:rsidRPr="00907291" w14:paraId="58E29D1B" w14:textId="77777777" w:rsidTr="00EB5EAB">
        <w:tc>
          <w:tcPr>
            <w:tcW w:w="4950" w:type="dxa"/>
            <w:vMerge/>
          </w:tcPr>
          <w:p w14:paraId="7D6C4017" w14:textId="50BB9122" w:rsidR="00104908" w:rsidRPr="00C454EF" w:rsidRDefault="00104908" w:rsidP="00CC49A0">
            <w:pPr>
              <w:spacing w:after="0" w:line="240" w:lineRule="auto"/>
              <w:ind w:firstLine="426"/>
              <w:jc w:val="both"/>
              <w:rPr>
                <w:rFonts w:ascii="Times New Roman" w:hAnsi="Times New Roman"/>
                <w:b/>
                <w:color w:val="000000" w:themeColor="text1"/>
                <w:szCs w:val="20"/>
                <w:lang w:val="en-US"/>
              </w:rPr>
            </w:pPr>
          </w:p>
        </w:tc>
        <w:tc>
          <w:tcPr>
            <w:tcW w:w="1170" w:type="dxa"/>
          </w:tcPr>
          <w:p w14:paraId="6FEAC7A4" w14:textId="77777777" w:rsidR="00104908" w:rsidRDefault="0025210D"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451094">
              <w:rPr>
                <w:rFonts w:ascii="Times New Roman" w:hAnsi="Times New Roman"/>
                <w:sz w:val="24"/>
                <w:szCs w:val="24"/>
                <w:lang w:val="ro-MD"/>
              </w:rPr>
              <w:t>crieru</w:t>
            </w:r>
          </w:p>
          <w:p w14:paraId="3CE39EC7" w14:textId="1CF9C5FB" w:rsidR="009D66C7" w:rsidRDefault="009D66C7"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31D37AD7" w14:textId="77777777" w:rsidR="00104908"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55</w:t>
            </w:r>
          </w:p>
          <w:p w14:paraId="191C5B1B" w14:textId="77777777" w:rsidR="00AA6D90" w:rsidRDefault="00AA6D90" w:rsidP="00457A6F">
            <w:pPr>
              <w:tabs>
                <w:tab w:val="left" w:pos="884"/>
                <w:tab w:val="left" w:pos="1196"/>
              </w:tabs>
              <w:spacing w:after="0" w:line="240" w:lineRule="auto"/>
              <w:jc w:val="center"/>
              <w:rPr>
                <w:rFonts w:ascii="Times New Roman" w:hAnsi="Times New Roman"/>
                <w:sz w:val="24"/>
                <w:szCs w:val="24"/>
                <w:lang w:val="ro-MD"/>
              </w:rPr>
            </w:pPr>
          </w:p>
          <w:p w14:paraId="6FDFDBD8" w14:textId="77777777" w:rsidR="00AA6D90" w:rsidRDefault="00AA6D90" w:rsidP="00457A6F">
            <w:pPr>
              <w:tabs>
                <w:tab w:val="left" w:pos="884"/>
                <w:tab w:val="left" w:pos="1196"/>
              </w:tabs>
              <w:spacing w:after="0" w:line="240" w:lineRule="auto"/>
              <w:jc w:val="center"/>
              <w:rPr>
                <w:rFonts w:ascii="Times New Roman" w:hAnsi="Times New Roman"/>
                <w:sz w:val="24"/>
                <w:szCs w:val="24"/>
                <w:lang w:val="ro-MD"/>
              </w:rPr>
            </w:pPr>
          </w:p>
          <w:p w14:paraId="7A01E0C8" w14:textId="77777777" w:rsidR="00AA6D90" w:rsidRDefault="00AA6D90" w:rsidP="00457A6F">
            <w:pPr>
              <w:tabs>
                <w:tab w:val="left" w:pos="884"/>
                <w:tab w:val="left" w:pos="1196"/>
              </w:tabs>
              <w:spacing w:after="0" w:line="240" w:lineRule="auto"/>
              <w:jc w:val="center"/>
              <w:rPr>
                <w:rFonts w:ascii="Times New Roman" w:hAnsi="Times New Roman"/>
                <w:sz w:val="24"/>
                <w:szCs w:val="24"/>
                <w:lang w:val="ro-MD"/>
              </w:rPr>
            </w:pPr>
          </w:p>
          <w:p w14:paraId="3519477A" w14:textId="77777777" w:rsidR="00AA6D90" w:rsidRDefault="00AA6D90" w:rsidP="00457A6F">
            <w:pPr>
              <w:tabs>
                <w:tab w:val="left" w:pos="884"/>
                <w:tab w:val="left" w:pos="1196"/>
              </w:tabs>
              <w:spacing w:after="0" w:line="240" w:lineRule="auto"/>
              <w:jc w:val="center"/>
              <w:rPr>
                <w:rFonts w:ascii="Times New Roman" w:hAnsi="Times New Roman"/>
                <w:sz w:val="24"/>
                <w:szCs w:val="24"/>
                <w:lang w:val="ro-MD"/>
              </w:rPr>
            </w:pPr>
          </w:p>
          <w:p w14:paraId="25D7DFAD" w14:textId="77777777" w:rsidR="00AA6D90" w:rsidRDefault="00AA6D90" w:rsidP="00457A6F">
            <w:pPr>
              <w:tabs>
                <w:tab w:val="left" w:pos="884"/>
                <w:tab w:val="left" w:pos="1196"/>
              </w:tabs>
              <w:spacing w:after="0" w:line="240" w:lineRule="auto"/>
              <w:jc w:val="center"/>
              <w:rPr>
                <w:rFonts w:ascii="Times New Roman" w:hAnsi="Times New Roman"/>
                <w:sz w:val="24"/>
                <w:szCs w:val="24"/>
                <w:lang w:val="ro-MD"/>
              </w:rPr>
            </w:pPr>
          </w:p>
          <w:p w14:paraId="65ACA6D8" w14:textId="77777777" w:rsidR="00AA6D90" w:rsidRDefault="00AA6D90" w:rsidP="00457A6F">
            <w:pPr>
              <w:tabs>
                <w:tab w:val="left" w:pos="884"/>
                <w:tab w:val="left" w:pos="1196"/>
              </w:tabs>
              <w:spacing w:after="0" w:line="240" w:lineRule="auto"/>
              <w:jc w:val="center"/>
              <w:rPr>
                <w:rFonts w:ascii="Times New Roman" w:hAnsi="Times New Roman"/>
                <w:sz w:val="24"/>
                <w:szCs w:val="24"/>
                <w:lang w:val="ro-MD"/>
              </w:rPr>
            </w:pPr>
          </w:p>
          <w:p w14:paraId="034F0BD8" w14:textId="2B8992BF" w:rsidR="00AA6D90" w:rsidRPr="002C4EDD" w:rsidRDefault="00AA6D90" w:rsidP="00457A6F">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56</w:t>
            </w:r>
          </w:p>
        </w:tc>
        <w:tc>
          <w:tcPr>
            <w:tcW w:w="4883" w:type="dxa"/>
          </w:tcPr>
          <w:p w14:paraId="0A85FEE4" w14:textId="4429E2A2" w:rsidR="00104908" w:rsidRDefault="00451094" w:rsidP="00F36935">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lang w:val="ro-MD"/>
              </w:rPr>
              <w:t>1)</w:t>
            </w:r>
            <w:r w:rsidR="00104908" w:rsidRPr="00104908">
              <w:rPr>
                <w:rFonts w:ascii="Times New Roman" w:hAnsi="Times New Roman" w:cs="Times New Roman"/>
                <w:sz w:val="24"/>
                <w:szCs w:val="24"/>
                <w:lang w:val="ro-MD"/>
              </w:rPr>
              <w:t xml:space="preserve"> </w:t>
            </w:r>
            <w:r w:rsidR="00F36935">
              <w:rPr>
                <w:rFonts w:ascii="Times New Roman" w:hAnsi="Times New Roman" w:cs="Times New Roman"/>
                <w:i/>
                <w:sz w:val="24"/>
                <w:szCs w:val="24"/>
                <w:lang w:val="ro-MD"/>
              </w:rPr>
              <w:t>L</w:t>
            </w:r>
            <w:r w:rsidR="00104908" w:rsidRPr="00104908">
              <w:rPr>
                <w:rFonts w:ascii="Times New Roman" w:hAnsi="Times New Roman" w:cs="Times New Roman"/>
                <w:i/>
                <w:sz w:val="24"/>
                <w:szCs w:val="24"/>
                <w:lang w:val="ro-MD"/>
              </w:rPr>
              <w:t>a alin. (1)</w:t>
            </w:r>
            <w:r w:rsidR="00104908" w:rsidRPr="00104908">
              <w:rPr>
                <w:rFonts w:ascii="Times New Roman" w:hAnsi="Times New Roman" w:cs="Times New Roman"/>
                <w:sz w:val="24"/>
                <w:szCs w:val="24"/>
                <w:lang w:val="ro-MD"/>
              </w:rPr>
              <w:t xml:space="preserve">, </w:t>
            </w:r>
            <w:r w:rsidR="00104908" w:rsidRPr="00104908">
              <w:rPr>
                <w:rFonts w:ascii="Times New Roman" w:hAnsi="Times New Roman" w:cs="Times New Roman"/>
                <w:b/>
                <w:i/>
                <w:sz w:val="24"/>
                <w:szCs w:val="24"/>
                <w:lang w:val="ro-MD"/>
              </w:rPr>
              <w:t xml:space="preserve">se </w:t>
            </w:r>
            <w:r w:rsidR="00104908">
              <w:rPr>
                <w:rFonts w:ascii="Times New Roman" w:hAnsi="Times New Roman" w:cs="Times New Roman"/>
                <w:b/>
                <w:i/>
                <w:sz w:val="24"/>
                <w:szCs w:val="24"/>
                <w:lang w:val="ro-MD"/>
              </w:rPr>
              <w:t>recomandă</w:t>
            </w:r>
            <w:r w:rsidR="00104908">
              <w:rPr>
                <w:rFonts w:ascii="Times New Roman" w:hAnsi="Times New Roman" w:cs="Times New Roman"/>
                <w:sz w:val="24"/>
                <w:szCs w:val="24"/>
                <w:lang w:val="ro-MD"/>
              </w:rPr>
              <w:t xml:space="preserve"> ca</w:t>
            </w:r>
            <w:r w:rsidR="00104908" w:rsidRPr="00104908">
              <w:rPr>
                <w:rFonts w:ascii="Times New Roman" w:hAnsi="Times New Roman" w:cs="Times New Roman"/>
                <w:sz w:val="24"/>
                <w:szCs w:val="24"/>
                <w:lang w:val="ro-MD"/>
              </w:rPr>
              <w:t xml:space="preserve"> </w:t>
            </w:r>
            <w:r w:rsidR="00104908">
              <w:rPr>
                <w:rFonts w:ascii="Times New Roman" w:hAnsi="Times New Roman" w:cs="Times New Roman"/>
                <w:sz w:val="24"/>
                <w:szCs w:val="24"/>
              </w:rPr>
              <w:t>t</w:t>
            </w:r>
            <w:r w:rsidR="00104908" w:rsidRPr="00104908">
              <w:rPr>
                <w:rFonts w:ascii="Times New Roman" w:hAnsi="Times New Roman" w:cs="Times New Roman"/>
                <w:sz w:val="24"/>
                <w:szCs w:val="24"/>
              </w:rPr>
              <w:t>ermenele în cazul referendumui pentru demiterea Președintelui trebuie ajustate pentru a respecta termenul constituțional de 30 de zile sau prevăzute proceduri separate pentru această situație.</w:t>
            </w:r>
          </w:p>
          <w:p w14:paraId="519024C1" w14:textId="77777777" w:rsidR="00451094" w:rsidRPr="00451094" w:rsidRDefault="00451094" w:rsidP="00451094">
            <w:pPr>
              <w:pStyle w:val="Textcomentariu"/>
              <w:spacing w:after="0"/>
              <w:ind w:right="-535" w:hanging="558"/>
              <w:jc w:val="both"/>
              <w:rPr>
                <w:rFonts w:ascii="Times New Roman" w:hAnsi="Times New Roman" w:cs="Times New Roman"/>
                <w:sz w:val="24"/>
                <w:szCs w:val="24"/>
              </w:rPr>
            </w:pPr>
            <w:r>
              <w:rPr>
                <w:rFonts w:ascii="Times New Roman" w:hAnsi="Times New Roman" w:cs="Times New Roman"/>
                <w:sz w:val="24"/>
                <w:szCs w:val="24"/>
                <w:lang w:val="ro-MD"/>
              </w:rPr>
              <w:t>________________________________________________</w:t>
            </w:r>
          </w:p>
          <w:p w14:paraId="21DEEC3A" w14:textId="1DF64943" w:rsidR="00862EC0" w:rsidRPr="00862EC0" w:rsidRDefault="00451094" w:rsidP="00F36935">
            <w:pPr>
              <w:pStyle w:val="Textcomentariu"/>
              <w:spacing w:after="0"/>
              <w:ind w:firstLine="252"/>
              <w:jc w:val="both"/>
              <w:rPr>
                <w:rFonts w:ascii="Times New Roman" w:hAnsi="Times New Roman" w:cs="Times New Roman"/>
                <w:sz w:val="24"/>
                <w:szCs w:val="24"/>
              </w:rPr>
            </w:pPr>
            <w:r>
              <w:rPr>
                <w:rFonts w:ascii="Times New Roman" w:hAnsi="Times New Roman" w:cs="Times New Roman"/>
                <w:sz w:val="24"/>
                <w:szCs w:val="24"/>
              </w:rPr>
              <w:t>2)</w:t>
            </w:r>
            <w:r w:rsidR="00862EC0" w:rsidRPr="00862EC0">
              <w:rPr>
                <w:rFonts w:ascii="Times New Roman" w:hAnsi="Times New Roman" w:cs="Times New Roman"/>
                <w:sz w:val="24"/>
                <w:szCs w:val="24"/>
              </w:rPr>
              <w:t xml:space="preserve"> </w:t>
            </w:r>
            <w:r w:rsidR="00F36935">
              <w:rPr>
                <w:rFonts w:ascii="Times New Roman" w:hAnsi="Times New Roman" w:cs="Times New Roman"/>
                <w:i/>
                <w:sz w:val="24"/>
                <w:szCs w:val="24"/>
              </w:rPr>
              <w:t>L</w:t>
            </w:r>
            <w:r w:rsidR="00862EC0" w:rsidRPr="00F36935">
              <w:rPr>
                <w:rFonts w:ascii="Times New Roman" w:hAnsi="Times New Roman" w:cs="Times New Roman"/>
                <w:i/>
                <w:sz w:val="24"/>
                <w:szCs w:val="24"/>
              </w:rPr>
              <w:t>a alin. (4)</w:t>
            </w:r>
            <w:r w:rsidR="00862EC0" w:rsidRPr="00F36935">
              <w:rPr>
                <w:rFonts w:ascii="Times New Roman" w:hAnsi="Times New Roman" w:cs="Times New Roman"/>
                <w:sz w:val="24"/>
                <w:szCs w:val="24"/>
              </w:rPr>
              <w:t>,</w:t>
            </w:r>
            <w:r w:rsidR="00862EC0" w:rsidRPr="00862EC0">
              <w:rPr>
                <w:rFonts w:ascii="Times New Roman" w:hAnsi="Times New Roman" w:cs="Times New Roman"/>
                <w:sz w:val="24"/>
                <w:szCs w:val="24"/>
              </w:rPr>
              <w:t xml:space="preserve"> </w:t>
            </w:r>
            <w:r w:rsidR="00862EC0" w:rsidRPr="00862EC0">
              <w:rPr>
                <w:rFonts w:ascii="Times New Roman" w:hAnsi="Times New Roman" w:cs="Times New Roman"/>
                <w:b/>
                <w:i/>
                <w:sz w:val="24"/>
                <w:szCs w:val="24"/>
              </w:rPr>
              <w:t>se obiectează</w:t>
            </w:r>
            <w:r w:rsidR="00862EC0" w:rsidRPr="00862EC0">
              <w:rPr>
                <w:rFonts w:ascii="Times New Roman" w:hAnsi="Times New Roman" w:cs="Times New Roman"/>
                <w:sz w:val="24"/>
                <w:szCs w:val="24"/>
              </w:rPr>
              <w:t xml:space="preserve"> că rămân în afara participanții apolitici. </w:t>
            </w:r>
          </w:p>
          <w:p w14:paraId="00193BC0" w14:textId="77777777" w:rsidR="00104908" w:rsidRPr="00862EC0" w:rsidRDefault="00862EC0" w:rsidP="00451094">
            <w:pPr>
              <w:spacing w:after="0" w:line="240" w:lineRule="auto"/>
              <w:ind w:firstLine="252"/>
              <w:jc w:val="both"/>
              <w:rPr>
                <w:rFonts w:ascii="Times New Roman" w:hAnsi="Times New Roman"/>
                <w:sz w:val="24"/>
                <w:szCs w:val="24"/>
                <w:lang w:val="en-US"/>
              </w:rPr>
            </w:pPr>
            <w:r w:rsidRPr="00862EC0">
              <w:rPr>
                <w:rFonts w:ascii="Times New Roman" w:hAnsi="Times New Roman"/>
                <w:sz w:val="24"/>
                <w:szCs w:val="24"/>
                <w:lang w:val="en-US"/>
              </w:rPr>
              <w:t xml:space="preserve">Referendumurile preconizate de Constituție și de Codul electoral pot implica actori politici și civici nereprezentați în Parlament, mai ales în cazul inițiativelor populare. </w:t>
            </w:r>
            <w:r w:rsidRPr="00862EC0">
              <w:rPr>
                <w:rFonts w:ascii="Times New Roman" w:hAnsi="Times New Roman"/>
                <w:i/>
                <w:sz w:val="24"/>
                <w:szCs w:val="24"/>
                <w:lang w:val="en-US"/>
              </w:rPr>
              <w:t>Legislația ar trebui să permită ONG-urilor să fie înregistrate ca susținători sau oponenți ai propunerii(lor) supuse referendumului.</w:t>
            </w:r>
            <w:r w:rsidRPr="00862EC0">
              <w:rPr>
                <w:rFonts w:ascii="Times New Roman" w:hAnsi="Times New Roman"/>
                <w:sz w:val="24"/>
                <w:szCs w:val="24"/>
                <w:lang w:val="en-US"/>
              </w:rPr>
              <w:t xml:space="preserve"> Cetăţenii, grupul de inițiativă, partidele şi alianţele politice, precum şi ONG-urile ar trebui să aibă dreptul să desfăşoare campanii pentru referendum.</w:t>
            </w:r>
          </w:p>
        </w:tc>
        <w:tc>
          <w:tcPr>
            <w:tcW w:w="4477" w:type="dxa"/>
          </w:tcPr>
          <w:p w14:paraId="7E09D011" w14:textId="23D22B81" w:rsidR="00104908" w:rsidRDefault="0025210D" w:rsidP="00F36935">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 xml:space="preserve">A se vedea argumentarea de la pct. </w:t>
            </w:r>
            <w:r w:rsidR="00457A6F">
              <w:rPr>
                <w:rFonts w:ascii="Times New Roman" w:hAnsi="Times New Roman"/>
                <w:sz w:val="24"/>
                <w:szCs w:val="24"/>
                <w:lang w:val="ro-MD"/>
              </w:rPr>
              <w:t>18.</w:t>
            </w:r>
          </w:p>
          <w:p w14:paraId="59801FC0" w14:textId="77777777" w:rsidR="0025210D" w:rsidRDefault="0025210D" w:rsidP="00CC49A0">
            <w:pPr>
              <w:tabs>
                <w:tab w:val="left" w:pos="884"/>
                <w:tab w:val="left" w:pos="1196"/>
              </w:tabs>
              <w:spacing w:after="0" w:line="240" w:lineRule="auto"/>
              <w:jc w:val="both"/>
              <w:rPr>
                <w:rFonts w:ascii="Times New Roman" w:hAnsi="Times New Roman"/>
                <w:sz w:val="24"/>
                <w:szCs w:val="24"/>
                <w:lang w:val="ro-MD"/>
              </w:rPr>
            </w:pPr>
          </w:p>
          <w:p w14:paraId="234EE118" w14:textId="77777777" w:rsidR="0025210D" w:rsidRDefault="0025210D" w:rsidP="00CC49A0">
            <w:pPr>
              <w:tabs>
                <w:tab w:val="left" w:pos="884"/>
                <w:tab w:val="left" w:pos="1196"/>
              </w:tabs>
              <w:spacing w:after="0" w:line="240" w:lineRule="auto"/>
              <w:jc w:val="both"/>
              <w:rPr>
                <w:rFonts w:ascii="Times New Roman" w:hAnsi="Times New Roman"/>
                <w:sz w:val="24"/>
                <w:szCs w:val="24"/>
                <w:lang w:val="ro-MD"/>
              </w:rPr>
            </w:pPr>
          </w:p>
          <w:p w14:paraId="241E0F1E" w14:textId="77777777" w:rsidR="0025210D" w:rsidRDefault="0025210D" w:rsidP="00CC49A0">
            <w:pPr>
              <w:tabs>
                <w:tab w:val="left" w:pos="884"/>
                <w:tab w:val="left" w:pos="1196"/>
              </w:tabs>
              <w:spacing w:after="0" w:line="240" w:lineRule="auto"/>
              <w:jc w:val="both"/>
              <w:rPr>
                <w:rFonts w:ascii="Times New Roman" w:hAnsi="Times New Roman"/>
                <w:sz w:val="24"/>
                <w:szCs w:val="24"/>
                <w:lang w:val="ro-MD"/>
              </w:rPr>
            </w:pPr>
          </w:p>
          <w:p w14:paraId="3036AA9F" w14:textId="77777777" w:rsidR="0025210D" w:rsidRDefault="0025210D" w:rsidP="00CC49A0">
            <w:pPr>
              <w:tabs>
                <w:tab w:val="left" w:pos="884"/>
                <w:tab w:val="left" w:pos="1196"/>
              </w:tabs>
              <w:spacing w:after="0" w:line="240" w:lineRule="auto"/>
              <w:jc w:val="both"/>
              <w:rPr>
                <w:rFonts w:ascii="Times New Roman" w:hAnsi="Times New Roman"/>
                <w:sz w:val="24"/>
                <w:szCs w:val="24"/>
                <w:lang w:val="ro-MD"/>
              </w:rPr>
            </w:pPr>
          </w:p>
          <w:p w14:paraId="3C3C5C7F" w14:textId="77777777" w:rsidR="0025210D" w:rsidRDefault="0025210D" w:rsidP="00CC49A0">
            <w:pPr>
              <w:tabs>
                <w:tab w:val="left" w:pos="884"/>
                <w:tab w:val="left" w:pos="1196"/>
              </w:tabs>
              <w:spacing w:after="0" w:line="240" w:lineRule="auto"/>
              <w:jc w:val="both"/>
              <w:rPr>
                <w:rFonts w:ascii="Times New Roman" w:hAnsi="Times New Roman"/>
                <w:sz w:val="24"/>
                <w:szCs w:val="24"/>
                <w:lang w:val="ro-MD"/>
              </w:rPr>
            </w:pPr>
          </w:p>
          <w:p w14:paraId="4856474E" w14:textId="7A3BFEC0" w:rsidR="0025210D" w:rsidRDefault="00F36935" w:rsidP="00F36935">
            <w:pPr>
              <w:tabs>
                <w:tab w:val="left" w:pos="884"/>
                <w:tab w:val="left" w:pos="1196"/>
              </w:tabs>
              <w:spacing w:after="0" w:line="240" w:lineRule="auto"/>
              <w:ind w:right="-196" w:hanging="362"/>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3C9EFBDC" w14:textId="77777777" w:rsidR="00F36935" w:rsidRDefault="00F36935" w:rsidP="00F36935">
            <w:pPr>
              <w:tabs>
                <w:tab w:val="left" w:pos="884"/>
                <w:tab w:val="left" w:pos="1196"/>
              </w:tabs>
              <w:spacing w:after="0" w:line="240" w:lineRule="auto"/>
              <w:ind w:firstLine="205"/>
              <w:jc w:val="both"/>
              <w:rPr>
                <w:rFonts w:ascii="Times New Roman" w:hAnsi="Times New Roman"/>
                <w:sz w:val="24"/>
                <w:szCs w:val="24"/>
                <w:lang w:val="ro-MD"/>
              </w:rPr>
            </w:pPr>
            <w:r w:rsidRPr="00706CE0">
              <w:rPr>
                <w:rFonts w:ascii="Times New Roman" w:hAnsi="Times New Roman"/>
                <w:b/>
                <w:bCs/>
                <w:i/>
                <w:iCs/>
                <w:sz w:val="24"/>
                <w:szCs w:val="24"/>
                <w:lang w:val="ro-MD"/>
              </w:rPr>
              <w:t>Se acceptă parțial</w:t>
            </w:r>
            <w:r>
              <w:rPr>
                <w:rFonts w:ascii="Times New Roman" w:hAnsi="Times New Roman"/>
                <w:sz w:val="24"/>
                <w:szCs w:val="24"/>
                <w:lang w:val="ro-MD"/>
              </w:rPr>
              <w:t>.</w:t>
            </w:r>
          </w:p>
          <w:p w14:paraId="3A30EF14" w14:textId="77777777" w:rsidR="00F36935" w:rsidRDefault="00F36935" w:rsidP="00F36935">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Noțiunea de la art. 1 va fi ajustată.</w:t>
            </w:r>
          </w:p>
          <w:p w14:paraId="6315DD96" w14:textId="4EBE853A" w:rsidR="0025210D" w:rsidRPr="004234B3" w:rsidRDefault="0025210D" w:rsidP="00CC49A0">
            <w:pPr>
              <w:tabs>
                <w:tab w:val="left" w:pos="884"/>
                <w:tab w:val="left" w:pos="1196"/>
              </w:tabs>
              <w:spacing w:after="0" w:line="240" w:lineRule="auto"/>
              <w:jc w:val="both"/>
              <w:rPr>
                <w:rFonts w:ascii="Times New Roman" w:hAnsi="Times New Roman"/>
                <w:sz w:val="24"/>
                <w:szCs w:val="24"/>
                <w:lang w:val="ro-MD"/>
              </w:rPr>
            </w:pPr>
          </w:p>
        </w:tc>
      </w:tr>
      <w:tr w:rsidR="00CC49A0" w:rsidRPr="00907291" w14:paraId="1B45468B" w14:textId="77777777" w:rsidTr="00EB5EAB">
        <w:tc>
          <w:tcPr>
            <w:tcW w:w="4950" w:type="dxa"/>
          </w:tcPr>
          <w:p w14:paraId="69C1A065" w14:textId="77777777" w:rsidR="00F36935" w:rsidRPr="00457A6F" w:rsidRDefault="00F36935" w:rsidP="00F36935">
            <w:pPr>
              <w:spacing w:after="0" w:line="240" w:lineRule="auto"/>
              <w:ind w:firstLine="342"/>
              <w:jc w:val="both"/>
              <w:rPr>
                <w:rFonts w:ascii="Times New Roman" w:hAnsi="Times New Roman"/>
                <w:b/>
                <w:color w:val="000000" w:themeColor="text1"/>
                <w:lang w:val="en-US"/>
              </w:rPr>
            </w:pPr>
            <w:r w:rsidRPr="00457A6F">
              <w:rPr>
                <w:rFonts w:ascii="Times New Roman" w:hAnsi="Times New Roman"/>
                <w:b/>
                <w:color w:val="000000" w:themeColor="text1"/>
                <w:lang w:val="en-US"/>
              </w:rPr>
              <w:t>Articolul 171</w:t>
            </w:r>
            <w:r w:rsidRPr="00457A6F">
              <w:rPr>
                <w:rFonts w:ascii="Times New Roman" w:hAnsi="Times New Roman"/>
                <w:b/>
                <w:color w:val="000000" w:themeColor="text1"/>
                <w:vertAlign w:val="superscript"/>
                <w:lang w:val="en-US"/>
              </w:rPr>
              <w:t>1</w:t>
            </w:r>
            <w:r w:rsidRPr="00457A6F">
              <w:rPr>
                <w:rFonts w:ascii="Times New Roman" w:hAnsi="Times New Roman"/>
                <w:b/>
                <w:color w:val="000000" w:themeColor="text1"/>
                <w:lang w:val="en-US"/>
              </w:rPr>
              <w:t xml:space="preserve">. Campania electorală </w:t>
            </w:r>
          </w:p>
          <w:p w14:paraId="308CC067" w14:textId="4433425F" w:rsidR="00CC49A0" w:rsidRPr="006D6624" w:rsidRDefault="00F36935" w:rsidP="00F36935">
            <w:pPr>
              <w:spacing w:after="0" w:line="240" w:lineRule="auto"/>
              <w:ind w:firstLine="342"/>
              <w:jc w:val="both"/>
              <w:rPr>
                <w:rFonts w:ascii="Times New Roman" w:hAnsi="Times New Roman"/>
                <w:b/>
                <w:color w:val="000000" w:themeColor="text1"/>
                <w:szCs w:val="20"/>
                <w:lang w:val="en-US"/>
              </w:rPr>
            </w:pPr>
            <w:r w:rsidRPr="00457A6F">
              <w:rPr>
                <w:rFonts w:ascii="Times New Roman" w:hAnsi="Times New Roman"/>
                <w:b/>
                <w:color w:val="000000" w:themeColor="text1"/>
                <w:lang w:val="en-US"/>
              </w:rPr>
              <w:t xml:space="preserve">Campania electorală pentru referendumul republican începe nu mai devreme de 30 de zile înainte de ziua alegerilor şi se desfăşoară în </w:t>
            </w:r>
            <w:r w:rsidRPr="00457A6F">
              <w:rPr>
                <w:rFonts w:ascii="Times New Roman" w:hAnsi="Times New Roman"/>
                <w:b/>
                <w:color w:val="000000" w:themeColor="text1"/>
                <w:lang w:val="en-US"/>
              </w:rPr>
              <w:lastRenderedPageBreak/>
              <w:t>conformitate cu prevederile capitolului 7 (art. 50 – art. 52), care se aplică în modul corespunzător.</w:t>
            </w:r>
          </w:p>
        </w:tc>
        <w:tc>
          <w:tcPr>
            <w:tcW w:w="1170" w:type="dxa"/>
          </w:tcPr>
          <w:p w14:paraId="22BE0DC1" w14:textId="77777777" w:rsidR="00CC49A0" w:rsidRDefault="00451094"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CC49A0">
              <w:rPr>
                <w:rFonts w:ascii="Times New Roman" w:hAnsi="Times New Roman"/>
                <w:sz w:val="24"/>
                <w:szCs w:val="24"/>
                <w:lang w:val="ro-MD"/>
              </w:rPr>
              <w:t>Promo-LEX</w:t>
            </w:r>
            <w:r>
              <w:rPr>
                <w:rFonts w:ascii="Times New Roman" w:hAnsi="Times New Roman"/>
                <w:sz w:val="24"/>
                <w:szCs w:val="24"/>
                <w:lang w:val="ro-MD"/>
              </w:rPr>
              <w:t>”</w:t>
            </w:r>
          </w:p>
          <w:p w14:paraId="702272E3" w14:textId="77777777" w:rsidR="00862EC0" w:rsidRDefault="00862EC0" w:rsidP="00CC49A0">
            <w:pPr>
              <w:tabs>
                <w:tab w:val="left" w:pos="884"/>
                <w:tab w:val="left" w:pos="1196"/>
              </w:tabs>
              <w:spacing w:after="0" w:line="240" w:lineRule="auto"/>
              <w:jc w:val="both"/>
              <w:rPr>
                <w:rFonts w:ascii="Times New Roman" w:hAnsi="Times New Roman"/>
                <w:sz w:val="24"/>
                <w:szCs w:val="24"/>
                <w:lang w:val="ro-MD"/>
              </w:rPr>
            </w:pPr>
          </w:p>
          <w:p w14:paraId="749E5D22" w14:textId="77777777" w:rsidR="00862EC0" w:rsidRDefault="00862EC0" w:rsidP="00CC49A0">
            <w:pPr>
              <w:tabs>
                <w:tab w:val="left" w:pos="884"/>
                <w:tab w:val="left" w:pos="1196"/>
              </w:tabs>
              <w:spacing w:after="0" w:line="240" w:lineRule="auto"/>
              <w:jc w:val="both"/>
              <w:rPr>
                <w:rFonts w:ascii="Times New Roman" w:hAnsi="Times New Roman"/>
                <w:sz w:val="24"/>
                <w:szCs w:val="24"/>
                <w:lang w:val="ro-MD"/>
              </w:rPr>
            </w:pPr>
          </w:p>
        </w:tc>
        <w:tc>
          <w:tcPr>
            <w:tcW w:w="900" w:type="dxa"/>
          </w:tcPr>
          <w:p w14:paraId="7A67C620" w14:textId="4E90FDC0" w:rsidR="00CC49A0" w:rsidRPr="002C4EDD" w:rsidRDefault="00AA6D90" w:rsidP="00DB159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57</w:t>
            </w:r>
          </w:p>
        </w:tc>
        <w:tc>
          <w:tcPr>
            <w:tcW w:w="4883" w:type="dxa"/>
          </w:tcPr>
          <w:p w14:paraId="7A28C5AA" w14:textId="77777777" w:rsidR="00CC49A0" w:rsidRPr="006D6624" w:rsidRDefault="00CC49A0" w:rsidP="007E2519">
            <w:pPr>
              <w:spacing w:after="0" w:line="240" w:lineRule="auto"/>
              <w:ind w:firstLine="252"/>
              <w:jc w:val="both"/>
              <w:rPr>
                <w:rFonts w:ascii="Times New Roman" w:hAnsi="Times New Roman"/>
                <w:sz w:val="24"/>
                <w:szCs w:val="20"/>
                <w:lang w:val="en-US"/>
              </w:rPr>
            </w:pPr>
            <w:r w:rsidRPr="006D6624">
              <w:rPr>
                <w:rFonts w:ascii="Times New Roman" w:hAnsi="Times New Roman"/>
                <w:sz w:val="24"/>
                <w:szCs w:val="20"/>
                <w:lang w:val="en-US"/>
              </w:rPr>
              <w:t xml:space="preserve">Termenele în cazul referendumului pentru demiterea Președintelui trebuie ajustate pentru a respecta termenul constituțional pentru </w:t>
            </w:r>
            <w:r w:rsidRPr="006D6624">
              <w:rPr>
                <w:rFonts w:ascii="Times New Roman" w:hAnsi="Times New Roman"/>
                <w:sz w:val="24"/>
                <w:szCs w:val="20"/>
                <w:lang w:val="en-US"/>
              </w:rPr>
              <w:lastRenderedPageBreak/>
              <w:t>organizarea acestuia de 30 de zile sau prevăzute proceduri separate pentru această situație.</w:t>
            </w:r>
          </w:p>
          <w:p w14:paraId="0933F755" w14:textId="77777777" w:rsidR="00CC49A0" w:rsidRPr="006D6624" w:rsidRDefault="00CC49A0" w:rsidP="00CC49A0">
            <w:pPr>
              <w:spacing w:after="0" w:line="240" w:lineRule="auto"/>
              <w:ind w:firstLine="342"/>
              <w:jc w:val="both"/>
              <w:rPr>
                <w:rFonts w:ascii="Times New Roman" w:hAnsi="Times New Roman"/>
                <w:sz w:val="24"/>
                <w:szCs w:val="24"/>
                <w:lang w:val="en-US"/>
              </w:rPr>
            </w:pPr>
          </w:p>
        </w:tc>
        <w:tc>
          <w:tcPr>
            <w:tcW w:w="4477" w:type="dxa"/>
          </w:tcPr>
          <w:p w14:paraId="013B15F4" w14:textId="104F4724" w:rsidR="0025210D" w:rsidRDefault="0025210D" w:rsidP="00F36935">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lastRenderedPageBreak/>
              <w:t xml:space="preserve">A se vedea argumentarea de la pct. </w:t>
            </w:r>
            <w:r w:rsidR="00DB1598">
              <w:rPr>
                <w:rFonts w:ascii="Times New Roman" w:hAnsi="Times New Roman"/>
                <w:sz w:val="24"/>
                <w:szCs w:val="24"/>
                <w:lang w:val="ro-MD"/>
              </w:rPr>
              <w:t>18.</w:t>
            </w:r>
          </w:p>
          <w:p w14:paraId="29A43300" w14:textId="77777777" w:rsidR="00CC49A0" w:rsidRPr="004234B3" w:rsidRDefault="00CC49A0" w:rsidP="00CC49A0">
            <w:pPr>
              <w:tabs>
                <w:tab w:val="left" w:pos="884"/>
                <w:tab w:val="left" w:pos="1196"/>
              </w:tabs>
              <w:spacing w:after="0" w:line="240" w:lineRule="auto"/>
              <w:jc w:val="both"/>
              <w:rPr>
                <w:rFonts w:ascii="Times New Roman" w:hAnsi="Times New Roman"/>
                <w:sz w:val="24"/>
                <w:szCs w:val="24"/>
                <w:lang w:val="ro-MD"/>
              </w:rPr>
            </w:pPr>
          </w:p>
        </w:tc>
      </w:tr>
      <w:tr w:rsidR="00CC49A0" w:rsidRPr="00907291" w14:paraId="2F9DEACA" w14:textId="77777777" w:rsidTr="00EB5EAB">
        <w:tc>
          <w:tcPr>
            <w:tcW w:w="4950" w:type="dxa"/>
          </w:tcPr>
          <w:p w14:paraId="4A975A69" w14:textId="77777777" w:rsidR="00F36935" w:rsidRPr="00F36935" w:rsidRDefault="00F36935" w:rsidP="00F36935">
            <w:pPr>
              <w:pStyle w:val="NormalWeb"/>
              <w:shd w:val="clear" w:color="auto" w:fill="FFFFFF"/>
              <w:spacing w:before="0" w:beforeAutospacing="0" w:after="0" w:afterAutospacing="0"/>
              <w:ind w:firstLine="342"/>
              <w:jc w:val="both"/>
              <w:rPr>
                <w:rFonts w:asciiTheme="majorBidi" w:hAnsiTheme="majorBidi" w:cstheme="majorBidi"/>
                <w:color w:val="000000" w:themeColor="text1"/>
                <w:sz w:val="22"/>
                <w:szCs w:val="22"/>
              </w:rPr>
            </w:pPr>
            <w:r w:rsidRPr="00F36935">
              <w:rPr>
                <w:rStyle w:val="Robust"/>
                <w:rFonts w:asciiTheme="majorBidi" w:hAnsiTheme="majorBidi" w:cstheme="majorBidi"/>
                <w:color w:val="000000" w:themeColor="text1"/>
                <w:sz w:val="22"/>
                <w:szCs w:val="22"/>
              </w:rPr>
              <w:t>Articolul 175.</w:t>
            </w:r>
            <w:r w:rsidRPr="00F36935">
              <w:rPr>
                <w:rFonts w:asciiTheme="majorBidi" w:hAnsiTheme="majorBidi" w:cstheme="majorBidi"/>
                <w:color w:val="000000" w:themeColor="text1"/>
                <w:sz w:val="22"/>
                <w:szCs w:val="22"/>
              </w:rPr>
              <w:t> Monitorizarea referendumului republican şi reflectarea lui în mijloacele de informare în masă</w:t>
            </w:r>
          </w:p>
          <w:p w14:paraId="38AA210F" w14:textId="2B744C42" w:rsidR="00CC49A0" w:rsidRPr="006D6624" w:rsidRDefault="00F36935" w:rsidP="00F36935">
            <w:pPr>
              <w:spacing w:after="0" w:line="240" w:lineRule="auto"/>
              <w:ind w:firstLine="342"/>
              <w:jc w:val="both"/>
              <w:rPr>
                <w:rFonts w:ascii="Times New Roman" w:hAnsi="Times New Roman"/>
                <w:b/>
                <w:color w:val="000000" w:themeColor="text1"/>
                <w:szCs w:val="24"/>
                <w:lang w:val="en-US"/>
              </w:rPr>
            </w:pPr>
            <w:r w:rsidRPr="00457A6F">
              <w:rPr>
                <w:rFonts w:asciiTheme="majorBidi" w:hAnsiTheme="majorBidi" w:cstheme="majorBidi"/>
                <w:color w:val="000000" w:themeColor="text1"/>
                <w:lang w:val="en-US"/>
              </w:rPr>
              <w:t xml:space="preserve">Monitorizarea referendumului republican şi reflectarea în mijloacele de informare în masă a modului de organizare şi desfăşurare a acestuia se fac în condiţiile capitolului 11 (art. 68 şi </w:t>
            </w:r>
            <w:r w:rsidRPr="00457A6F">
              <w:rPr>
                <w:rFonts w:asciiTheme="majorBidi" w:hAnsiTheme="majorBidi" w:cstheme="majorBidi"/>
                <w:b/>
                <w:color w:val="000000" w:themeColor="text1"/>
                <w:lang w:val="en-US"/>
              </w:rPr>
              <w:t>art. 70</w:t>
            </w:r>
            <w:r w:rsidRPr="00457A6F">
              <w:rPr>
                <w:rFonts w:asciiTheme="majorBidi" w:hAnsiTheme="majorBidi" w:cstheme="majorBidi"/>
                <w:color w:val="000000" w:themeColor="text1"/>
                <w:lang w:val="en-US"/>
              </w:rPr>
              <w:t>), care se aplică în modul corespunzător.</w:t>
            </w:r>
          </w:p>
        </w:tc>
        <w:tc>
          <w:tcPr>
            <w:tcW w:w="1170" w:type="dxa"/>
          </w:tcPr>
          <w:p w14:paraId="71C320A0" w14:textId="77777777" w:rsidR="00CC49A0" w:rsidRDefault="007E2519"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„Promo-LEX”</w:t>
            </w:r>
          </w:p>
        </w:tc>
        <w:tc>
          <w:tcPr>
            <w:tcW w:w="900" w:type="dxa"/>
          </w:tcPr>
          <w:p w14:paraId="65C794B5" w14:textId="26506573" w:rsidR="00CC49A0" w:rsidRPr="002C4EDD" w:rsidRDefault="00AA6D90" w:rsidP="00DB159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58</w:t>
            </w:r>
          </w:p>
        </w:tc>
        <w:tc>
          <w:tcPr>
            <w:tcW w:w="4883" w:type="dxa"/>
          </w:tcPr>
          <w:p w14:paraId="34A0C3E3" w14:textId="7FEAD27B" w:rsidR="00CC49A0" w:rsidRPr="006D6624" w:rsidRDefault="00F36935" w:rsidP="007E2519">
            <w:pPr>
              <w:spacing w:after="0" w:line="240" w:lineRule="auto"/>
              <w:ind w:firstLine="342"/>
              <w:jc w:val="both"/>
              <w:rPr>
                <w:rFonts w:ascii="Times New Roman" w:hAnsi="Times New Roman"/>
                <w:b/>
                <w:i/>
                <w:sz w:val="24"/>
                <w:szCs w:val="20"/>
                <w:lang w:val="en-US"/>
              </w:rPr>
            </w:pPr>
            <w:r w:rsidRPr="00F36935">
              <w:rPr>
                <w:rFonts w:ascii="Times New Roman" w:hAnsi="Times New Roman"/>
                <w:i/>
                <w:sz w:val="24"/>
                <w:szCs w:val="20"/>
                <w:lang w:val="en-US"/>
              </w:rPr>
              <w:t>L</w:t>
            </w:r>
            <w:r w:rsidR="00CC49A0" w:rsidRPr="00F36935">
              <w:rPr>
                <w:rFonts w:ascii="Times New Roman" w:hAnsi="Times New Roman"/>
                <w:i/>
                <w:sz w:val="24"/>
                <w:szCs w:val="20"/>
                <w:lang w:val="en-US"/>
              </w:rPr>
              <w:t>a art. 175,</w:t>
            </w:r>
            <w:r w:rsidR="00CC49A0">
              <w:rPr>
                <w:rFonts w:ascii="Times New Roman" w:hAnsi="Times New Roman"/>
                <w:b/>
                <w:i/>
                <w:sz w:val="24"/>
                <w:szCs w:val="20"/>
                <w:lang w:val="en-US"/>
              </w:rPr>
              <w:t xml:space="preserve"> </w:t>
            </w:r>
            <w:r w:rsidR="00CC49A0" w:rsidRPr="006D6624">
              <w:rPr>
                <w:rFonts w:ascii="Times New Roman" w:hAnsi="Times New Roman"/>
                <w:b/>
                <w:i/>
                <w:sz w:val="24"/>
                <w:szCs w:val="20"/>
                <w:lang w:val="en-US"/>
              </w:rPr>
              <w:t>se recomandă</w:t>
            </w:r>
            <w:r w:rsidR="00CC49A0">
              <w:rPr>
                <w:rFonts w:ascii="Times New Roman" w:hAnsi="Times New Roman"/>
                <w:b/>
                <w:sz w:val="24"/>
                <w:szCs w:val="20"/>
                <w:lang w:val="en-US"/>
              </w:rPr>
              <w:t xml:space="preserve"> </w:t>
            </w:r>
            <w:r w:rsidR="00CC49A0">
              <w:rPr>
                <w:rFonts w:ascii="Times New Roman" w:hAnsi="Times New Roman"/>
                <w:sz w:val="24"/>
                <w:szCs w:val="20"/>
                <w:lang w:val="en-US"/>
              </w:rPr>
              <w:t>înlocuirea cuvântului „</w:t>
            </w:r>
            <w:r w:rsidR="00CC49A0" w:rsidRPr="006D6624">
              <w:rPr>
                <w:rFonts w:ascii="Times New Roman" w:hAnsi="Times New Roman"/>
                <w:i/>
                <w:sz w:val="24"/>
                <w:szCs w:val="20"/>
                <w:lang w:val="en-US"/>
              </w:rPr>
              <w:t>monitorizarea</w:t>
            </w:r>
            <w:r w:rsidR="00CC49A0" w:rsidRPr="006D6624">
              <w:rPr>
                <w:rFonts w:ascii="Times New Roman" w:hAnsi="Times New Roman"/>
                <w:sz w:val="24"/>
                <w:szCs w:val="20"/>
                <w:lang w:val="en-US"/>
              </w:rPr>
              <w:t>” cu cuvântul „</w:t>
            </w:r>
            <w:r w:rsidR="00CC49A0" w:rsidRPr="006D6624">
              <w:rPr>
                <w:rFonts w:ascii="Times New Roman" w:hAnsi="Times New Roman"/>
                <w:i/>
                <w:sz w:val="24"/>
                <w:szCs w:val="20"/>
                <w:lang w:val="en-US"/>
              </w:rPr>
              <w:t>observarea</w:t>
            </w:r>
            <w:r w:rsidR="00CC49A0" w:rsidRPr="006D6624">
              <w:rPr>
                <w:rFonts w:ascii="Times New Roman" w:hAnsi="Times New Roman"/>
                <w:sz w:val="24"/>
                <w:szCs w:val="20"/>
                <w:lang w:val="en-US"/>
              </w:rPr>
              <w:t>”.</w:t>
            </w:r>
          </w:p>
          <w:p w14:paraId="6F856008" w14:textId="1F90B41E" w:rsidR="002F4DF9" w:rsidRPr="006D6624" w:rsidRDefault="00CC49A0" w:rsidP="00F36935">
            <w:pPr>
              <w:spacing w:after="0" w:line="240" w:lineRule="auto"/>
              <w:ind w:firstLine="342"/>
              <w:jc w:val="both"/>
              <w:rPr>
                <w:rFonts w:ascii="Times New Roman" w:hAnsi="Times New Roman"/>
                <w:sz w:val="24"/>
                <w:szCs w:val="20"/>
                <w:lang w:val="en-US"/>
              </w:rPr>
            </w:pPr>
            <w:r w:rsidRPr="006D6624">
              <w:rPr>
                <w:rFonts w:ascii="Times New Roman" w:hAnsi="Times New Roman"/>
                <w:b/>
                <w:i/>
                <w:sz w:val="24"/>
                <w:szCs w:val="20"/>
                <w:lang w:val="en-US"/>
              </w:rPr>
              <w:t>Se consideră</w:t>
            </w:r>
            <w:r w:rsidRPr="006D6624">
              <w:rPr>
                <w:rFonts w:ascii="Times New Roman" w:hAnsi="Times New Roman"/>
                <w:sz w:val="24"/>
                <w:szCs w:val="20"/>
                <w:lang w:val="en-US"/>
              </w:rPr>
              <w:t xml:space="preserve"> că legea trebuie să opere</w:t>
            </w:r>
            <w:r>
              <w:rPr>
                <w:rFonts w:ascii="Times New Roman" w:hAnsi="Times New Roman"/>
                <w:sz w:val="24"/>
                <w:szCs w:val="20"/>
                <w:lang w:val="en-US"/>
              </w:rPr>
              <w:t xml:space="preserve">ze cu o terminologie unică, în </w:t>
            </w:r>
            <w:r w:rsidRPr="006D6624">
              <w:rPr>
                <w:rFonts w:ascii="Times New Roman" w:hAnsi="Times New Roman"/>
                <w:sz w:val="24"/>
                <w:szCs w:val="20"/>
                <w:lang w:val="en-US"/>
              </w:rPr>
              <w:t>special, luând în considerație că Codul electoral prevede statutul și drepturile și obligațiile observatorilor și nu a monitorilor.</w:t>
            </w:r>
          </w:p>
        </w:tc>
        <w:tc>
          <w:tcPr>
            <w:tcW w:w="4477" w:type="dxa"/>
          </w:tcPr>
          <w:p w14:paraId="319047F9" w14:textId="69CCE3F8" w:rsidR="00CC49A0" w:rsidRDefault="00C50E9F" w:rsidP="00F36935">
            <w:pPr>
              <w:tabs>
                <w:tab w:val="left" w:pos="884"/>
                <w:tab w:val="left" w:pos="1196"/>
              </w:tabs>
              <w:spacing w:after="0" w:line="240" w:lineRule="auto"/>
              <w:ind w:firstLine="205"/>
              <w:jc w:val="both"/>
              <w:rPr>
                <w:rFonts w:ascii="Times New Roman" w:hAnsi="Times New Roman"/>
                <w:sz w:val="24"/>
                <w:szCs w:val="24"/>
                <w:lang w:val="ro-MD"/>
              </w:rPr>
            </w:pPr>
            <w:r w:rsidRPr="00F36935">
              <w:rPr>
                <w:rFonts w:ascii="Times New Roman" w:hAnsi="Times New Roman"/>
                <w:b/>
                <w:bCs/>
                <w:i/>
                <w:iCs/>
                <w:sz w:val="24"/>
                <w:szCs w:val="24"/>
                <w:lang w:val="ro-MD"/>
              </w:rPr>
              <w:t>Se ia act de mențiune</w:t>
            </w:r>
            <w:r>
              <w:rPr>
                <w:rFonts w:ascii="Times New Roman" w:hAnsi="Times New Roman"/>
                <w:sz w:val="24"/>
                <w:szCs w:val="24"/>
                <w:lang w:val="ro-MD"/>
              </w:rPr>
              <w:t>.</w:t>
            </w:r>
          </w:p>
          <w:p w14:paraId="17B78B7E" w14:textId="28F6A232" w:rsidR="00C50E9F" w:rsidRDefault="00C50E9F" w:rsidP="00F36935">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În versiunea finală textul va fi corelat cu capitolul 11.</w:t>
            </w:r>
          </w:p>
          <w:p w14:paraId="6AC20099" w14:textId="1F424675" w:rsidR="00C50E9F" w:rsidRPr="004234B3" w:rsidRDefault="00C50E9F" w:rsidP="00CC49A0">
            <w:pPr>
              <w:tabs>
                <w:tab w:val="left" w:pos="884"/>
                <w:tab w:val="left" w:pos="1196"/>
              </w:tabs>
              <w:spacing w:after="0" w:line="240" w:lineRule="auto"/>
              <w:jc w:val="both"/>
              <w:rPr>
                <w:rFonts w:ascii="Times New Roman" w:hAnsi="Times New Roman"/>
                <w:sz w:val="24"/>
                <w:szCs w:val="24"/>
                <w:lang w:val="ro-MD"/>
              </w:rPr>
            </w:pPr>
          </w:p>
        </w:tc>
      </w:tr>
      <w:tr w:rsidR="00862EC0" w:rsidRPr="006F453E" w14:paraId="30E8D3B4" w14:textId="77777777" w:rsidTr="00EB5EAB">
        <w:tc>
          <w:tcPr>
            <w:tcW w:w="4950" w:type="dxa"/>
          </w:tcPr>
          <w:p w14:paraId="74387148" w14:textId="77777777" w:rsidR="00F36935" w:rsidRPr="00F36935" w:rsidRDefault="00F36935" w:rsidP="00F36935">
            <w:pPr>
              <w:pStyle w:val="NormalWeb"/>
              <w:shd w:val="clear" w:color="auto" w:fill="FFFFFF"/>
              <w:spacing w:before="0" w:beforeAutospacing="0" w:after="0" w:afterAutospacing="0"/>
              <w:ind w:firstLine="342"/>
              <w:jc w:val="both"/>
              <w:rPr>
                <w:color w:val="000000" w:themeColor="text1"/>
                <w:sz w:val="22"/>
                <w:szCs w:val="22"/>
              </w:rPr>
            </w:pPr>
            <w:r w:rsidRPr="00F36935">
              <w:rPr>
                <w:rStyle w:val="Robust"/>
                <w:color w:val="000000" w:themeColor="text1"/>
                <w:sz w:val="22"/>
                <w:szCs w:val="22"/>
              </w:rPr>
              <w:t>Articolul 177. </w:t>
            </w:r>
            <w:r w:rsidRPr="00F36935">
              <w:rPr>
                <w:color w:val="000000" w:themeColor="text1"/>
                <w:sz w:val="22"/>
                <w:szCs w:val="22"/>
              </w:rPr>
              <w:t>Confirmarea rezultatelor referendumului republican</w:t>
            </w:r>
          </w:p>
          <w:p w14:paraId="345ECFDE" w14:textId="08506F99" w:rsidR="00F36935" w:rsidRPr="00457A6F" w:rsidRDefault="00F36935" w:rsidP="00F36935">
            <w:pPr>
              <w:spacing w:after="0" w:line="240" w:lineRule="auto"/>
              <w:ind w:firstLine="342"/>
              <w:jc w:val="both"/>
              <w:rPr>
                <w:rFonts w:ascii="Times New Roman" w:hAnsi="Times New Roman"/>
                <w:b/>
                <w:color w:val="000000" w:themeColor="text1"/>
                <w:lang w:val="en-US"/>
              </w:rPr>
            </w:pPr>
            <w:r w:rsidRPr="00457A6F">
              <w:rPr>
                <w:rFonts w:ascii="Times New Roman" w:hAnsi="Times New Roman"/>
                <w:b/>
                <w:color w:val="000000" w:themeColor="text1"/>
                <w:lang w:val="en-US"/>
              </w:rPr>
              <w:t>(1) Comisia Electorală Centrală, în termen de 3 zile de la totalizarea rezultatelor referendumului republican, prezintă Curţii Constituţionale un raport privind rezultatele referendumului şi actele menţionate la art.65.</w:t>
            </w:r>
          </w:p>
          <w:p w14:paraId="0AC6606B" w14:textId="3459431A" w:rsidR="00862EC0" w:rsidRPr="006D6624" w:rsidRDefault="00F36935" w:rsidP="00F36935">
            <w:pPr>
              <w:pStyle w:val="NormalWeb"/>
              <w:shd w:val="clear" w:color="auto" w:fill="FFFFFF"/>
              <w:spacing w:before="0" w:beforeAutospacing="0" w:after="0" w:afterAutospacing="0"/>
              <w:ind w:firstLine="342"/>
              <w:jc w:val="both"/>
              <w:rPr>
                <w:rStyle w:val="Robust"/>
                <w:color w:val="000000" w:themeColor="text1"/>
                <w:sz w:val="22"/>
                <w:szCs w:val="22"/>
              </w:rPr>
            </w:pPr>
            <w:r w:rsidRPr="00F36935">
              <w:rPr>
                <w:color w:val="000000" w:themeColor="text1"/>
                <w:sz w:val="22"/>
                <w:szCs w:val="22"/>
              </w:rPr>
              <w:t xml:space="preserve"> (2) În termen de 10 zile, Curtea Constituţională va examina actele remise de Comisia Electorală Centrală şi va confirma sau va infirma, printr-o hotărâre, rezultatele referendumului republican.  </w:t>
            </w:r>
          </w:p>
        </w:tc>
        <w:tc>
          <w:tcPr>
            <w:tcW w:w="1170" w:type="dxa"/>
          </w:tcPr>
          <w:p w14:paraId="10D5EC58" w14:textId="77777777" w:rsidR="00862EC0" w:rsidRDefault="000A09BC"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7E2519">
              <w:rPr>
                <w:rFonts w:ascii="Times New Roman" w:hAnsi="Times New Roman"/>
                <w:sz w:val="24"/>
                <w:szCs w:val="24"/>
                <w:lang w:val="ro-MD"/>
              </w:rPr>
              <w:t>crieru</w:t>
            </w:r>
          </w:p>
          <w:p w14:paraId="776DA808" w14:textId="79D8A270" w:rsidR="00F36935" w:rsidRDefault="00F36935"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44D43FD4" w14:textId="33E0EF9A" w:rsidR="00862EC0" w:rsidRPr="002C4EDD" w:rsidRDefault="00AA6D90" w:rsidP="00DB159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59</w:t>
            </w:r>
          </w:p>
        </w:tc>
        <w:tc>
          <w:tcPr>
            <w:tcW w:w="4883" w:type="dxa"/>
          </w:tcPr>
          <w:p w14:paraId="1DA18AD9" w14:textId="58472264" w:rsidR="00862EC0" w:rsidRPr="00862EC0" w:rsidRDefault="00862EC0" w:rsidP="009D66C7">
            <w:pPr>
              <w:spacing w:after="0" w:line="240" w:lineRule="auto"/>
              <w:ind w:firstLine="252"/>
              <w:jc w:val="both"/>
              <w:rPr>
                <w:rFonts w:ascii="Times New Roman" w:hAnsi="Times New Roman"/>
                <w:i/>
                <w:sz w:val="24"/>
                <w:szCs w:val="24"/>
                <w:u w:val="single"/>
                <w:lang w:val="en-US"/>
              </w:rPr>
            </w:pPr>
            <w:r w:rsidRPr="009D66C7">
              <w:rPr>
                <w:rFonts w:ascii="Times New Roman" w:hAnsi="Times New Roman"/>
                <w:sz w:val="24"/>
                <w:szCs w:val="24"/>
                <w:lang w:val="en-US"/>
              </w:rPr>
              <w:t xml:space="preserve"> </w:t>
            </w:r>
            <w:r w:rsidR="009D66C7" w:rsidRPr="009D66C7">
              <w:rPr>
                <w:rFonts w:ascii="Times New Roman" w:hAnsi="Times New Roman"/>
                <w:i/>
                <w:sz w:val="24"/>
                <w:szCs w:val="24"/>
                <w:lang w:val="en-US"/>
              </w:rPr>
              <w:t>L</w:t>
            </w:r>
            <w:r w:rsidRPr="009D66C7">
              <w:rPr>
                <w:rFonts w:ascii="Times New Roman" w:hAnsi="Times New Roman"/>
                <w:i/>
                <w:sz w:val="24"/>
                <w:szCs w:val="24"/>
                <w:lang w:val="en-US"/>
              </w:rPr>
              <w:t>a alin. (2),</w:t>
            </w:r>
            <w:r w:rsidRPr="00862EC0">
              <w:rPr>
                <w:rFonts w:ascii="Times New Roman" w:hAnsi="Times New Roman"/>
                <w:sz w:val="24"/>
                <w:szCs w:val="24"/>
                <w:lang w:val="en-US"/>
              </w:rPr>
              <w:t xml:space="preserve"> </w:t>
            </w:r>
            <w:r w:rsidRPr="00862EC0">
              <w:rPr>
                <w:rFonts w:ascii="Times New Roman" w:hAnsi="Times New Roman"/>
                <w:b/>
                <w:i/>
                <w:sz w:val="24"/>
                <w:szCs w:val="24"/>
                <w:lang w:val="en-US"/>
              </w:rPr>
              <w:t>se propune</w:t>
            </w:r>
            <w:r>
              <w:rPr>
                <w:rFonts w:ascii="Times New Roman" w:hAnsi="Times New Roman"/>
                <w:b/>
                <w:i/>
                <w:sz w:val="24"/>
                <w:szCs w:val="24"/>
                <w:lang w:val="en-US"/>
              </w:rPr>
              <w:t xml:space="preserve"> </w:t>
            </w:r>
            <w:r>
              <w:rPr>
                <w:rFonts w:ascii="Times New Roman" w:hAnsi="Times New Roman"/>
                <w:sz w:val="24"/>
                <w:szCs w:val="24"/>
                <w:lang w:val="en-US"/>
              </w:rPr>
              <w:t>după textul „</w:t>
            </w:r>
            <w:r w:rsidRPr="00862EC0">
              <w:rPr>
                <w:rFonts w:ascii="Times New Roman" w:hAnsi="Times New Roman"/>
                <w:i/>
                <w:sz w:val="24"/>
                <w:szCs w:val="24"/>
                <w:lang w:val="en-US"/>
              </w:rPr>
              <w:t>În termen de 10 zile</w:t>
            </w:r>
            <w:r>
              <w:rPr>
                <w:rFonts w:ascii="Times New Roman" w:hAnsi="Times New Roman"/>
                <w:sz w:val="24"/>
                <w:szCs w:val="24"/>
                <w:lang w:val="en-US"/>
              </w:rPr>
              <w:t>”,</w:t>
            </w:r>
            <w:r w:rsidRPr="00862EC0">
              <w:rPr>
                <w:rFonts w:ascii="Times New Roman" w:hAnsi="Times New Roman"/>
                <w:sz w:val="24"/>
                <w:szCs w:val="24"/>
                <w:lang w:val="en-US"/>
              </w:rPr>
              <w:t xml:space="preserve"> completarea cu textul „</w:t>
            </w:r>
            <w:r w:rsidRPr="00862EC0">
              <w:rPr>
                <w:rFonts w:ascii="Times New Roman" w:hAnsi="Times New Roman"/>
                <w:i/>
                <w:sz w:val="24"/>
                <w:szCs w:val="24"/>
                <w:lang w:val="en-US"/>
              </w:rPr>
              <w:t>Dar nu mai devreme de soluționarea litigiilor pe rolul instanțelor</w:t>
            </w:r>
            <w:r>
              <w:rPr>
                <w:rFonts w:ascii="Times New Roman" w:hAnsi="Times New Roman"/>
                <w:sz w:val="24"/>
                <w:szCs w:val="24"/>
                <w:lang w:val="en-US"/>
              </w:rPr>
              <w:t>”.</w:t>
            </w:r>
          </w:p>
        </w:tc>
        <w:tc>
          <w:tcPr>
            <w:tcW w:w="4477" w:type="dxa"/>
          </w:tcPr>
          <w:p w14:paraId="595870B6" w14:textId="683225A5" w:rsidR="00862EC0" w:rsidRPr="004234B3" w:rsidRDefault="000A09BC" w:rsidP="009D66C7">
            <w:pPr>
              <w:tabs>
                <w:tab w:val="left" w:pos="884"/>
                <w:tab w:val="left" w:pos="1196"/>
              </w:tabs>
              <w:spacing w:after="0" w:line="240" w:lineRule="auto"/>
              <w:ind w:firstLine="205"/>
              <w:jc w:val="both"/>
              <w:rPr>
                <w:rFonts w:ascii="Times New Roman" w:hAnsi="Times New Roman"/>
                <w:sz w:val="24"/>
                <w:szCs w:val="24"/>
                <w:lang w:val="ro-MD"/>
              </w:rPr>
            </w:pPr>
            <w:r w:rsidRPr="009D66C7">
              <w:rPr>
                <w:rFonts w:ascii="Times New Roman" w:hAnsi="Times New Roman"/>
                <w:b/>
                <w:bCs/>
                <w:i/>
                <w:iCs/>
                <w:sz w:val="24"/>
                <w:szCs w:val="24"/>
                <w:lang w:val="ro-MD"/>
              </w:rPr>
              <w:t>Se acceptă</w:t>
            </w:r>
            <w:r>
              <w:rPr>
                <w:rFonts w:ascii="Times New Roman" w:hAnsi="Times New Roman"/>
                <w:sz w:val="24"/>
                <w:szCs w:val="24"/>
                <w:lang w:val="ro-MD"/>
              </w:rPr>
              <w:t>.</w:t>
            </w:r>
          </w:p>
        </w:tc>
      </w:tr>
      <w:tr w:rsidR="002F4DF9" w:rsidRPr="00907291" w14:paraId="05F44B55" w14:textId="77777777" w:rsidTr="00EB5EAB">
        <w:tc>
          <w:tcPr>
            <w:tcW w:w="4950" w:type="dxa"/>
            <w:vMerge w:val="restart"/>
          </w:tcPr>
          <w:p w14:paraId="202204B6" w14:textId="77777777" w:rsidR="009D66C7" w:rsidRPr="009D66C7" w:rsidRDefault="009D66C7" w:rsidP="009D66C7">
            <w:pPr>
              <w:pStyle w:val="NormalWeb"/>
              <w:shd w:val="clear" w:color="auto" w:fill="FFFFFF"/>
              <w:spacing w:before="0" w:beforeAutospacing="0" w:after="0" w:afterAutospacing="0"/>
              <w:ind w:firstLine="342"/>
              <w:jc w:val="both"/>
              <w:rPr>
                <w:color w:val="000000" w:themeColor="text1"/>
                <w:sz w:val="22"/>
                <w:szCs w:val="22"/>
              </w:rPr>
            </w:pPr>
            <w:r w:rsidRPr="009D66C7">
              <w:rPr>
                <w:rStyle w:val="Robust"/>
                <w:color w:val="000000" w:themeColor="text1"/>
                <w:sz w:val="22"/>
                <w:szCs w:val="22"/>
              </w:rPr>
              <w:t>Articolul 178. </w:t>
            </w:r>
            <w:r w:rsidRPr="009D66C7">
              <w:rPr>
                <w:color w:val="000000" w:themeColor="text1"/>
                <w:sz w:val="22"/>
                <w:szCs w:val="22"/>
              </w:rPr>
              <w:t> Adoptarea, publicarea şi intrarea în vigoare a hotărîrii supuse referendumului republican</w:t>
            </w:r>
          </w:p>
          <w:p w14:paraId="541B7FCD" w14:textId="77777777" w:rsidR="009D66C7" w:rsidRPr="009D66C7" w:rsidRDefault="009D66C7" w:rsidP="009D66C7">
            <w:pPr>
              <w:pStyle w:val="NormalWeb"/>
              <w:shd w:val="clear" w:color="auto" w:fill="FFFFFF"/>
              <w:spacing w:before="0" w:beforeAutospacing="0" w:after="0" w:afterAutospacing="0"/>
              <w:ind w:firstLine="342"/>
              <w:jc w:val="both"/>
              <w:rPr>
                <w:color w:val="000000" w:themeColor="text1"/>
                <w:sz w:val="22"/>
                <w:szCs w:val="22"/>
              </w:rPr>
            </w:pPr>
            <w:r w:rsidRPr="009D66C7">
              <w:rPr>
                <w:color w:val="000000" w:themeColor="text1"/>
                <w:sz w:val="22"/>
                <w:szCs w:val="22"/>
              </w:rPr>
              <w:t xml:space="preserve">(1) Hotărîrea se consideră adoptată prin referendum republican dacă pentru ea au votat majoritatea cetăţenilor care au participat la referendum. În cazul în care referendumului se supune o lege constituţională care prevede modificarea dispoziţiilor privind caracterul suveran, independent şi unitar al statului, precum şi a dispoziţiilor referitoare la neutralitatea permanentă a statului, aceasta se consideră aprobată dacă pentru ea au votat cel puţin jumătate din numărul total al persoanelor înscrise în listele electorale. Hotărîrea privind demiterea Președintelui Republicii Moldova se consideră adoptată prin referendum republican dacă pentru ea au </w:t>
            </w:r>
            <w:r w:rsidRPr="009D66C7">
              <w:rPr>
                <w:color w:val="000000" w:themeColor="text1"/>
                <w:sz w:val="22"/>
                <w:szCs w:val="22"/>
              </w:rPr>
              <w:lastRenderedPageBreak/>
              <w:t>votat un număr de alegători egal sau mai mare decît în cazul alegerii  Președintelui Republicii Moldova, dar nu mai puţin de jumătate din numărul alegătorilor care au participat la referendum.</w:t>
            </w:r>
          </w:p>
          <w:p w14:paraId="3E02B277" w14:textId="77777777" w:rsidR="009D66C7" w:rsidRPr="009D66C7" w:rsidRDefault="009D66C7" w:rsidP="009D66C7">
            <w:pPr>
              <w:pStyle w:val="NormalWeb"/>
              <w:shd w:val="clear" w:color="auto" w:fill="FFFFFF"/>
              <w:spacing w:before="0" w:beforeAutospacing="0" w:after="0" w:afterAutospacing="0"/>
              <w:ind w:firstLine="342"/>
              <w:jc w:val="both"/>
              <w:rPr>
                <w:color w:val="000000" w:themeColor="text1"/>
                <w:sz w:val="22"/>
                <w:szCs w:val="22"/>
              </w:rPr>
            </w:pPr>
            <w:r w:rsidRPr="009D66C7">
              <w:rPr>
                <w:color w:val="000000" w:themeColor="text1"/>
                <w:sz w:val="22"/>
                <w:szCs w:val="22"/>
              </w:rPr>
              <w:t>(2) Hotărîrea adoptată prin referendum republican se publică într-o ediţie specială a Monitorului Oficial al Republicii Moldova. Data adoptării hotărîrii se consideră ziua desfăşurării referendumului republican. Hotărîrea intră în vigoare la data publicării în Monitorul Oficial sau la data indicată în ea.</w:t>
            </w:r>
          </w:p>
          <w:p w14:paraId="769E9909" w14:textId="77777777" w:rsidR="002F4DF9" w:rsidRPr="006D6624" w:rsidRDefault="002F4DF9" w:rsidP="00CC49A0">
            <w:pPr>
              <w:pStyle w:val="NormalWeb"/>
              <w:shd w:val="clear" w:color="auto" w:fill="FFFFFF"/>
              <w:spacing w:before="0" w:after="0"/>
              <w:ind w:firstLine="458"/>
              <w:jc w:val="both"/>
              <w:rPr>
                <w:rStyle w:val="Robust"/>
                <w:color w:val="000000" w:themeColor="text1"/>
                <w:sz w:val="22"/>
                <w:szCs w:val="22"/>
              </w:rPr>
            </w:pPr>
          </w:p>
        </w:tc>
        <w:tc>
          <w:tcPr>
            <w:tcW w:w="1170" w:type="dxa"/>
          </w:tcPr>
          <w:p w14:paraId="3D61E209" w14:textId="77777777" w:rsidR="002F4DF9" w:rsidRDefault="007E2519"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2F4DF9">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6F293F2B" w14:textId="6791C66B" w:rsidR="002F4DF9" w:rsidRPr="002C4EDD" w:rsidRDefault="00AA6D90" w:rsidP="00DB159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60</w:t>
            </w:r>
          </w:p>
        </w:tc>
        <w:tc>
          <w:tcPr>
            <w:tcW w:w="4883" w:type="dxa"/>
          </w:tcPr>
          <w:p w14:paraId="1C6954E7" w14:textId="77700AF8" w:rsidR="002F4DF9" w:rsidRPr="000543B3" w:rsidRDefault="009D66C7" w:rsidP="009D66C7">
            <w:pPr>
              <w:pStyle w:val="NormalWeb"/>
              <w:shd w:val="clear" w:color="auto" w:fill="FFFFFF"/>
              <w:spacing w:before="0" w:beforeAutospacing="0" w:after="0" w:afterAutospacing="0"/>
              <w:ind w:firstLine="268"/>
              <w:jc w:val="both"/>
              <w:rPr>
                <w:rFonts w:eastAsiaTheme="minorHAnsi"/>
                <w:b/>
                <w:bCs/>
                <w:i/>
                <w:szCs w:val="20"/>
                <w:lang w:eastAsia="en-US"/>
              </w:rPr>
            </w:pPr>
            <w:r w:rsidRPr="009D66C7">
              <w:rPr>
                <w:rFonts w:eastAsiaTheme="minorHAnsi"/>
                <w:bCs/>
                <w:i/>
                <w:szCs w:val="20"/>
                <w:lang w:eastAsia="en-US"/>
              </w:rPr>
              <w:t>L</w:t>
            </w:r>
            <w:r w:rsidR="002F4DF9" w:rsidRPr="009D66C7">
              <w:rPr>
                <w:rFonts w:eastAsiaTheme="minorHAnsi"/>
                <w:bCs/>
                <w:i/>
                <w:szCs w:val="20"/>
                <w:lang w:eastAsia="en-US"/>
              </w:rPr>
              <w:t>a alin. (2)</w:t>
            </w:r>
            <w:r w:rsidR="002F4DF9" w:rsidRPr="009D66C7">
              <w:rPr>
                <w:rFonts w:eastAsiaTheme="minorHAnsi"/>
                <w:bCs/>
                <w:szCs w:val="20"/>
                <w:lang w:eastAsia="en-US"/>
              </w:rPr>
              <w:t>,</w:t>
            </w:r>
            <w:r w:rsidR="002F4DF9">
              <w:rPr>
                <w:rFonts w:eastAsiaTheme="minorHAnsi"/>
                <w:b/>
                <w:bCs/>
                <w:i/>
                <w:szCs w:val="20"/>
                <w:lang w:eastAsia="en-US"/>
              </w:rPr>
              <w:t xml:space="preserve"> </w:t>
            </w:r>
            <w:r w:rsidR="002F4DF9" w:rsidRPr="000543B3">
              <w:rPr>
                <w:rFonts w:eastAsiaTheme="minorHAnsi"/>
                <w:b/>
                <w:bCs/>
                <w:i/>
                <w:szCs w:val="20"/>
                <w:lang w:eastAsia="en-US"/>
              </w:rPr>
              <w:t>se recomandă</w:t>
            </w:r>
            <w:r w:rsidR="002F4DF9" w:rsidRPr="000543B3">
              <w:rPr>
                <w:rFonts w:eastAsiaTheme="minorHAnsi"/>
                <w:bCs/>
                <w:szCs w:val="20"/>
                <w:lang w:eastAsia="en-US"/>
              </w:rPr>
              <w:t xml:space="preserve"> ajustarea prevederilor privind intrarea în vigoare a hotărârii adoptate prin referendum la prevederile art. 56 din Legea nr.100/2017, </w:t>
            </w:r>
            <w:r w:rsidR="002F4DF9" w:rsidRPr="000543B3">
              <w:rPr>
                <w:rFonts w:eastAsiaTheme="minorHAnsi"/>
                <w:szCs w:val="20"/>
                <w:lang w:eastAsia="en-US"/>
              </w:rPr>
              <w:t>potrivit cărei, actele normative intră în vigoare peste o lună de la data publicării în Monitorul Oficial al Republicii Moldova sau la data indicată în textul actului normativ, care nu poate fi anterioară datei publicării.</w:t>
            </w:r>
          </w:p>
          <w:p w14:paraId="0FEAD433" w14:textId="77777777" w:rsidR="002F4DF9" w:rsidRPr="000543B3" w:rsidRDefault="002F4DF9" w:rsidP="007E2519">
            <w:pPr>
              <w:pStyle w:val="Textcomentariu"/>
              <w:spacing w:after="0"/>
              <w:ind w:firstLine="252"/>
              <w:jc w:val="both"/>
              <w:rPr>
                <w:rFonts w:ascii="Times New Roman" w:hAnsi="Times New Roman" w:cs="Times New Roman"/>
                <w:sz w:val="24"/>
              </w:rPr>
            </w:pPr>
            <w:r w:rsidRPr="000543B3">
              <w:rPr>
                <w:rFonts w:ascii="Times New Roman" w:hAnsi="Times New Roman" w:cs="Times New Roman"/>
                <w:sz w:val="24"/>
              </w:rPr>
              <w:t xml:space="preserve">În același timp, </w:t>
            </w:r>
            <w:r>
              <w:rPr>
                <w:rFonts w:ascii="Times New Roman" w:hAnsi="Times New Roman" w:cs="Times New Roman"/>
                <w:sz w:val="24"/>
              </w:rPr>
              <w:t>se evidențiază</w:t>
            </w:r>
            <w:r w:rsidRPr="000543B3">
              <w:rPr>
                <w:rFonts w:ascii="Times New Roman" w:hAnsi="Times New Roman" w:cs="Times New Roman"/>
                <w:sz w:val="24"/>
              </w:rPr>
              <w:t xml:space="preserve"> că ar trebui să fie prevăzută excepția în cazul hotărârii privind demiterea Președintelui, care trebuie să intre în vigoare la data confirmării rezultatelor referendumului de către Curtea Constituțională.</w:t>
            </w:r>
          </w:p>
          <w:p w14:paraId="3EDB576F" w14:textId="77777777" w:rsidR="002F4DF9" w:rsidRPr="000543B3" w:rsidRDefault="002F4DF9" w:rsidP="00CC49A0">
            <w:pPr>
              <w:spacing w:after="0" w:line="240" w:lineRule="auto"/>
              <w:ind w:firstLine="432"/>
              <w:jc w:val="both"/>
              <w:rPr>
                <w:rFonts w:ascii="Times New Roman" w:hAnsi="Times New Roman"/>
                <w:i/>
                <w:sz w:val="24"/>
                <w:szCs w:val="20"/>
                <w:u w:val="single"/>
                <w:lang w:val="ro-RO"/>
              </w:rPr>
            </w:pPr>
          </w:p>
        </w:tc>
        <w:tc>
          <w:tcPr>
            <w:tcW w:w="4477" w:type="dxa"/>
          </w:tcPr>
          <w:p w14:paraId="6D0D7F6B" w14:textId="77777777" w:rsidR="000A09BC" w:rsidRDefault="001A5C9E" w:rsidP="009D66C7">
            <w:pPr>
              <w:tabs>
                <w:tab w:val="left" w:pos="884"/>
                <w:tab w:val="left" w:pos="1196"/>
              </w:tabs>
              <w:spacing w:after="0" w:line="240" w:lineRule="auto"/>
              <w:ind w:firstLine="205"/>
              <w:jc w:val="both"/>
              <w:rPr>
                <w:rFonts w:ascii="Times New Roman" w:hAnsi="Times New Roman"/>
                <w:sz w:val="24"/>
                <w:szCs w:val="24"/>
                <w:lang w:val="ro-MD"/>
              </w:rPr>
            </w:pPr>
            <w:r w:rsidRPr="009D66C7">
              <w:rPr>
                <w:rFonts w:ascii="Times New Roman" w:hAnsi="Times New Roman"/>
                <w:b/>
                <w:bCs/>
                <w:i/>
                <w:iCs/>
                <w:sz w:val="24"/>
                <w:szCs w:val="24"/>
                <w:lang w:val="ro-MD"/>
              </w:rPr>
              <w:t>Se ia act de mențiuni</w:t>
            </w:r>
            <w:r>
              <w:rPr>
                <w:rFonts w:ascii="Times New Roman" w:hAnsi="Times New Roman"/>
                <w:sz w:val="24"/>
                <w:szCs w:val="24"/>
                <w:lang w:val="ro-MD"/>
              </w:rPr>
              <w:t>.</w:t>
            </w:r>
          </w:p>
          <w:p w14:paraId="7FB60BEC" w14:textId="36554337" w:rsidR="001A5C9E" w:rsidRPr="004234B3" w:rsidRDefault="00D429B6" w:rsidP="009D66C7">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 xml:space="preserve">Păstrăm </w:t>
            </w:r>
            <w:r w:rsidR="001A5C9E">
              <w:rPr>
                <w:rFonts w:ascii="Times New Roman" w:hAnsi="Times New Roman"/>
                <w:sz w:val="24"/>
                <w:szCs w:val="24"/>
                <w:lang w:val="ro-MD"/>
              </w:rPr>
              <w:t xml:space="preserve">redacția </w:t>
            </w:r>
            <w:r>
              <w:rPr>
                <w:rFonts w:ascii="Times New Roman" w:hAnsi="Times New Roman"/>
                <w:sz w:val="24"/>
                <w:szCs w:val="24"/>
                <w:lang w:val="ro-MD"/>
              </w:rPr>
              <w:t>actuală luând în considerație că</w:t>
            </w:r>
            <w:r w:rsidR="001A5C9E">
              <w:rPr>
                <w:rFonts w:ascii="Times New Roman" w:hAnsi="Times New Roman"/>
                <w:sz w:val="24"/>
                <w:szCs w:val="24"/>
                <w:lang w:val="ro-MD"/>
              </w:rPr>
              <w:t xml:space="preserve"> hotărârea adoptată prin referendum republican urmează o procedură specială, rspectiv și momentul </w:t>
            </w:r>
            <w:r>
              <w:rPr>
                <w:rFonts w:ascii="Times New Roman" w:hAnsi="Times New Roman"/>
                <w:sz w:val="24"/>
                <w:szCs w:val="24"/>
                <w:lang w:val="ro-MD"/>
              </w:rPr>
              <w:t>intrării în vigoare urmează a fi stabilit prin normă specială.</w:t>
            </w:r>
          </w:p>
        </w:tc>
      </w:tr>
      <w:tr w:rsidR="002F4DF9" w:rsidRPr="00907291" w14:paraId="0B0B253D" w14:textId="77777777" w:rsidTr="00EB5EAB">
        <w:tc>
          <w:tcPr>
            <w:tcW w:w="4950" w:type="dxa"/>
            <w:vMerge/>
          </w:tcPr>
          <w:p w14:paraId="07FAB341" w14:textId="77777777" w:rsidR="002F4DF9" w:rsidRPr="000543B3" w:rsidRDefault="002F4DF9" w:rsidP="00CC49A0">
            <w:pPr>
              <w:pStyle w:val="NormalWeb"/>
              <w:shd w:val="clear" w:color="auto" w:fill="FFFFFF"/>
              <w:spacing w:before="0" w:beforeAutospacing="0" w:after="0" w:afterAutospacing="0"/>
              <w:ind w:firstLine="458"/>
              <w:jc w:val="both"/>
              <w:rPr>
                <w:rStyle w:val="Robust"/>
                <w:color w:val="000000" w:themeColor="text1"/>
                <w:sz w:val="22"/>
                <w:szCs w:val="20"/>
              </w:rPr>
            </w:pPr>
          </w:p>
        </w:tc>
        <w:tc>
          <w:tcPr>
            <w:tcW w:w="1170" w:type="dxa"/>
          </w:tcPr>
          <w:p w14:paraId="405D1E51" w14:textId="77777777" w:rsidR="002F4DF9" w:rsidRDefault="00904EA7"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w:t>
            </w:r>
            <w:r w:rsidR="007E2519">
              <w:rPr>
                <w:rFonts w:ascii="Times New Roman" w:hAnsi="Times New Roman"/>
                <w:sz w:val="24"/>
                <w:szCs w:val="24"/>
                <w:lang w:val="ro-MD"/>
              </w:rPr>
              <w:t>crieru</w:t>
            </w:r>
          </w:p>
          <w:p w14:paraId="37BB8102" w14:textId="4F60CE0F" w:rsidR="00F446EE" w:rsidRDefault="00F446EE" w:rsidP="00CC49A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2F50ECA4" w14:textId="69086575" w:rsidR="002F4DF9" w:rsidRPr="002C4EDD" w:rsidRDefault="00AA6D90" w:rsidP="00DB159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61</w:t>
            </w:r>
          </w:p>
        </w:tc>
        <w:tc>
          <w:tcPr>
            <w:tcW w:w="4883" w:type="dxa"/>
          </w:tcPr>
          <w:p w14:paraId="4E930AEC" w14:textId="59B5C83F" w:rsidR="002F4DF9" w:rsidRPr="002F4DF9" w:rsidRDefault="00F446EE" w:rsidP="007E2519">
            <w:pPr>
              <w:pStyle w:val="Textcomentariu"/>
              <w:spacing w:after="0"/>
              <w:ind w:firstLine="252"/>
              <w:jc w:val="both"/>
              <w:rPr>
                <w:rFonts w:ascii="Times New Roman" w:hAnsi="Times New Roman" w:cs="Times New Roman"/>
                <w:sz w:val="24"/>
                <w:szCs w:val="24"/>
              </w:rPr>
            </w:pPr>
            <w:r w:rsidRPr="00F446EE">
              <w:rPr>
                <w:rFonts w:ascii="Times New Roman" w:hAnsi="Times New Roman" w:cs="Times New Roman"/>
                <w:bCs/>
                <w:i/>
                <w:sz w:val="24"/>
                <w:szCs w:val="24"/>
              </w:rPr>
              <w:t>L</w:t>
            </w:r>
            <w:r w:rsidR="002F4DF9" w:rsidRPr="00F446EE">
              <w:rPr>
                <w:rFonts w:ascii="Times New Roman" w:hAnsi="Times New Roman" w:cs="Times New Roman"/>
                <w:bCs/>
                <w:i/>
                <w:sz w:val="24"/>
                <w:szCs w:val="24"/>
              </w:rPr>
              <w:t>a alin. (2)</w:t>
            </w:r>
            <w:r w:rsidR="002F4DF9" w:rsidRPr="002F4DF9">
              <w:rPr>
                <w:rFonts w:ascii="Times New Roman" w:hAnsi="Times New Roman" w:cs="Times New Roman"/>
                <w:bCs/>
                <w:sz w:val="24"/>
                <w:szCs w:val="24"/>
              </w:rPr>
              <w:t xml:space="preserve">, </w:t>
            </w:r>
            <w:r w:rsidR="002F4DF9" w:rsidRPr="002F4DF9">
              <w:rPr>
                <w:rFonts w:ascii="Times New Roman" w:hAnsi="Times New Roman" w:cs="Times New Roman"/>
                <w:b/>
                <w:bCs/>
                <w:i/>
                <w:sz w:val="24"/>
                <w:szCs w:val="24"/>
              </w:rPr>
              <w:t>se propune</w:t>
            </w:r>
            <w:r w:rsidR="002F4DF9" w:rsidRPr="002F4DF9">
              <w:rPr>
                <w:rFonts w:ascii="Times New Roman" w:hAnsi="Times New Roman" w:cs="Times New Roman"/>
                <w:bCs/>
                <w:sz w:val="24"/>
                <w:szCs w:val="24"/>
              </w:rPr>
              <w:t xml:space="preserve"> </w:t>
            </w:r>
            <w:r w:rsidR="002F4DF9" w:rsidRPr="002F4DF9">
              <w:rPr>
                <w:rFonts w:ascii="Times New Roman" w:hAnsi="Times New Roman" w:cs="Times New Roman"/>
                <w:sz w:val="24"/>
                <w:szCs w:val="24"/>
              </w:rPr>
              <w:t xml:space="preserve">a se clarifica terminologia privind tipul actului: text/ proiect de lege. </w:t>
            </w:r>
            <w:r w:rsidR="002F4DF9" w:rsidRPr="00F446EE">
              <w:rPr>
                <w:rFonts w:ascii="Times New Roman" w:hAnsi="Times New Roman" w:cs="Times New Roman"/>
                <w:bCs/>
                <w:iCs/>
                <w:sz w:val="24"/>
                <w:szCs w:val="24"/>
              </w:rPr>
              <w:t>A se preciza</w:t>
            </w:r>
            <w:r w:rsidR="002F4DF9" w:rsidRPr="002F4DF9">
              <w:rPr>
                <w:rFonts w:ascii="Times New Roman" w:hAnsi="Times New Roman" w:cs="Times New Roman"/>
                <w:sz w:val="24"/>
                <w:szCs w:val="24"/>
              </w:rPr>
              <w:t xml:space="preserve"> că se referă la referendumurile decizionale, nu și consultative.</w:t>
            </w:r>
          </w:p>
          <w:p w14:paraId="7A16D42D" w14:textId="77777777" w:rsidR="002F4DF9" w:rsidRPr="002F4DF9" w:rsidRDefault="002F4DF9" w:rsidP="007E2519">
            <w:pPr>
              <w:pStyle w:val="NormalWeb"/>
              <w:shd w:val="clear" w:color="auto" w:fill="FFFFFF"/>
              <w:spacing w:before="0" w:beforeAutospacing="0" w:after="0" w:afterAutospacing="0"/>
              <w:ind w:firstLine="252"/>
              <w:jc w:val="both"/>
              <w:rPr>
                <w:rFonts w:eastAsiaTheme="minorHAnsi"/>
                <w:lang w:eastAsia="en-US"/>
              </w:rPr>
            </w:pPr>
            <w:r w:rsidRPr="002F4DF9">
              <w:rPr>
                <w:rFonts w:eastAsiaTheme="minorHAnsi"/>
                <w:bCs/>
                <w:lang w:eastAsia="en-US"/>
              </w:rPr>
              <w:t>A se ajusta la Legea nr.100/2017, Articolul 56 (</w:t>
            </w:r>
            <w:r w:rsidRPr="002F4DF9">
              <w:rPr>
                <w:rFonts w:eastAsiaTheme="minorHAnsi"/>
                <w:lang w:eastAsia="en-US"/>
              </w:rPr>
              <w:t>Intrarea în vigoare a actelor normative):</w:t>
            </w:r>
          </w:p>
          <w:p w14:paraId="58D6B762" w14:textId="77777777" w:rsidR="002F4DF9" w:rsidRPr="002F4DF9" w:rsidRDefault="002F4DF9" w:rsidP="007E2519">
            <w:pPr>
              <w:pStyle w:val="NormalWeb"/>
              <w:shd w:val="clear" w:color="auto" w:fill="FFFFFF"/>
              <w:spacing w:before="0" w:beforeAutospacing="0" w:after="0" w:afterAutospacing="0"/>
              <w:ind w:firstLine="252"/>
              <w:jc w:val="both"/>
              <w:rPr>
                <w:rFonts w:eastAsiaTheme="minorHAnsi"/>
                <w:i/>
                <w:lang w:eastAsia="en-US"/>
              </w:rPr>
            </w:pPr>
            <w:r w:rsidRPr="002F4DF9">
              <w:rPr>
                <w:rFonts w:eastAsiaTheme="minorHAnsi"/>
                <w:i/>
                <w:lang w:eastAsia="en-US"/>
              </w:rPr>
              <w:t>(1) Actele normative intră în vigoare peste o lună de la data publicării în Monitorul Oficial al Republicii Moldova sau la data indicată în textul actului normativ, care nu poate fi anterioară datei publicării.</w:t>
            </w:r>
          </w:p>
          <w:p w14:paraId="40462050" w14:textId="77777777" w:rsidR="002F4DF9" w:rsidRDefault="002F4DF9" w:rsidP="007E2519">
            <w:pPr>
              <w:pStyle w:val="Textcomentariu"/>
              <w:ind w:firstLine="252"/>
              <w:jc w:val="both"/>
              <w:rPr>
                <w:rFonts w:ascii="Times New Roman" w:hAnsi="Times New Roman" w:cs="Times New Roman"/>
                <w:sz w:val="24"/>
                <w:szCs w:val="24"/>
              </w:rPr>
            </w:pPr>
            <w:r w:rsidRPr="002F4DF9">
              <w:rPr>
                <w:rFonts w:ascii="Times New Roman" w:hAnsi="Times New Roman" w:cs="Times New Roman"/>
                <w:sz w:val="24"/>
                <w:szCs w:val="24"/>
              </w:rPr>
              <w:t>Cu excepția hotărârii privind demiterea Președintelui, care trebuie să intre în vigoare la data confirmării rezultatelor referendumului de către Curtea Constituțională.</w:t>
            </w:r>
          </w:p>
          <w:p w14:paraId="5D52849D" w14:textId="77777777" w:rsidR="007E2519" w:rsidRPr="00702D54" w:rsidRDefault="007E2519" w:rsidP="00F446EE">
            <w:pPr>
              <w:pStyle w:val="Textcomentariu"/>
              <w:jc w:val="both"/>
              <w:rPr>
                <w:rFonts w:ascii="Times New Roman" w:hAnsi="Times New Roman" w:cs="Times New Roman"/>
                <w:sz w:val="24"/>
                <w:szCs w:val="24"/>
              </w:rPr>
            </w:pPr>
          </w:p>
        </w:tc>
        <w:tc>
          <w:tcPr>
            <w:tcW w:w="4477" w:type="dxa"/>
          </w:tcPr>
          <w:p w14:paraId="41B655EC" w14:textId="2EA88E64" w:rsidR="002F4DF9" w:rsidRPr="004234B3" w:rsidRDefault="00904EA7" w:rsidP="00DB1598">
            <w:pPr>
              <w:tabs>
                <w:tab w:val="left" w:pos="884"/>
                <w:tab w:val="left" w:pos="1196"/>
              </w:tabs>
              <w:spacing w:after="0" w:line="240" w:lineRule="auto"/>
              <w:ind w:firstLine="205"/>
              <w:jc w:val="both"/>
              <w:rPr>
                <w:rFonts w:ascii="Times New Roman" w:hAnsi="Times New Roman"/>
                <w:sz w:val="24"/>
                <w:szCs w:val="24"/>
                <w:lang w:val="ro-MD"/>
              </w:rPr>
            </w:pPr>
            <w:r>
              <w:rPr>
                <w:rFonts w:ascii="Times New Roman" w:hAnsi="Times New Roman"/>
                <w:sz w:val="24"/>
                <w:szCs w:val="24"/>
                <w:lang w:val="ro-MD"/>
              </w:rPr>
              <w:t xml:space="preserve">A se vedea argumentarea </w:t>
            </w:r>
            <w:r w:rsidR="00DB1598">
              <w:rPr>
                <w:rFonts w:ascii="Times New Roman" w:hAnsi="Times New Roman"/>
                <w:sz w:val="24"/>
                <w:szCs w:val="24"/>
                <w:lang w:val="ro-MD"/>
              </w:rPr>
              <w:t>de la recomandarea sub nr.</w:t>
            </w:r>
            <w:r>
              <w:rPr>
                <w:rFonts w:ascii="Times New Roman" w:hAnsi="Times New Roman"/>
                <w:sz w:val="24"/>
                <w:szCs w:val="24"/>
                <w:lang w:val="ro-MD"/>
              </w:rPr>
              <w:t xml:space="preserve"> </w:t>
            </w:r>
            <w:r w:rsidR="00DB1598">
              <w:rPr>
                <w:rFonts w:ascii="Times New Roman" w:hAnsi="Times New Roman"/>
                <w:sz w:val="24"/>
                <w:szCs w:val="24"/>
                <w:lang w:val="ro-MD"/>
              </w:rPr>
              <w:t>58</w:t>
            </w:r>
            <w:r>
              <w:rPr>
                <w:rFonts w:ascii="Times New Roman" w:hAnsi="Times New Roman"/>
                <w:sz w:val="24"/>
                <w:szCs w:val="24"/>
                <w:lang w:val="ro-MD"/>
              </w:rPr>
              <w:t>.</w:t>
            </w:r>
          </w:p>
        </w:tc>
      </w:tr>
      <w:tr w:rsidR="00F446EE" w:rsidRPr="00907291" w14:paraId="3326586B" w14:textId="77777777" w:rsidTr="00EB5EAB">
        <w:tc>
          <w:tcPr>
            <w:tcW w:w="4950" w:type="dxa"/>
          </w:tcPr>
          <w:p w14:paraId="733F8C3D" w14:textId="77777777" w:rsidR="00F446EE" w:rsidRPr="00F446EE" w:rsidRDefault="00F446EE" w:rsidP="00F446EE">
            <w:pPr>
              <w:pStyle w:val="NormalWeb"/>
              <w:shd w:val="clear" w:color="auto" w:fill="FFFFFF"/>
              <w:spacing w:before="0" w:beforeAutospacing="0" w:after="0" w:afterAutospacing="0"/>
              <w:ind w:firstLine="342"/>
              <w:jc w:val="both"/>
              <w:rPr>
                <w:color w:val="000000" w:themeColor="text1"/>
                <w:sz w:val="22"/>
                <w:szCs w:val="22"/>
              </w:rPr>
            </w:pPr>
            <w:r w:rsidRPr="00F446EE">
              <w:rPr>
                <w:rStyle w:val="Robust"/>
                <w:color w:val="000000" w:themeColor="text1"/>
                <w:sz w:val="22"/>
                <w:szCs w:val="22"/>
              </w:rPr>
              <w:t>Articolul 179. </w:t>
            </w:r>
            <w:r w:rsidRPr="00F446EE">
              <w:rPr>
                <w:color w:val="000000" w:themeColor="text1"/>
                <w:sz w:val="22"/>
                <w:szCs w:val="22"/>
              </w:rPr>
              <w:t>Anularea sau modificarea hotărîrii adoptate prin referendum republican</w:t>
            </w:r>
          </w:p>
          <w:p w14:paraId="67F3EF5A" w14:textId="77777777" w:rsidR="00F446EE" w:rsidRPr="00F446EE" w:rsidRDefault="00F446EE" w:rsidP="00F446EE">
            <w:pPr>
              <w:pStyle w:val="NormalWeb"/>
              <w:shd w:val="clear" w:color="auto" w:fill="FFFFFF"/>
              <w:spacing w:before="0" w:beforeAutospacing="0" w:after="0" w:afterAutospacing="0"/>
              <w:ind w:firstLine="342"/>
              <w:jc w:val="both"/>
              <w:rPr>
                <w:color w:val="000000" w:themeColor="text1"/>
                <w:sz w:val="22"/>
                <w:szCs w:val="22"/>
              </w:rPr>
            </w:pPr>
            <w:r w:rsidRPr="00F446EE">
              <w:rPr>
                <w:color w:val="000000" w:themeColor="text1"/>
                <w:sz w:val="22"/>
                <w:szCs w:val="22"/>
              </w:rPr>
              <w:t>Anularea sau modificarea hotărîrii adoptate prin referendum republican se face, de asemenea, prin referendum republican sau utilizîndu-se procedurile prevăzute pentru revizuirea Constituţiei. Prevederile respective nu se răsfrîng asupra hotărîrii pentru demiterea Preşedintelui Republicii Moldova.</w:t>
            </w:r>
          </w:p>
          <w:p w14:paraId="33D846D1" w14:textId="28B9996C" w:rsidR="00F446EE" w:rsidRPr="000543B3" w:rsidRDefault="00F446EE" w:rsidP="00F446EE">
            <w:pPr>
              <w:pStyle w:val="NormalWeb"/>
              <w:shd w:val="clear" w:color="auto" w:fill="FFFFFF"/>
              <w:spacing w:before="0" w:beforeAutospacing="0" w:after="0" w:afterAutospacing="0"/>
              <w:ind w:firstLine="252"/>
              <w:jc w:val="both"/>
              <w:rPr>
                <w:rStyle w:val="Robust"/>
                <w:color w:val="000000" w:themeColor="text1"/>
                <w:sz w:val="22"/>
                <w:szCs w:val="20"/>
              </w:rPr>
            </w:pPr>
          </w:p>
        </w:tc>
        <w:tc>
          <w:tcPr>
            <w:tcW w:w="1170" w:type="dxa"/>
          </w:tcPr>
          <w:p w14:paraId="5460AF2C" w14:textId="77777777" w:rsidR="00F446EE" w:rsidRDefault="00F446EE" w:rsidP="00F446EE">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Secrieru</w:t>
            </w:r>
          </w:p>
          <w:p w14:paraId="0B2180BE" w14:textId="1C2D18E8" w:rsidR="00F446EE" w:rsidRDefault="00F446EE" w:rsidP="00F446EE">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1F54B112" w14:textId="02E822CF" w:rsidR="00F446EE" w:rsidRPr="002C4EDD" w:rsidRDefault="00AA6D90" w:rsidP="00DB159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62</w:t>
            </w:r>
          </w:p>
        </w:tc>
        <w:tc>
          <w:tcPr>
            <w:tcW w:w="4883" w:type="dxa"/>
          </w:tcPr>
          <w:p w14:paraId="0F19D449" w14:textId="77777777" w:rsidR="00F446EE" w:rsidRPr="00702D54" w:rsidRDefault="00F446EE" w:rsidP="00F446EE">
            <w:pPr>
              <w:spacing w:after="0" w:line="240" w:lineRule="auto"/>
              <w:ind w:firstLine="342"/>
              <w:jc w:val="both"/>
              <w:rPr>
                <w:rFonts w:ascii="Times New Roman" w:hAnsi="Times New Roman"/>
                <w:sz w:val="24"/>
                <w:szCs w:val="24"/>
                <w:lang w:val="en-US"/>
              </w:rPr>
            </w:pPr>
            <w:r w:rsidRPr="00702D54">
              <w:rPr>
                <w:rFonts w:ascii="Times New Roman" w:hAnsi="Times New Roman"/>
                <w:sz w:val="24"/>
                <w:szCs w:val="24"/>
                <w:lang w:val="en-US"/>
              </w:rPr>
              <w:t xml:space="preserve">Din prevederile articolului 179 din Codul electoral rezultă că un referendum trebuie convocat ori de câte ori are loc </w:t>
            </w:r>
            <w:r w:rsidRPr="00702D54">
              <w:rPr>
                <w:rFonts w:ascii="Times New Roman" w:hAnsi="Times New Roman"/>
                <w:i/>
                <w:sz w:val="24"/>
                <w:szCs w:val="24"/>
                <w:lang w:val="en-US"/>
              </w:rPr>
              <w:t>orice</w:t>
            </w:r>
            <w:r w:rsidRPr="00702D54">
              <w:rPr>
                <w:rFonts w:ascii="Times New Roman" w:hAnsi="Times New Roman"/>
                <w:sz w:val="24"/>
                <w:szCs w:val="24"/>
                <w:lang w:val="en-US"/>
              </w:rPr>
              <w:t xml:space="preserve"> modificare a hotărârii adoptate prin referendum, indiferent dacă se referă sau nu la </w:t>
            </w:r>
            <w:r w:rsidRPr="00702D54">
              <w:rPr>
                <w:rFonts w:ascii="Times New Roman" w:hAnsi="Times New Roman"/>
                <w:i/>
                <w:sz w:val="24"/>
                <w:szCs w:val="24"/>
                <w:lang w:val="en-US"/>
              </w:rPr>
              <w:t>esența</w:t>
            </w:r>
            <w:r w:rsidRPr="00702D54">
              <w:rPr>
                <w:rFonts w:ascii="Times New Roman" w:hAnsi="Times New Roman"/>
                <w:sz w:val="24"/>
                <w:szCs w:val="24"/>
                <w:lang w:val="en-US"/>
              </w:rPr>
              <w:t xml:space="preserve"> acesteia. </w:t>
            </w:r>
          </w:p>
          <w:p w14:paraId="6CF1B8B4" w14:textId="77777777" w:rsidR="00F446EE" w:rsidRPr="00702D54" w:rsidRDefault="00F446EE" w:rsidP="00F446EE">
            <w:pPr>
              <w:spacing w:after="0" w:line="240" w:lineRule="auto"/>
              <w:ind w:firstLine="342"/>
              <w:jc w:val="both"/>
              <w:rPr>
                <w:rFonts w:ascii="Times New Roman" w:hAnsi="Times New Roman"/>
                <w:sz w:val="24"/>
                <w:szCs w:val="24"/>
                <w:lang w:val="en-US"/>
              </w:rPr>
            </w:pPr>
            <w:r w:rsidRPr="00702D54">
              <w:rPr>
                <w:rFonts w:ascii="Times New Roman" w:hAnsi="Times New Roman"/>
                <w:sz w:val="24"/>
                <w:szCs w:val="24"/>
                <w:lang w:val="en-US"/>
              </w:rPr>
              <w:t xml:space="preserve">Codul electoral nu conține prevederi privind efectele </w:t>
            </w:r>
            <w:r w:rsidRPr="00702D54">
              <w:rPr>
                <w:rFonts w:ascii="Times New Roman" w:hAnsi="Times New Roman"/>
                <w:i/>
                <w:sz w:val="24"/>
                <w:szCs w:val="24"/>
                <w:lang w:val="en-US"/>
              </w:rPr>
              <w:t>respingerii</w:t>
            </w:r>
            <w:r w:rsidRPr="00702D54">
              <w:rPr>
                <w:rFonts w:ascii="Times New Roman" w:hAnsi="Times New Roman"/>
                <w:sz w:val="24"/>
                <w:szCs w:val="24"/>
                <w:lang w:val="en-US"/>
              </w:rPr>
              <w:t xml:space="preserve"> unei chestiuni la referendum, articolul 179 referindu-se doar la hotărârea “adoptată”.</w:t>
            </w:r>
          </w:p>
          <w:p w14:paraId="1047B679" w14:textId="77777777" w:rsidR="00F446EE" w:rsidRPr="00702D54" w:rsidRDefault="00F446EE" w:rsidP="00F446EE">
            <w:pPr>
              <w:spacing w:after="0" w:line="240" w:lineRule="auto"/>
              <w:ind w:firstLine="342"/>
              <w:jc w:val="both"/>
              <w:rPr>
                <w:rFonts w:ascii="Times New Roman" w:hAnsi="Times New Roman"/>
                <w:sz w:val="24"/>
                <w:szCs w:val="24"/>
                <w:lang w:val="en-US"/>
              </w:rPr>
            </w:pPr>
            <w:r w:rsidRPr="00702D54">
              <w:rPr>
                <w:rFonts w:ascii="Times New Roman" w:hAnsi="Times New Roman"/>
                <w:sz w:val="24"/>
                <w:szCs w:val="24"/>
                <w:lang w:val="en-US"/>
              </w:rPr>
              <w:t xml:space="preserve">Deși Liniile directoare recomandă ca „pentru o anumită perioadă, un text respins prin referendum nu va mai putea fi adoptat printr-o procedură non-referendară”, dimpotrivă, </w:t>
            </w:r>
            <w:r w:rsidRPr="00702D54">
              <w:rPr>
                <w:rFonts w:ascii="Times New Roman" w:hAnsi="Times New Roman"/>
                <w:i/>
                <w:sz w:val="24"/>
                <w:szCs w:val="24"/>
                <w:lang w:val="en-US"/>
              </w:rPr>
              <w:t>excluderea pentru totdeauna a revizuirii unui text adoptat prin referendum fără organizarea unui referendum ar putea fi prea rigidă</w:t>
            </w:r>
            <w:r w:rsidRPr="00702D54">
              <w:rPr>
                <w:rFonts w:ascii="Times New Roman" w:hAnsi="Times New Roman"/>
                <w:sz w:val="24"/>
                <w:szCs w:val="24"/>
                <w:lang w:val="en-US"/>
              </w:rPr>
              <w:t xml:space="preserve">. O modalitate intermediară ar putea fi supunerea unei astfel de revizuiri la un referendum opțional la cererea alegătorilor. O altă opțiunea ar fi includerea unei limite temporale după care totuși </w:t>
            </w:r>
            <w:r w:rsidRPr="00702D54">
              <w:rPr>
                <w:rFonts w:ascii="Times New Roman" w:hAnsi="Times New Roman"/>
                <w:sz w:val="24"/>
                <w:szCs w:val="24"/>
                <w:lang w:val="en-US"/>
              </w:rPr>
              <w:lastRenderedPageBreak/>
              <w:t>să dispară obligația de a repeta referendumul, în sensul că nu va fi nevoie de niciun referendum pentru modificarea textului după expirarea unui anumit termen. De exemplu, un termen de așteptare până la următoarea legislatură a Parlamentului, cu un nou mandat al cetățenilor, ar satisface scopul de respectare a deciziei poporului.</w:t>
            </w:r>
          </w:p>
          <w:p w14:paraId="2A2FF4C8" w14:textId="77777777" w:rsidR="00F446EE" w:rsidRDefault="00F446EE" w:rsidP="00F446EE">
            <w:pPr>
              <w:spacing w:after="0" w:line="240" w:lineRule="auto"/>
              <w:ind w:firstLine="342"/>
              <w:jc w:val="both"/>
              <w:rPr>
                <w:rFonts w:ascii="Times New Roman" w:hAnsi="Times New Roman"/>
                <w:sz w:val="24"/>
                <w:szCs w:val="24"/>
                <w:lang w:val="en-US"/>
              </w:rPr>
            </w:pPr>
            <w:r w:rsidRPr="00702D54">
              <w:rPr>
                <w:rFonts w:ascii="Times New Roman" w:hAnsi="Times New Roman"/>
                <w:sz w:val="24"/>
                <w:szCs w:val="24"/>
                <w:lang w:val="en-US"/>
              </w:rPr>
              <w:t>De asemenea, apare întrebarea dacă această restricție se aplică numai anulării/modificărilor textului supus referendumului sau, mai larg, prevederilor legale care privesc aceeași problem</w:t>
            </w:r>
            <w:r>
              <w:rPr>
                <w:rFonts w:ascii="Times New Roman" w:hAnsi="Times New Roman"/>
                <w:sz w:val="24"/>
                <w:szCs w:val="24"/>
                <w:lang w:val="en-US"/>
              </w:rPr>
              <w:t>ă.</w:t>
            </w:r>
          </w:p>
          <w:p w14:paraId="570D76D9" w14:textId="77777777" w:rsidR="00F446EE" w:rsidRDefault="00F446EE" w:rsidP="00F446EE">
            <w:pPr>
              <w:spacing w:after="0" w:line="240" w:lineRule="auto"/>
              <w:ind w:firstLine="342"/>
              <w:jc w:val="both"/>
              <w:rPr>
                <w:rFonts w:ascii="Times New Roman" w:hAnsi="Times New Roman"/>
                <w:sz w:val="24"/>
                <w:szCs w:val="24"/>
                <w:lang w:val="en-US"/>
              </w:rPr>
            </w:pPr>
            <w:r>
              <w:rPr>
                <w:rFonts w:ascii="Times New Roman" w:hAnsi="Times New Roman"/>
                <w:sz w:val="24"/>
                <w:szCs w:val="24"/>
                <w:lang w:val="en-US"/>
              </w:rPr>
              <w:t>cometariu: „</w:t>
            </w:r>
            <w:r w:rsidRPr="00702D54">
              <w:rPr>
                <w:rFonts w:ascii="Times New Roman" w:hAnsi="Times New Roman"/>
                <w:i/>
                <w:sz w:val="24"/>
                <w:szCs w:val="24"/>
                <w:lang w:val="en-US"/>
              </w:rPr>
              <w:t>Dar modificarea legislației?</w:t>
            </w:r>
            <w:r>
              <w:rPr>
                <w:rFonts w:ascii="Times New Roman" w:hAnsi="Times New Roman"/>
                <w:sz w:val="24"/>
                <w:szCs w:val="24"/>
                <w:lang w:val="en-US"/>
              </w:rPr>
              <w:t>”.</w:t>
            </w:r>
          </w:p>
          <w:p w14:paraId="0CCE78AC" w14:textId="77777777" w:rsidR="00F446EE" w:rsidRPr="00702D54" w:rsidRDefault="00F446EE" w:rsidP="00F446EE">
            <w:pPr>
              <w:spacing w:after="0" w:line="240" w:lineRule="auto"/>
              <w:ind w:firstLine="342"/>
              <w:jc w:val="both"/>
              <w:rPr>
                <w:rFonts w:ascii="Times New Roman" w:hAnsi="Times New Roman"/>
                <w:sz w:val="24"/>
                <w:szCs w:val="24"/>
                <w:lang w:val="en-US"/>
              </w:rPr>
            </w:pPr>
          </w:p>
        </w:tc>
        <w:tc>
          <w:tcPr>
            <w:tcW w:w="4477" w:type="dxa"/>
          </w:tcPr>
          <w:p w14:paraId="67F8140E" w14:textId="6868759F" w:rsidR="00F446EE" w:rsidRPr="004234B3" w:rsidRDefault="00F446EE" w:rsidP="00F446EE">
            <w:pPr>
              <w:tabs>
                <w:tab w:val="left" w:pos="884"/>
                <w:tab w:val="left" w:pos="1196"/>
              </w:tabs>
              <w:spacing w:after="0" w:line="240" w:lineRule="auto"/>
              <w:ind w:firstLine="205"/>
              <w:jc w:val="both"/>
              <w:rPr>
                <w:rFonts w:ascii="Times New Roman" w:hAnsi="Times New Roman"/>
                <w:sz w:val="24"/>
                <w:szCs w:val="24"/>
                <w:lang w:val="ro-MD"/>
              </w:rPr>
            </w:pPr>
            <w:r w:rsidRPr="00F446EE">
              <w:rPr>
                <w:rFonts w:ascii="Times New Roman" w:hAnsi="Times New Roman"/>
                <w:b/>
                <w:bCs/>
                <w:i/>
                <w:iCs/>
                <w:sz w:val="24"/>
                <w:szCs w:val="24"/>
                <w:lang w:val="ro-MD"/>
              </w:rPr>
              <w:lastRenderedPageBreak/>
              <w:t>Se ia act de mențiune</w:t>
            </w:r>
            <w:r>
              <w:rPr>
                <w:rFonts w:ascii="Times New Roman" w:hAnsi="Times New Roman"/>
                <w:sz w:val="24"/>
                <w:szCs w:val="24"/>
                <w:lang w:val="ro-MD"/>
              </w:rPr>
              <w:t>.</w:t>
            </w:r>
          </w:p>
        </w:tc>
      </w:tr>
      <w:tr w:rsidR="00F446EE" w:rsidRPr="006F453E" w14:paraId="2D05871B" w14:textId="77777777" w:rsidTr="00EB5EAB">
        <w:tc>
          <w:tcPr>
            <w:tcW w:w="4950" w:type="dxa"/>
          </w:tcPr>
          <w:p w14:paraId="551A4618" w14:textId="77777777" w:rsidR="00F446EE" w:rsidRPr="00F446EE" w:rsidRDefault="00F446EE" w:rsidP="00F446EE">
            <w:pPr>
              <w:pStyle w:val="NormalWeb"/>
              <w:shd w:val="clear" w:color="auto" w:fill="FFFFFF"/>
              <w:spacing w:before="0" w:beforeAutospacing="0" w:after="0" w:afterAutospacing="0"/>
              <w:ind w:firstLine="33"/>
              <w:jc w:val="both"/>
              <w:rPr>
                <w:color w:val="000000" w:themeColor="text1"/>
                <w:sz w:val="22"/>
                <w:szCs w:val="22"/>
              </w:rPr>
            </w:pPr>
            <w:r w:rsidRPr="00C34732">
              <w:rPr>
                <w:rStyle w:val="Robust"/>
                <w:color w:val="000000" w:themeColor="text1"/>
              </w:rPr>
              <w:t xml:space="preserve">      </w:t>
            </w:r>
            <w:r w:rsidRPr="00F446EE">
              <w:rPr>
                <w:rStyle w:val="Robust"/>
                <w:color w:val="000000" w:themeColor="text1"/>
                <w:sz w:val="22"/>
                <w:szCs w:val="22"/>
              </w:rPr>
              <w:t>Articolul 180. </w:t>
            </w:r>
            <w:r w:rsidRPr="00F446EE">
              <w:rPr>
                <w:color w:val="000000" w:themeColor="text1"/>
                <w:sz w:val="22"/>
                <w:szCs w:val="22"/>
              </w:rPr>
              <w:t>Documentele referendumului republican</w:t>
            </w:r>
          </w:p>
          <w:p w14:paraId="6BFFDA43" w14:textId="77777777" w:rsidR="00F446EE" w:rsidRPr="00F446EE" w:rsidRDefault="00F446EE" w:rsidP="00F446EE">
            <w:pPr>
              <w:pStyle w:val="NormalWeb"/>
              <w:shd w:val="clear" w:color="auto" w:fill="FFFFFF"/>
              <w:spacing w:before="0" w:beforeAutospacing="0" w:after="0" w:afterAutospacing="0"/>
              <w:ind w:firstLine="317"/>
              <w:jc w:val="both"/>
              <w:rPr>
                <w:color w:val="000000" w:themeColor="text1"/>
                <w:sz w:val="22"/>
                <w:szCs w:val="22"/>
              </w:rPr>
            </w:pPr>
            <w:r w:rsidRPr="00F446EE">
              <w:rPr>
                <w:color w:val="000000" w:themeColor="text1"/>
                <w:sz w:val="22"/>
                <w:szCs w:val="22"/>
              </w:rPr>
              <w:t xml:space="preserve"> Documentele referendumului republican se păstrează în condiţiile art.67, care se aplică în modul corespunzător.</w:t>
            </w:r>
          </w:p>
          <w:p w14:paraId="5E288B15" w14:textId="4C863E8B" w:rsidR="00F446EE" w:rsidRPr="00702D54" w:rsidRDefault="00F446EE" w:rsidP="00F446EE">
            <w:pPr>
              <w:pStyle w:val="NormalWeb"/>
              <w:shd w:val="clear" w:color="auto" w:fill="FFFFFF"/>
              <w:spacing w:before="0" w:beforeAutospacing="0" w:after="0" w:afterAutospacing="0"/>
              <w:ind w:firstLine="252"/>
              <w:jc w:val="both"/>
              <w:rPr>
                <w:rStyle w:val="Robust"/>
                <w:color w:val="000000" w:themeColor="text1"/>
                <w:sz w:val="22"/>
                <w:szCs w:val="22"/>
              </w:rPr>
            </w:pPr>
            <w:r w:rsidRPr="00C34732">
              <w:rPr>
                <w:rFonts w:ascii="Georgia" w:hAnsi="Georgia"/>
                <w:color w:val="000000" w:themeColor="text1"/>
              </w:rPr>
              <w:t>  </w:t>
            </w:r>
          </w:p>
        </w:tc>
        <w:tc>
          <w:tcPr>
            <w:tcW w:w="1170" w:type="dxa"/>
          </w:tcPr>
          <w:p w14:paraId="51652A7C" w14:textId="77777777" w:rsidR="00F446EE" w:rsidRDefault="00F446EE" w:rsidP="00F446EE">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Secrieru</w:t>
            </w:r>
          </w:p>
          <w:p w14:paraId="546C80DD" w14:textId="311BB17D" w:rsidR="00F446EE" w:rsidRDefault="00F446EE" w:rsidP="00F446EE">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61988F20" w14:textId="7E98A0CF" w:rsidR="00F446EE" w:rsidRPr="002C4EDD" w:rsidRDefault="00AA6D90" w:rsidP="00DB159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63</w:t>
            </w:r>
          </w:p>
        </w:tc>
        <w:tc>
          <w:tcPr>
            <w:tcW w:w="4883" w:type="dxa"/>
          </w:tcPr>
          <w:p w14:paraId="34B7AD98" w14:textId="77777777" w:rsidR="00F446EE" w:rsidRPr="00E0087E" w:rsidRDefault="00F446EE" w:rsidP="00F446EE">
            <w:pPr>
              <w:spacing w:after="0" w:line="240" w:lineRule="auto"/>
              <w:ind w:firstLine="252"/>
              <w:jc w:val="both"/>
              <w:rPr>
                <w:rFonts w:ascii="Times New Roman" w:hAnsi="Times New Roman"/>
                <w:sz w:val="24"/>
                <w:szCs w:val="24"/>
                <w:lang w:val="en-US"/>
              </w:rPr>
            </w:pPr>
            <w:r w:rsidRPr="00E0087E">
              <w:rPr>
                <w:rFonts w:ascii="Times New Roman" w:hAnsi="Times New Roman"/>
                <w:sz w:val="24"/>
                <w:szCs w:val="24"/>
                <w:lang w:val="en-US"/>
              </w:rPr>
              <w:t xml:space="preserve">Liniile directoare consideră că cvorumurile (în special, pragul/procentajul minimal de participare la vot) nu sunt recomandabile. Un cvorum de aprobare sau cerința unei majorități specifice poate fi totuși acceptabilă pentru referendumuri pe chestiuni de importanță constituțională fundamentală. </w:t>
            </w:r>
          </w:p>
          <w:p w14:paraId="54C7CFCA" w14:textId="77777777" w:rsidR="00F446EE" w:rsidRDefault="00F446EE" w:rsidP="00F446EE">
            <w:pPr>
              <w:spacing w:after="0" w:line="240" w:lineRule="auto"/>
              <w:ind w:firstLine="252"/>
              <w:jc w:val="both"/>
              <w:rPr>
                <w:rFonts w:ascii="Times New Roman" w:hAnsi="Times New Roman"/>
                <w:sz w:val="24"/>
                <w:szCs w:val="24"/>
                <w:lang w:val="en-US"/>
              </w:rPr>
            </w:pPr>
            <w:r w:rsidRPr="00E0087E">
              <w:rPr>
                <w:rFonts w:ascii="Times New Roman" w:hAnsi="Times New Roman"/>
                <w:sz w:val="24"/>
                <w:szCs w:val="24"/>
                <w:lang w:val="en-US"/>
              </w:rPr>
              <w:t xml:space="preserve">Prin urmare, </w:t>
            </w:r>
            <w:r w:rsidRPr="00E0087E">
              <w:rPr>
                <w:rFonts w:ascii="Times New Roman" w:hAnsi="Times New Roman"/>
                <w:b/>
                <w:i/>
                <w:sz w:val="24"/>
                <w:szCs w:val="24"/>
                <w:lang w:val="en-US"/>
              </w:rPr>
              <w:t>se recomandă</w:t>
            </w:r>
            <w:r w:rsidRPr="00E0087E">
              <w:rPr>
                <w:rFonts w:ascii="Times New Roman" w:hAnsi="Times New Roman"/>
                <w:b/>
                <w:sz w:val="24"/>
                <w:szCs w:val="24"/>
                <w:lang w:val="en-US"/>
              </w:rPr>
              <w:t xml:space="preserve"> </w:t>
            </w:r>
            <w:r w:rsidRPr="00E0087E">
              <w:rPr>
                <w:rFonts w:ascii="Times New Roman" w:hAnsi="Times New Roman"/>
                <w:sz w:val="24"/>
                <w:szCs w:val="24"/>
                <w:lang w:val="en-US"/>
              </w:rPr>
              <w:t>revizuirea cerinței de cvorum pentru referendumurile care nu țin de chestiuni de importanță constituțională fundamentală.</w:t>
            </w:r>
          </w:p>
          <w:p w14:paraId="058B7A70" w14:textId="77777777" w:rsidR="00F446EE" w:rsidRPr="00702D54" w:rsidRDefault="00F446EE" w:rsidP="00F446EE">
            <w:pPr>
              <w:spacing w:after="0" w:line="240" w:lineRule="auto"/>
              <w:ind w:firstLine="252"/>
              <w:jc w:val="both"/>
              <w:rPr>
                <w:rFonts w:ascii="Times New Roman" w:hAnsi="Times New Roman"/>
                <w:sz w:val="24"/>
                <w:szCs w:val="24"/>
                <w:lang w:val="en-US"/>
              </w:rPr>
            </w:pPr>
          </w:p>
        </w:tc>
        <w:tc>
          <w:tcPr>
            <w:tcW w:w="4477" w:type="dxa"/>
          </w:tcPr>
          <w:p w14:paraId="52E4C279" w14:textId="4C2138A7" w:rsidR="00F446EE" w:rsidRPr="004234B3" w:rsidRDefault="00F446EE" w:rsidP="00F446EE">
            <w:pPr>
              <w:tabs>
                <w:tab w:val="left" w:pos="884"/>
                <w:tab w:val="left" w:pos="1196"/>
              </w:tabs>
              <w:spacing w:after="0" w:line="240" w:lineRule="auto"/>
              <w:ind w:firstLine="205"/>
              <w:jc w:val="both"/>
              <w:rPr>
                <w:rFonts w:ascii="Times New Roman" w:hAnsi="Times New Roman"/>
                <w:sz w:val="24"/>
                <w:szCs w:val="24"/>
                <w:lang w:val="ro-MD"/>
              </w:rPr>
            </w:pPr>
            <w:r w:rsidRPr="00F446EE">
              <w:rPr>
                <w:rFonts w:ascii="Times New Roman" w:hAnsi="Times New Roman"/>
                <w:b/>
                <w:bCs/>
                <w:i/>
                <w:iCs/>
                <w:sz w:val="24"/>
                <w:szCs w:val="24"/>
                <w:lang w:val="ro-MD"/>
              </w:rPr>
              <w:t>Se ia act</w:t>
            </w:r>
            <w:r>
              <w:rPr>
                <w:rFonts w:ascii="Times New Roman" w:hAnsi="Times New Roman"/>
                <w:sz w:val="24"/>
                <w:szCs w:val="24"/>
                <w:lang w:val="ro-MD"/>
              </w:rPr>
              <w:t>.</w:t>
            </w:r>
          </w:p>
        </w:tc>
      </w:tr>
      <w:tr w:rsidR="00F446EE" w:rsidRPr="00907291" w14:paraId="7D9D5504" w14:textId="77777777" w:rsidTr="00EB5EAB">
        <w:tc>
          <w:tcPr>
            <w:tcW w:w="4950" w:type="dxa"/>
          </w:tcPr>
          <w:p w14:paraId="0EF1EF71" w14:textId="77777777" w:rsidR="00F446EE" w:rsidRPr="00F446EE" w:rsidRDefault="00F446EE" w:rsidP="00F446EE">
            <w:pPr>
              <w:pStyle w:val="NormalWeb"/>
              <w:shd w:val="clear" w:color="auto" w:fill="FFFFFF"/>
              <w:spacing w:before="0" w:beforeAutospacing="0" w:after="0" w:afterAutospacing="0"/>
              <w:ind w:firstLine="294"/>
              <w:jc w:val="both"/>
              <w:rPr>
                <w:color w:val="000000" w:themeColor="text1"/>
                <w:sz w:val="22"/>
                <w:szCs w:val="22"/>
              </w:rPr>
            </w:pPr>
            <w:r w:rsidRPr="00F446EE">
              <w:rPr>
                <w:rStyle w:val="Robust"/>
                <w:color w:val="000000" w:themeColor="text1"/>
                <w:sz w:val="22"/>
                <w:szCs w:val="22"/>
              </w:rPr>
              <w:t>Articolul 182. </w:t>
            </w:r>
            <w:r w:rsidRPr="00F446EE">
              <w:rPr>
                <w:color w:val="000000" w:themeColor="text1"/>
                <w:sz w:val="22"/>
                <w:szCs w:val="22"/>
              </w:rPr>
              <w:t>Referendumul republican nul</w:t>
            </w:r>
          </w:p>
          <w:p w14:paraId="17D332CB" w14:textId="727B8D6D" w:rsidR="00F446EE" w:rsidRPr="00E0087E" w:rsidRDefault="00F446EE" w:rsidP="00F446EE">
            <w:pPr>
              <w:pStyle w:val="NormalWeb"/>
              <w:shd w:val="clear" w:color="auto" w:fill="FFFFFF"/>
              <w:spacing w:before="0" w:beforeAutospacing="0" w:after="0" w:afterAutospacing="0"/>
              <w:ind w:firstLine="252"/>
              <w:jc w:val="both"/>
              <w:rPr>
                <w:rStyle w:val="Robust"/>
                <w:color w:val="000000" w:themeColor="text1"/>
                <w:sz w:val="22"/>
                <w:szCs w:val="22"/>
              </w:rPr>
            </w:pPr>
            <w:r w:rsidRPr="00F446EE">
              <w:rPr>
                <w:sz w:val="22"/>
                <w:szCs w:val="22"/>
              </w:rPr>
              <w:t xml:space="preserve"> </w:t>
            </w:r>
            <w:r w:rsidRPr="00F446EE">
              <w:rPr>
                <w:color w:val="000000" w:themeColor="text1"/>
                <w:sz w:val="22"/>
                <w:szCs w:val="22"/>
              </w:rPr>
              <w:t>Curtea Constituţională declară nul referendumul republican dacă în timpul votării sau numărării voturilor au fost comise încălcări grave ale prevederilor prezentului cod, care au influenţat rezultatele referendumului în întregime.</w:t>
            </w:r>
          </w:p>
        </w:tc>
        <w:tc>
          <w:tcPr>
            <w:tcW w:w="1170" w:type="dxa"/>
          </w:tcPr>
          <w:p w14:paraId="08ED8477" w14:textId="77777777" w:rsidR="00F446EE" w:rsidRDefault="00F446EE" w:rsidP="00F446EE">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Secrieru</w:t>
            </w:r>
          </w:p>
          <w:p w14:paraId="1C50476D" w14:textId="1AFF7212" w:rsidR="00F446EE" w:rsidRDefault="00F446EE" w:rsidP="00F446EE">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4ED0E47B" w14:textId="74A8AACA" w:rsidR="00F446EE" w:rsidRPr="002C4EDD" w:rsidRDefault="00AA6D90" w:rsidP="00DB159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64</w:t>
            </w:r>
          </w:p>
        </w:tc>
        <w:tc>
          <w:tcPr>
            <w:tcW w:w="4883" w:type="dxa"/>
          </w:tcPr>
          <w:p w14:paraId="3EDA3241" w14:textId="77777777" w:rsidR="00F446EE" w:rsidRPr="00E0087E" w:rsidRDefault="00F446EE" w:rsidP="00F446EE">
            <w:pPr>
              <w:pStyle w:val="Textcomentariu"/>
              <w:spacing w:after="0"/>
              <w:ind w:firstLine="252"/>
              <w:jc w:val="both"/>
              <w:rPr>
                <w:rFonts w:ascii="Times New Roman" w:hAnsi="Times New Roman" w:cs="Times New Roman"/>
                <w:sz w:val="24"/>
              </w:rPr>
            </w:pPr>
            <w:r>
              <w:rPr>
                <w:rFonts w:ascii="Times New Roman" w:hAnsi="Times New Roman" w:cs="Times New Roman"/>
                <w:sz w:val="24"/>
              </w:rPr>
              <w:t>În opinia autorului propunerii, aceasta reprezintă a l</w:t>
            </w:r>
            <w:r w:rsidRPr="00E0087E">
              <w:rPr>
                <w:rFonts w:ascii="Times New Roman" w:hAnsi="Times New Roman" w:cs="Times New Roman"/>
                <w:sz w:val="24"/>
              </w:rPr>
              <w:t>imitare nejustificată. Încălcări care pot influența rezultatul final pot fi comise, cu precădere chiar, în perioada premergătoare votării.</w:t>
            </w:r>
          </w:p>
          <w:p w14:paraId="53C6ACD9" w14:textId="77777777" w:rsidR="00F446EE" w:rsidRPr="00E0087E" w:rsidRDefault="00F446EE" w:rsidP="00F446EE">
            <w:pPr>
              <w:spacing w:after="0" w:line="240" w:lineRule="auto"/>
              <w:ind w:firstLine="342"/>
              <w:jc w:val="both"/>
              <w:rPr>
                <w:rFonts w:ascii="Times New Roman" w:hAnsi="Times New Roman"/>
                <w:sz w:val="24"/>
                <w:szCs w:val="24"/>
                <w:lang w:val="ro-RO"/>
              </w:rPr>
            </w:pPr>
          </w:p>
        </w:tc>
        <w:tc>
          <w:tcPr>
            <w:tcW w:w="4477" w:type="dxa"/>
          </w:tcPr>
          <w:p w14:paraId="07E1D461" w14:textId="77777777" w:rsidR="00F446EE" w:rsidRPr="004234B3" w:rsidRDefault="00F446EE" w:rsidP="00F446EE">
            <w:pPr>
              <w:tabs>
                <w:tab w:val="left" w:pos="884"/>
                <w:tab w:val="left" w:pos="1196"/>
              </w:tabs>
              <w:spacing w:after="0" w:line="240" w:lineRule="auto"/>
              <w:jc w:val="both"/>
              <w:rPr>
                <w:rFonts w:ascii="Times New Roman" w:hAnsi="Times New Roman"/>
                <w:sz w:val="24"/>
                <w:szCs w:val="24"/>
                <w:lang w:val="ro-MD"/>
              </w:rPr>
            </w:pPr>
          </w:p>
        </w:tc>
      </w:tr>
      <w:tr w:rsidR="00F446EE" w:rsidRPr="00907291" w14:paraId="65BF2BE0" w14:textId="77777777" w:rsidTr="00EB5EAB">
        <w:tc>
          <w:tcPr>
            <w:tcW w:w="4950" w:type="dxa"/>
          </w:tcPr>
          <w:p w14:paraId="330C3779" w14:textId="77777777" w:rsidR="00F446EE" w:rsidRPr="00F446EE" w:rsidRDefault="00F446EE" w:rsidP="00F446EE">
            <w:pPr>
              <w:pStyle w:val="NormalWeb"/>
              <w:shd w:val="clear" w:color="auto" w:fill="FFFFFF"/>
              <w:spacing w:before="0" w:beforeAutospacing="0" w:after="0" w:afterAutospacing="0"/>
              <w:ind w:firstLine="342"/>
              <w:jc w:val="both"/>
              <w:rPr>
                <w:color w:val="000000" w:themeColor="text1"/>
                <w:sz w:val="22"/>
                <w:szCs w:val="22"/>
              </w:rPr>
            </w:pPr>
            <w:r w:rsidRPr="00F446EE">
              <w:rPr>
                <w:rStyle w:val="Robust"/>
                <w:color w:val="000000" w:themeColor="text1"/>
                <w:sz w:val="22"/>
                <w:szCs w:val="22"/>
              </w:rPr>
              <w:t>Articolul 184.</w:t>
            </w:r>
            <w:r w:rsidRPr="00F446EE">
              <w:rPr>
                <w:color w:val="000000" w:themeColor="text1"/>
                <w:sz w:val="22"/>
                <w:szCs w:val="22"/>
              </w:rPr>
              <w:t> Referendumul republican nou</w:t>
            </w:r>
          </w:p>
          <w:p w14:paraId="27269001" w14:textId="76B8EBEE" w:rsidR="00F446EE" w:rsidRPr="00F446EE" w:rsidRDefault="00F446EE" w:rsidP="00F446EE">
            <w:pPr>
              <w:pStyle w:val="NormalWeb"/>
              <w:shd w:val="clear" w:color="auto" w:fill="FFFFFF"/>
              <w:spacing w:before="0" w:beforeAutospacing="0" w:after="0" w:afterAutospacing="0"/>
              <w:ind w:firstLine="342"/>
              <w:jc w:val="both"/>
              <w:rPr>
                <w:rStyle w:val="Robust"/>
                <w:color w:val="000000" w:themeColor="text1"/>
                <w:sz w:val="22"/>
                <w:szCs w:val="22"/>
              </w:rPr>
            </w:pPr>
            <w:r w:rsidRPr="00F446EE">
              <w:rPr>
                <w:color w:val="000000" w:themeColor="text1"/>
                <w:sz w:val="22"/>
                <w:szCs w:val="22"/>
              </w:rPr>
              <w:t>Un nou referendum republican în aceeaşi problemă poate fi efectuat după expirarea a cel puţin 2 ani de la data referendumului republican precedent.</w:t>
            </w:r>
          </w:p>
        </w:tc>
        <w:tc>
          <w:tcPr>
            <w:tcW w:w="1170" w:type="dxa"/>
          </w:tcPr>
          <w:p w14:paraId="70E2C365" w14:textId="77777777" w:rsidR="00F446EE" w:rsidRDefault="00F446EE" w:rsidP="00F446EE">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dna. Rodica Secrieru</w:t>
            </w:r>
          </w:p>
          <w:p w14:paraId="0D6F3E00" w14:textId="466EFF23" w:rsidR="00F446EE" w:rsidRDefault="00F446EE" w:rsidP="00F446EE">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(expert)</w:t>
            </w:r>
          </w:p>
        </w:tc>
        <w:tc>
          <w:tcPr>
            <w:tcW w:w="900" w:type="dxa"/>
          </w:tcPr>
          <w:p w14:paraId="7FAA2BFC" w14:textId="57319808" w:rsidR="00F446EE" w:rsidRPr="002C4EDD" w:rsidRDefault="00AA6D90" w:rsidP="00DB159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65</w:t>
            </w:r>
            <w:bookmarkStart w:id="0" w:name="_GoBack"/>
            <w:bookmarkEnd w:id="0"/>
          </w:p>
        </w:tc>
        <w:tc>
          <w:tcPr>
            <w:tcW w:w="4883" w:type="dxa"/>
          </w:tcPr>
          <w:p w14:paraId="3E666645" w14:textId="77777777" w:rsidR="00F446EE" w:rsidRPr="00E0087E" w:rsidRDefault="00F446EE" w:rsidP="00F446EE">
            <w:pPr>
              <w:spacing w:after="0" w:line="240" w:lineRule="auto"/>
              <w:ind w:firstLine="252"/>
              <w:jc w:val="both"/>
              <w:rPr>
                <w:rFonts w:ascii="Times New Roman" w:hAnsi="Times New Roman"/>
                <w:sz w:val="24"/>
                <w:szCs w:val="24"/>
                <w:lang w:val="en-US"/>
              </w:rPr>
            </w:pPr>
            <w:r w:rsidRPr="00E0087E">
              <w:rPr>
                <w:rFonts w:ascii="Times New Roman" w:hAnsi="Times New Roman"/>
                <w:sz w:val="24"/>
                <w:szCs w:val="24"/>
                <w:lang w:val="en-US"/>
              </w:rPr>
              <w:t xml:space="preserve">Anumite reguli suplimentare care limitează sau exclud un nou referendum după un referendum obligatoriu ar putea fi avute în vedere pentru o anumită perioadă de timp, în </w:t>
            </w:r>
            <w:r w:rsidRPr="00E0087E">
              <w:rPr>
                <w:rFonts w:ascii="Times New Roman" w:hAnsi="Times New Roman"/>
                <w:sz w:val="24"/>
                <w:szCs w:val="24"/>
                <w:lang w:val="en-US"/>
              </w:rPr>
              <w:lastRenderedPageBreak/>
              <w:t>conformitate cu Liniile directoare:  o perioadă mai mare înainte de următorul referendum pe aceeași temă, la cererea unui segment din electorat; excluderea unui al doilea referendum pentru revizuirea parțială a unui text care a fost adoptat anterior printr-un referendum privind revizuirea totală; sau excluderea revizuirii unei legi superioare care este contrară votului popular, cel puțin pentru o anumită perioadă de timp.</w:t>
            </w:r>
          </w:p>
          <w:p w14:paraId="796E4B7D" w14:textId="77777777" w:rsidR="00F446EE" w:rsidRPr="00E0087E" w:rsidRDefault="00F446EE" w:rsidP="00F446EE">
            <w:pPr>
              <w:spacing w:after="0" w:line="240" w:lineRule="auto"/>
              <w:ind w:firstLine="252"/>
              <w:jc w:val="both"/>
              <w:rPr>
                <w:rFonts w:ascii="Times New Roman" w:hAnsi="Times New Roman"/>
                <w:sz w:val="24"/>
                <w:szCs w:val="24"/>
                <w:lang w:val="en-US"/>
              </w:rPr>
            </w:pPr>
            <w:r w:rsidRPr="00E0087E">
              <w:rPr>
                <w:rFonts w:ascii="Times New Roman" w:hAnsi="Times New Roman"/>
                <w:sz w:val="24"/>
                <w:szCs w:val="24"/>
                <w:lang w:val="en-US"/>
              </w:rPr>
              <w:t xml:space="preserve">Codul electoral nu diferențiază referendumurile consultative, rezultând că astfel de reguli s-ar aplica și acestora. În conformitate cu standardele internaţionale, </w:t>
            </w:r>
            <w:r w:rsidRPr="006219C7">
              <w:rPr>
                <w:rFonts w:ascii="Times New Roman" w:hAnsi="Times New Roman"/>
                <w:sz w:val="24"/>
                <w:szCs w:val="24"/>
                <w:lang w:val="en-US"/>
              </w:rPr>
              <w:t>se recomandă</w:t>
            </w:r>
            <w:r w:rsidRPr="00E0087E">
              <w:rPr>
                <w:rFonts w:ascii="Times New Roman" w:hAnsi="Times New Roman"/>
                <w:b/>
                <w:sz w:val="24"/>
                <w:szCs w:val="24"/>
                <w:lang w:val="en-US"/>
              </w:rPr>
              <w:t xml:space="preserve"> </w:t>
            </w:r>
            <w:r w:rsidRPr="00E0087E">
              <w:rPr>
                <w:rFonts w:ascii="Times New Roman" w:hAnsi="Times New Roman"/>
                <w:sz w:val="24"/>
                <w:szCs w:val="24"/>
                <w:lang w:val="en-US"/>
              </w:rPr>
              <w:t>precizarea expresă că astfel de reguli nu se aplică referendumurilor consultative.</w:t>
            </w:r>
          </w:p>
          <w:p w14:paraId="1753063B" w14:textId="77777777" w:rsidR="00F446EE" w:rsidRPr="00E0087E" w:rsidRDefault="00F446EE" w:rsidP="00F446EE">
            <w:pPr>
              <w:spacing w:after="0" w:line="240" w:lineRule="auto"/>
              <w:ind w:firstLine="252"/>
              <w:jc w:val="both"/>
              <w:rPr>
                <w:rFonts w:ascii="Times New Roman" w:hAnsi="Times New Roman"/>
                <w:sz w:val="24"/>
                <w:szCs w:val="24"/>
              </w:rPr>
            </w:pPr>
            <w:r w:rsidRPr="00E0087E">
              <w:rPr>
                <w:rFonts w:ascii="Times New Roman" w:hAnsi="Times New Roman"/>
                <w:sz w:val="24"/>
                <w:szCs w:val="24"/>
                <w:lang w:val="en-US"/>
              </w:rPr>
              <w:t xml:space="preserve">De asemenea, </w:t>
            </w:r>
            <w:r w:rsidRPr="00340593">
              <w:rPr>
                <w:rFonts w:ascii="Times New Roman" w:hAnsi="Times New Roman"/>
                <w:bCs/>
                <w:iCs/>
                <w:sz w:val="24"/>
                <w:szCs w:val="24"/>
                <w:lang w:val="en-US"/>
              </w:rPr>
              <w:t>se recomandă</w:t>
            </w:r>
            <w:r w:rsidRPr="00E0087E">
              <w:rPr>
                <w:rFonts w:ascii="Times New Roman" w:hAnsi="Times New Roman"/>
                <w:sz w:val="24"/>
                <w:szCs w:val="24"/>
                <w:lang w:val="en-US"/>
              </w:rPr>
              <w:t xml:space="preserve"> completarea Codului electoral cu prevederi care ar reglementa situaţia în care se desfăşoară simultan mai multe proceduri de colectare a semnăturilor pe propuneri contradictorii. Dacă două sau mai multe astfel de propuneri au succes, Parlamentul trebuie să organizeze referendumuri diferite, poate Parlamentul să unească astfel de propuneri sau să decidă asupra lor în ordinea pe care o preferă? Articolul 184 din Codul electoral nu permite referendumuri consecutive pe același subiect, dar rămâne neclar dacă ar putea exista un referendum simultan pe mai multe chestiuni conexe. </w:t>
            </w:r>
            <w:r w:rsidRPr="00E0087E">
              <w:rPr>
                <w:rFonts w:ascii="Times New Roman" w:hAnsi="Times New Roman"/>
                <w:sz w:val="24"/>
                <w:szCs w:val="24"/>
              </w:rPr>
              <w:t>Comisia de la Veneția recomandă abordarea acestor probleme.</w:t>
            </w:r>
          </w:p>
          <w:p w14:paraId="6722B6CF" w14:textId="77777777" w:rsidR="00F446EE" w:rsidRPr="00E0087E" w:rsidRDefault="00F446EE" w:rsidP="00F446EE">
            <w:pPr>
              <w:ind w:firstLine="720"/>
              <w:rPr>
                <w:lang w:val="ro-RO" w:eastAsia="en-US"/>
              </w:rPr>
            </w:pPr>
          </w:p>
        </w:tc>
        <w:tc>
          <w:tcPr>
            <w:tcW w:w="4477" w:type="dxa"/>
          </w:tcPr>
          <w:p w14:paraId="7075AEDF" w14:textId="6DC29A3E" w:rsidR="00F446EE" w:rsidRDefault="00F446EE" w:rsidP="00F446EE">
            <w:pPr>
              <w:tabs>
                <w:tab w:val="left" w:pos="884"/>
                <w:tab w:val="left" w:pos="1196"/>
              </w:tabs>
              <w:spacing w:after="0" w:line="240" w:lineRule="auto"/>
              <w:ind w:firstLine="205"/>
              <w:jc w:val="both"/>
              <w:rPr>
                <w:rFonts w:ascii="Times New Roman" w:hAnsi="Times New Roman"/>
                <w:sz w:val="24"/>
                <w:szCs w:val="24"/>
                <w:lang w:val="ro-MD"/>
              </w:rPr>
            </w:pPr>
            <w:r w:rsidRPr="00F446EE">
              <w:rPr>
                <w:rFonts w:ascii="Times New Roman" w:hAnsi="Times New Roman"/>
                <w:b/>
                <w:bCs/>
                <w:i/>
                <w:iCs/>
                <w:sz w:val="24"/>
                <w:szCs w:val="24"/>
                <w:lang w:val="ro-MD"/>
              </w:rPr>
              <w:lastRenderedPageBreak/>
              <w:t>Se ia act de mențiuni</w:t>
            </w:r>
            <w:r>
              <w:rPr>
                <w:rFonts w:ascii="Times New Roman" w:hAnsi="Times New Roman"/>
                <w:sz w:val="24"/>
                <w:szCs w:val="24"/>
                <w:lang w:val="ro-MD"/>
              </w:rPr>
              <w:t xml:space="preserve">. </w:t>
            </w:r>
          </w:p>
          <w:p w14:paraId="5DA438D4" w14:textId="77777777" w:rsidR="00F446EE" w:rsidRDefault="00F446EE" w:rsidP="00F446EE">
            <w:pPr>
              <w:tabs>
                <w:tab w:val="left" w:pos="884"/>
                <w:tab w:val="left" w:pos="1196"/>
              </w:tabs>
              <w:spacing w:after="0" w:line="240" w:lineRule="auto"/>
              <w:jc w:val="both"/>
              <w:rPr>
                <w:rFonts w:ascii="Times New Roman" w:hAnsi="Times New Roman"/>
                <w:sz w:val="24"/>
                <w:szCs w:val="24"/>
                <w:lang w:val="ro-MD"/>
              </w:rPr>
            </w:pPr>
          </w:p>
          <w:p w14:paraId="39CC17F0" w14:textId="17C4B58D" w:rsidR="00F446EE" w:rsidRPr="004234B3" w:rsidRDefault="00F446EE" w:rsidP="00F446EE">
            <w:pPr>
              <w:tabs>
                <w:tab w:val="left" w:pos="884"/>
                <w:tab w:val="left" w:pos="1196"/>
              </w:tabs>
              <w:spacing w:after="0" w:line="240" w:lineRule="auto"/>
              <w:jc w:val="both"/>
              <w:rPr>
                <w:rFonts w:ascii="Times New Roman" w:hAnsi="Times New Roman"/>
                <w:sz w:val="24"/>
                <w:szCs w:val="24"/>
                <w:lang w:val="ro-MD"/>
              </w:rPr>
            </w:pPr>
          </w:p>
        </w:tc>
      </w:tr>
    </w:tbl>
    <w:p w14:paraId="72031A79" w14:textId="77777777" w:rsidR="00E50B42" w:rsidRPr="000543B3" w:rsidRDefault="00E50B42">
      <w:pPr>
        <w:rPr>
          <w:lang w:val="ro-RO"/>
        </w:rPr>
      </w:pPr>
    </w:p>
    <w:sectPr w:rsidR="00E50B42" w:rsidRPr="000543B3" w:rsidSect="00EB5EAB">
      <w:footerReference w:type="default" r:id="rId8"/>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EB52B" w14:textId="77777777" w:rsidR="001A5296" w:rsidRDefault="001A5296" w:rsidP="006935DF">
      <w:pPr>
        <w:spacing w:after="0" w:line="240" w:lineRule="auto"/>
      </w:pPr>
      <w:r>
        <w:separator/>
      </w:r>
    </w:p>
  </w:endnote>
  <w:endnote w:type="continuationSeparator" w:id="0">
    <w:p w14:paraId="1AC805ED" w14:textId="77777777" w:rsidR="001A5296" w:rsidRDefault="001A5296" w:rsidP="0069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73622"/>
      <w:docPartObj>
        <w:docPartGallery w:val="Page Numbers (Bottom of Page)"/>
        <w:docPartUnique/>
      </w:docPartObj>
    </w:sdtPr>
    <w:sdtContent>
      <w:p w14:paraId="1B4C27AC" w14:textId="77777777" w:rsidR="00907291" w:rsidRDefault="00907291">
        <w:pPr>
          <w:pStyle w:val="Subsol"/>
          <w:jc w:val="right"/>
        </w:pPr>
        <w:r>
          <w:fldChar w:fldCharType="begin"/>
        </w:r>
        <w:r>
          <w:instrText>PAGE   \* MERGEFORMAT</w:instrText>
        </w:r>
        <w:r>
          <w:fldChar w:fldCharType="separate"/>
        </w:r>
        <w:r w:rsidR="00AA6D90" w:rsidRPr="00AA6D90">
          <w:rPr>
            <w:noProof/>
            <w:lang w:val="ro-RO"/>
          </w:rPr>
          <w:t>24</w:t>
        </w:r>
        <w:r>
          <w:fldChar w:fldCharType="end"/>
        </w:r>
      </w:p>
    </w:sdtContent>
  </w:sdt>
  <w:p w14:paraId="539AC434" w14:textId="77777777" w:rsidR="00907291" w:rsidRDefault="0090729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D3510" w14:textId="77777777" w:rsidR="001A5296" w:rsidRDefault="001A5296" w:rsidP="006935DF">
      <w:pPr>
        <w:spacing w:after="0" w:line="240" w:lineRule="auto"/>
      </w:pPr>
      <w:r>
        <w:separator/>
      </w:r>
    </w:p>
  </w:footnote>
  <w:footnote w:type="continuationSeparator" w:id="0">
    <w:p w14:paraId="2A06023E" w14:textId="77777777" w:rsidR="001A5296" w:rsidRDefault="001A5296" w:rsidP="00693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2EBB"/>
    <w:multiLevelType w:val="hybridMultilevel"/>
    <w:tmpl w:val="EE861468"/>
    <w:lvl w:ilvl="0" w:tplc="79E84D5A">
      <w:start w:val="1"/>
      <w:numFmt w:val="decimal"/>
      <w:lvlText w:val="(%1)"/>
      <w:lvlJc w:val="left"/>
      <w:pPr>
        <w:ind w:left="581" w:hanging="405"/>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 w15:restartNumberingAfterBreak="0">
    <w:nsid w:val="0C990C31"/>
    <w:multiLevelType w:val="hybridMultilevel"/>
    <w:tmpl w:val="1EDA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9939FA"/>
    <w:multiLevelType w:val="hybridMultilevel"/>
    <w:tmpl w:val="F5C4079A"/>
    <w:lvl w:ilvl="0" w:tplc="0F1ACBBE">
      <w:start w:val="1"/>
      <w:numFmt w:val="decimal"/>
      <w:lvlText w:val="(%1)"/>
      <w:lvlJc w:val="left"/>
      <w:pPr>
        <w:ind w:left="927" w:hanging="360"/>
      </w:pPr>
      <w:rPr>
        <w:b/>
        <w:color w:val="auto"/>
        <w:sz w:val="22"/>
        <w:szCs w:val="22"/>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B152367"/>
    <w:multiLevelType w:val="hybridMultilevel"/>
    <w:tmpl w:val="435452C8"/>
    <w:lvl w:ilvl="0" w:tplc="56C40646">
      <w:start w:val="1"/>
      <w:numFmt w:val="decimal"/>
      <w:lvlText w:val="(%1)"/>
      <w:lvlJc w:val="left"/>
      <w:pPr>
        <w:ind w:left="0" w:firstLine="0"/>
      </w:pPr>
      <w:rPr>
        <w:rFonts w:ascii="Times New Roman" w:eastAsiaTheme="minorEastAsia" w:hAnsi="Times New Roman" w:cs="Times New Roman" w:hint="default"/>
        <w:b w:val="0"/>
        <w:bCs/>
        <w:i w:val="0"/>
        <w:strike w:val="0"/>
        <w:dstrike w:val="0"/>
        <w:color w:val="auto"/>
        <w:sz w:val="22"/>
        <w:szCs w:val="22"/>
        <w:u w:val="none" w:color="000000"/>
        <w:effect w:val="none"/>
        <w:bdr w:val="none" w:sz="0" w:space="0" w:color="auto" w:frame="1"/>
        <w:vertAlign w:val="baseline"/>
      </w:rPr>
    </w:lvl>
    <w:lvl w:ilvl="1" w:tplc="3086ECA8">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FB6AFB4">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E1ACC46">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20AF9C6">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986CD9C">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EDA05FE">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042D904">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1428480">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DFE4CE0"/>
    <w:multiLevelType w:val="hybridMultilevel"/>
    <w:tmpl w:val="07B4C894"/>
    <w:lvl w:ilvl="0" w:tplc="F5F6A076">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331BA"/>
    <w:multiLevelType w:val="hybridMultilevel"/>
    <w:tmpl w:val="861A3718"/>
    <w:lvl w:ilvl="0" w:tplc="E9B67776">
      <w:numFmt w:val="bullet"/>
      <w:lvlText w:val="-"/>
      <w:lvlJc w:val="left"/>
      <w:pPr>
        <w:ind w:left="497" w:hanging="360"/>
      </w:pPr>
      <w:rPr>
        <w:rFonts w:ascii="Times New Roman" w:eastAsia="Calibri" w:hAnsi="Times New Roman" w:cs="Times New Roman" w:hint="default"/>
      </w:rPr>
    </w:lvl>
    <w:lvl w:ilvl="1" w:tplc="08090003" w:tentative="1">
      <w:start w:val="1"/>
      <w:numFmt w:val="bullet"/>
      <w:lvlText w:val="o"/>
      <w:lvlJc w:val="left"/>
      <w:pPr>
        <w:ind w:left="1217" w:hanging="360"/>
      </w:pPr>
      <w:rPr>
        <w:rFonts w:ascii="Courier New" w:hAnsi="Courier New" w:cs="Courier New" w:hint="default"/>
      </w:rPr>
    </w:lvl>
    <w:lvl w:ilvl="2" w:tplc="08090005" w:tentative="1">
      <w:start w:val="1"/>
      <w:numFmt w:val="bullet"/>
      <w:lvlText w:val=""/>
      <w:lvlJc w:val="left"/>
      <w:pPr>
        <w:ind w:left="1937" w:hanging="360"/>
      </w:pPr>
      <w:rPr>
        <w:rFonts w:ascii="Wingdings" w:hAnsi="Wingdings" w:hint="default"/>
      </w:rPr>
    </w:lvl>
    <w:lvl w:ilvl="3" w:tplc="08090001" w:tentative="1">
      <w:start w:val="1"/>
      <w:numFmt w:val="bullet"/>
      <w:lvlText w:val=""/>
      <w:lvlJc w:val="left"/>
      <w:pPr>
        <w:ind w:left="2657" w:hanging="360"/>
      </w:pPr>
      <w:rPr>
        <w:rFonts w:ascii="Symbol" w:hAnsi="Symbol" w:hint="default"/>
      </w:rPr>
    </w:lvl>
    <w:lvl w:ilvl="4" w:tplc="08090003" w:tentative="1">
      <w:start w:val="1"/>
      <w:numFmt w:val="bullet"/>
      <w:lvlText w:val="o"/>
      <w:lvlJc w:val="left"/>
      <w:pPr>
        <w:ind w:left="3377" w:hanging="360"/>
      </w:pPr>
      <w:rPr>
        <w:rFonts w:ascii="Courier New" w:hAnsi="Courier New" w:cs="Courier New" w:hint="default"/>
      </w:rPr>
    </w:lvl>
    <w:lvl w:ilvl="5" w:tplc="08090005" w:tentative="1">
      <w:start w:val="1"/>
      <w:numFmt w:val="bullet"/>
      <w:lvlText w:val=""/>
      <w:lvlJc w:val="left"/>
      <w:pPr>
        <w:ind w:left="4097" w:hanging="360"/>
      </w:pPr>
      <w:rPr>
        <w:rFonts w:ascii="Wingdings" w:hAnsi="Wingdings" w:hint="default"/>
      </w:rPr>
    </w:lvl>
    <w:lvl w:ilvl="6" w:tplc="08090001" w:tentative="1">
      <w:start w:val="1"/>
      <w:numFmt w:val="bullet"/>
      <w:lvlText w:val=""/>
      <w:lvlJc w:val="left"/>
      <w:pPr>
        <w:ind w:left="4817" w:hanging="360"/>
      </w:pPr>
      <w:rPr>
        <w:rFonts w:ascii="Symbol" w:hAnsi="Symbol" w:hint="default"/>
      </w:rPr>
    </w:lvl>
    <w:lvl w:ilvl="7" w:tplc="08090003" w:tentative="1">
      <w:start w:val="1"/>
      <w:numFmt w:val="bullet"/>
      <w:lvlText w:val="o"/>
      <w:lvlJc w:val="left"/>
      <w:pPr>
        <w:ind w:left="5537" w:hanging="360"/>
      </w:pPr>
      <w:rPr>
        <w:rFonts w:ascii="Courier New" w:hAnsi="Courier New" w:cs="Courier New" w:hint="default"/>
      </w:rPr>
    </w:lvl>
    <w:lvl w:ilvl="8" w:tplc="08090005" w:tentative="1">
      <w:start w:val="1"/>
      <w:numFmt w:val="bullet"/>
      <w:lvlText w:val=""/>
      <w:lvlJc w:val="left"/>
      <w:pPr>
        <w:ind w:left="6257" w:hanging="360"/>
      </w:pPr>
      <w:rPr>
        <w:rFonts w:ascii="Wingdings" w:hAnsi="Wingdings" w:hint="default"/>
      </w:rPr>
    </w:lvl>
  </w:abstractNum>
  <w:abstractNum w:abstractNumId="6" w15:restartNumberingAfterBreak="0">
    <w:nsid w:val="35071C08"/>
    <w:multiLevelType w:val="hybridMultilevel"/>
    <w:tmpl w:val="55006370"/>
    <w:lvl w:ilvl="0" w:tplc="542A2EC0">
      <w:start w:val="1"/>
      <w:numFmt w:val="lowerLetter"/>
      <w:lvlText w:val="%1)"/>
      <w:lvlJc w:val="left"/>
      <w:pPr>
        <w:ind w:left="1053" w:firstLine="0"/>
      </w:pPr>
      <w:rPr>
        <w:rFonts w:ascii="Times New Roman" w:eastAsia="Times New Roman" w:hAnsi="Times New Roman" w:cs="Times New Roman"/>
        <w:b w:val="0"/>
        <w:bCs w:val="0"/>
        <w:i w:val="0"/>
        <w:strike w:val="0"/>
        <w:dstrike w:val="0"/>
        <w:color w:val="000000"/>
        <w:sz w:val="24"/>
        <w:szCs w:val="24"/>
        <w:u w:val="none" w:color="000000"/>
        <w:effect w:val="none"/>
        <w:bdr w:val="none" w:sz="0" w:space="0" w:color="auto" w:frame="1"/>
        <w:vertAlign w:val="baseline"/>
      </w:rPr>
    </w:lvl>
    <w:lvl w:ilvl="1" w:tplc="B554E734">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2168B9A">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5FEFBC6">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05848A6">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AEE8A32">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7DC37C6">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1C0F02C">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D709304">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38AD0206"/>
    <w:multiLevelType w:val="hybridMultilevel"/>
    <w:tmpl w:val="91FA9134"/>
    <w:lvl w:ilvl="0" w:tplc="FA5EAE3A">
      <w:start w:val="1"/>
      <w:numFmt w:val="lowerLetter"/>
      <w:lvlText w:val="%1)"/>
      <w:lvlJc w:val="left"/>
      <w:pPr>
        <w:ind w:left="1287" w:hanging="360"/>
      </w:pPr>
      <w:rPr>
        <w:b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15:restartNumberingAfterBreak="0">
    <w:nsid w:val="39164F6F"/>
    <w:multiLevelType w:val="hybridMultilevel"/>
    <w:tmpl w:val="2E74A808"/>
    <w:lvl w:ilvl="0" w:tplc="94F63DE8">
      <w:start w:val="1"/>
      <w:numFmt w:val="lowerLetter"/>
      <w:lvlText w:val="%1)"/>
      <w:lvlJc w:val="left"/>
      <w:pPr>
        <w:ind w:left="151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C9F6CE0"/>
    <w:multiLevelType w:val="hybridMultilevel"/>
    <w:tmpl w:val="A7B8D73E"/>
    <w:lvl w:ilvl="0" w:tplc="CFE08130">
      <w:start w:val="1"/>
      <w:numFmt w:val="lowerLett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44037C42"/>
    <w:multiLevelType w:val="hybridMultilevel"/>
    <w:tmpl w:val="A85EC9D0"/>
    <w:lvl w:ilvl="0" w:tplc="D6868ABA">
      <w:start w:val="3"/>
      <w:numFmt w:val="decimal"/>
      <w:lvlText w:val="(%1)"/>
      <w:lvlJc w:val="left"/>
      <w:pPr>
        <w:ind w:left="0" w:firstLine="0"/>
      </w:pPr>
      <w:rPr>
        <w:rFonts w:ascii="Times New Roman" w:eastAsiaTheme="minorEastAsia" w:hAnsi="Times New Roman" w:cs="Times New Roman" w:hint="default"/>
        <w:b w:val="0"/>
        <w:bCs/>
        <w:i w:val="0"/>
        <w:strike w:val="0"/>
        <w:dstrike w:val="0"/>
        <w:color w:val="auto"/>
        <w:sz w:val="22"/>
        <w:szCs w:val="22"/>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430C9"/>
    <w:multiLevelType w:val="hybridMultilevel"/>
    <w:tmpl w:val="6AA83EF6"/>
    <w:lvl w:ilvl="0" w:tplc="CF16FB18">
      <w:start w:val="1"/>
      <w:numFmt w:val="decimal"/>
      <w:lvlText w:val="(%1)"/>
      <w:lvlJc w:val="left"/>
      <w:pPr>
        <w:ind w:left="10992" w:hanging="360"/>
      </w:pPr>
      <w:rPr>
        <w:rFonts w:ascii="Times New Roman" w:eastAsiaTheme="minorEastAsia" w:hAnsi="Times New Roman" w:cs="Times New Roman"/>
      </w:rPr>
    </w:lvl>
    <w:lvl w:ilvl="1" w:tplc="04190019">
      <w:start w:val="1"/>
      <w:numFmt w:val="lowerLetter"/>
      <w:lvlText w:val="%2."/>
      <w:lvlJc w:val="left"/>
      <w:pPr>
        <w:ind w:left="11712" w:hanging="360"/>
      </w:pPr>
    </w:lvl>
    <w:lvl w:ilvl="2" w:tplc="0419001B">
      <w:start w:val="1"/>
      <w:numFmt w:val="lowerRoman"/>
      <w:lvlText w:val="%3."/>
      <w:lvlJc w:val="right"/>
      <w:pPr>
        <w:ind w:left="12432" w:hanging="180"/>
      </w:pPr>
    </w:lvl>
    <w:lvl w:ilvl="3" w:tplc="0419000F">
      <w:start w:val="1"/>
      <w:numFmt w:val="decimal"/>
      <w:lvlText w:val="%4."/>
      <w:lvlJc w:val="left"/>
      <w:pPr>
        <w:ind w:left="13152" w:hanging="360"/>
      </w:pPr>
    </w:lvl>
    <w:lvl w:ilvl="4" w:tplc="04190019">
      <w:start w:val="1"/>
      <w:numFmt w:val="lowerLetter"/>
      <w:lvlText w:val="%5."/>
      <w:lvlJc w:val="left"/>
      <w:pPr>
        <w:ind w:left="13872" w:hanging="360"/>
      </w:pPr>
    </w:lvl>
    <w:lvl w:ilvl="5" w:tplc="0419001B">
      <w:start w:val="1"/>
      <w:numFmt w:val="lowerRoman"/>
      <w:lvlText w:val="%6."/>
      <w:lvlJc w:val="right"/>
      <w:pPr>
        <w:ind w:left="14592" w:hanging="180"/>
      </w:pPr>
    </w:lvl>
    <w:lvl w:ilvl="6" w:tplc="0419000F">
      <w:start w:val="1"/>
      <w:numFmt w:val="decimal"/>
      <w:lvlText w:val="%7."/>
      <w:lvlJc w:val="left"/>
      <w:pPr>
        <w:ind w:left="15312" w:hanging="360"/>
      </w:pPr>
    </w:lvl>
    <w:lvl w:ilvl="7" w:tplc="04190019">
      <w:start w:val="1"/>
      <w:numFmt w:val="lowerLetter"/>
      <w:lvlText w:val="%8."/>
      <w:lvlJc w:val="left"/>
      <w:pPr>
        <w:ind w:left="16032" w:hanging="360"/>
      </w:pPr>
    </w:lvl>
    <w:lvl w:ilvl="8" w:tplc="0419001B">
      <w:start w:val="1"/>
      <w:numFmt w:val="lowerRoman"/>
      <w:lvlText w:val="%9."/>
      <w:lvlJc w:val="right"/>
      <w:pPr>
        <w:ind w:left="16752" w:hanging="180"/>
      </w:pPr>
    </w:lvl>
  </w:abstractNum>
  <w:abstractNum w:abstractNumId="12" w15:restartNumberingAfterBreak="0">
    <w:nsid w:val="4F3B5963"/>
    <w:multiLevelType w:val="hybridMultilevel"/>
    <w:tmpl w:val="E56E5124"/>
    <w:lvl w:ilvl="0" w:tplc="1F78C78C">
      <w:numFmt w:val="bullet"/>
      <w:lvlText w:val="-"/>
      <w:lvlJc w:val="left"/>
      <w:pPr>
        <w:ind w:left="720" w:hanging="360"/>
      </w:pPr>
      <w:rPr>
        <w:rFonts w:ascii="Cambria" w:eastAsiaTheme="minorHAnsi" w:hAnsi="Cambria" w:cstheme="minorBidi" w:hint="default"/>
        <w:b w:val="0"/>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75021"/>
    <w:multiLevelType w:val="hybridMultilevel"/>
    <w:tmpl w:val="51DE1ACC"/>
    <w:lvl w:ilvl="0" w:tplc="59546F0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552BA7"/>
    <w:multiLevelType w:val="hybridMultilevel"/>
    <w:tmpl w:val="01205F36"/>
    <w:lvl w:ilvl="0" w:tplc="2174E4A2">
      <w:start w:val="1"/>
      <w:numFmt w:val="lowerLetter"/>
      <w:lvlText w:val="%1)"/>
      <w:lvlJc w:val="left"/>
      <w:pPr>
        <w:ind w:left="720" w:firstLine="0"/>
      </w:pPr>
      <w:rPr>
        <w:rFonts w:ascii="Times New Roman" w:eastAsia="Times New Roman" w:hAnsi="Times New Roman" w:cs="Times New Roman"/>
        <w:b w:val="0"/>
        <w:bCs w:val="0"/>
        <w:i w:val="0"/>
        <w:strike w:val="0"/>
        <w:dstrike w:val="0"/>
        <w:color w:val="000000"/>
        <w:sz w:val="24"/>
        <w:szCs w:val="24"/>
        <w:u w:val="none" w:color="000000"/>
        <w:effect w:val="none"/>
        <w:bdr w:val="none" w:sz="0" w:space="0" w:color="auto" w:frame="1"/>
        <w:vertAlign w:val="baseline"/>
      </w:rPr>
    </w:lvl>
    <w:lvl w:ilvl="1" w:tplc="76F86836">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048418E">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970873E">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5F2CCC8">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3D201E2">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75C7DE6">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DD00162">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32E5E46">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581C7DCE"/>
    <w:multiLevelType w:val="hybridMultilevel"/>
    <w:tmpl w:val="AAE0DA32"/>
    <w:lvl w:ilvl="0" w:tplc="ADAAE862">
      <w:start w:val="1"/>
      <w:numFmt w:val="decimal"/>
      <w:lvlText w:val="(%1)"/>
      <w:lvlJc w:val="left"/>
      <w:pPr>
        <w:ind w:left="601" w:hanging="360"/>
      </w:pPr>
      <w:rPr>
        <w:rFonts w:hint="default"/>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6" w15:restartNumberingAfterBreak="0">
    <w:nsid w:val="5E553421"/>
    <w:multiLevelType w:val="hybridMultilevel"/>
    <w:tmpl w:val="F01296A0"/>
    <w:lvl w:ilvl="0" w:tplc="00CE5D66">
      <w:start w:val="1"/>
      <w:numFmt w:val="decimal"/>
      <w:lvlText w:val="%1)"/>
      <w:lvlJc w:val="left"/>
      <w:pPr>
        <w:ind w:left="927" w:hanging="360"/>
      </w:pPr>
      <w:rPr>
        <w:b w:val="0"/>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60FA29CD"/>
    <w:multiLevelType w:val="hybridMultilevel"/>
    <w:tmpl w:val="1B90B944"/>
    <w:lvl w:ilvl="0" w:tplc="E9F052B8">
      <w:start w:val="1"/>
      <w:numFmt w:val="decimal"/>
      <w:lvlText w:val="(%1)"/>
      <w:lvlJc w:val="left"/>
      <w:pPr>
        <w:ind w:left="950" w:hanging="360"/>
      </w:pPr>
    </w:lvl>
    <w:lvl w:ilvl="1" w:tplc="04180019" w:tentative="1">
      <w:start w:val="1"/>
      <w:numFmt w:val="lowerLetter"/>
      <w:lvlText w:val="%2."/>
      <w:lvlJc w:val="left"/>
      <w:pPr>
        <w:ind w:left="1670" w:hanging="360"/>
      </w:pPr>
    </w:lvl>
    <w:lvl w:ilvl="2" w:tplc="0418001B" w:tentative="1">
      <w:start w:val="1"/>
      <w:numFmt w:val="lowerRoman"/>
      <w:lvlText w:val="%3."/>
      <w:lvlJc w:val="right"/>
      <w:pPr>
        <w:ind w:left="2390" w:hanging="180"/>
      </w:pPr>
    </w:lvl>
    <w:lvl w:ilvl="3" w:tplc="0418000F" w:tentative="1">
      <w:start w:val="1"/>
      <w:numFmt w:val="decimal"/>
      <w:lvlText w:val="%4."/>
      <w:lvlJc w:val="left"/>
      <w:pPr>
        <w:ind w:left="3110" w:hanging="360"/>
      </w:pPr>
    </w:lvl>
    <w:lvl w:ilvl="4" w:tplc="04180019" w:tentative="1">
      <w:start w:val="1"/>
      <w:numFmt w:val="lowerLetter"/>
      <w:lvlText w:val="%5."/>
      <w:lvlJc w:val="left"/>
      <w:pPr>
        <w:ind w:left="3830" w:hanging="360"/>
      </w:pPr>
    </w:lvl>
    <w:lvl w:ilvl="5" w:tplc="0418001B" w:tentative="1">
      <w:start w:val="1"/>
      <w:numFmt w:val="lowerRoman"/>
      <w:lvlText w:val="%6."/>
      <w:lvlJc w:val="right"/>
      <w:pPr>
        <w:ind w:left="4550" w:hanging="180"/>
      </w:pPr>
    </w:lvl>
    <w:lvl w:ilvl="6" w:tplc="0418000F" w:tentative="1">
      <w:start w:val="1"/>
      <w:numFmt w:val="decimal"/>
      <w:lvlText w:val="%7."/>
      <w:lvlJc w:val="left"/>
      <w:pPr>
        <w:ind w:left="5270" w:hanging="360"/>
      </w:pPr>
    </w:lvl>
    <w:lvl w:ilvl="7" w:tplc="04180019" w:tentative="1">
      <w:start w:val="1"/>
      <w:numFmt w:val="lowerLetter"/>
      <w:lvlText w:val="%8."/>
      <w:lvlJc w:val="left"/>
      <w:pPr>
        <w:ind w:left="5990" w:hanging="360"/>
      </w:pPr>
    </w:lvl>
    <w:lvl w:ilvl="8" w:tplc="0418001B" w:tentative="1">
      <w:start w:val="1"/>
      <w:numFmt w:val="lowerRoman"/>
      <w:lvlText w:val="%9."/>
      <w:lvlJc w:val="right"/>
      <w:pPr>
        <w:ind w:left="6710" w:hanging="180"/>
      </w:pPr>
    </w:lvl>
  </w:abstractNum>
  <w:abstractNum w:abstractNumId="18" w15:restartNumberingAfterBreak="0">
    <w:nsid w:val="66A34625"/>
    <w:multiLevelType w:val="hybridMultilevel"/>
    <w:tmpl w:val="806C296A"/>
    <w:lvl w:ilvl="0" w:tplc="4D26373C">
      <w:start w:val="4"/>
      <w:numFmt w:val="decimal"/>
      <w:lvlText w:val="(%1)"/>
      <w:lvlJc w:val="left"/>
      <w:rPr>
        <w:rFonts w:ascii="Times New Roman" w:eastAsiaTheme="minorEastAsia" w:hAnsi="Times New Roman" w:cs="Times New Roman" w:hint="default"/>
        <w:b w:val="0"/>
        <w:bCs/>
        <w:i w:val="0"/>
        <w:strike w:val="0"/>
        <w:dstrike w:val="0"/>
        <w:color w:val="auto"/>
        <w:sz w:val="22"/>
        <w:szCs w:val="22"/>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02642"/>
    <w:multiLevelType w:val="hybridMultilevel"/>
    <w:tmpl w:val="D2DA9230"/>
    <w:lvl w:ilvl="0" w:tplc="FFFFFFFF">
      <w:start w:val="1"/>
      <w:numFmt w:val="lowerLetter"/>
      <w:lvlText w:val="%1)"/>
      <w:lvlJc w:val="left"/>
      <w:pPr>
        <w:ind w:left="957" w:hanging="360"/>
      </w:pPr>
    </w:lvl>
    <w:lvl w:ilvl="1" w:tplc="F5F6A076">
      <w:start w:val="1"/>
      <w:numFmt w:val="lowerLetter"/>
      <w:lvlText w:val="%2)"/>
      <w:lvlJc w:val="left"/>
      <w:pPr>
        <w:ind w:left="1677" w:hanging="360"/>
      </w:pPr>
      <w:rPr>
        <w:rFonts w:hint="default"/>
      </w:rPr>
    </w:lvl>
    <w:lvl w:ilvl="2" w:tplc="FFFFFFFF" w:tentative="1">
      <w:start w:val="1"/>
      <w:numFmt w:val="lowerRoman"/>
      <w:lvlText w:val="%3."/>
      <w:lvlJc w:val="right"/>
      <w:pPr>
        <w:ind w:left="2397" w:hanging="180"/>
      </w:pPr>
    </w:lvl>
    <w:lvl w:ilvl="3" w:tplc="FFFFFFFF" w:tentative="1">
      <w:start w:val="1"/>
      <w:numFmt w:val="decimal"/>
      <w:lvlText w:val="%4."/>
      <w:lvlJc w:val="left"/>
      <w:pPr>
        <w:ind w:left="3117" w:hanging="360"/>
      </w:pPr>
    </w:lvl>
    <w:lvl w:ilvl="4" w:tplc="FFFFFFFF" w:tentative="1">
      <w:start w:val="1"/>
      <w:numFmt w:val="lowerLetter"/>
      <w:lvlText w:val="%5."/>
      <w:lvlJc w:val="left"/>
      <w:pPr>
        <w:ind w:left="3837" w:hanging="360"/>
      </w:pPr>
    </w:lvl>
    <w:lvl w:ilvl="5" w:tplc="FFFFFFFF" w:tentative="1">
      <w:start w:val="1"/>
      <w:numFmt w:val="lowerRoman"/>
      <w:lvlText w:val="%6."/>
      <w:lvlJc w:val="right"/>
      <w:pPr>
        <w:ind w:left="4557" w:hanging="180"/>
      </w:pPr>
    </w:lvl>
    <w:lvl w:ilvl="6" w:tplc="FFFFFFFF" w:tentative="1">
      <w:start w:val="1"/>
      <w:numFmt w:val="decimal"/>
      <w:lvlText w:val="%7."/>
      <w:lvlJc w:val="left"/>
      <w:pPr>
        <w:ind w:left="5277" w:hanging="360"/>
      </w:pPr>
    </w:lvl>
    <w:lvl w:ilvl="7" w:tplc="FFFFFFFF" w:tentative="1">
      <w:start w:val="1"/>
      <w:numFmt w:val="lowerLetter"/>
      <w:lvlText w:val="%8."/>
      <w:lvlJc w:val="left"/>
      <w:pPr>
        <w:ind w:left="5997" w:hanging="360"/>
      </w:pPr>
    </w:lvl>
    <w:lvl w:ilvl="8" w:tplc="FFFFFFFF" w:tentative="1">
      <w:start w:val="1"/>
      <w:numFmt w:val="lowerRoman"/>
      <w:lvlText w:val="%9."/>
      <w:lvlJc w:val="right"/>
      <w:pPr>
        <w:ind w:left="6717" w:hanging="180"/>
      </w:pPr>
    </w:lvl>
  </w:abstractNum>
  <w:abstractNum w:abstractNumId="20" w15:restartNumberingAfterBreak="0">
    <w:nsid w:val="70BB0FA2"/>
    <w:multiLevelType w:val="hybridMultilevel"/>
    <w:tmpl w:val="65E8DCD6"/>
    <w:lvl w:ilvl="0" w:tplc="33A6C588">
      <w:start w:val="1"/>
      <w:numFmt w:val="decimal"/>
      <w:lvlText w:val="%1)"/>
      <w:lvlJc w:val="left"/>
      <w:pPr>
        <w:ind w:left="1764" w:hanging="360"/>
      </w:pPr>
    </w:lvl>
    <w:lvl w:ilvl="1" w:tplc="04190019">
      <w:start w:val="1"/>
      <w:numFmt w:val="lowerLetter"/>
      <w:lvlText w:val="%2."/>
      <w:lvlJc w:val="left"/>
      <w:pPr>
        <w:ind w:left="2484" w:hanging="360"/>
      </w:pPr>
    </w:lvl>
    <w:lvl w:ilvl="2" w:tplc="0419001B">
      <w:start w:val="1"/>
      <w:numFmt w:val="lowerRoman"/>
      <w:lvlText w:val="%3."/>
      <w:lvlJc w:val="right"/>
      <w:pPr>
        <w:ind w:left="3204" w:hanging="180"/>
      </w:pPr>
    </w:lvl>
    <w:lvl w:ilvl="3" w:tplc="0419000F">
      <w:start w:val="1"/>
      <w:numFmt w:val="decimal"/>
      <w:lvlText w:val="%4."/>
      <w:lvlJc w:val="left"/>
      <w:pPr>
        <w:ind w:left="3924" w:hanging="360"/>
      </w:pPr>
    </w:lvl>
    <w:lvl w:ilvl="4" w:tplc="04190019">
      <w:start w:val="1"/>
      <w:numFmt w:val="lowerLetter"/>
      <w:lvlText w:val="%5."/>
      <w:lvlJc w:val="left"/>
      <w:pPr>
        <w:ind w:left="4644" w:hanging="360"/>
      </w:pPr>
    </w:lvl>
    <w:lvl w:ilvl="5" w:tplc="0419001B">
      <w:start w:val="1"/>
      <w:numFmt w:val="lowerRoman"/>
      <w:lvlText w:val="%6."/>
      <w:lvlJc w:val="right"/>
      <w:pPr>
        <w:ind w:left="5364" w:hanging="180"/>
      </w:pPr>
    </w:lvl>
    <w:lvl w:ilvl="6" w:tplc="0419000F">
      <w:start w:val="1"/>
      <w:numFmt w:val="decimal"/>
      <w:lvlText w:val="%7."/>
      <w:lvlJc w:val="left"/>
      <w:pPr>
        <w:ind w:left="6084" w:hanging="360"/>
      </w:pPr>
    </w:lvl>
    <w:lvl w:ilvl="7" w:tplc="04190019">
      <w:start w:val="1"/>
      <w:numFmt w:val="lowerLetter"/>
      <w:lvlText w:val="%8."/>
      <w:lvlJc w:val="left"/>
      <w:pPr>
        <w:ind w:left="6804" w:hanging="360"/>
      </w:pPr>
    </w:lvl>
    <w:lvl w:ilvl="8" w:tplc="0419001B">
      <w:start w:val="1"/>
      <w:numFmt w:val="lowerRoman"/>
      <w:lvlText w:val="%9."/>
      <w:lvlJc w:val="right"/>
      <w:pPr>
        <w:ind w:left="7524" w:hanging="180"/>
      </w:pPr>
    </w:lvl>
  </w:abstractNum>
  <w:abstractNum w:abstractNumId="21" w15:restartNumberingAfterBreak="0">
    <w:nsid w:val="73902D8B"/>
    <w:multiLevelType w:val="hybridMultilevel"/>
    <w:tmpl w:val="028CEE02"/>
    <w:lvl w:ilvl="0" w:tplc="40F8BB2E">
      <w:start w:val="4"/>
      <w:numFmt w:val="decimal"/>
      <w:lvlText w:val="(%1)"/>
      <w:lvlJc w:val="left"/>
      <w:rPr>
        <w:rFonts w:ascii="Times New Roman" w:eastAsiaTheme="minorEastAsia" w:hAnsi="Times New Roman" w:cs="Times New Roman" w:hint="default"/>
        <w:b w:val="0"/>
        <w:bCs/>
        <w:i w:val="0"/>
        <w:strike w:val="0"/>
        <w:dstrike w:val="0"/>
        <w:color w:val="auto"/>
        <w:sz w:val="22"/>
        <w:szCs w:val="22"/>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237D0"/>
    <w:multiLevelType w:val="hybridMultilevel"/>
    <w:tmpl w:val="885CD7C6"/>
    <w:lvl w:ilvl="0" w:tplc="7840AE1C">
      <w:start w:val="1"/>
      <w:numFmt w:val="decimal"/>
      <w:lvlText w:val="(%1)"/>
      <w:lvlJc w:val="left"/>
      <w:pPr>
        <w:ind w:left="597" w:hanging="360"/>
      </w:pPr>
      <w:rPr>
        <w:rFonts w:hint="default"/>
      </w:rPr>
    </w:lvl>
    <w:lvl w:ilvl="1" w:tplc="7C5430BA">
      <w:start w:val="1"/>
      <w:numFmt w:val="lowerLetter"/>
      <w:lvlText w:val="%2)"/>
      <w:lvlJc w:val="left"/>
      <w:pPr>
        <w:ind w:left="1317" w:hanging="360"/>
      </w:pPr>
      <w:rPr>
        <w:rFonts w:hint="default"/>
      </w:r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3" w15:restartNumberingAfterBreak="0">
    <w:nsid w:val="782A40F5"/>
    <w:multiLevelType w:val="hybridMultilevel"/>
    <w:tmpl w:val="7CA2E96C"/>
    <w:lvl w:ilvl="0" w:tplc="7B306206">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7ED217AB"/>
    <w:multiLevelType w:val="hybridMultilevel"/>
    <w:tmpl w:val="43E892BA"/>
    <w:lvl w:ilvl="0" w:tplc="B316E266">
      <w:start w:val="5"/>
      <w:numFmt w:val="lowerLetter"/>
      <w:lvlText w:val="%1)"/>
      <w:lvlJc w:val="left"/>
      <w:pPr>
        <w:ind w:left="151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2"/>
  </w:num>
  <w:num w:numId="3">
    <w:abstractNumId w:val="1"/>
  </w:num>
  <w:num w:numId="4">
    <w:abstractNumId w:val="5"/>
  </w:num>
  <w:num w:numId="5">
    <w:abstractNumId w:val="22"/>
  </w:num>
  <w:num w:numId="6">
    <w:abstractNumId w:val="1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28"/>
    <w:rsid w:val="0003198E"/>
    <w:rsid w:val="00036B80"/>
    <w:rsid w:val="000543B3"/>
    <w:rsid w:val="00054A11"/>
    <w:rsid w:val="00064988"/>
    <w:rsid w:val="00075AE2"/>
    <w:rsid w:val="000A09BC"/>
    <w:rsid w:val="000A187C"/>
    <w:rsid w:val="000A4F8F"/>
    <w:rsid w:val="000B741F"/>
    <w:rsid w:val="000C6389"/>
    <w:rsid w:val="000E0953"/>
    <w:rsid w:val="000F3ADF"/>
    <w:rsid w:val="00104908"/>
    <w:rsid w:val="00110303"/>
    <w:rsid w:val="0011069C"/>
    <w:rsid w:val="001505F2"/>
    <w:rsid w:val="00151C55"/>
    <w:rsid w:val="0015433E"/>
    <w:rsid w:val="001557B3"/>
    <w:rsid w:val="00196C7F"/>
    <w:rsid w:val="001A5296"/>
    <w:rsid w:val="001A5C9E"/>
    <w:rsid w:val="001B3428"/>
    <w:rsid w:val="001C5EFC"/>
    <w:rsid w:val="001D7E35"/>
    <w:rsid w:val="001F167E"/>
    <w:rsid w:val="002119BE"/>
    <w:rsid w:val="00220F05"/>
    <w:rsid w:val="00226801"/>
    <w:rsid w:val="00241ED9"/>
    <w:rsid w:val="0025210D"/>
    <w:rsid w:val="00267B7D"/>
    <w:rsid w:val="002838B2"/>
    <w:rsid w:val="0029665D"/>
    <w:rsid w:val="0029755E"/>
    <w:rsid w:val="002A5F7B"/>
    <w:rsid w:val="002C4EDD"/>
    <w:rsid w:val="002C7758"/>
    <w:rsid w:val="002F4DF9"/>
    <w:rsid w:val="003034D1"/>
    <w:rsid w:val="00314F58"/>
    <w:rsid w:val="0031544B"/>
    <w:rsid w:val="00340262"/>
    <w:rsid w:val="00340593"/>
    <w:rsid w:val="00341546"/>
    <w:rsid w:val="00357778"/>
    <w:rsid w:val="00362361"/>
    <w:rsid w:val="00385EA1"/>
    <w:rsid w:val="00387F75"/>
    <w:rsid w:val="003A3A4B"/>
    <w:rsid w:val="004103B8"/>
    <w:rsid w:val="00413064"/>
    <w:rsid w:val="004234B3"/>
    <w:rsid w:val="004319AA"/>
    <w:rsid w:val="00436306"/>
    <w:rsid w:val="004421CA"/>
    <w:rsid w:val="00451094"/>
    <w:rsid w:val="00457A6F"/>
    <w:rsid w:val="00476ADB"/>
    <w:rsid w:val="00492080"/>
    <w:rsid w:val="004962F5"/>
    <w:rsid w:val="004C29E8"/>
    <w:rsid w:val="004D3741"/>
    <w:rsid w:val="00507622"/>
    <w:rsid w:val="00511BE1"/>
    <w:rsid w:val="0051272D"/>
    <w:rsid w:val="00556E82"/>
    <w:rsid w:val="00584973"/>
    <w:rsid w:val="00595D3F"/>
    <w:rsid w:val="005A1DE5"/>
    <w:rsid w:val="005A7A67"/>
    <w:rsid w:val="005D4539"/>
    <w:rsid w:val="006019B0"/>
    <w:rsid w:val="006219C7"/>
    <w:rsid w:val="00654A90"/>
    <w:rsid w:val="00677B2E"/>
    <w:rsid w:val="006935DF"/>
    <w:rsid w:val="00694CB2"/>
    <w:rsid w:val="00697324"/>
    <w:rsid w:val="006A6624"/>
    <w:rsid w:val="006C59AA"/>
    <w:rsid w:val="006D6624"/>
    <w:rsid w:val="006F453E"/>
    <w:rsid w:val="00702D54"/>
    <w:rsid w:val="00706CE0"/>
    <w:rsid w:val="00710C77"/>
    <w:rsid w:val="00713AE7"/>
    <w:rsid w:val="0073187D"/>
    <w:rsid w:val="00731D08"/>
    <w:rsid w:val="007333E8"/>
    <w:rsid w:val="00744530"/>
    <w:rsid w:val="00752A10"/>
    <w:rsid w:val="007711B0"/>
    <w:rsid w:val="00793156"/>
    <w:rsid w:val="00794581"/>
    <w:rsid w:val="0079536F"/>
    <w:rsid w:val="007C0D33"/>
    <w:rsid w:val="007E2519"/>
    <w:rsid w:val="007F77D1"/>
    <w:rsid w:val="00826A8E"/>
    <w:rsid w:val="00836575"/>
    <w:rsid w:val="00862EC0"/>
    <w:rsid w:val="00874EB9"/>
    <w:rsid w:val="00875BC9"/>
    <w:rsid w:val="00881CF9"/>
    <w:rsid w:val="008A4132"/>
    <w:rsid w:val="008A5FE7"/>
    <w:rsid w:val="008B0EA7"/>
    <w:rsid w:val="008B5D7B"/>
    <w:rsid w:val="008E0A17"/>
    <w:rsid w:val="008F0B29"/>
    <w:rsid w:val="00904EA7"/>
    <w:rsid w:val="00906805"/>
    <w:rsid w:val="00907291"/>
    <w:rsid w:val="009173F4"/>
    <w:rsid w:val="0092026F"/>
    <w:rsid w:val="00944A16"/>
    <w:rsid w:val="009647A1"/>
    <w:rsid w:val="009670A7"/>
    <w:rsid w:val="009863DA"/>
    <w:rsid w:val="0099277E"/>
    <w:rsid w:val="00993894"/>
    <w:rsid w:val="009A4D31"/>
    <w:rsid w:val="009B1972"/>
    <w:rsid w:val="009C5707"/>
    <w:rsid w:val="009D66C7"/>
    <w:rsid w:val="00A110E9"/>
    <w:rsid w:val="00A20508"/>
    <w:rsid w:val="00A213F8"/>
    <w:rsid w:val="00A5148A"/>
    <w:rsid w:val="00A74EA0"/>
    <w:rsid w:val="00AA6D90"/>
    <w:rsid w:val="00AD6893"/>
    <w:rsid w:val="00AE3812"/>
    <w:rsid w:val="00AE64C6"/>
    <w:rsid w:val="00AF4076"/>
    <w:rsid w:val="00B01C73"/>
    <w:rsid w:val="00B07148"/>
    <w:rsid w:val="00B11E4F"/>
    <w:rsid w:val="00B13B24"/>
    <w:rsid w:val="00B50241"/>
    <w:rsid w:val="00B513A5"/>
    <w:rsid w:val="00B77002"/>
    <w:rsid w:val="00BA48CB"/>
    <w:rsid w:val="00BD095B"/>
    <w:rsid w:val="00BF4298"/>
    <w:rsid w:val="00BF4A6B"/>
    <w:rsid w:val="00C153F0"/>
    <w:rsid w:val="00C2634B"/>
    <w:rsid w:val="00C30348"/>
    <w:rsid w:val="00C346C2"/>
    <w:rsid w:val="00C41BC2"/>
    <w:rsid w:val="00C454EF"/>
    <w:rsid w:val="00C50A99"/>
    <w:rsid w:val="00C50E9F"/>
    <w:rsid w:val="00C6085D"/>
    <w:rsid w:val="00C65D1C"/>
    <w:rsid w:val="00C771D7"/>
    <w:rsid w:val="00CB2974"/>
    <w:rsid w:val="00CC49A0"/>
    <w:rsid w:val="00CD6437"/>
    <w:rsid w:val="00CF72E5"/>
    <w:rsid w:val="00D24A7C"/>
    <w:rsid w:val="00D429B6"/>
    <w:rsid w:val="00D42EA4"/>
    <w:rsid w:val="00D503AF"/>
    <w:rsid w:val="00D56AF0"/>
    <w:rsid w:val="00D6735D"/>
    <w:rsid w:val="00D81646"/>
    <w:rsid w:val="00D817A9"/>
    <w:rsid w:val="00D96B0B"/>
    <w:rsid w:val="00DA41E4"/>
    <w:rsid w:val="00DB1598"/>
    <w:rsid w:val="00DC73BE"/>
    <w:rsid w:val="00DC7C80"/>
    <w:rsid w:val="00DD3C00"/>
    <w:rsid w:val="00DF7CDD"/>
    <w:rsid w:val="00E0087E"/>
    <w:rsid w:val="00E11019"/>
    <w:rsid w:val="00E2617E"/>
    <w:rsid w:val="00E50B42"/>
    <w:rsid w:val="00E54AE7"/>
    <w:rsid w:val="00E9051D"/>
    <w:rsid w:val="00EB4E0D"/>
    <w:rsid w:val="00EB5EAB"/>
    <w:rsid w:val="00EB7130"/>
    <w:rsid w:val="00EC00DF"/>
    <w:rsid w:val="00ED3FAA"/>
    <w:rsid w:val="00EE0886"/>
    <w:rsid w:val="00EE15A4"/>
    <w:rsid w:val="00EF7198"/>
    <w:rsid w:val="00F2131B"/>
    <w:rsid w:val="00F25DFF"/>
    <w:rsid w:val="00F30CC3"/>
    <w:rsid w:val="00F322FA"/>
    <w:rsid w:val="00F36935"/>
    <w:rsid w:val="00F446EE"/>
    <w:rsid w:val="00F61E5C"/>
    <w:rsid w:val="00F715BD"/>
    <w:rsid w:val="00FA0001"/>
    <w:rsid w:val="00FA7FCC"/>
    <w:rsid w:val="00FC3470"/>
    <w:rsid w:val="00FE29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88626"/>
  <w15:docId w15:val="{85241C59-17C9-4F97-A6B0-0E4514E0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rPr>
      <w:rFonts w:ascii="Calibri" w:eastAsia="Times New Roman" w:hAnsi="Calibri" w:cs="Times New Roman"/>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0A187C"/>
    <w:pPr>
      <w:spacing w:before="100" w:beforeAutospacing="1" w:after="100" w:afterAutospacing="1" w:line="240" w:lineRule="auto"/>
    </w:pPr>
    <w:rPr>
      <w:rFonts w:ascii="Times New Roman" w:hAnsi="Times New Roman"/>
      <w:sz w:val="24"/>
      <w:szCs w:val="24"/>
      <w:lang w:val="ro-RO" w:eastAsia="ro-RO"/>
    </w:rPr>
  </w:style>
  <w:style w:type="paragraph" w:customStyle="1" w:styleId="md">
    <w:name w:val="md"/>
    <w:basedOn w:val="Normal"/>
    <w:uiPriority w:val="99"/>
    <w:rsid w:val="000A187C"/>
    <w:pPr>
      <w:spacing w:after="0" w:line="240" w:lineRule="auto"/>
      <w:ind w:firstLine="567"/>
      <w:jc w:val="both"/>
    </w:pPr>
    <w:rPr>
      <w:rFonts w:ascii="Times New Roman" w:eastAsiaTheme="minorEastAsia" w:hAnsi="Times New Roman"/>
      <w:i/>
      <w:iCs/>
      <w:color w:val="663300"/>
      <w:sz w:val="20"/>
      <w:szCs w:val="20"/>
    </w:rPr>
  </w:style>
  <w:style w:type="paragraph" w:styleId="Frspaiere">
    <w:name w:val="No Spacing"/>
    <w:uiPriority w:val="1"/>
    <w:qFormat/>
    <w:rsid w:val="00A74EA0"/>
    <w:pPr>
      <w:spacing w:after="0" w:line="240" w:lineRule="auto"/>
    </w:pPr>
    <w:rPr>
      <w:lang w:val="ro-RO"/>
    </w:rPr>
  </w:style>
  <w:style w:type="character" w:styleId="Robust">
    <w:name w:val="Strong"/>
    <w:basedOn w:val="Fontdeparagrafimplicit"/>
    <w:uiPriority w:val="22"/>
    <w:qFormat/>
    <w:rsid w:val="00A74EA0"/>
    <w:rPr>
      <w:b/>
      <w:bCs/>
    </w:rPr>
  </w:style>
  <w:style w:type="character" w:styleId="Hyperlink">
    <w:name w:val="Hyperlink"/>
    <w:basedOn w:val="Fontdeparagrafimplicit"/>
    <w:uiPriority w:val="99"/>
    <w:unhideWhenUsed/>
    <w:rsid w:val="00A74EA0"/>
    <w:rPr>
      <w:color w:val="0000FF" w:themeColor="hyperlink"/>
      <w:u w:val="single"/>
    </w:rPr>
  </w:style>
  <w:style w:type="paragraph" w:styleId="Listparagraf">
    <w:name w:val="List Paragraph"/>
    <w:basedOn w:val="Normal"/>
    <w:uiPriority w:val="34"/>
    <w:qFormat/>
    <w:rsid w:val="0092026F"/>
    <w:pPr>
      <w:spacing w:after="160" w:line="259" w:lineRule="auto"/>
      <w:ind w:left="720"/>
      <w:contextualSpacing/>
    </w:pPr>
    <w:rPr>
      <w:rFonts w:asciiTheme="minorHAnsi" w:eastAsiaTheme="minorHAnsi" w:hAnsiTheme="minorHAnsi" w:cstheme="minorBidi"/>
      <w:lang w:val="ro-RO" w:eastAsia="en-US"/>
    </w:rPr>
  </w:style>
  <w:style w:type="paragraph" w:styleId="Antet">
    <w:name w:val="header"/>
    <w:basedOn w:val="Normal"/>
    <w:link w:val="AntetCaracter"/>
    <w:uiPriority w:val="99"/>
    <w:unhideWhenUsed/>
    <w:rsid w:val="006935D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935DF"/>
    <w:rPr>
      <w:rFonts w:ascii="Calibri" w:eastAsia="Times New Roman" w:hAnsi="Calibri" w:cs="Times New Roman"/>
      <w:lang w:val="ru-RU" w:eastAsia="ru-RU"/>
    </w:rPr>
  </w:style>
  <w:style w:type="paragraph" w:styleId="Subsol">
    <w:name w:val="footer"/>
    <w:basedOn w:val="Normal"/>
    <w:link w:val="SubsolCaracter"/>
    <w:uiPriority w:val="99"/>
    <w:unhideWhenUsed/>
    <w:rsid w:val="006935D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935DF"/>
    <w:rPr>
      <w:rFonts w:ascii="Calibri" w:eastAsia="Times New Roman" w:hAnsi="Calibri" w:cs="Times New Roman"/>
      <w:lang w:val="ru-RU" w:eastAsia="ru-RU"/>
    </w:rPr>
  </w:style>
  <w:style w:type="table" w:styleId="Tabelgril">
    <w:name w:val="Table Grid"/>
    <w:basedOn w:val="TabelNormal"/>
    <w:uiPriority w:val="39"/>
    <w:rsid w:val="00BD095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
    <w:name w:val="cb"/>
    <w:basedOn w:val="Normal"/>
    <w:uiPriority w:val="99"/>
    <w:rsid w:val="00EE0886"/>
    <w:pPr>
      <w:spacing w:after="0" w:line="240" w:lineRule="auto"/>
      <w:jc w:val="center"/>
    </w:pPr>
    <w:rPr>
      <w:rFonts w:ascii="Times New Roman" w:eastAsiaTheme="minorEastAsia" w:hAnsi="Times New Roman"/>
      <w:b/>
      <w:bCs/>
      <w:sz w:val="24"/>
      <w:szCs w:val="24"/>
    </w:rPr>
  </w:style>
  <w:style w:type="paragraph" w:styleId="Textcomentariu">
    <w:name w:val="annotation text"/>
    <w:basedOn w:val="Normal"/>
    <w:link w:val="TextcomentariuCaracter"/>
    <w:uiPriority w:val="99"/>
    <w:unhideWhenUsed/>
    <w:rsid w:val="002C4EDD"/>
    <w:pPr>
      <w:spacing w:after="160" w:line="240" w:lineRule="auto"/>
    </w:pPr>
    <w:rPr>
      <w:rFonts w:asciiTheme="minorHAnsi" w:eastAsiaTheme="minorHAnsi" w:hAnsiTheme="minorHAnsi" w:cstheme="minorBidi"/>
      <w:sz w:val="20"/>
      <w:szCs w:val="20"/>
      <w:lang w:val="ro-RO" w:eastAsia="en-US"/>
    </w:rPr>
  </w:style>
  <w:style w:type="character" w:customStyle="1" w:styleId="TextcomentariuCaracter">
    <w:name w:val="Text comentariu Caracter"/>
    <w:basedOn w:val="Fontdeparagrafimplicit"/>
    <w:link w:val="Textcomentariu"/>
    <w:uiPriority w:val="99"/>
    <w:rsid w:val="002C4EDD"/>
    <w:rPr>
      <w:sz w:val="20"/>
      <w:szCs w:val="20"/>
      <w:lang w:val="ro-RO"/>
    </w:rPr>
  </w:style>
  <w:style w:type="paragraph" w:styleId="Textnotdesubsol">
    <w:name w:val="footnote text"/>
    <w:basedOn w:val="Normal"/>
    <w:link w:val="TextnotdesubsolCaracter"/>
    <w:uiPriority w:val="99"/>
    <w:semiHidden/>
    <w:unhideWhenUsed/>
    <w:rsid w:val="00DA41E4"/>
    <w:pPr>
      <w:spacing w:after="0" w:line="240" w:lineRule="auto"/>
    </w:pPr>
    <w:rPr>
      <w:rFonts w:asciiTheme="minorHAnsi" w:eastAsiaTheme="minorHAnsi" w:hAnsiTheme="minorHAnsi" w:cstheme="minorBidi"/>
      <w:sz w:val="20"/>
      <w:szCs w:val="20"/>
      <w:lang w:val="ro-RO" w:eastAsia="en-US"/>
    </w:rPr>
  </w:style>
  <w:style w:type="character" w:customStyle="1" w:styleId="TextnotdesubsolCaracter">
    <w:name w:val="Text notă de subsol Caracter"/>
    <w:basedOn w:val="Fontdeparagrafimplicit"/>
    <w:link w:val="Textnotdesubsol"/>
    <w:uiPriority w:val="99"/>
    <w:semiHidden/>
    <w:rsid w:val="00DA41E4"/>
    <w:rPr>
      <w:sz w:val="20"/>
      <w:szCs w:val="20"/>
      <w:lang w:val="ro-RO"/>
    </w:rPr>
  </w:style>
  <w:style w:type="character" w:styleId="Referinnotdesubsol">
    <w:name w:val="footnote reference"/>
    <w:basedOn w:val="Fontdeparagrafimplicit"/>
    <w:uiPriority w:val="99"/>
    <w:semiHidden/>
    <w:unhideWhenUsed/>
    <w:rsid w:val="00DA41E4"/>
    <w:rPr>
      <w:vertAlign w:val="superscript"/>
    </w:rPr>
  </w:style>
  <w:style w:type="character" w:styleId="Referincomentariu">
    <w:name w:val="annotation reference"/>
    <w:basedOn w:val="Fontdeparagrafimplicit"/>
    <w:uiPriority w:val="99"/>
    <w:semiHidden/>
    <w:unhideWhenUsed/>
    <w:rsid w:val="00CC49A0"/>
    <w:rPr>
      <w:sz w:val="16"/>
      <w:szCs w:val="16"/>
    </w:rPr>
  </w:style>
  <w:style w:type="paragraph" w:styleId="TextnBalon">
    <w:name w:val="Balloon Text"/>
    <w:basedOn w:val="Normal"/>
    <w:link w:val="TextnBalonCaracter"/>
    <w:uiPriority w:val="99"/>
    <w:semiHidden/>
    <w:unhideWhenUsed/>
    <w:rsid w:val="00CC49A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C49A0"/>
    <w:rPr>
      <w:rFonts w:ascii="Segoe UI" w:eastAsia="Times New Roman" w:hAnsi="Segoe UI" w:cs="Segoe UI"/>
      <w:sz w:val="18"/>
      <w:szCs w:val="18"/>
      <w:lang w:val="ru-RU" w:eastAsia="ru-RU"/>
    </w:rPr>
  </w:style>
  <w:style w:type="paragraph" w:styleId="Revizuire">
    <w:name w:val="Revision"/>
    <w:hidden/>
    <w:uiPriority w:val="99"/>
    <w:semiHidden/>
    <w:rsid w:val="00CC49A0"/>
    <w:pPr>
      <w:spacing w:after="0" w:line="240" w:lineRule="auto"/>
    </w:pPr>
    <w:rPr>
      <w:lang w:val="ro-RO"/>
    </w:rPr>
  </w:style>
  <w:style w:type="paragraph" w:styleId="SubiectComentariu">
    <w:name w:val="annotation subject"/>
    <w:basedOn w:val="Textcomentariu"/>
    <w:next w:val="Textcomentariu"/>
    <w:link w:val="SubiectComentariuCaracter"/>
    <w:uiPriority w:val="99"/>
    <w:semiHidden/>
    <w:unhideWhenUsed/>
    <w:rsid w:val="008E0A17"/>
    <w:pPr>
      <w:spacing w:after="200"/>
    </w:pPr>
    <w:rPr>
      <w:rFonts w:ascii="Calibri" w:eastAsia="Times New Roman" w:hAnsi="Calibri" w:cs="Times New Roman"/>
      <w:b/>
      <w:bCs/>
      <w:lang w:val="ru-RU" w:eastAsia="ru-RU"/>
    </w:rPr>
  </w:style>
  <w:style w:type="character" w:customStyle="1" w:styleId="SubiectComentariuCaracter">
    <w:name w:val="Subiect Comentariu Caracter"/>
    <w:basedOn w:val="TextcomentariuCaracter"/>
    <w:link w:val="SubiectComentariu"/>
    <w:uiPriority w:val="99"/>
    <w:semiHidden/>
    <w:rsid w:val="008E0A17"/>
    <w:rPr>
      <w:rFonts w:ascii="Calibri" w:eastAsia="Times New Roman" w:hAnsi="Calibri"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6526">
      <w:bodyDiv w:val="1"/>
      <w:marLeft w:val="0"/>
      <w:marRight w:val="0"/>
      <w:marTop w:val="0"/>
      <w:marBottom w:val="0"/>
      <w:divBdr>
        <w:top w:val="none" w:sz="0" w:space="0" w:color="auto"/>
        <w:left w:val="none" w:sz="0" w:space="0" w:color="auto"/>
        <w:bottom w:val="none" w:sz="0" w:space="0" w:color="auto"/>
        <w:right w:val="none" w:sz="0" w:space="0" w:color="auto"/>
      </w:divBdr>
    </w:div>
    <w:div w:id="183137581">
      <w:bodyDiv w:val="1"/>
      <w:marLeft w:val="0"/>
      <w:marRight w:val="0"/>
      <w:marTop w:val="0"/>
      <w:marBottom w:val="0"/>
      <w:divBdr>
        <w:top w:val="none" w:sz="0" w:space="0" w:color="auto"/>
        <w:left w:val="none" w:sz="0" w:space="0" w:color="auto"/>
        <w:bottom w:val="none" w:sz="0" w:space="0" w:color="auto"/>
        <w:right w:val="none" w:sz="0" w:space="0" w:color="auto"/>
      </w:divBdr>
    </w:div>
    <w:div w:id="757092683">
      <w:bodyDiv w:val="1"/>
      <w:marLeft w:val="0"/>
      <w:marRight w:val="0"/>
      <w:marTop w:val="0"/>
      <w:marBottom w:val="0"/>
      <w:divBdr>
        <w:top w:val="none" w:sz="0" w:space="0" w:color="auto"/>
        <w:left w:val="none" w:sz="0" w:space="0" w:color="auto"/>
        <w:bottom w:val="none" w:sz="0" w:space="0" w:color="auto"/>
        <w:right w:val="none" w:sz="0" w:space="0" w:color="auto"/>
      </w:divBdr>
    </w:div>
    <w:div w:id="890844089">
      <w:bodyDiv w:val="1"/>
      <w:marLeft w:val="0"/>
      <w:marRight w:val="0"/>
      <w:marTop w:val="0"/>
      <w:marBottom w:val="0"/>
      <w:divBdr>
        <w:top w:val="none" w:sz="0" w:space="0" w:color="auto"/>
        <w:left w:val="none" w:sz="0" w:space="0" w:color="auto"/>
        <w:bottom w:val="none" w:sz="0" w:space="0" w:color="auto"/>
        <w:right w:val="none" w:sz="0" w:space="0" w:color="auto"/>
      </w:divBdr>
    </w:div>
    <w:div w:id="1677145768">
      <w:bodyDiv w:val="1"/>
      <w:marLeft w:val="0"/>
      <w:marRight w:val="0"/>
      <w:marTop w:val="0"/>
      <w:marBottom w:val="0"/>
      <w:divBdr>
        <w:top w:val="none" w:sz="0" w:space="0" w:color="auto"/>
        <w:left w:val="none" w:sz="0" w:space="0" w:color="auto"/>
        <w:bottom w:val="none" w:sz="0" w:space="0" w:color="auto"/>
        <w:right w:val="none" w:sz="0" w:space="0" w:color="auto"/>
      </w:divBdr>
    </w:div>
    <w:div w:id="18267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nstcourt.md/ccdocview.php?tip=adrese&amp;docid=78&amp;l=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26</Pages>
  <Words>9965</Words>
  <Characters>57803</Characters>
  <Application>Microsoft Office Word</Application>
  <DocSecurity>0</DocSecurity>
  <Lines>481</Lines>
  <Paragraphs>135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Adrian Gamarta-Esanu</cp:lastModifiedBy>
  <cp:revision>130</cp:revision>
  <dcterms:created xsi:type="dcterms:W3CDTF">2022-03-14T06:38:00Z</dcterms:created>
  <dcterms:modified xsi:type="dcterms:W3CDTF">2022-05-27T07:39:00Z</dcterms:modified>
</cp:coreProperties>
</file>