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0A5160" w14:textId="77777777" w:rsidR="00CA502A" w:rsidRDefault="00CA502A" w:rsidP="002B482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E07917" w14:textId="77777777" w:rsidR="00CA502A" w:rsidRDefault="00CA502A" w:rsidP="002B482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921715" w14:textId="3A227529" w:rsidR="00CA502A" w:rsidRDefault="00A26989" w:rsidP="002B482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COMISIA ELECTORALĂ CENTRALĂ</w:t>
      </w:r>
    </w:p>
    <w:p w14:paraId="7673D314" w14:textId="6E7CC9D8" w:rsidR="00230F0F" w:rsidRPr="00A26989" w:rsidRDefault="00A26989" w:rsidP="002B482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989">
        <w:rPr>
          <w:rFonts w:ascii="Times New Roman" w:hAnsi="Times New Roman" w:cs="Times New Roman"/>
          <w:b/>
          <w:sz w:val="24"/>
          <w:szCs w:val="24"/>
        </w:rPr>
        <w:t>Comisia de concurs</w:t>
      </w:r>
    </w:p>
    <w:p w14:paraId="4E1AD7CA" w14:textId="39CB63E9" w:rsidR="00CA502A" w:rsidRPr="00CA502A" w:rsidRDefault="00CA502A" w:rsidP="00A26989">
      <w:pPr>
        <w:spacing w:before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502A">
        <w:rPr>
          <w:rFonts w:ascii="Times New Roman" w:hAnsi="Times New Roman" w:cs="Times New Roman"/>
          <w:sz w:val="24"/>
          <w:szCs w:val="24"/>
        </w:rPr>
        <w:t xml:space="preserve">Lista </w:t>
      </w:r>
      <w:r>
        <w:rPr>
          <w:rFonts w:ascii="Times New Roman" w:hAnsi="Times New Roman" w:cs="Times New Roman"/>
          <w:sz w:val="24"/>
          <w:szCs w:val="24"/>
        </w:rPr>
        <w:t xml:space="preserve">candidaților admiși la proba scrisă </w:t>
      </w:r>
      <w:r w:rsidR="00A26989">
        <w:rPr>
          <w:rFonts w:ascii="Times New Roman" w:hAnsi="Times New Roman" w:cs="Times New Roman"/>
          <w:sz w:val="24"/>
          <w:szCs w:val="24"/>
        </w:rPr>
        <w:t xml:space="preserve">a concursului </w:t>
      </w:r>
      <w:r>
        <w:rPr>
          <w:rFonts w:ascii="Times New Roman" w:hAnsi="Times New Roman" w:cs="Times New Roman"/>
          <w:sz w:val="24"/>
          <w:szCs w:val="24"/>
        </w:rPr>
        <w:t xml:space="preserve">pentru ocuparea funcției publice vacante </w:t>
      </w:r>
      <w:r w:rsidR="00A26989">
        <w:rPr>
          <w:rFonts w:ascii="Times New Roman" w:hAnsi="Times New Roman" w:cs="Times New Roman"/>
          <w:sz w:val="24"/>
          <w:szCs w:val="24"/>
        </w:rPr>
        <w:t>de</w:t>
      </w:r>
    </w:p>
    <w:p w14:paraId="412C9395" w14:textId="37E0A845" w:rsidR="006A62D4" w:rsidRPr="001E2B34" w:rsidRDefault="002D3E9F" w:rsidP="00CA502A">
      <w:pPr>
        <w:spacing w:before="240"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Specialist principal</w:t>
      </w:r>
      <w:r w:rsidR="00A26989" w:rsidRPr="001E2B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al </w:t>
      </w:r>
      <w:r w:rsidR="006A62D4" w:rsidRPr="001E2B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Direcției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analiză și documentare</w:t>
      </w:r>
      <w:r w:rsidR="00D412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(anticameră, secretariat)</w:t>
      </w:r>
    </w:p>
    <w:p w14:paraId="0C20B14A" w14:textId="03E10834" w:rsidR="00CA502A" w:rsidRDefault="00CA502A" w:rsidP="00CA502A">
      <w:pPr>
        <w:spacing w:before="24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din cadrul Aparatului Comisiei Electorale Centrale  </w:t>
      </w:r>
    </w:p>
    <w:p w14:paraId="3309BB93" w14:textId="77777777" w:rsidR="00CA502A" w:rsidRDefault="00CA502A" w:rsidP="00FC14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271"/>
        <w:gridCol w:w="8075"/>
      </w:tblGrid>
      <w:tr w:rsidR="00CA502A" w14:paraId="10BB2FF1" w14:textId="77777777" w:rsidTr="00CA502A">
        <w:tc>
          <w:tcPr>
            <w:tcW w:w="1271" w:type="dxa"/>
          </w:tcPr>
          <w:p w14:paraId="37AFD9AF" w14:textId="77777777" w:rsidR="00CA502A" w:rsidRPr="00CA502A" w:rsidRDefault="00CA502A" w:rsidP="006A62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02A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  <w:p w14:paraId="0F58A06A" w14:textId="703ECDE3" w:rsidR="00CA502A" w:rsidRPr="00CA502A" w:rsidRDefault="00CA502A" w:rsidP="006A62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d/o</w:t>
            </w:r>
          </w:p>
        </w:tc>
        <w:tc>
          <w:tcPr>
            <w:tcW w:w="8075" w:type="dxa"/>
          </w:tcPr>
          <w:p w14:paraId="560ECC29" w14:textId="61F6DD13" w:rsidR="00CA502A" w:rsidRPr="00CA502A" w:rsidRDefault="00CA502A" w:rsidP="006A62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02A">
              <w:rPr>
                <w:rFonts w:ascii="Times New Roman" w:hAnsi="Times New Roman" w:cs="Times New Roman"/>
                <w:b/>
                <w:sz w:val="24"/>
                <w:szCs w:val="24"/>
              </w:rPr>
              <w:t>Nume, prenume</w:t>
            </w:r>
          </w:p>
        </w:tc>
      </w:tr>
      <w:tr w:rsidR="00CA502A" w14:paraId="55084AA7" w14:textId="77777777" w:rsidTr="00CA502A">
        <w:tc>
          <w:tcPr>
            <w:tcW w:w="1271" w:type="dxa"/>
          </w:tcPr>
          <w:p w14:paraId="782AEB5E" w14:textId="24D1ADE5" w:rsidR="00CA502A" w:rsidRDefault="00CA502A" w:rsidP="006A62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75" w:type="dxa"/>
          </w:tcPr>
          <w:p w14:paraId="2194658B" w14:textId="3CFB83DC" w:rsidR="00CA502A" w:rsidRDefault="00D41271" w:rsidP="00CA5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Negară Victoria</w:t>
            </w:r>
          </w:p>
        </w:tc>
      </w:tr>
      <w:tr w:rsidR="00C7131E" w14:paraId="0B0059B1" w14:textId="77777777" w:rsidTr="00CA502A">
        <w:tc>
          <w:tcPr>
            <w:tcW w:w="1271" w:type="dxa"/>
          </w:tcPr>
          <w:p w14:paraId="0B956CFF" w14:textId="277D80FE" w:rsidR="00C7131E" w:rsidRDefault="00C7131E" w:rsidP="006A62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75" w:type="dxa"/>
          </w:tcPr>
          <w:p w14:paraId="7E8337CB" w14:textId="7064606A" w:rsidR="00C7131E" w:rsidRDefault="00D41271" w:rsidP="00CA5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Tofan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Oxana</w:t>
            </w:r>
            <w:proofErr w:type="spellEnd"/>
          </w:p>
        </w:tc>
      </w:tr>
    </w:tbl>
    <w:p w14:paraId="54FE054B" w14:textId="77777777" w:rsidR="00CA502A" w:rsidRDefault="00CA502A" w:rsidP="00CA502A">
      <w:pPr>
        <w:spacing w:after="0" w:line="276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14:paraId="301DF7AC" w14:textId="77777777" w:rsidR="00CA502A" w:rsidRDefault="00CA502A" w:rsidP="00CA502A">
      <w:pPr>
        <w:spacing w:after="0" w:line="276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14:paraId="1D0C7475" w14:textId="5D82A76B" w:rsidR="00CA502A" w:rsidRPr="00CA502A" w:rsidRDefault="00F44CD3" w:rsidP="00CA502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Proba scrisă se va desfășura în</w:t>
      </w:r>
      <w:r w:rsidR="00CA502A" w:rsidRPr="00CA502A">
        <w:rPr>
          <w:rFonts w:ascii="Times New Roman" w:hAnsi="Times New Roman" w:cs="Times New Roman"/>
          <w:color w:val="333333"/>
          <w:sz w:val="24"/>
          <w:szCs w:val="24"/>
        </w:rPr>
        <w:t xml:space="preserve"> data de </w:t>
      </w:r>
      <w:r w:rsidR="00D41271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>30 iunie 2025, ora 14</w:t>
      </w:r>
      <w:r w:rsidR="00C7131E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>:0</w:t>
      </w:r>
      <w:r w:rsidR="00CA502A" w:rsidRPr="00CA502A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>0</w:t>
      </w:r>
      <w:r w:rsidR="00CA502A" w:rsidRPr="00CA502A">
        <w:rPr>
          <w:rFonts w:ascii="Times New Roman" w:hAnsi="Times New Roman" w:cs="Times New Roman"/>
          <w:color w:val="333333"/>
          <w:sz w:val="24"/>
          <w:szCs w:val="24"/>
          <w:u w:val="single"/>
        </w:rPr>
        <w:t>,</w:t>
      </w:r>
      <w:r w:rsidR="00CA502A" w:rsidRPr="00CA502A">
        <w:rPr>
          <w:rFonts w:ascii="Times New Roman" w:hAnsi="Times New Roman" w:cs="Times New Roman"/>
          <w:color w:val="333333"/>
          <w:sz w:val="24"/>
          <w:szCs w:val="24"/>
        </w:rPr>
        <w:t> </w:t>
      </w:r>
      <w:r>
        <w:rPr>
          <w:rFonts w:ascii="Times New Roman" w:hAnsi="Times New Roman" w:cs="Times New Roman"/>
          <w:color w:val="333333"/>
          <w:sz w:val="24"/>
          <w:szCs w:val="24"/>
        </w:rPr>
        <w:t>la</w:t>
      </w:r>
      <w:r w:rsidR="00CA502A" w:rsidRPr="00CA502A">
        <w:rPr>
          <w:rFonts w:ascii="Times New Roman" w:hAnsi="Times New Roman" w:cs="Times New Roman"/>
          <w:color w:val="333333"/>
          <w:sz w:val="24"/>
          <w:szCs w:val="24"/>
        </w:rPr>
        <w:t xml:space="preserve"> sediul Comisiei Electorale Centrale,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aflat pe </w:t>
      </w:r>
      <w:r w:rsidR="00142F12">
        <w:rPr>
          <w:rFonts w:ascii="Times New Roman" w:hAnsi="Times New Roman" w:cs="Times New Roman"/>
          <w:color w:val="333333"/>
          <w:sz w:val="24"/>
          <w:szCs w:val="24"/>
        </w:rPr>
        <w:t>str. Vasile Alecsandri, nr. 119</w:t>
      </w:r>
      <w:r w:rsidR="00A26989">
        <w:rPr>
          <w:rFonts w:ascii="Times New Roman" w:hAnsi="Times New Roman" w:cs="Times New Roman"/>
          <w:color w:val="333333"/>
          <w:sz w:val="24"/>
          <w:szCs w:val="24"/>
        </w:rPr>
        <w:t>.</w:t>
      </w:r>
      <w:bookmarkStart w:id="0" w:name="_GoBack"/>
      <w:bookmarkEnd w:id="0"/>
    </w:p>
    <w:sectPr w:rsidR="00CA502A" w:rsidRPr="00CA502A" w:rsidSect="00A26989">
      <w:pgSz w:w="11906" w:h="16838"/>
      <w:pgMar w:top="426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54F33"/>
    <w:multiLevelType w:val="multilevel"/>
    <w:tmpl w:val="42D07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8110F2"/>
    <w:multiLevelType w:val="hybridMultilevel"/>
    <w:tmpl w:val="78F4A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B38D1"/>
    <w:multiLevelType w:val="hybridMultilevel"/>
    <w:tmpl w:val="698A654A"/>
    <w:lvl w:ilvl="0" w:tplc="E6B0AF74">
      <w:start w:val="5"/>
      <w:numFmt w:val="bullet"/>
      <w:lvlText w:val="-"/>
      <w:lvlJc w:val="left"/>
      <w:pPr>
        <w:ind w:left="420" w:hanging="360"/>
      </w:pPr>
      <w:rPr>
        <w:rFonts w:ascii="Helvetica" w:eastAsia="Times New Roman" w:hAnsi="Helvetica" w:cs="Helvetica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D0257DF"/>
    <w:multiLevelType w:val="hybridMultilevel"/>
    <w:tmpl w:val="89D05028"/>
    <w:lvl w:ilvl="0" w:tplc="F9888A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A1125"/>
    <w:multiLevelType w:val="hybridMultilevel"/>
    <w:tmpl w:val="F93C3E40"/>
    <w:lvl w:ilvl="0" w:tplc="2F60F4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659238F"/>
    <w:multiLevelType w:val="hybridMultilevel"/>
    <w:tmpl w:val="9B520CB2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E057CD2"/>
    <w:multiLevelType w:val="multilevel"/>
    <w:tmpl w:val="DAC0A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DF43B0"/>
    <w:multiLevelType w:val="multilevel"/>
    <w:tmpl w:val="EA544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4C4F58"/>
    <w:multiLevelType w:val="hybridMultilevel"/>
    <w:tmpl w:val="31D2D322"/>
    <w:lvl w:ilvl="0" w:tplc="4872D0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6"/>
    <w:lvlOverride w:ilvl="0">
      <w:startOverride w:val="1"/>
    </w:lvlOverride>
  </w:num>
  <w:num w:numId="4">
    <w:abstractNumId w:val="6"/>
    <w:lvlOverride w:ilvl="0">
      <w:startOverride w:val="10"/>
    </w:lvlOverride>
  </w:num>
  <w:num w:numId="5">
    <w:abstractNumId w:val="0"/>
  </w:num>
  <w:num w:numId="6">
    <w:abstractNumId w:val="7"/>
  </w:num>
  <w:num w:numId="7">
    <w:abstractNumId w:val="2"/>
  </w:num>
  <w:num w:numId="8">
    <w:abstractNumId w:val="5"/>
  </w:num>
  <w:num w:numId="9">
    <w:abstractNumId w:val="3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693"/>
    <w:rsid w:val="000C0D6C"/>
    <w:rsid w:val="00111A92"/>
    <w:rsid w:val="00117FB9"/>
    <w:rsid w:val="00142F12"/>
    <w:rsid w:val="00190C62"/>
    <w:rsid w:val="00197680"/>
    <w:rsid w:val="001D3998"/>
    <w:rsid w:val="001E2B34"/>
    <w:rsid w:val="002828ED"/>
    <w:rsid w:val="002B4826"/>
    <w:rsid w:val="002D3E9F"/>
    <w:rsid w:val="00300700"/>
    <w:rsid w:val="00364ECF"/>
    <w:rsid w:val="003F737C"/>
    <w:rsid w:val="004B0189"/>
    <w:rsid w:val="004F0B08"/>
    <w:rsid w:val="00540E43"/>
    <w:rsid w:val="0056455B"/>
    <w:rsid w:val="005A7D25"/>
    <w:rsid w:val="005B2DBF"/>
    <w:rsid w:val="005F43F9"/>
    <w:rsid w:val="00660FFB"/>
    <w:rsid w:val="006A62D4"/>
    <w:rsid w:val="006B1EED"/>
    <w:rsid w:val="007C69FB"/>
    <w:rsid w:val="007F640D"/>
    <w:rsid w:val="0083241B"/>
    <w:rsid w:val="00880782"/>
    <w:rsid w:val="00A17CA6"/>
    <w:rsid w:val="00A26989"/>
    <w:rsid w:val="00A51278"/>
    <w:rsid w:val="00A83F7E"/>
    <w:rsid w:val="00AA3132"/>
    <w:rsid w:val="00AC5693"/>
    <w:rsid w:val="00AE2C01"/>
    <w:rsid w:val="00B15C57"/>
    <w:rsid w:val="00B17D44"/>
    <w:rsid w:val="00C40E0F"/>
    <w:rsid w:val="00C7131E"/>
    <w:rsid w:val="00C7486D"/>
    <w:rsid w:val="00CA502A"/>
    <w:rsid w:val="00D0018B"/>
    <w:rsid w:val="00D30E29"/>
    <w:rsid w:val="00D41271"/>
    <w:rsid w:val="00D4515B"/>
    <w:rsid w:val="00D47988"/>
    <w:rsid w:val="00E52A1B"/>
    <w:rsid w:val="00F44CD3"/>
    <w:rsid w:val="00F62382"/>
    <w:rsid w:val="00FC1406"/>
    <w:rsid w:val="00FE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78D93"/>
  <w15:chartTrackingRefBased/>
  <w15:docId w15:val="{6B222572-E713-4BF0-A022-1D90A669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link w:val="ListparagrafCaracter"/>
    <w:uiPriority w:val="34"/>
    <w:qFormat/>
    <w:rsid w:val="00AC569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C5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Fontdeparagrafimplicit"/>
    <w:uiPriority w:val="99"/>
    <w:unhideWhenUsed/>
    <w:rsid w:val="002B4826"/>
    <w:rPr>
      <w:color w:val="0563C1" w:themeColor="hyperlink"/>
      <w:u w:val="single"/>
    </w:rPr>
  </w:style>
  <w:style w:type="character" w:styleId="Referincomentariu">
    <w:name w:val="annotation reference"/>
    <w:basedOn w:val="Fontdeparagrafimplicit"/>
    <w:uiPriority w:val="99"/>
    <w:semiHidden/>
    <w:unhideWhenUsed/>
    <w:rsid w:val="00D4798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D4798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D47988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D4798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D47988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47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47988"/>
    <w:rPr>
      <w:rFonts w:ascii="Segoe UI" w:hAnsi="Segoe UI" w:cs="Segoe UI"/>
      <w:sz w:val="18"/>
      <w:szCs w:val="18"/>
    </w:rPr>
  </w:style>
  <w:style w:type="character" w:styleId="Robust">
    <w:name w:val="Strong"/>
    <w:basedOn w:val="Fontdeparagrafimplicit"/>
    <w:uiPriority w:val="22"/>
    <w:qFormat/>
    <w:rsid w:val="007F640D"/>
    <w:rPr>
      <w:b/>
      <w:bCs/>
    </w:rPr>
  </w:style>
  <w:style w:type="character" w:customStyle="1" w:styleId="ListparagrafCaracter">
    <w:name w:val="Listă paragraf Caracter"/>
    <w:link w:val="Listparagraf"/>
    <w:uiPriority w:val="34"/>
    <w:locked/>
    <w:rsid w:val="007F640D"/>
  </w:style>
  <w:style w:type="table" w:styleId="Tabelgril">
    <w:name w:val="Table Grid"/>
    <w:basedOn w:val="TabelNormal"/>
    <w:uiPriority w:val="39"/>
    <w:rsid w:val="00CA5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4867">
          <w:marLeft w:val="0"/>
          <w:marRight w:val="0"/>
          <w:marTop w:val="0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72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Viorica Nicolaescu</dc:creator>
  <cp:keywords/>
  <dc:description/>
  <cp:lastModifiedBy>Viorica Nicolaescu</cp:lastModifiedBy>
  <cp:revision>25</cp:revision>
  <cp:lastPrinted>2023-08-10T07:13:00Z</cp:lastPrinted>
  <dcterms:created xsi:type="dcterms:W3CDTF">2023-08-09T12:31:00Z</dcterms:created>
  <dcterms:modified xsi:type="dcterms:W3CDTF">2025-06-20T15:41:00Z</dcterms:modified>
</cp:coreProperties>
</file>